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B676" w14:textId="77777777" w:rsidR="00B471DF" w:rsidRPr="00E359FE" w:rsidRDefault="00B471DF" w:rsidP="00B471DF">
      <w:pPr>
        <w:jc w:val="center"/>
        <w:rPr>
          <w:rFonts w:ascii="Arial" w:hAnsi="Arial" w:cs="Arial"/>
          <w:b/>
          <w:sz w:val="28"/>
          <w:szCs w:val="28"/>
        </w:rPr>
      </w:pPr>
      <w:r w:rsidRPr="00E359FE">
        <w:rPr>
          <w:rFonts w:ascii="Arial" w:hAnsi="Arial" w:cs="Arial"/>
          <w:b/>
          <w:sz w:val="28"/>
          <w:szCs w:val="28"/>
        </w:rPr>
        <w:t>Smlouva o poskytnutí obratového bonusu</w:t>
      </w:r>
    </w:p>
    <w:p w14:paraId="5B3ACA98" w14:textId="77777777" w:rsidR="00B471DF" w:rsidRPr="00E359FE" w:rsidRDefault="00B471DF" w:rsidP="00B471DF">
      <w:pPr>
        <w:jc w:val="center"/>
        <w:rPr>
          <w:rFonts w:ascii="Arial" w:hAnsi="Arial" w:cs="Arial"/>
          <w:b/>
        </w:rPr>
      </w:pPr>
    </w:p>
    <w:p w14:paraId="797B21A0" w14:textId="77777777" w:rsidR="00B471DF" w:rsidRPr="00E359FE" w:rsidRDefault="00B471DF" w:rsidP="00B471DF">
      <w:pPr>
        <w:jc w:val="center"/>
        <w:rPr>
          <w:rFonts w:ascii="Arial" w:hAnsi="Arial" w:cs="Arial"/>
          <w:b/>
        </w:rPr>
      </w:pPr>
      <w:r w:rsidRPr="00E359FE">
        <w:rPr>
          <w:rFonts w:ascii="Arial" w:hAnsi="Arial" w:cs="Arial"/>
          <w:b/>
        </w:rPr>
        <w:t>uzavřená dnešního dne, měsíce a roku mezi smluvními stranami, kterými jsou:</w:t>
      </w:r>
    </w:p>
    <w:p w14:paraId="03C5F35C" w14:textId="77777777" w:rsidR="00B471DF" w:rsidRPr="00E359FE" w:rsidRDefault="00B471DF" w:rsidP="00B471DF">
      <w:pPr>
        <w:spacing w:line="360" w:lineRule="auto"/>
        <w:jc w:val="center"/>
        <w:rPr>
          <w:rFonts w:ascii="Arial" w:hAnsi="Arial" w:cs="Arial"/>
          <w:b/>
        </w:rPr>
      </w:pPr>
    </w:p>
    <w:p w14:paraId="5C15CA31" w14:textId="77777777" w:rsidR="00B471DF" w:rsidRDefault="00B471DF" w:rsidP="00B471DF">
      <w:pPr>
        <w:rPr>
          <w:rFonts w:ascii="Arial" w:hAnsi="Arial" w:cs="Arial"/>
          <w:b/>
        </w:rPr>
      </w:pPr>
    </w:p>
    <w:p w14:paraId="4AFA955D" w14:textId="77777777" w:rsidR="00B471DF" w:rsidRDefault="00B471DF" w:rsidP="00B471DF">
      <w:pPr>
        <w:rPr>
          <w:rFonts w:ascii="Arial" w:hAnsi="Arial" w:cs="Arial"/>
          <w:b/>
        </w:rPr>
      </w:pPr>
    </w:p>
    <w:p w14:paraId="0A40E947" w14:textId="77777777" w:rsidR="00B471DF" w:rsidRPr="005470AA" w:rsidRDefault="00B471DF" w:rsidP="00B471DF">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7742101F" w14:textId="77777777" w:rsidR="00B471DF" w:rsidRPr="005470AA" w:rsidRDefault="00B471DF" w:rsidP="00B471DF">
      <w:pPr>
        <w:jc w:val="both"/>
        <w:rPr>
          <w:rFonts w:ascii="Arial" w:hAnsi="Arial" w:cs="Arial"/>
        </w:rPr>
      </w:pPr>
      <w:r w:rsidRPr="005470AA">
        <w:rPr>
          <w:rFonts w:ascii="Arial" w:hAnsi="Arial" w:cs="Arial"/>
        </w:rPr>
        <w:t xml:space="preserve">sídlo: </w:t>
      </w:r>
      <w:r>
        <w:rPr>
          <w:rFonts w:ascii="Arial" w:hAnsi="Arial" w:cs="Arial"/>
        </w:rPr>
        <w:t>Evropská 846/</w:t>
      </w:r>
      <w:proofErr w:type="gramStart"/>
      <w:r>
        <w:rPr>
          <w:rFonts w:ascii="Arial" w:hAnsi="Arial" w:cs="Arial"/>
        </w:rPr>
        <w:t>176a</w:t>
      </w:r>
      <w:proofErr w:type="gramEnd"/>
      <w:r>
        <w:rPr>
          <w:rFonts w:ascii="Arial" w:hAnsi="Arial" w:cs="Arial"/>
        </w:rPr>
        <w:t>, Praha 6 – Vokovice, 160 00</w:t>
      </w:r>
    </w:p>
    <w:p w14:paraId="3C717278" w14:textId="77777777" w:rsidR="00B471DF" w:rsidRPr="005470AA" w:rsidRDefault="00B471DF" w:rsidP="00B471DF">
      <w:pPr>
        <w:jc w:val="both"/>
        <w:rPr>
          <w:rFonts w:ascii="Arial" w:hAnsi="Arial" w:cs="Arial"/>
        </w:rPr>
      </w:pPr>
      <w:r w:rsidRPr="005470AA">
        <w:rPr>
          <w:rFonts w:ascii="Arial" w:hAnsi="Arial" w:cs="Arial"/>
        </w:rPr>
        <w:t xml:space="preserve">IČO: </w:t>
      </w:r>
      <w:r>
        <w:rPr>
          <w:rFonts w:ascii="Arial" w:hAnsi="Arial" w:cs="Arial"/>
        </w:rPr>
        <w:t>44848200</w:t>
      </w:r>
    </w:p>
    <w:p w14:paraId="67412D26" w14:textId="77777777" w:rsidR="00B471DF" w:rsidRPr="005470AA" w:rsidRDefault="00B471DF" w:rsidP="00B471DF">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4A6DF68D" w14:textId="77777777" w:rsidR="00B471DF" w:rsidRPr="00C7273D" w:rsidRDefault="00B471DF" w:rsidP="00B471DF">
      <w:pPr>
        <w:rPr>
          <w:rFonts w:ascii="Arial" w:hAnsi="Arial" w:cs="Arial"/>
        </w:rPr>
      </w:pPr>
      <w:r>
        <w:rPr>
          <w:rFonts w:ascii="Arial" w:hAnsi="Arial" w:cs="Arial"/>
        </w:rPr>
        <w:t>Bankovní spojení</w:t>
      </w:r>
      <w:r w:rsidRPr="005470AA">
        <w:rPr>
          <w:rFonts w:ascii="Arial" w:hAnsi="Arial" w:cs="Arial"/>
        </w:rPr>
        <w:t xml:space="preserve">: </w:t>
      </w:r>
      <w:r w:rsidRPr="006D7763">
        <w:rPr>
          <w:rFonts w:ascii="Arial" w:hAnsi="Arial" w:cs="Arial"/>
        </w:rPr>
        <w:t xml:space="preserve">Citibank </w:t>
      </w:r>
      <w:proofErr w:type="spellStart"/>
      <w:r w:rsidRPr="006D7763">
        <w:rPr>
          <w:rFonts w:ascii="Arial" w:hAnsi="Arial" w:cs="Arial"/>
        </w:rPr>
        <w:t>Europe</w:t>
      </w:r>
      <w:proofErr w:type="spellEnd"/>
      <w:r w:rsidRPr="006D7763">
        <w:rPr>
          <w:rFonts w:ascii="Arial" w:hAnsi="Arial" w:cs="Arial"/>
        </w:rPr>
        <w:t xml:space="preserve"> </w:t>
      </w:r>
      <w:proofErr w:type="spellStart"/>
      <w:r w:rsidRPr="006D7763">
        <w:rPr>
          <w:rFonts w:ascii="Arial" w:hAnsi="Arial" w:cs="Arial"/>
        </w:rPr>
        <w:t>plc</w:t>
      </w:r>
      <w:proofErr w:type="spellEnd"/>
      <w:r w:rsidRPr="006D7763">
        <w:rPr>
          <w:rFonts w:ascii="Arial" w:hAnsi="Arial" w:cs="Arial"/>
        </w:rPr>
        <w:t xml:space="preserve">., </w:t>
      </w:r>
      <w:proofErr w:type="spellStart"/>
      <w:r w:rsidRPr="006D7763">
        <w:rPr>
          <w:rFonts w:ascii="Arial" w:hAnsi="Arial" w:cs="Arial"/>
        </w:rPr>
        <w:t>č.ú</w:t>
      </w:r>
      <w:proofErr w:type="spellEnd"/>
      <w:r w:rsidRPr="006D7763">
        <w:rPr>
          <w:rFonts w:ascii="Arial" w:hAnsi="Arial" w:cs="Arial"/>
        </w:rPr>
        <w:t>. 2015410204/2600</w:t>
      </w:r>
      <w:r>
        <w:rPr>
          <w:rFonts w:ascii="Arial" w:hAnsi="Arial" w:cs="Arial"/>
        </w:rPr>
        <w:t xml:space="preserve"> </w:t>
      </w:r>
    </w:p>
    <w:p w14:paraId="779860B4" w14:textId="77777777" w:rsidR="00B471DF" w:rsidRPr="005470AA" w:rsidRDefault="00B471DF" w:rsidP="00B471DF">
      <w:pPr>
        <w:jc w:val="both"/>
        <w:rPr>
          <w:rFonts w:ascii="Arial" w:hAnsi="Arial" w:cs="Arial"/>
        </w:rPr>
      </w:pPr>
      <w:r>
        <w:rPr>
          <w:rFonts w:ascii="Arial" w:hAnsi="Arial" w:cs="Arial"/>
        </w:rPr>
        <w:t>Zapsaná v obchodním rejstříku vedeném Městským soudem v Praze, oddíl C, vložka 5968</w:t>
      </w:r>
      <w:r w:rsidRPr="005470AA">
        <w:rPr>
          <w:rFonts w:ascii="Arial" w:hAnsi="Arial" w:cs="Arial"/>
        </w:rPr>
        <w:t xml:space="preserve"> </w:t>
      </w:r>
    </w:p>
    <w:p w14:paraId="2BC2BF4B" w14:textId="2077A874" w:rsidR="00B471DF" w:rsidRDefault="00B471DF" w:rsidP="00B471DF">
      <w:pPr>
        <w:jc w:val="both"/>
        <w:rPr>
          <w:rFonts w:ascii="Arial" w:hAnsi="Arial" w:cs="Arial"/>
        </w:rPr>
      </w:pPr>
      <w:r>
        <w:rPr>
          <w:rFonts w:ascii="Arial" w:hAnsi="Arial" w:cs="Arial"/>
        </w:rPr>
        <w:t>Zastoupena [OU</w:t>
      </w:r>
      <w:r w:rsidR="00C21D47">
        <w:rPr>
          <w:rFonts w:ascii="Arial" w:hAnsi="Arial" w:cs="Arial"/>
        </w:rPr>
        <w:t xml:space="preserve"> </w:t>
      </w:r>
      <w:r>
        <w:rPr>
          <w:rFonts w:ascii="Arial" w:hAnsi="Arial" w:cs="Arial"/>
        </w:rPr>
        <w:t>OU],</w:t>
      </w:r>
      <w:r w:rsidRPr="00C21D47">
        <w:rPr>
          <w:rFonts w:ascii="Arial" w:hAnsi="Arial" w:cs="Arial"/>
        </w:rPr>
        <w:t xml:space="preserve"> </w:t>
      </w:r>
      <w:r w:rsidR="00C21D47" w:rsidRPr="00C21D47">
        <w:rPr>
          <w:rFonts w:ascii="Arial" w:hAnsi="Arial" w:cs="Arial"/>
        </w:rPr>
        <w:t>prokurist</w:t>
      </w:r>
      <w:r w:rsidR="0047641C">
        <w:rPr>
          <w:rFonts w:ascii="Arial" w:hAnsi="Arial" w:cs="Arial"/>
        </w:rPr>
        <w:t>ou</w:t>
      </w:r>
    </w:p>
    <w:p w14:paraId="69317B48" w14:textId="77777777" w:rsidR="00B471DF" w:rsidRPr="00E359FE" w:rsidRDefault="00B471DF" w:rsidP="00B471DF">
      <w:pPr>
        <w:jc w:val="both"/>
        <w:rPr>
          <w:rFonts w:ascii="Arial" w:hAnsi="Arial" w:cs="Arial"/>
        </w:rPr>
      </w:pPr>
    </w:p>
    <w:p w14:paraId="2A536D99" w14:textId="77777777" w:rsidR="00B471DF" w:rsidRPr="00E359FE" w:rsidRDefault="00B471DF" w:rsidP="00B471DF">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5DA04465" w14:textId="77777777" w:rsidR="00B471DF" w:rsidRPr="00E359FE" w:rsidRDefault="00B471DF" w:rsidP="00B471DF">
      <w:pPr>
        <w:ind w:left="2124" w:hanging="2124"/>
        <w:jc w:val="both"/>
        <w:rPr>
          <w:rFonts w:ascii="Arial" w:hAnsi="Arial" w:cs="Arial"/>
          <w:b/>
        </w:rPr>
      </w:pPr>
    </w:p>
    <w:p w14:paraId="686CD146" w14:textId="77777777" w:rsidR="00B471DF" w:rsidRPr="00E359FE" w:rsidRDefault="00B471DF" w:rsidP="00B471DF">
      <w:pPr>
        <w:ind w:left="2124" w:hanging="2124"/>
        <w:jc w:val="both"/>
        <w:rPr>
          <w:rFonts w:ascii="Arial" w:hAnsi="Arial" w:cs="Arial"/>
          <w:b/>
        </w:rPr>
      </w:pPr>
      <w:r w:rsidRPr="00E359FE">
        <w:rPr>
          <w:rFonts w:ascii="Arial" w:hAnsi="Arial" w:cs="Arial"/>
          <w:b/>
        </w:rPr>
        <w:t>a</w:t>
      </w:r>
    </w:p>
    <w:p w14:paraId="31A54A90" w14:textId="77777777" w:rsidR="00B471DF" w:rsidRDefault="00B471DF" w:rsidP="00B471DF">
      <w:pPr>
        <w:jc w:val="both"/>
        <w:rPr>
          <w:rFonts w:ascii="Arial" w:hAnsi="Arial" w:cs="Arial"/>
        </w:rPr>
      </w:pPr>
    </w:p>
    <w:p w14:paraId="61F00EA4" w14:textId="77777777" w:rsidR="00003B34" w:rsidRPr="005E014C" w:rsidRDefault="00003B34" w:rsidP="00003B34">
      <w:pPr>
        <w:rPr>
          <w:rFonts w:ascii="Arial" w:hAnsi="Arial" w:cs="Arial"/>
          <w:b/>
        </w:rPr>
      </w:pPr>
      <w:r w:rsidRPr="005E014C">
        <w:rPr>
          <w:rFonts w:ascii="Arial" w:hAnsi="Arial" w:cs="Arial"/>
          <w:b/>
        </w:rPr>
        <w:t>Fakultní nemocnice Brno</w:t>
      </w:r>
    </w:p>
    <w:p w14:paraId="4B93D6DD" w14:textId="27731780" w:rsidR="00B471DF" w:rsidRPr="00D239FA" w:rsidRDefault="00B471DF" w:rsidP="00C14F88">
      <w:pPr>
        <w:rPr>
          <w:rFonts w:ascii="Arial" w:hAnsi="Arial" w:cs="Arial"/>
        </w:rPr>
      </w:pPr>
      <w:r w:rsidRPr="00D239FA">
        <w:rPr>
          <w:rFonts w:ascii="Arial" w:hAnsi="Arial" w:cs="Arial"/>
        </w:rPr>
        <w:t xml:space="preserve">Se sídlem: </w:t>
      </w:r>
      <w:r w:rsidR="00C14F88" w:rsidRPr="005E014C">
        <w:rPr>
          <w:rFonts w:ascii="Arial" w:hAnsi="Arial" w:cs="Arial"/>
        </w:rPr>
        <w:t>Jihlavská 20, 625 00 Brno</w:t>
      </w:r>
    </w:p>
    <w:p w14:paraId="188204C1" w14:textId="77777777" w:rsidR="005A4EB2" w:rsidRPr="005E014C" w:rsidRDefault="005A4EB2" w:rsidP="005A4EB2">
      <w:pPr>
        <w:rPr>
          <w:rFonts w:ascii="Arial" w:hAnsi="Arial" w:cs="Arial"/>
        </w:rPr>
      </w:pPr>
      <w:r w:rsidRPr="005E014C">
        <w:rPr>
          <w:rFonts w:ascii="Arial" w:hAnsi="Arial" w:cs="Arial"/>
        </w:rPr>
        <w:t>IČO: 65269705</w:t>
      </w:r>
    </w:p>
    <w:p w14:paraId="20DF7CB8" w14:textId="77777777" w:rsidR="005A4EB2" w:rsidRDefault="005A4EB2" w:rsidP="005A4EB2">
      <w:pPr>
        <w:jc w:val="both"/>
        <w:rPr>
          <w:rFonts w:ascii="Arial" w:hAnsi="Arial" w:cs="Arial"/>
        </w:rPr>
      </w:pPr>
      <w:r w:rsidRPr="005E014C">
        <w:rPr>
          <w:rFonts w:ascii="Arial" w:hAnsi="Arial" w:cs="Arial"/>
        </w:rPr>
        <w:t>DIČ: CZ65269705</w:t>
      </w:r>
    </w:p>
    <w:p w14:paraId="54C0A700" w14:textId="29863765" w:rsidR="00765629" w:rsidRPr="005E014C" w:rsidRDefault="00B471DF" w:rsidP="00765629">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00765629" w:rsidRPr="005E014C">
        <w:rPr>
          <w:rFonts w:ascii="Arial" w:hAnsi="Arial" w:cs="Arial"/>
        </w:rPr>
        <w:t>[XX XX]</w:t>
      </w:r>
    </w:p>
    <w:p w14:paraId="3EEF7BB1" w14:textId="1D07DB96" w:rsidR="00B471DF" w:rsidRPr="00F6567E" w:rsidRDefault="00B471DF" w:rsidP="00B471DF">
      <w:pPr>
        <w:rPr>
          <w:rFonts w:ascii="Arial" w:hAnsi="Arial" w:cs="Arial"/>
          <w:b/>
        </w:rPr>
      </w:pPr>
      <w:r>
        <w:rPr>
          <w:rFonts w:ascii="Arial" w:hAnsi="Arial" w:cs="Arial"/>
        </w:rPr>
        <w:t>Zastoupen</w:t>
      </w:r>
      <w:r w:rsidR="001B497B">
        <w:rPr>
          <w:rFonts w:ascii="Arial" w:hAnsi="Arial" w:cs="Arial"/>
        </w:rPr>
        <w:t>a</w:t>
      </w:r>
      <w:r>
        <w:rPr>
          <w:rFonts w:ascii="Arial" w:hAnsi="Arial" w:cs="Arial"/>
        </w:rPr>
        <w:t xml:space="preserve">: </w:t>
      </w:r>
      <w:r w:rsidR="001B497B" w:rsidRPr="005E014C">
        <w:rPr>
          <w:rFonts w:ascii="Arial" w:hAnsi="Arial" w:cs="Arial"/>
        </w:rPr>
        <w:t>[OU OU], ředitel</w:t>
      </w:r>
      <w:r w:rsidR="0047641C">
        <w:rPr>
          <w:rFonts w:ascii="Arial" w:hAnsi="Arial" w:cs="Arial"/>
        </w:rPr>
        <w:t>em</w:t>
      </w:r>
    </w:p>
    <w:p w14:paraId="04690601" w14:textId="77777777" w:rsidR="00B471DF" w:rsidRPr="00E359FE" w:rsidRDefault="00B471DF" w:rsidP="00B471DF">
      <w:pPr>
        <w:jc w:val="both"/>
        <w:rPr>
          <w:rFonts w:ascii="Arial" w:hAnsi="Arial" w:cs="Arial"/>
        </w:rPr>
      </w:pPr>
    </w:p>
    <w:p w14:paraId="4C17F987" w14:textId="77777777" w:rsidR="00B471DF" w:rsidRPr="00E359FE" w:rsidRDefault="00B471DF" w:rsidP="00B471DF">
      <w:pPr>
        <w:jc w:val="both"/>
        <w:rPr>
          <w:rFonts w:ascii="Arial" w:hAnsi="Arial" w:cs="Arial"/>
          <w:b/>
          <w:bCs/>
        </w:rPr>
      </w:pPr>
      <w:r w:rsidRPr="00E359FE">
        <w:rPr>
          <w:rFonts w:ascii="Arial" w:hAnsi="Arial" w:cs="Arial"/>
          <w:b/>
          <w:bCs/>
        </w:rPr>
        <w:t>jako odběratel na straně druhé (dále jen „Zdravotnické zařízení“).</w:t>
      </w:r>
    </w:p>
    <w:p w14:paraId="4ECC8D7A" w14:textId="77777777" w:rsidR="00B471DF" w:rsidRPr="00E359FE" w:rsidRDefault="00B471DF" w:rsidP="00B471DF">
      <w:pPr>
        <w:jc w:val="center"/>
        <w:rPr>
          <w:rFonts w:ascii="Arial" w:hAnsi="Arial" w:cs="Arial"/>
          <w:b/>
          <w:bCs/>
        </w:rPr>
      </w:pPr>
    </w:p>
    <w:p w14:paraId="185C6E92" w14:textId="77777777" w:rsidR="00B471DF" w:rsidRPr="00E359FE" w:rsidRDefault="00B471DF" w:rsidP="00B471DF">
      <w:pPr>
        <w:jc w:val="center"/>
        <w:rPr>
          <w:rFonts w:ascii="Arial" w:hAnsi="Arial" w:cs="Arial"/>
          <w:b/>
        </w:rPr>
      </w:pPr>
    </w:p>
    <w:p w14:paraId="2D0A8413" w14:textId="77777777" w:rsidR="00B471DF" w:rsidRPr="00E359FE" w:rsidRDefault="00B471DF" w:rsidP="00B471DF">
      <w:pPr>
        <w:jc w:val="center"/>
        <w:rPr>
          <w:rFonts w:ascii="Arial" w:hAnsi="Arial" w:cs="Arial"/>
          <w:b/>
        </w:rPr>
      </w:pPr>
    </w:p>
    <w:p w14:paraId="077986C0" w14:textId="77777777" w:rsidR="00B471DF" w:rsidRPr="00E359FE" w:rsidRDefault="00B471DF" w:rsidP="00B471DF">
      <w:pPr>
        <w:pBdr>
          <w:top w:val="single" w:sz="4" w:space="1" w:color="auto"/>
        </w:pBdr>
        <w:jc w:val="center"/>
        <w:rPr>
          <w:rFonts w:ascii="Arial" w:hAnsi="Arial" w:cs="Arial"/>
          <w:b/>
        </w:rPr>
      </w:pPr>
    </w:p>
    <w:p w14:paraId="5C332FEB" w14:textId="77777777" w:rsidR="00B471DF" w:rsidRPr="00E359FE" w:rsidRDefault="00B471DF" w:rsidP="00B471DF">
      <w:pPr>
        <w:jc w:val="center"/>
        <w:rPr>
          <w:rFonts w:ascii="Arial" w:hAnsi="Arial" w:cs="Arial"/>
          <w:b/>
        </w:rPr>
      </w:pPr>
      <w:r w:rsidRPr="00E359FE">
        <w:rPr>
          <w:rFonts w:ascii="Arial" w:hAnsi="Arial" w:cs="Arial"/>
          <w:b/>
        </w:rPr>
        <w:t>Smluvní strany se dohodly takto:</w:t>
      </w:r>
    </w:p>
    <w:p w14:paraId="32C21EBE" w14:textId="77777777" w:rsidR="00B471DF" w:rsidRPr="00E359FE" w:rsidRDefault="00B471DF" w:rsidP="00B471DF">
      <w:pPr>
        <w:pBdr>
          <w:bottom w:val="single" w:sz="4" w:space="1" w:color="auto"/>
        </w:pBdr>
        <w:jc w:val="center"/>
        <w:rPr>
          <w:rFonts w:ascii="Arial" w:hAnsi="Arial" w:cs="Arial"/>
          <w:b/>
        </w:rPr>
      </w:pPr>
    </w:p>
    <w:p w14:paraId="5C2226BA" w14:textId="77777777" w:rsidR="00B471DF" w:rsidRPr="00E359FE" w:rsidRDefault="00B471DF" w:rsidP="00B471DF">
      <w:pPr>
        <w:jc w:val="both"/>
        <w:rPr>
          <w:rFonts w:ascii="Arial" w:hAnsi="Arial" w:cs="Arial"/>
          <w:b/>
        </w:rPr>
      </w:pPr>
    </w:p>
    <w:p w14:paraId="2534A741" w14:textId="77777777" w:rsidR="00B471DF" w:rsidRPr="00E359FE" w:rsidRDefault="00B471DF" w:rsidP="00B471DF">
      <w:pPr>
        <w:jc w:val="center"/>
        <w:rPr>
          <w:rFonts w:ascii="Arial" w:hAnsi="Arial" w:cs="Arial"/>
          <w:b/>
        </w:rPr>
      </w:pPr>
      <w:r w:rsidRPr="00E359FE">
        <w:rPr>
          <w:rFonts w:ascii="Arial" w:hAnsi="Arial" w:cs="Arial"/>
          <w:b/>
        </w:rPr>
        <w:t>I.</w:t>
      </w:r>
    </w:p>
    <w:p w14:paraId="700141DA" w14:textId="77777777" w:rsidR="00B471DF" w:rsidRPr="00E359FE" w:rsidRDefault="00B471DF" w:rsidP="00B471DF">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7B482ED8" w14:textId="77777777" w:rsidR="00B471DF" w:rsidRPr="00E359FE" w:rsidRDefault="00B471DF" w:rsidP="00B471DF">
      <w:pPr>
        <w:jc w:val="center"/>
        <w:rPr>
          <w:rFonts w:ascii="Arial" w:hAnsi="Arial" w:cs="Arial"/>
          <w:b/>
        </w:rPr>
      </w:pPr>
    </w:p>
    <w:p w14:paraId="1B3A0EFB"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Zdravotnické zařízení odebírá</w:t>
      </w:r>
      <w:r>
        <w:rPr>
          <w:rFonts w:ascii="Arial" w:hAnsi="Arial" w:cs="Arial"/>
          <w:sz w:val="20"/>
        </w:rPr>
        <w:t xml:space="preserve"> prostřednictvím odběrových míst uvedených v Příloze této smlouvy (dále jen „</w:t>
      </w:r>
      <w:r w:rsidRPr="00A842DE">
        <w:rPr>
          <w:rFonts w:ascii="Arial" w:hAnsi="Arial" w:cs="Arial"/>
          <w:b/>
          <w:sz w:val="20"/>
        </w:rPr>
        <w:t>Odběrová místa</w:t>
      </w:r>
      <w:r>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Přílohy </w:t>
      </w:r>
      <w:r>
        <w:rPr>
          <w:rFonts w:ascii="Arial" w:hAnsi="Arial" w:cs="Arial"/>
          <w:sz w:val="20"/>
        </w:rPr>
        <w:t>tvoří nedílnou součást této smlouvy.</w:t>
      </w:r>
    </w:p>
    <w:p w14:paraId="1D5D6610" w14:textId="77777777" w:rsidR="00B471DF" w:rsidRPr="00E359FE" w:rsidRDefault="00B471DF" w:rsidP="00B471DF">
      <w:pPr>
        <w:pStyle w:val="Zkladntext2"/>
        <w:tabs>
          <w:tab w:val="left" w:pos="2880"/>
        </w:tabs>
        <w:rPr>
          <w:rFonts w:ascii="Arial" w:hAnsi="Arial" w:cs="Arial"/>
          <w:sz w:val="20"/>
        </w:rPr>
      </w:pPr>
    </w:p>
    <w:p w14:paraId="2321341A"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4BD89D71" w14:textId="77777777" w:rsidR="00B471DF" w:rsidRPr="00E359FE" w:rsidRDefault="00B471DF" w:rsidP="00B471DF">
      <w:pPr>
        <w:pStyle w:val="Odstavecseseznamem"/>
        <w:rPr>
          <w:rFonts w:ascii="Arial" w:hAnsi="Arial" w:cs="Arial"/>
        </w:rPr>
      </w:pPr>
    </w:p>
    <w:p w14:paraId="501CC347"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7A7C62B7" w14:textId="77777777" w:rsidR="00B471DF" w:rsidRPr="00E359FE" w:rsidRDefault="00B471DF" w:rsidP="00B471DF">
      <w:pPr>
        <w:pStyle w:val="Zkladntext2"/>
        <w:ind w:left="1065"/>
        <w:rPr>
          <w:rFonts w:ascii="Arial" w:hAnsi="Arial" w:cs="Arial"/>
          <w:sz w:val="20"/>
        </w:rPr>
      </w:pPr>
    </w:p>
    <w:p w14:paraId="10E40437"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16825DAB" w14:textId="77777777" w:rsidR="00B471DF" w:rsidRPr="00E359FE" w:rsidRDefault="00B471DF" w:rsidP="00B471DF">
      <w:pPr>
        <w:pStyle w:val="Zkladntext2"/>
        <w:ind w:left="1065"/>
        <w:rPr>
          <w:rFonts w:ascii="Arial" w:hAnsi="Arial" w:cs="Arial"/>
          <w:sz w:val="20"/>
        </w:rPr>
      </w:pPr>
    </w:p>
    <w:p w14:paraId="225018A1" w14:textId="77777777" w:rsidR="00B471DF" w:rsidRDefault="00B471DF" w:rsidP="00B471DF">
      <w:pPr>
        <w:pStyle w:val="Zkladntext2"/>
        <w:jc w:val="center"/>
        <w:rPr>
          <w:rFonts w:ascii="Arial" w:hAnsi="Arial" w:cs="Arial"/>
          <w:b/>
          <w:sz w:val="20"/>
        </w:rPr>
      </w:pPr>
    </w:p>
    <w:p w14:paraId="75CD921B" w14:textId="77777777" w:rsidR="00B471DF" w:rsidRPr="00E359FE" w:rsidRDefault="00B471DF" w:rsidP="00B471DF">
      <w:pPr>
        <w:pStyle w:val="Zkladntext2"/>
        <w:keepNext/>
        <w:jc w:val="center"/>
        <w:rPr>
          <w:rFonts w:ascii="Arial" w:hAnsi="Arial" w:cs="Arial"/>
          <w:b/>
          <w:sz w:val="20"/>
        </w:rPr>
      </w:pPr>
      <w:r w:rsidRPr="00E359FE">
        <w:rPr>
          <w:rFonts w:ascii="Arial" w:hAnsi="Arial" w:cs="Arial"/>
          <w:b/>
          <w:sz w:val="20"/>
        </w:rPr>
        <w:lastRenderedPageBreak/>
        <w:t>II.</w:t>
      </w:r>
    </w:p>
    <w:p w14:paraId="6A6B09CC" w14:textId="77777777" w:rsidR="00B471DF" w:rsidRPr="00E359FE" w:rsidRDefault="00B471DF" w:rsidP="00B471DF">
      <w:pPr>
        <w:pStyle w:val="Zkladntext2"/>
        <w:keepNext/>
        <w:jc w:val="center"/>
        <w:rPr>
          <w:rFonts w:ascii="Arial" w:hAnsi="Arial" w:cs="Arial"/>
          <w:b/>
          <w:sz w:val="20"/>
        </w:rPr>
      </w:pPr>
      <w:r w:rsidRPr="00E359FE">
        <w:rPr>
          <w:rFonts w:ascii="Arial" w:hAnsi="Arial" w:cs="Arial"/>
          <w:b/>
          <w:sz w:val="20"/>
        </w:rPr>
        <w:t>Předmět smlouvy</w:t>
      </w:r>
    </w:p>
    <w:p w14:paraId="2763B7D8" w14:textId="77777777" w:rsidR="00B471DF" w:rsidRPr="00E359FE" w:rsidRDefault="00B471DF" w:rsidP="00B471DF">
      <w:pPr>
        <w:pStyle w:val="Zkladntext2"/>
        <w:jc w:val="center"/>
        <w:rPr>
          <w:rFonts w:ascii="Arial" w:hAnsi="Arial" w:cs="Arial"/>
          <w:b/>
          <w:sz w:val="20"/>
        </w:rPr>
      </w:pPr>
    </w:p>
    <w:p w14:paraId="3790A00D" w14:textId="77777777" w:rsidR="00B471DF" w:rsidRDefault="00B471DF" w:rsidP="00B471DF">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 Příloze 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258F09C" w14:textId="77777777" w:rsidR="00B471DF" w:rsidRDefault="00B471DF" w:rsidP="00B471DF">
      <w:pPr>
        <w:pStyle w:val="Zkladntext2"/>
        <w:ind w:left="1065"/>
        <w:rPr>
          <w:rFonts w:ascii="Arial" w:hAnsi="Arial" w:cs="Arial"/>
          <w:sz w:val="20"/>
        </w:rPr>
      </w:pPr>
    </w:p>
    <w:p w14:paraId="69135B00" w14:textId="77777777" w:rsidR="00B471DF" w:rsidRPr="00CA5FD3" w:rsidRDefault="00B471DF" w:rsidP="00B471DF">
      <w:pPr>
        <w:pStyle w:val="Zkladntext2"/>
        <w:numPr>
          <w:ilvl w:val="0"/>
          <w:numId w:val="1"/>
        </w:numPr>
        <w:rPr>
          <w:rFonts w:ascii="Arial" w:hAnsi="Arial" w:cs="Arial"/>
          <w:sz w:val="20"/>
        </w:rPr>
      </w:pPr>
      <w:r w:rsidRPr="00CA5FD3">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konečná cena výrobce bez obchodní přirážky distributora a bez DPH.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 Částka bonusu takto vypočteného je částkou bez DPH. K této částce bude vždy připočtena DPH v sazbě platné pro příslušný výrobek a Zdravotnickému zařízení bude vyplacena celková částka Bonusu včetně DPH.</w:t>
      </w:r>
    </w:p>
    <w:p w14:paraId="2696F009" w14:textId="77777777" w:rsidR="00B471DF" w:rsidRPr="00E359FE" w:rsidRDefault="00B471DF" w:rsidP="00B471DF">
      <w:pPr>
        <w:pStyle w:val="Zkladntext2"/>
        <w:ind w:left="1065"/>
        <w:rPr>
          <w:rFonts w:ascii="Arial" w:hAnsi="Arial" w:cs="Arial"/>
          <w:sz w:val="20"/>
        </w:rPr>
      </w:pPr>
    </w:p>
    <w:p w14:paraId="0783455E" w14:textId="77777777" w:rsidR="00B471DF" w:rsidRPr="00E359FE" w:rsidRDefault="00B471DF" w:rsidP="00B471DF">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5208CE2F" w14:textId="77777777" w:rsidR="00B471DF" w:rsidRPr="00E359FE" w:rsidRDefault="00B471DF" w:rsidP="00B471DF">
      <w:pPr>
        <w:pStyle w:val="Zkladntext2"/>
        <w:ind w:left="1065"/>
        <w:rPr>
          <w:rFonts w:ascii="Arial" w:hAnsi="Arial" w:cs="Arial"/>
          <w:sz w:val="20"/>
        </w:rPr>
      </w:pPr>
    </w:p>
    <w:p w14:paraId="36DAD344" w14:textId="77777777" w:rsidR="00B471DF" w:rsidRPr="00E359FE" w:rsidRDefault="00B471DF" w:rsidP="00B471DF">
      <w:pPr>
        <w:pStyle w:val="Zkladntext2"/>
        <w:jc w:val="center"/>
        <w:rPr>
          <w:rFonts w:ascii="Arial" w:hAnsi="Arial" w:cs="Arial"/>
          <w:sz w:val="20"/>
        </w:rPr>
      </w:pPr>
    </w:p>
    <w:p w14:paraId="03E7AAA7" w14:textId="77777777" w:rsidR="00B471DF" w:rsidRDefault="00B471DF" w:rsidP="00B471DF">
      <w:pPr>
        <w:pStyle w:val="Zkladntext2"/>
        <w:jc w:val="center"/>
        <w:rPr>
          <w:rFonts w:ascii="Arial" w:hAnsi="Arial" w:cs="Arial"/>
          <w:b/>
          <w:sz w:val="20"/>
        </w:rPr>
      </w:pPr>
      <w:r w:rsidRPr="00E359FE">
        <w:rPr>
          <w:rFonts w:ascii="Arial" w:hAnsi="Arial" w:cs="Arial"/>
          <w:b/>
          <w:sz w:val="20"/>
        </w:rPr>
        <w:t>III.</w:t>
      </w:r>
    </w:p>
    <w:p w14:paraId="698A7F10" w14:textId="77777777" w:rsidR="00B471DF" w:rsidRDefault="00B471DF" w:rsidP="00B471DF">
      <w:pPr>
        <w:pStyle w:val="Zkladntext2"/>
        <w:jc w:val="center"/>
        <w:rPr>
          <w:rFonts w:ascii="Arial" w:hAnsi="Arial" w:cs="Arial"/>
          <w:b/>
          <w:sz w:val="20"/>
        </w:rPr>
      </w:pPr>
      <w:r w:rsidRPr="00E359FE">
        <w:rPr>
          <w:rFonts w:ascii="Arial" w:hAnsi="Arial" w:cs="Arial"/>
          <w:b/>
          <w:sz w:val="20"/>
        </w:rPr>
        <w:t>Uplatnění obratového bonusu a jeho uhrazení</w:t>
      </w:r>
    </w:p>
    <w:p w14:paraId="01398413" w14:textId="77777777" w:rsidR="00B471DF" w:rsidRDefault="00B471DF" w:rsidP="00B471DF">
      <w:pPr>
        <w:pStyle w:val="Zkladntext2"/>
        <w:jc w:val="center"/>
        <w:rPr>
          <w:rFonts w:ascii="Arial" w:hAnsi="Arial" w:cs="Arial"/>
          <w:b/>
          <w:sz w:val="20"/>
        </w:rPr>
      </w:pPr>
    </w:p>
    <w:p w14:paraId="168C78AA" w14:textId="77777777" w:rsidR="00B471DF" w:rsidRDefault="00B471DF" w:rsidP="00B471DF">
      <w:pPr>
        <w:pStyle w:val="Zkladntext2"/>
        <w:numPr>
          <w:ilvl w:val="0"/>
          <w:numId w:val="7"/>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25FDC83C" w14:textId="77777777" w:rsidR="00B471DF" w:rsidRDefault="00B471DF" w:rsidP="00B471DF">
      <w:pPr>
        <w:pStyle w:val="Zkladntext2"/>
        <w:ind w:left="1068"/>
        <w:rPr>
          <w:rFonts w:ascii="Arial" w:hAnsi="Arial" w:cs="Arial"/>
          <w:sz w:val="20"/>
        </w:rPr>
      </w:pPr>
    </w:p>
    <w:p w14:paraId="13F766CD" w14:textId="3FCCDAB7" w:rsidR="00B471DF" w:rsidRPr="00457583" w:rsidRDefault="00B471DF" w:rsidP="00B471DF">
      <w:pPr>
        <w:pStyle w:val="Zkladntext2"/>
        <w:numPr>
          <w:ilvl w:val="0"/>
          <w:numId w:val="7"/>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w:t>
      </w:r>
      <w:r w:rsidR="00FA7193">
        <w:rPr>
          <w:rFonts w:ascii="Arial" w:hAnsi="Arial" w:cs="Arial"/>
          <w:sz w:val="20"/>
        </w:rPr>
        <w:t> </w:t>
      </w:r>
      <w:r w:rsidRPr="00E359FE">
        <w:rPr>
          <w:rFonts w:ascii="Arial" w:hAnsi="Arial" w:cs="Arial"/>
          <w:sz w:val="20"/>
        </w:rPr>
        <w:t>úhradou</w:t>
      </w:r>
      <w:r w:rsidR="00FA7193">
        <w:rPr>
          <w:rFonts w:ascii="Arial" w:hAnsi="Arial" w:cs="Arial"/>
          <w:sz w:val="20"/>
        </w:rPr>
        <w:t>,</w:t>
      </w:r>
      <w:r w:rsidRPr="00E359FE">
        <w:rPr>
          <w:rFonts w:ascii="Arial" w:hAnsi="Arial" w:cs="Arial"/>
          <w:sz w:val="20"/>
        </w:rPr>
        <w:t xml:space="preserve"> byť jen části kupní ceny jakékoliv objednávky Výrobků</w:t>
      </w:r>
      <w:r>
        <w:rPr>
          <w:rFonts w:ascii="Arial" w:hAnsi="Arial" w:cs="Arial"/>
          <w:sz w:val="20"/>
        </w:rPr>
        <w:t xml:space="preserve"> odebraných přímo od Společnosti</w:t>
      </w:r>
      <w:r w:rsidRPr="00E359FE">
        <w:rPr>
          <w:rFonts w:ascii="Arial" w:hAnsi="Arial" w:cs="Arial"/>
          <w:sz w:val="20"/>
        </w:rPr>
        <w:t>. Jestliže bude Zdravotnické zařízení v prodlení s</w:t>
      </w:r>
      <w:r w:rsidR="00FA7193">
        <w:rPr>
          <w:rFonts w:ascii="Arial" w:hAnsi="Arial" w:cs="Arial"/>
          <w:sz w:val="20"/>
        </w:rPr>
        <w:t> </w:t>
      </w:r>
      <w:r w:rsidRPr="00E359FE">
        <w:rPr>
          <w:rFonts w:ascii="Arial" w:hAnsi="Arial" w:cs="Arial"/>
          <w:sz w:val="20"/>
        </w:rPr>
        <w:t>úhradou</w:t>
      </w:r>
      <w:r w:rsidR="00FA7193">
        <w:rPr>
          <w:rFonts w:ascii="Arial" w:hAnsi="Arial" w:cs="Arial"/>
          <w:sz w:val="20"/>
        </w:rPr>
        <w:t>,</w:t>
      </w:r>
      <w:r w:rsidRPr="00E359FE">
        <w:rPr>
          <w:rFonts w:ascii="Arial" w:hAnsi="Arial" w:cs="Arial"/>
          <w:sz w:val="20"/>
        </w:rPr>
        <w:t xml:space="preserve"> byť jen části kupní ceny po dobu </w:t>
      </w:r>
      <w:r w:rsidR="00FA7193">
        <w:rPr>
          <w:rFonts w:ascii="Arial" w:hAnsi="Arial" w:cs="Arial"/>
          <w:sz w:val="20"/>
        </w:rPr>
        <w:t>75</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152F7CC3" w14:textId="77777777" w:rsidR="00B471DF" w:rsidRPr="00E359FE" w:rsidRDefault="00B471DF" w:rsidP="00B471DF">
      <w:pPr>
        <w:pStyle w:val="Zkladntext2"/>
        <w:rPr>
          <w:rFonts w:ascii="Arial" w:hAnsi="Arial" w:cs="Arial"/>
          <w:sz w:val="20"/>
        </w:rPr>
      </w:pPr>
    </w:p>
    <w:p w14:paraId="59D1FC19" w14:textId="77777777" w:rsidR="00B471DF" w:rsidRPr="00E359FE" w:rsidRDefault="00B471DF" w:rsidP="00B471DF">
      <w:pPr>
        <w:pStyle w:val="Zkladntext2"/>
        <w:rPr>
          <w:rFonts w:ascii="Arial" w:hAnsi="Arial" w:cs="Arial"/>
          <w:sz w:val="20"/>
        </w:rPr>
      </w:pPr>
    </w:p>
    <w:p w14:paraId="67C13691"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 xml:space="preserve">IV. </w:t>
      </w:r>
    </w:p>
    <w:p w14:paraId="7A5734FC"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Další ustanovení a prohlášení stran</w:t>
      </w:r>
    </w:p>
    <w:p w14:paraId="7E989F5B" w14:textId="77777777" w:rsidR="00B471DF" w:rsidRPr="00E359FE" w:rsidRDefault="00B471DF" w:rsidP="00B471DF">
      <w:pPr>
        <w:pStyle w:val="Zkladntext2"/>
        <w:rPr>
          <w:rFonts w:ascii="Arial" w:hAnsi="Arial" w:cs="Arial"/>
          <w:sz w:val="20"/>
        </w:rPr>
      </w:pPr>
    </w:p>
    <w:p w14:paraId="402650FB" w14:textId="30EF6F8E"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00FA7193">
        <w:rPr>
          <w:rFonts w:ascii="Arial" w:hAnsi="Arial" w:cs="Arial"/>
          <w:sz w:val="20"/>
        </w:rPr>
        <w:t>,</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18FD8ED1" w14:textId="77777777" w:rsidR="00B471DF" w:rsidRPr="00E359FE" w:rsidRDefault="00B471DF" w:rsidP="00B471DF">
      <w:pPr>
        <w:pStyle w:val="Zkladntext2"/>
        <w:ind w:left="1065"/>
        <w:rPr>
          <w:rFonts w:ascii="Arial" w:hAnsi="Arial" w:cs="Arial"/>
          <w:sz w:val="20"/>
        </w:rPr>
      </w:pPr>
    </w:p>
    <w:p w14:paraId="525CB567"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49A80337" w14:textId="77777777" w:rsidR="00B471DF" w:rsidRPr="00E359FE" w:rsidRDefault="00B471DF" w:rsidP="00B471DF">
      <w:pPr>
        <w:pStyle w:val="Zkladntext2"/>
        <w:ind w:left="1065"/>
        <w:rPr>
          <w:rFonts w:ascii="Arial" w:hAnsi="Arial" w:cs="Arial"/>
          <w:sz w:val="20"/>
        </w:rPr>
      </w:pPr>
    </w:p>
    <w:p w14:paraId="4D9023CE"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2DBA72F9" w14:textId="77777777" w:rsidR="00B471DF" w:rsidRPr="00E359FE" w:rsidRDefault="00B471DF" w:rsidP="00B471DF">
      <w:pPr>
        <w:pStyle w:val="Zkladntext2"/>
        <w:ind w:left="1065"/>
        <w:rPr>
          <w:rFonts w:ascii="Arial" w:hAnsi="Arial" w:cs="Arial"/>
          <w:sz w:val="20"/>
        </w:rPr>
      </w:pPr>
    </w:p>
    <w:p w14:paraId="64D98BD4" w14:textId="6C97629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w:t>
      </w:r>
      <w:r w:rsidRPr="00E359FE">
        <w:rPr>
          <w:rFonts w:ascii="Arial" w:hAnsi="Arial" w:cs="Arial"/>
          <w:sz w:val="20"/>
        </w:rPr>
        <w:lastRenderedPageBreak/>
        <w:t>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FA7193">
        <w:rPr>
          <w:rFonts w:ascii="Arial" w:hAnsi="Arial" w:cs="Arial"/>
          <w:sz w:val="20"/>
        </w:rPr>
        <w:t>,</w:t>
      </w:r>
      <w:r w:rsidRPr="00E359FE">
        <w:rPr>
          <w:rFonts w:ascii="Arial" w:hAnsi="Arial" w:cs="Arial"/>
          <w:sz w:val="20"/>
        </w:rPr>
        <w:t xml:space="preserve"> a to i zpětně, a od této smlouvy případně písemně odstoupit.</w:t>
      </w:r>
    </w:p>
    <w:p w14:paraId="08D627E6" w14:textId="77777777" w:rsidR="00B471DF" w:rsidRPr="00E359FE" w:rsidRDefault="00B471DF" w:rsidP="00B471DF">
      <w:pPr>
        <w:pStyle w:val="Zkladntext2"/>
        <w:rPr>
          <w:rFonts w:ascii="Arial" w:hAnsi="Arial" w:cs="Arial"/>
          <w:sz w:val="20"/>
        </w:rPr>
      </w:pPr>
    </w:p>
    <w:p w14:paraId="1AC55AE7" w14:textId="77777777" w:rsidR="00B471DF" w:rsidRPr="00E359FE" w:rsidRDefault="00B471DF" w:rsidP="00B471DF">
      <w:pPr>
        <w:pStyle w:val="Zkladntext2"/>
        <w:jc w:val="center"/>
        <w:rPr>
          <w:rFonts w:ascii="Arial" w:hAnsi="Arial" w:cs="Arial"/>
          <w:b/>
          <w:sz w:val="20"/>
        </w:rPr>
      </w:pPr>
    </w:p>
    <w:p w14:paraId="203D1A2D" w14:textId="77777777" w:rsidR="00B471DF" w:rsidRPr="001A1C31" w:rsidRDefault="00B471DF" w:rsidP="00B471DF">
      <w:pPr>
        <w:pStyle w:val="Zkladntext2"/>
        <w:jc w:val="center"/>
        <w:rPr>
          <w:rFonts w:ascii="Arial" w:hAnsi="Arial" w:cs="Arial"/>
          <w:b/>
          <w:sz w:val="20"/>
        </w:rPr>
      </w:pPr>
      <w:r w:rsidRPr="001A1C31">
        <w:rPr>
          <w:rFonts w:ascii="Arial" w:hAnsi="Arial" w:cs="Arial"/>
          <w:b/>
          <w:sz w:val="20"/>
        </w:rPr>
        <w:t>V.</w:t>
      </w:r>
    </w:p>
    <w:p w14:paraId="6321E40C" w14:textId="77777777" w:rsidR="00B471DF" w:rsidRDefault="00B471DF" w:rsidP="00B471DF">
      <w:pPr>
        <w:pStyle w:val="Zkladntext2"/>
        <w:jc w:val="center"/>
        <w:rPr>
          <w:rFonts w:ascii="Arial" w:hAnsi="Arial" w:cs="Arial"/>
          <w:b/>
          <w:sz w:val="20"/>
        </w:rPr>
      </w:pPr>
      <w:r w:rsidRPr="001A1C31">
        <w:rPr>
          <w:rFonts w:ascii="Arial" w:hAnsi="Arial" w:cs="Arial"/>
          <w:b/>
          <w:sz w:val="20"/>
        </w:rPr>
        <w:t>Protikorupční ustanovení</w:t>
      </w:r>
    </w:p>
    <w:p w14:paraId="263686F0" w14:textId="77777777" w:rsidR="00B471DF" w:rsidRDefault="00B471DF" w:rsidP="00B471DF">
      <w:pPr>
        <w:pStyle w:val="Zkladntext2"/>
        <w:rPr>
          <w:rFonts w:ascii="Arial" w:hAnsi="Arial" w:cs="Arial"/>
          <w:b/>
          <w:sz w:val="20"/>
        </w:rPr>
      </w:pPr>
    </w:p>
    <w:p w14:paraId="14E37237" w14:textId="77777777" w:rsidR="00B471DF" w:rsidRPr="009431AE" w:rsidRDefault="00B471DF" w:rsidP="00B471DF">
      <w:pPr>
        <w:pStyle w:val="Zkladntext2"/>
        <w:numPr>
          <w:ilvl w:val="0"/>
          <w:numId w:val="5"/>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74A17754" w14:textId="77777777" w:rsidR="00B471DF" w:rsidRPr="009431AE" w:rsidRDefault="00B471DF" w:rsidP="00B471DF">
      <w:pPr>
        <w:pStyle w:val="Zkladntext2"/>
        <w:ind w:left="1065"/>
        <w:rPr>
          <w:rFonts w:ascii="Arial" w:hAnsi="Arial" w:cs="Arial"/>
          <w:sz w:val="20"/>
        </w:rPr>
      </w:pPr>
    </w:p>
    <w:p w14:paraId="716BB910" w14:textId="77777777" w:rsidR="00B471DF" w:rsidRPr="009431AE" w:rsidRDefault="00B471DF" w:rsidP="00B471DF">
      <w:pPr>
        <w:pStyle w:val="Zkladntext2"/>
        <w:numPr>
          <w:ilvl w:val="0"/>
          <w:numId w:val="5"/>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p>
    <w:p w14:paraId="4CA79C37" w14:textId="77777777" w:rsidR="00B471DF" w:rsidRPr="009431AE" w:rsidRDefault="00B471DF" w:rsidP="00B471DF">
      <w:pPr>
        <w:ind w:left="1068"/>
        <w:rPr>
          <w:rFonts w:ascii="Arial" w:hAnsi="Arial" w:cs="Arial"/>
        </w:rPr>
      </w:pPr>
    </w:p>
    <w:p w14:paraId="5520B821" w14:textId="77777777" w:rsidR="00B471DF" w:rsidRDefault="00B471DF" w:rsidP="00B471DF">
      <w:pPr>
        <w:pStyle w:val="Zkladntext2"/>
        <w:rPr>
          <w:rFonts w:ascii="Arial" w:hAnsi="Arial" w:cs="Arial"/>
          <w:b/>
          <w:sz w:val="20"/>
        </w:rPr>
      </w:pPr>
    </w:p>
    <w:p w14:paraId="6344B522" w14:textId="77777777" w:rsidR="00B471DF" w:rsidRDefault="00B471DF" w:rsidP="00B471DF">
      <w:pPr>
        <w:pStyle w:val="Zkladntext2"/>
        <w:jc w:val="center"/>
        <w:rPr>
          <w:rFonts w:ascii="Arial" w:hAnsi="Arial" w:cs="Arial"/>
          <w:b/>
          <w:sz w:val="20"/>
        </w:rPr>
      </w:pPr>
      <w:r>
        <w:rPr>
          <w:rFonts w:ascii="Arial" w:hAnsi="Arial" w:cs="Arial"/>
          <w:b/>
          <w:sz w:val="20"/>
        </w:rPr>
        <w:t>VI.</w:t>
      </w:r>
    </w:p>
    <w:p w14:paraId="5DE5CFD0"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Mlčenlivost</w:t>
      </w:r>
    </w:p>
    <w:p w14:paraId="54623F12" w14:textId="77777777" w:rsidR="00B471DF" w:rsidRPr="00E359FE" w:rsidRDefault="00B471DF" w:rsidP="00B471DF">
      <w:pPr>
        <w:pStyle w:val="Zkladntext2"/>
        <w:jc w:val="center"/>
        <w:rPr>
          <w:rFonts w:ascii="Arial" w:hAnsi="Arial" w:cs="Arial"/>
          <w:b/>
          <w:sz w:val="20"/>
        </w:rPr>
      </w:pPr>
    </w:p>
    <w:p w14:paraId="581A6D94" w14:textId="77777777" w:rsidR="00B471DF" w:rsidRPr="00CC715C" w:rsidRDefault="00B471DF" w:rsidP="00B471DF">
      <w:pPr>
        <w:pStyle w:val="Zkladntext2"/>
        <w:numPr>
          <w:ilvl w:val="0"/>
          <w:numId w:val="6"/>
        </w:numPr>
        <w:rPr>
          <w:rFonts w:ascii="Arial" w:hAnsi="Arial" w:cs="Arial"/>
          <w:sz w:val="20"/>
        </w:rPr>
      </w:pPr>
      <w:r w:rsidRPr="005B7847">
        <w:rPr>
          <w:rFonts w:ascii="Arial" w:hAnsi="Arial" w:cs="Arial"/>
          <w:sz w:val="20"/>
        </w:rPr>
        <w:t>S</w:t>
      </w:r>
      <w:r>
        <w:rPr>
          <w:rFonts w:ascii="Arial" w:hAnsi="Arial" w:cs="Arial"/>
          <w:sz w:val="20"/>
        </w:rPr>
        <w:t>mluvní s</w:t>
      </w:r>
      <w:r w:rsidRPr="005B7847">
        <w:rPr>
          <w:rFonts w:ascii="Arial" w:hAnsi="Arial" w:cs="Arial"/>
          <w:sz w:val="20"/>
        </w:rPr>
        <w:t>trany se zavazují, že v průběhu účinnosti této smlouvy, ale i po skončení její účinnosti</w:t>
      </w:r>
      <w:r>
        <w:rPr>
          <w:rFonts w:ascii="Arial" w:hAnsi="Arial" w:cs="Arial"/>
          <w:sz w:val="20"/>
        </w:rPr>
        <w:t>,</w:t>
      </w:r>
      <w:r w:rsidRPr="005B7847">
        <w:rPr>
          <w:rFonts w:ascii="Arial" w:hAnsi="Arial" w:cs="Arial"/>
          <w:sz w:val="20"/>
        </w:rPr>
        <w:t xml:space="preserve"> </w:t>
      </w:r>
      <w:r>
        <w:rPr>
          <w:rFonts w:ascii="Arial" w:hAnsi="Arial" w:cs="Arial"/>
          <w:sz w:val="20"/>
        </w:rPr>
        <w:t>kdykoliv</w:t>
      </w:r>
      <w:r w:rsidRPr="005B7847">
        <w:rPr>
          <w:rFonts w:ascii="Arial" w:hAnsi="Arial" w:cs="Arial"/>
          <w:sz w:val="20"/>
        </w:rPr>
        <w:t xml:space="preserve"> </w:t>
      </w:r>
      <w:r w:rsidRPr="005B32B4">
        <w:rPr>
          <w:rFonts w:ascii="Arial" w:hAnsi="Arial" w:cs="Arial"/>
          <w:sz w:val="20"/>
        </w:rPr>
        <w:t xml:space="preserve">budou </w:t>
      </w:r>
      <w:r w:rsidRPr="005B7847">
        <w:rPr>
          <w:rFonts w:ascii="Arial" w:hAnsi="Arial" w:cs="Arial"/>
          <w:sz w:val="20"/>
        </w:rPr>
        <w:t xml:space="preserve">z jakéhokoliv důvodu zacházet s </w:t>
      </w:r>
      <w:r>
        <w:rPr>
          <w:rFonts w:ascii="Arial" w:hAnsi="Arial" w:cs="Arial"/>
          <w:sz w:val="20"/>
        </w:rPr>
        <w:t xml:space="preserve">jakýmikoli </w:t>
      </w:r>
      <w:r w:rsidRPr="005B7847">
        <w:rPr>
          <w:rFonts w:ascii="Arial" w:hAnsi="Arial" w:cs="Arial"/>
          <w:sz w:val="20"/>
        </w:rPr>
        <w:t>informacemi a</w:t>
      </w:r>
      <w:r>
        <w:rPr>
          <w:rFonts w:ascii="Arial" w:hAnsi="Arial" w:cs="Arial"/>
          <w:sz w:val="20"/>
        </w:rPr>
        <w:t>/nebo</w:t>
      </w:r>
      <w:r w:rsidRPr="005B7847">
        <w:rPr>
          <w:rFonts w:ascii="Arial" w:hAnsi="Arial" w:cs="Arial"/>
          <w:sz w:val="20"/>
        </w:rPr>
        <w:t xml:space="preserve"> znalostmi, které mohou získat při provádění plnění dle této smlouvy</w:t>
      </w:r>
      <w:r>
        <w:rPr>
          <w:rFonts w:ascii="Arial" w:hAnsi="Arial" w:cs="Arial"/>
          <w:sz w:val="20"/>
        </w:rPr>
        <w:t>,</w:t>
      </w:r>
      <w:r w:rsidRPr="005B7847">
        <w:rPr>
          <w:rFonts w:ascii="Arial" w:hAnsi="Arial" w:cs="Arial"/>
          <w:sz w:val="20"/>
        </w:rPr>
        <w:t xml:space="preserve"> </w:t>
      </w:r>
      <w:r>
        <w:rPr>
          <w:rFonts w:ascii="Arial" w:hAnsi="Arial" w:cs="Arial"/>
          <w:sz w:val="20"/>
        </w:rPr>
        <w:t xml:space="preserve">ať již </w:t>
      </w:r>
      <w:r w:rsidRPr="005B7847">
        <w:rPr>
          <w:rFonts w:ascii="Arial" w:hAnsi="Arial" w:cs="Arial"/>
          <w:sz w:val="20"/>
        </w:rPr>
        <w:t>ohledně obchodních metod</w:t>
      </w:r>
      <w:r>
        <w:rPr>
          <w:rFonts w:ascii="Arial" w:hAnsi="Arial" w:cs="Arial"/>
          <w:sz w:val="20"/>
        </w:rPr>
        <w:t>, cenové politiky,</w:t>
      </w:r>
      <w:r w:rsidRPr="005B7847">
        <w:rPr>
          <w:rFonts w:ascii="Arial" w:hAnsi="Arial" w:cs="Arial"/>
          <w:sz w:val="20"/>
        </w:rPr>
        <w:t xml:space="preserve"> včetně </w:t>
      </w:r>
      <w:bookmarkStart w:id="0" w:name="_Hlk23824811"/>
      <w:r>
        <w:rPr>
          <w:rFonts w:ascii="Arial" w:hAnsi="Arial" w:cs="Arial"/>
          <w:sz w:val="20"/>
        </w:rPr>
        <w:t xml:space="preserve">Vybraných </w:t>
      </w:r>
      <w:bookmarkEnd w:id="0"/>
      <w:r>
        <w:rPr>
          <w:rFonts w:ascii="Arial" w:hAnsi="Arial" w:cs="Arial"/>
          <w:sz w:val="20"/>
        </w:rPr>
        <w:t xml:space="preserve">jednotkových </w:t>
      </w:r>
      <w:r w:rsidRPr="005B7847">
        <w:rPr>
          <w:rFonts w:ascii="Arial" w:hAnsi="Arial" w:cs="Arial"/>
          <w:sz w:val="20"/>
        </w:rPr>
        <w:t>cen</w:t>
      </w:r>
      <w:bookmarkStart w:id="1" w:name="_Hlk85374306"/>
      <w:r w:rsidRPr="00303261">
        <w:rPr>
          <w:rFonts w:ascii="Arial" w:hAnsi="Arial" w:cs="Arial"/>
          <w:sz w:val="20"/>
        </w:rPr>
        <w:t xml:space="preserve"> </w:t>
      </w:r>
      <w:r>
        <w:rPr>
          <w:rFonts w:ascii="Arial" w:hAnsi="Arial" w:cs="Arial"/>
          <w:sz w:val="20"/>
        </w:rPr>
        <w:t xml:space="preserve">produktů skupiny Sanofi (jejichž seznam Společnost poskytne Zdravotnickému zařízení ke dni podpisu této smlouvy a </w:t>
      </w:r>
      <w:r w:rsidRPr="00C929C7">
        <w:rPr>
          <w:rFonts w:ascii="Arial" w:hAnsi="Arial" w:cs="Arial"/>
          <w:sz w:val="20"/>
        </w:rPr>
        <w:t xml:space="preserve">následně bude vždy aktuální seznam součástí Podmínek ochrany důvěrných informací včetně obchodního tajemství a pravidel pro uveřejňování objednávek v registru smluv </w:t>
      </w:r>
      <w:proofErr w:type="spellStart"/>
      <w:r w:rsidRPr="00C929C7">
        <w:rPr>
          <w:rFonts w:ascii="Arial" w:hAnsi="Arial" w:cs="Arial"/>
          <w:sz w:val="20"/>
        </w:rPr>
        <w:t>sanofi-aventis</w:t>
      </w:r>
      <w:proofErr w:type="spellEnd"/>
      <w:r w:rsidRPr="00C929C7">
        <w:rPr>
          <w:rFonts w:ascii="Arial" w:hAnsi="Arial" w:cs="Arial"/>
          <w:sz w:val="20"/>
        </w:rPr>
        <w:t>, s.r.o., jenž jsou připojovány ke každé akceptaci objednávky produktů skupiny Sanofi realizované prostřednictvím dodávek přímo od Společnosti</w:t>
      </w:r>
      <w:r>
        <w:rPr>
          <w:rFonts w:ascii="Arial" w:hAnsi="Arial" w:cs="Arial"/>
          <w:sz w:val="20"/>
        </w:rPr>
        <w:t>),</w:t>
      </w:r>
      <w:bookmarkEnd w:id="1"/>
      <w:r w:rsidRPr="005B7847">
        <w:rPr>
          <w:rFonts w:ascii="Arial" w:hAnsi="Arial" w:cs="Arial"/>
          <w:sz w:val="20"/>
        </w:rPr>
        <w:t xml:space="preserve"> a</w:t>
      </w:r>
      <w:r>
        <w:rPr>
          <w:rFonts w:ascii="Arial" w:hAnsi="Arial" w:cs="Arial"/>
          <w:sz w:val="20"/>
        </w:rPr>
        <w:t>/nebo ohledně obchodních</w:t>
      </w:r>
      <w:r w:rsidRPr="005B7847">
        <w:rPr>
          <w:rFonts w:ascii="Arial" w:hAnsi="Arial" w:cs="Arial"/>
          <w:sz w:val="20"/>
        </w:rPr>
        <w:t xml:space="preserve"> činností druhé </w:t>
      </w:r>
      <w:r>
        <w:rPr>
          <w:rFonts w:ascii="Arial" w:hAnsi="Arial" w:cs="Arial"/>
          <w:sz w:val="20"/>
        </w:rPr>
        <w:t>smluvní s</w:t>
      </w:r>
      <w:r w:rsidRPr="005B7847">
        <w:rPr>
          <w:rFonts w:ascii="Arial" w:hAnsi="Arial" w:cs="Arial"/>
          <w:sz w:val="20"/>
        </w:rPr>
        <w:t>trany</w:t>
      </w:r>
      <w:r>
        <w:rPr>
          <w:rFonts w:ascii="Arial" w:hAnsi="Arial" w:cs="Arial"/>
          <w:sz w:val="20"/>
        </w:rPr>
        <w:t xml:space="preserve"> a/nebo obchodních partnerů druhé smluvní strany, jakož i ohledně vzájemných obchodních vztahů</w:t>
      </w:r>
      <w:r w:rsidRPr="005B7847">
        <w:rPr>
          <w:rFonts w:ascii="Arial" w:hAnsi="Arial" w:cs="Arial"/>
          <w:sz w:val="20"/>
        </w:rPr>
        <w:t xml:space="preserve"> (dále jen „</w:t>
      </w:r>
      <w:r>
        <w:rPr>
          <w:rFonts w:ascii="Arial" w:hAnsi="Arial" w:cs="Arial"/>
          <w:b/>
          <w:sz w:val="20"/>
        </w:rPr>
        <w:t>D</w:t>
      </w:r>
      <w:r w:rsidRPr="005B7847">
        <w:rPr>
          <w:rFonts w:ascii="Arial" w:hAnsi="Arial" w:cs="Arial"/>
          <w:b/>
          <w:sz w:val="20"/>
        </w:rPr>
        <w:t>ůvěrné informace</w:t>
      </w:r>
      <w:r w:rsidRPr="005B7847">
        <w:rPr>
          <w:rFonts w:ascii="Arial" w:hAnsi="Arial" w:cs="Arial"/>
          <w:sz w:val="20"/>
        </w:rPr>
        <w:t xml:space="preserve">“), </w:t>
      </w:r>
      <w:r>
        <w:rPr>
          <w:rFonts w:ascii="Arial" w:hAnsi="Arial" w:cs="Arial"/>
          <w:sz w:val="20"/>
        </w:rPr>
        <w:t>vždy budou o</w:t>
      </w:r>
      <w:r w:rsidRPr="008D1A0E">
        <w:rPr>
          <w:rFonts w:ascii="Arial" w:hAnsi="Arial" w:cs="Arial"/>
          <w:sz w:val="20"/>
        </w:rPr>
        <w:t> Důvěrný</w:t>
      </w:r>
      <w:r>
        <w:rPr>
          <w:rFonts w:ascii="Arial" w:hAnsi="Arial" w:cs="Arial"/>
          <w:sz w:val="20"/>
        </w:rPr>
        <w:t xml:space="preserve">ch </w:t>
      </w:r>
      <w:r w:rsidRPr="008D1A0E">
        <w:rPr>
          <w:rFonts w:ascii="Arial" w:hAnsi="Arial" w:cs="Arial"/>
          <w:sz w:val="20"/>
        </w:rPr>
        <w:t>informac</w:t>
      </w:r>
      <w:r>
        <w:rPr>
          <w:rFonts w:ascii="Arial" w:hAnsi="Arial" w:cs="Arial"/>
          <w:sz w:val="20"/>
        </w:rPr>
        <w:t xml:space="preserve">ích zachovávat naprostou mlčenlivost, a to do doby než budou tohoto závazku mlčenlivosti zbaveni druhou smluvní stranou nebo zákonem. </w:t>
      </w:r>
      <w:r w:rsidRPr="00FC2D58">
        <w:rPr>
          <w:rFonts w:ascii="Arial" w:hAnsi="Arial" w:cs="Arial"/>
          <w:sz w:val="20"/>
        </w:rPr>
        <w:t>Smluvní strany se dále zavazují, že po stejnou dobu, jestliže druhá smluvní strana konkrétní Důvěrné informace označ</w:t>
      </w:r>
      <w:r w:rsidRPr="008B72DC">
        <w:rPr>
          <w:rFonts w:ascii="Arial" w:hAnsi="Arial" w:cs="Arial"/>
          <w:sz w:val="20"/>
        </w:rPr>
        <w:t xml:space="preserve">í za své obchodní tajemství a/nebo bude zřejmé, že se jedná o obchodní tajemství, a/nebo bude druhá smluvní strana s konkrétními Důvěrnými informacemi zacházet jako s informacemi přísně důvěrnými, které jsou konkurenčně významné, určitelné, ocenitelné a v příslušných obchodních kruzích běžně nedostupné, a které bude druhá Strana důvodně utajovat, pak bude s těmito Důvěrnými informacemi smluvními stranami zacházeno jako s obchodním tajemstvím. </w:t>
      </w:r>
      <w:bookmarkStart w:id="2" w:name="_Hlk23824834"/>
      <w:bookmarkStart w:id="3" w:name="_Hlk23824121"/>
      <w:r>
        <w:rPr>
          <w:rFonts w:ascii="Arial" w:hAnsi="Arial" w:cs="Arial"/>
          <w:sz w:val="20"/>
        </w:rPr>
        <w:t>Na vyžádání smluvní strany</w:t>
      </w:r>
      <w:r w:rsidRPr="008B72DC">
        <w:rPr>
          <w:rFonts w:ascii="Arial" w:hAnsi="Arial" w:cs="Arial"/>
          <w:sz w:val="20"/>
        </w:rPr>
        <w:t xml:space="preserve"> druhá smluvní strana dodala nebo dodá relevantní údaje potvrzující, že Důvěrné informace, především pak jednotková cena a bonusové schéma, naplňují pojmové znaky obchodního tajemství podle právních předpisů České republiky</w:t>
      </w:r>
      <w:bookmarkEnd w:id="2"/>
      <w:r w:rsidRPr="008B72DC">
        <w:rPr>
          <w:rFonts w:ascii="Arial" w:hAnsi="Arial" w:cs="Arial"/>
          <w:sz w:val="20"/>
        </w:rPr>
        <w:t>.</w:t>
      </w:r>
      <w:bookmarkEnd w:id="3"/>
    </w:p>
    <w:p w14:paraId="08EAB105" w14:textId="77777777" w:rsidR="00B471DF" w:rsidRPr="00A23223" w:rsidRDefault="00B471DF" w:rsidP="00B471DF">
      <w:pPr>
        <w:pStyle w:val="Zkladntext2"/>
        <w:ind w:left="1065"/>
        <w:rPr>
          <w:rFonts w:ascii="Arial" w:hAnsi="Arial" w:cs="Arial"/>
        </w:rPr>
      </w:pPr>
    </w:p>
    <w:p w14:paraId="2E95AFA9" w14:textId="77777777" w:rsidR="00B471DF" w:rsidRPr="005B7847" w:rsidRDefault="00B471DF" w:rsidP="00B471DF">
      <w:pPr>
        <w:pStyle w:val="Zkladntext2"/>
        <w:numPr>
          <w:ilvl w:val="0"/>
          <w:numId w:val="6"/>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 xml:space="preserve">trany se </w:t>
      </w:r>
      <w:r>
        <w:rPr>
          <w:rFonts w:ascii="Arial" w:hAnsi="Arial" w:cs="Arial"/>
          <w:sz w:val="20"/>
        </w:rPr>
        <w:t>dále</w:t>
      </w:r>
      <w:r w:rsidRPr="005B7847">
        <w:rPr>
          <w:rFonts w:ascii="Arial" w:hAnsi="Arial" w:cs="Arial"/>
          <w:sz w:val="20"/>
        </w:rPr>
        <w:t xml:space="preserve"> zavazují neposkytnout ani jinak nezpřístupnit Důvěrné informace žádné třetí osobě a poskytnout je jen takovým svým zaměstnancům, statutár</w:t>
      </w:r>
      <w:r>
        <w:rPr>
          <w:rFonts w:ascii="Arial" w:hAnsi="Arial" w:cs="Arial"/>
          <w:sz w:val="20"/>
        </w:rPr>
        <w:t>ním orgánům, resp. členům kolektivního statutárního orgánu</w:t>
      </w:r>
      <w:r w:rsidRPr="005B7847">
        <w:rPr>
          <w:rFonts w:ascii="Arial" w:hAnsi="Arial" w:cs="Arial"/>
          <w:sz w:val="20"/>
        </w:rPr>
        <w:t>, právním</w:t>
      </w:r>
      <w:r>
        <w:rPr>
          <w:rFonts w:ascii="Arial" w:hAnsi="Arial" w:cs="Arial"/>
          <w:sz w:val="20"/>
        </w:rPr>
        <w:t>,</w:t>
      </w:r>
      <w:r w:rsidRPr="005B7847">
        <w:rPr>
          <w:rFonts w:ascii="Arial" w:hAnsi="Arial" w:cs="Arial"/>
          <w:sz w:val="20"/>
        </w:rPr>
        <w:t xml:space="preserve"> daňovým </w:t>
      </w:r>
      <w:r>
        <w:rPr>
          <w:rFonts w:ascii="Arial" w:hAnsi="Arial" w:cs="Arial"/>
          <w:sz w:val="20"/>
        </w:rPr>
        <w:t xml:space="preserve">a účetním </w:t>
      </w:r>
      <w:r w:rsidRPr="005B7847">
        <w:rPr>
          <w:rFonts w:ascii="Arial" w:hAnsi="Arial" w:cs="Arial"/>
          <w:sz w:val="20"/>
        </w:rPr>
        <w:t xml:space="preserve">poradcům, </w:t>
      </w:r>
      <w:r w:rsidRPr="005B7847">
        <w:rPr>
          <w:rFonts w:ascii="Arial" w:hAnsi="Arial" w:cs="Arial"/>
          <w:sz w:val="20"/>
        </w:rPr>
        <w:lastRenderedPageBreak/>
        <w:t xml:space="preserve">kteří je pro svou činnost v souvislosti s touto smlouvou potřebují, a pouze za předpokladu, že tyto osoby příslušná </w:t>
      </w:r>
      <w:r>
        <w:rPr>
          <w:rFonts w:ascii="Arial" w:hAnsi="Arial" w:cs="Arial"/>
          <w:sz w:val="20"/>
        </w:rPr>
        <w:t>smluvní st</w:t>
      </w:r>
      <w:r w:rsidRPr="005B7847">
        <w:rPr>
          <w:rFonts w:ascii="Arial" w:hAnsi="Arial" w:cs="Arial"/>
          <w:sz w:val="20"/>
        </w:rPr>
        <w:t xml:space="preserve">rana zaváže k povinnosti mlčenlivosti v odpovídajícím rozsahu. Strany se rovněž zavazují chránit </w:t>
      </w:r>
      <w:r>
        <w:rPr>
          <w:rFonts w:ascii="Arial" w:hAnsi="Arial" w:cs="Arial"/>
          <w:sz w:val="20"/>
        </w:rPr>
        <w:t>D</w:t>
      </w:r>
      <w:r w:rsidRPr="005B7847">
        <w:rPr>
          <w:rFonts w:ascii="Arial" w:hAnsi="Arial" w:cs="Arial"/>
          <w:sz w:val="20"/>
        </w:rPr>
        <w:t xml:space="preserve">ůvěrné informace (zejména jednotkové ceny </w:t>
      </w:r>
      <w:r>
        <w:rPr>
          <w:rFonts w:ascii="Arial" w:hAnsi="Arial" w:cs="Arial"/>
          <w:sz w:val="20"/>
        </w:rPr>
        <w:t xml:space="preserve">vybraných </w:t>
      </w:r>
      <w:r w:rsidRPr="005B7847">
        <w:rPr>
          <w:rFonts w:ascii="Arial" w:hAnsi="Arial" w:cs="Arial"/>
          <w:sz w:val="20"/>
        </w:rPr>
        <w:t xml:space="preserve">produktů Společnosti) před jejich </w:t>
      </w:r>
      <w:r>
        <w:rPr>
          <w:rFonts w:ascii="Arial" w:hAnsi="Arial" w:cs="Arial"/>
          <w:sz w:val="20"/>
        </w:rPr>
        <w:t>u</w:t>
      </w:r>
      <w:r w:rsidRPr="005B7847">
        <w:rPr>
          <w:rFonts w:ascii="Arial" w:hAnsi="Arial" w:cs="Arial"/>
          <w:sz w:val="20"/>
        </w:rPr>
        <w:t>veřejněním v registru smluv v rámci plnění povinností stanovených zákonem č. 340/2015 Sb.</w:t>
      </w:r>
      <w:r>
        <w:rPr>
          <w:rFonts w:ascii="Arial" w:hAnsi="Arial" w:cs="Arial"/>
          <w:sz w:val="20"/>
        </w:rPr>
        <w:t>,</w:t>
      </w:r>
      <w:r w:rsidRPr="005B7847">
        <w:rPr>
          <w:rFonts w:ascii="Arial" w:hAnsi="Arial" w:cs="Arial"/>
          <w:sz w:val="20"/>
        </w:rPr>
        <w:t xml:space="preserve"> o registru smluv, ve znění pozdějších předpisů. </w:t>
      </w:r>
    </w:p>
    <w:p w14:paraId="3F80ABA1" w14:textId="77777777" w:rsidR="00B471DF" w:rsidRPr="00E359FE" w:rsidRDefault="00B471DF" w:rsidP="00B471DF">
      <w:pPr>
        <w:pStyle w:val="Zkladntext2"/>
        <w:rPr>
          <w:rFonts w:ascii="Arial" w:hAnsi="Arial" w:cs="Arial"/>
          <w:sz w:val="20"/>
        </w:rPr>
      </w:pPr>
    </w:p>
    <w:p w14:paraId="46451309" w14:textId="77777777" w:rsidR="00B471DF" w:rsidRPr="00E359FE" w:rsidRDefault="00B471DF" w:rsidP="00B471DF">
      <w:pPr>
        <w:pStyle w:val="Zkladntext2"/>
        <w:ind w:left="1080"/>
        <w:rPr>
          <w:rFonts w:ascii="Arial" w:hAnsi="Arial" w:cs="Arial"/>
          <w:b/>
          <w:sz w:val="20"/>
        </w:rPr>
      </w:pPr>
    </w:p>
    <w:p w14:paraId="62F8080D" w14:textId="77777777" w:rsidR="00B471DF" w:rsidRDefault="00B471DF" w:rsidP="00B471DF">
      <w:pPr>
        <w:pStyle w:val="Zkladntext2"/>
        <w:numPr>
          <w:ilvl w:val="0"/>
          <w:numId w:val="6"/>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bookmarkStart w:id="4" w:name="_Hlk23825760"/>
      <w:bookmarkStart w:id="5" w:name="_Hlk23825363"/>
      <w:bookmarkStart w:id="6" w:name="_Hlk23824210"/>
      <w:r>
        <w:rPr>
          <w:rFonts w:ascii="Arial" w:hAnsi="Arial" w:cs="Arial"/>
          <w:sz w:val="20"/>
        </w:rPr>
        <w:t>pakliže se zřizovatel zaváže k dodržování mlčenlivosti ohledně Důvěrných informací v rozsahu daným touto smlouvou ještě před samotným poskytnutím těchto informac</w:t>
      </w:r>
      <w:bookmarkEnd w:id="4"/>
      <w:r>
        <w:rPr>
          <w:rFonts w:ascii="Arial" w:hAnsi="Arial" w:cs="Arial"/>
          <w:sz w:val="20"/>
        </w:rPr>
        <w:t>í</w:t>
      </w:r>
      <w:bookmarkEnd w:id="5"/>
      <w:r>
        <w:rPr>
          <w:rFonts w:ascii="Arial" w:hAnsi="Arial" w:cs="Arial"/>
          <w:sz w:val="20"/>
        </w:rPr>
        <w:t>.</w:t>
      </w:r>
      <w:bookmarkEnd w:id="6"/>
      <w:r>
        <w:rPr>
          <w:rFonts w:ascii="Arial" w:hAnsi="Arial" w:cs="Arial"/>
          <w:sz w:val="20"/>
        </w:rPr>
        <w:t xml:space="preserve"> </w:t>
      </w:r>
    </w:p>
    <w:p w14:paraId="6059B502" w14:textId="77777777" w:rsidR="00B471DF" w:rsidRDefault="00B471DF" w:rsidP="00B471DF">
      <w:pPr>
        <w:pStyle w:val="Zkladntext2"/>
        <w:ind w:left="1065"/>
        <w:rPr>
          <w:rFonts w:ascii="Arial" w:hAnsi="Arial" w:cs="Arial"/>
          <w:sz w:val="20"/>
        </w:rPr>
      </w:pPr>
    </w:p>
    <w:p w14:paraId="6C820935" w14:textId="335EEAF1" w:rsidR="00B471DF" w:rsidRPr="00CA7ECE" w:rsidRDefault="00B471DF" w:rsidP="00B471DF">
      <w:pPr>
        <w:pStyle w:val="Zkladntext2"/>
        <w:numPr>
          <w:ilvl w:val="0"/>
          <w:numId w:val="6"/>
        </w:numPr>
        <w:rPr>
          <w:rFonts w:ascii="Arial" w:hAnsi="Arial" w:cs="Arial"/>
          <w:sz w:val="20"/>
        </w:rPr>
      </w:pPr>
      <w:r w:rsidRPr="005B7847">
        <w:rPr>
          <w:rFonts w:ascii="Arial" w:hAnsi="Arial" w:cs="Arial"/>
          <w:sz w:val="20"/>
        </w:rPr>
        <w:t xml:space="preserve">V případě, že </w:t>
      </w:r>
      <w:r>
        <w:rPr>
          <w:rFonts w:ascii="Arial" w:hAnsi="Arial" w:cs="Arial"/>
          <w:sz w:val="20"/>
        </w:rPr>
        <w:t>Zdravotnické zařízení</w:t>
      </w:r>
      <w:r w:rsidRPr="005B7847">
        <w:rPr>
          <w:rFonts w:ascii="Arial" w:hAnsi="Arial" w:cs="Arial"/>
          <w:sz w:val="20"/>
        </w:rPr>
        <w:t xml:space="preserve"> poruší povinnost mlčenlivosti ohledně </w:t>
      </w:r>
      <w:r>
        <w:rPr>
          <w:rFonts w:ascii="Arial" w:hAnsi="Arial" w:cs="Arial"/>
          <w:sz w:val="20"/>
        </w:rPr>
        <w:t>D</w:t>
      </w:r>
      <w:r w:rsidRPr="005B7847">
        <w:rPr>
          <w:rFonts w:ascii="Arial" w:hAnsi="Arial" w:cs="Arial"/>
          <w:sz w:val="20"/>
        </w:rPr>
        <w:t xml:space="preserve">ůvěrných informací </w:t>
      </w:r>
      <w:r>
        <w:rPr>
          <w:rFonts w:ascii="Arial" w:hAnsi="Arial" w:cs="Arial"/>
          <w:sz w:val="20"/>
        </w:rPr>
        <w:t>S</w:t>
      </w:r>
      <w:r w:rsidRPr="005B7847">
        <w:rPr>
          <w:rFonts w:ascii="Arial" w:hAnsi="Arial" w:cs="Arial"/>
          <w:sz w:val="20"/>
        </w:rPr>
        <w:t xml:space="preserve">polečnosti dle tohoto článku, uhradí </w:t>
      </w:r>
      <w:r>
        <w:rPr>
          <w:rFonts w:ascii="Arial" w:hAnsi="Arial" w:cs="Arial"/>
          <w:sz w:val="20"/>
        </w:rPr>
        <w:t>S</w:t>
      </w:r>
      <w:r w:rsidRPr="005B7847">
        <w:rPr>
          <w:rFonts w:ascii="Arial" w:hAnsi="Arial" w:cs="Arial"/>
          <w:sz w:val="20"/>
        </w:rPr>
        <w:t>polečnosti smluvní pokutu ve výši [</w:t>
      </w:r>
      <w:r w:rsidR="00832756">
        <w:rPr>
          <w:rFonts w:ascii="Arial" w:hAnsi="Arial" w:cs="Arial"/>
          <w:sz w:val="20"/>
        </w:rPr>
        <w:t xml:space="preserve">XX </w:t>
      </w:r>
      <w:r w:rsidRPr="005B7847">
        <w:rPr>
          <w:rFonts w:ascii="Arial" w:hAnsi="Arial" w:cs="Arial"/>
          <w:sz w:val="20"/>
        </w:rPr>
        <w:t>XX</w:t>
      </w:r>
      <w:proofErr w:type="gramStart"/>
      <w:r w:rsidRPr="005B7847">
        <w:rPr>
          <w:rFonts w:ascii="Arial" w:hAnsi="Arial" w:cs="Arial"/>
          <w:sz w:val="20"/>
        </w:rPr>
        <w:t>],-</w:t>
      </w:r>
      <w:proofErr w:type="gramEnd"/>
      <w:r>
        <w:rPr>
          <w:rFonts w:ascii="Arial" w:hAnsi="Arial" w:cs="Arial"/>
          <w:sz w:val="20"/>
        </w:rPr>
        <w:t xml:space="preserve"> </w:t>
      </w:r>
      <w:r w:rsidRPr="005B7847">
        <w:rPr>
          <w:rFonts w:ascii="Arial" w:hAnsi="Arial" w:cs="Arial"/>
          <w:sz w:val="20"/>
        </w:rPr>
        <w:t xml:space="preserve">Kč (slovy [XX XX] </w:t>
      </w:r>
      <w:r>
        <w:rPr>
          <w:rFonts w:ascii="Arial" w:hAnsi="Arial" w:cs="Arial"/>
          <w:sz w:val="20"/>
        </w:rPr>
        <w:t>korun českých</w:t>
      </w:r>
      <w:r w:rsidRPr="005B7847">
        <w:rPr>
          <w:rFonts w:ascii="Arial" w:hAnsi="Arial" w:cs="Arial"/>
          <w:sz w:val="20"/>
        </w:rPr>
        <w:t>)</w:t>
      </w:r>
      <w:r>
        <w:rPr>
          <w:rFonts w:ascii="Arial" w:hAnsi="Arial" w:cs="Arial"/>
          <w:sz w:val="20"/>
        </w:rPr>
        <w:t xml:space="preserve"> za každé jednotlivé porušení</w:t>
      </w:r>
      <w:r w:rsidRPr="005B7847">
        <w:rPr>
          <w:rFonts w:ascii="Arial" w:hAnsi="Arial" w:cs="Arial"/>
          <w:sz w:val="20"/>
        </w:rPr>
        <w:t xml:space="preserve">, a to do 10 pracovních dní ode dne, kdy o ni </w:t>
      </w:r>
      <w:r>
        <w:rPr>
          <w:rFonts w:ascii="Arial" w:hAnsi="Arial" w:cs="Arial"/>
          <w:sz w:val="20"/>
        </w:rPr>
        <w:t>S</w:t>
      </w:r>
      <w:r w:rsidRPr="005B7847">
        <w:rPr>
          <w:rFonts w:ascii="Arial" w:hAnsi="Arial" w:cs="Arial"/>
          <w:sz w:val="20"/>
        </w:rPr>
        <w:t xml:space="preserve">polečnost požádá; právo </w:t>
      </w:r>
      <w:r>
        <w:rPr>
          <w:rFonts w:ascii="Arial" w:hAnsi="Arial" w:cs="Arial"/>
          <w:sz w:val="20"/>
        </w:rPr>
        <w:t>S</w:t>
      </w:r>
      <w:r w:rsidRPr="005B7847">
        <w:rPr>
          <w:rFonts w:ascii="Arial" w:hAnsi="Arial" w:cs="Arial"/>
          <w:sz w:val="20"/>
        </w:rPr>
        <w:t>polečnosti na náhradu škody tímto ustanovením není dotčeno.</w:t>
      </w:r>
      <w:r w:rsidRPr="00CA7ECE">
        <w:rPr>
          <w:rFonts w:ascii="Arial" w:hAnsi="Arial" w:cs="Arial"/>
          <w:sz w:val="20"/>
        </w:rPr>
        <w:t xml:space="preserve"> </w:t>
      </w:r>
    </w:p>
    <w:p w14:paraId="53A81D48" w14:textId="77777777" w:rsidR="00B471DF" w:rsidRPr="00E359FE" w:rsidRDefault="00B471DF" w:rsidP="00B471DF">
      <w:pPr>
        <w:pStyle w:val="Zkladntext2"/>
        <w:ind w:left="1065"/>
        <w:rPr>
          <w:rFonts w:ascii="Arial" w:hAnsi="Arial" w:cs="Arial"/>
          <w:sz w:val="20"/>
        </w:rPr>
      </w:pPr>
    </w:p>
    <w:p w14:paraId="737823B4" w14:textId="77777777" w:rsidR="00B471DF" w:rsidRDefault="00B471DF" w:rsidP="00B471DF">
      <w:pPr>
        <w:pStyle w:val="Zkladntext2"/>
        <w:jc w:val="center"/>
        <w:rPr>
          <w:rFonts w:ascii="Arial" w:hAnsi="Arial" w:cs="Arial"/>
          <w:b/>
          <w:sz w:val="20"/>
        </w:rPr>
      </w:pPr>
    </w:p>
    <w:p w14:paraId="62FE9458" w14:textId="77777777" w:rsidR="00B471DF" w:rsidRDefault="00B471DF" w:rsidP="00B471DF">
      <w:pPr>
        <w:pStyle w:val="Zkladntext2"/>
        <w:jc w:val="center"/>
        <w:rPr>
          <w:rFonts w:ascii="Arial" w:hAnsi="Arial" w:cs="Arial"/>
          <w:b/>
          <w:sz w:val="20"/>
        </w:rPr>
      </w:pPr>
    </w:p>
    <w:p w14:paraId="5B8DD9CC" w14:textId="77777777" w:rsidR="00B471DF" w:rsidRDefault="00B471DF" w:rsidP="00B471DF">
      <w:pPr>
        <w:pStyle w:val="Zkladntext2"/>
        <w:jc w:val="center"/>
        <w:rPr>
          <w:rFonts w:ascii="Arial" w:hAnsi="Arial" w:cs="Arial"/>
          <w:b/>
          <w:sz w:val="20"/>
        </w:rPr>
      </w:pPr>
    </w:p>
    <w:p w14:paraId="6BE93B2D"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6D9025E8"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Všeobecná ustanovení</w:t>
      </w:r>
    </w:p>
    <w:p w14:paraId="4E0B1929" w14:textId="77777777" w:rsidR="00B471DF" w:rsidRPr="00E359FE" w:rsidRDefault="00B471DF" w:rsidP="00B471DF">
      <w:pPr>
        <w:pStyle w:val="Zkladntext2"/>
        <w:jc w:val="center"/>
        <w:rPr>
          <w:rFonts w:ascii="Arial" w:hAnsi="Arial" w:cs="Arial"/>
          <w:b/>
          <w:sz w:val="20"/>
        </w:rPr>
      </w:pPr>
    </w:p>
    <w:p w14:paraId="1AD118AE"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 xml:space="preserve">Ve všech ostatních otázkách neupravených touto smlouvou, se právní vztah založený touto smlouvou řídí </w:t>
      </w:r>
      <w:bookmarkStart w:id="7" w:name="_Hlk23824245"/>
      <w:r w:rsidRPr="00A74FE9">
        <w:rPr>
          <w:rFonts w:ascii="Arial" w:hAnsi="Arial" w:cs="Arial"/>
          <w:sz w:val="20"/>
        </w:rPr>
        <w:t>právními předpisy České republiky,</w:t>
      </w:r>
      <w:r>
        <w:rPr>
          <w:rFonts w:ascii="Arial" w:hAnsi="Arial" w:cs="Arial"/>
          <w:sz w:val="20"/>
        </w:rPr>
        <w:t xml:space="preserve"> zejména</w:t>
      </w:r>
      <w:r w:rsidRPr="00A74FE9">
        <w:rPr>
          <w:rFonts w:ascii="Arial" w:hAnsi="Arial" w:cs="Arial"/>
          <w:sz w:val="20"/>
        </w:rPr>
        <w:t xml:space="preserve"> </w:t>
      </w:r>
      <w:bookmarkEnd w:id="7"/>
      <w:r w:rsidRPr="00E359FE">
        <w:rPr>
          <w:rFonts w:ascii="Arial" w:hAnsi="Arial" w:cs="Arial"/>
          <w:sz w:val="20"/>
        </w:rPr>
        <w:t>ustanoveními občanského zákoníku.</w:t>
      </w:r>
    </w:p>
    <w:p w14:paraId="62AC9C6E" w14:textId="77777777" w:rsidR="00B471DF" w:rsidRPr="00E359FE" w:rsidRDefault="00B471DF" w:rsidP="00B471DF">
      <w:pPr>
        <w:pStyle w:val="Zkladntext2"/>
        <w:ind w:left="360"/>
        <w:rPr>
          <w:rFonts w:ascii="Arial" w:hAnsi="Arial" w:cs="Arial"/>
          <w:sz w:val="20"/>
        </w:rPr>
      </w:pPr>
    </w:p>
    <w:p w14:paraId="12FA2445" w14:textId="77777777" w:rsidR="00B471DF" w:rsidRDefault="00B471DF" w:rsidP="00B471DF">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214E2BA8" w14:textId="77777777" w:rsidR="00B471DF" w:rsidRDefault="00B471DF" w:rsidP="00B471DF">
      <w:pPr>
        <w:pStyle w:val="Odstavecseseznamem"/>
        <w:rPr>
          <w:rFonts w:ascii="Arial" w:hAnsi="Arial" w:cs="Arial"/>
        </w:rPr>
      </w:pPr>
    </w:p>
    <w:p w14:paraId="4EED9589" w14:textId="77777777" w:rsidR="00B471DF" w:rsidRPr="001A1C31" w:rsidRDefault="00B471DF" w:rsidP="00B471DF">
      <w:pPr>
        <w:numPr>
          <w:ilvl w:val="0"/>
          <w:numId w:val="2"/>
        </w:numPr>
        <w:jc w:val="both"/>
        <w:rPr>
          <w:rFonts w:ascii="Arial" w:hAnsi="Arial" w:cs="Arial"/>
        </w:rPr>
      </w:pPr>
      <w:r w:rsidRPr="001A1C31">
        <w:rPr>
          <w:rFonts w:ascii="Arial" w:hAnsi="Arial" w:cs="Arial"/>
        </w:rPr>
        <w:t xml:space="preserve">Zdravotnické zařízení se zavazuje, že po dobu trvání této </w:t>
      </w:r>
      <w:r>
        <w:rPr>
          <w:rFonts w:ascii="Arial" w:hAnsi="Arial" w:cs="Arial"/>
        </w:rPr>
        <w:t>s</w:t>
      </w:r>
      <w:r w:rsidRPr="001A1C31">
        <w:rPr>
          <w:rFonts w:ascii="Arial" w:hAnsi="Arial" w:cs="Arial"/>
        </w:rPr>
        <w:t xml:space="preserve">mlouvy a po dobu deseti (10) let po jejím skončení povede úplné a přesné účetní knihy a záznamy a bude uchovávat případné smlouvy vykazující všechny jeho výdaje, náklady a úkony v souvislosti s touto </w:t>
      </w:r>
      <w:r>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0B8E89E1" w14:textId="77777777" w:rsidR="00B471DF" w:rsidRPr="00E359FE" w:rsidRDefault="00B471DF" w:rsidP="00B471DF">
      <w:pPr>
        <w:pStyle w:val="Zkladntext2"/>
        <w:rPr>
          <w:rFonts w:ascii="Arial" w:hAnsi="Arial" w:cs="Arial"/>
          <w:sz w:val="20"/>
        </w:rPr>
      </w:pPr>
    </w:p>
    <w:p w14:paraId="764C3FCC" w14:textId="3CBF823F"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Pr>
          <w:rFonts w:ascii="Arial" w:hAnsi="Arial" w:cs="Arial"/>
          <w:sz w:val="20"/>
        </w:rPr>
        <w:t xml:space="preserve">určitou, a to </w:t>
      </w:r>
      <w:r w:rsidRPr="00B62E4F">
        <w:rPr>
          <w:rFonts w:ascii="Arial" w:hAnsi="Arial" w:cs="Arial"/>
          <w:sz w:val="20"/>
        </w:rPr>
        <w:t>od 1. 1. 20</w:t>
      </w:r>
      <w:r>
        <w:rPr>
          <w:rFonts w:ascii="Arial" w:hAnsi="Arial" w:cs="Arial"/>
          <w:sz w:val="20"/>
        </w:rPr>
        <w:t>2</w:t>
      </w:r>
      <w:r w:rsidR="00761581">
        <w:rPr>
          <w:rFonts w:ascii="Arial" w:hAnsi="Arial" w:cs="Arial"/>
          <w:sz w:val="20"/>
        </w:rPr>
        <w:t>3</w:t>
      </w:r>
      <w:r w:rsidRPr="00B62E4F">
        <w:rPr>
          <w:rFonts w:ascii="Arial" w:hAnsi="Arial" w:cs="Arial"/>
          <w:sz w:val="20"/>
        </w:rPr>
        <w:t xml:space="preserve"> do 31. 12. 20</w:t>
      </w:r>
      <w:r>
        <w:rPr>
          <w:rFonts w:ascii="Arial" w:hAnsi="Arial" w:cs="Arial"/>
          <w:sz w:val="20"/>
        </w:rPr>
        <w:t>2</w:t>
      </w:r>
      <w:r w:rsidR="00761581">
        <w:rPr>
          <w:rFonts w:ascii="Arial" w:hAnsi="Arial" w:cs="Arial"/>
          <w:sz w:val="20"/>
        </w:rPr>
        <w:t>4</w:t>
      </w:r>
      <w:r w:rsidRPr="00B62E4F">
        <w:rPr>
          <w:rFonts w:ascii="Arial" w:hAnsi="Arial" w:cs="Arial"/>
          <w:sz w:val="20"/>
        </w:rPr>
        <w:t xml:space="preserve">. Každá ze smluvních stran je oprávněna tuto smlouvu vypovědět písemnou výpovědí i bez uvedení důvodu doručenou druhé smluvní straně. Výpovědní </w:t>
      </w:r>
      <w:r>
        <w:rPr>
          <w:rFonts w:ascii="Arial" w:hAnsi="Arial" w:cs="Arial"/>
          <w:sz w:val="20"/>
        </w:rPr>
        <w:t>doba</w:t>
      </w:r>
      <w:r w:rsidRPr="00B62E4F">
        <w:rPr>
          <w:rFonts w:ascii="Arial" w:hAnsi="Arial" w:cs="Arial"/>
          <w:sz w:val="20"/>
        </w:rPr>
        <w:t xml:space="preserve"> činí jeden měsíc</w:t>
      </w:r>
      <w:r>
        <w:rPr>
          <w:rFonts w:ascii="Arial" w:hAnsi="Arial" w:cs="Arial"/>
          <w:sz w:val="20"/>
        </w:rPr>
        <w:t xml:space="preserve"> </w:t>
      </w:r>
      <w:r w:rsidRPr="00E359FE">
        <w:rPr>
          <w:rFonts w:ascii="Arial" w:hAnsi="Arial" w:cs="Arial"/>
          <w:sz w:val="20"/>
        </w:rPr>
        <w:t>a počíná běžet</w:t>
      </w:r>
      <w:r>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této smlouvy. </w:t>
      </w:r>
    </w:p>
    <w:p w14:paraId="663864C0" w14:textId="77777777" w:rsidR="00B471DF" w:rsidRPr="00E359FE" w:rsidRDefault="00B471DF" w:rsidP="00B471DF">
      <w:pPr>
        <w:pStyle w:val="Zkladntext2"/>
        <w:rPr>
          <w:rFonts w:ascii="Arial" w:hAnsi="Arial" w:cs="Arial"/>
          <w:sz w:val="20"/>
        </w:rPr>
      </w:pPr>
    </w:p>
    <w:p w14:paraId="1C7E0C78" w14:textId="77777777" w:rsidR="00B471DF" w:rsidRDefault="00B471DF" w:rsidP="00B471DF">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Pr>
          <w:rFonts w:ascii="Arial" w:hAnsi="Arial" w:cs="Arial"/>
          <w:sz w:val="20"/>
        </w:rPr>
        <w:t>podepsaných smluvními stranami, vyjma změn příloh, které mohou být měněny pouhým podpisem stran</w:t>
      </w:r>
      <w:r w:rsidRPr="00BD7244">
        <w:rPr>
          <w:rFonts w:ascii="Arial" w:hAnsi="Arial" w:cs="Arial"/>
          <w:sz w:val="20"/>
        </w:rPr>
        <w:t xml:space="preserve"> </w:t>
      </w:r>
      <w:r>
        <w:rPr>
          <w:rFonts w:ascii="Arial" w:hAnsi="Arial" w:cs="Arial"/>
          <w:sz w:val="20"/>
        </w:rPr>
        <w:t xml:space="preserve">pod novým zněním přílohy této smlouvy, a to z důvodu možnosti pružně reagovat na změny v dodávkách léčivých přípravků. Přílohy musí obsahovat datum a období, po které jsou platné a účinné. </w:t>
      </w:r>
    </w:p>
    <w:p w14:paraId="2AB10E98" w14:textId="77777777" w:rsidR="00B471DF" w:rsidRPr="00E359FE" w:rsidRDefault="00B471DF" w:rsidP="00B471DF">
      <w:pPr>
        <w:pStyle w:val="Zkladntext2"/>
        <w:rPr>
          <w:rFonts w:ascii="Arial" w:hAnsi="Arial" w:cs="Arial"/>
          <w:sz w:val="20"/>
        </w:rPr>
      </w:pPr>
    </w:p>
    <w:p w14:paraId="65899D21"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w:t>
      </w:r>
      <w:r w:rsidRPr="00E359FE">
        <w:rPr>
          <w:rFonts w:ascii="Arial" w:hAnsi="Arial" w:cs="Arial"/>
          <w:sz w:val="20"/>
        </w:rPr>
        <w:lastRenderedPageBreak/>
        <w:t xml:space="preserve">strany prohlašují, že si navzájem sdělily všechny informace, které považují za důležité a podstatné pro uzavření této smlouvy. </w:t>
      </w:r>
    </w:p>
    <w:p w14:paraId="6B5DF8DE" w14:textId="77777777" w:rsidR="00B471DF" w:rsidRPr="00E359FE" w:rsidRDefault="00B471DF" w:rsidP="00B471DF">
      <w:pPr>
        <w:pStyle w:val="Odstavecseseznamem"/>
        <w:rPr>
          <w:rFonts w:ascii="Arial" w:hAnsi="Arial" w:cs="Arial"/>
        </w:rPr>
      </w:pPr>
    </w:p>
    <w:p w14:paraId="0F213C7C"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91A20D1" w14:textId="77777777" w:rsidR="00B471DF" w:rsidRPr="00E359FE" w:rsidRDefault="00B471DF" w:rsidP="00B471DF">
      <w:pPr>
        <w:pStyle w:val="Odstavecseseznamem"/>
        <w:rPr>
          <w:rFonts w:ascii="Arial" w:hAnsi="Arial" w:cs="Arial"/>
        </w:rPr>
      </w:pPr>
    </w:p>
    <w:p w14:paraId="4A699524"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F8B6E27" w14:textId="77777777" w:rsidR="00B471DF" w:rsidRPr="00E359FE" w:rsidRDefault="00B471DF" w:rsidP="00B471DF">
      <w:pPr>
        <w:pStyle w:val="Odstavecseseznamem"/>
        <w:rPr>
          <w:rFonts w:ascii="Arial" w:hAnsi="Arial" w:cs="Arial"/>
        </w:rPr>
      </w:pPr>
    </w:p>
    <w:p w14:paraId="330DB379" w14:textId="77777777" w:rsidR="00B471DF" w:rsidRPr="00303261" w:rsidRDefault="00B471DF" w:rsidP="00B471DF">
      <w:pPr>
        <w:pStyle w:val="Odstavecseseznamem"/>
        <w:numPr>
          <w:ilvl w:val="0"/>
          <w:numId w:val="2"/>
        </w:numPr>
        <w:jc w:val="both"/>
        <w:rPr>
          <w:rFonts w:ascii="Arial" w:hAnsi="Arial" w:cs="Arial"/>
        </w:rPr>
      </w:pPr>
      <w:r w:rsidRPr="00303261">
        <w:rPr>
          <w:rFonts w:ascii="Arial" w:hAnsi="Arial" w:cs="Arial"/>
        </w:rPr>
        <w:t>Smlouva je vyhotovena ve dvou stejnopisech, přičemž každá ze smluvních stran obdrží po jednom.</w:t>
      </w:r>
      <w:r w:rsidRPr="00303261">
        <w:t xml:space="preserve"> </w:t>
      </w:r>
      <w:r w:rsidRPr="00303261">
        <w:rPr>
          <w:rFonts w:ascii="Arial" w:hAnsi="Arial" w:cs="Arial"/>
        </w:rPr>
        <w:t>Pokud je tato smlouva podepisována elektronicky, je vyhotovena v jednom stejnopise podepsaném elektronicky oběma smluvními stranami.</w:t>
      </w:r>
    </w:p>
    <w:p w14:paraId="2FAAF29D" w14:textId="77777777" w:rsidR="00B471DF" w:rsidRPr="00E359FE" w:rsidRDefault="00B471DF" w:rsidP="00B471DF">
      <w:pPr>
        <w:pStyle w:val="Zkladntext2"/>
        <w:rPr>
          <w:rFonts w:ascii="Arial" w:hAnsi="Arial" w:cs="Arial"/>
          <w:sz w:val="20"/>
        </w:rPr>
      </w:pPr>
    </w:p>
    <w:p w14:paraId="4C2A39B7" w14:textId="1432E93E"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Pr>
          <w:rFonts w:ascii="Arial" w:hAnsi="Arial" w:cs="Arial"/>
          <w:sz w:val="20"/>
        </w:rPr>
        <w:t xml:space="preserve">i dnem uveřejnění v registru smluv, pokud se podle zákona č. </w:t>
      </w:r>
      <w:r w:rsidRPr="001028EE">
        <w:rPr>
          <w:rFonts w:ascii="Arial" w:hAnsi="Arial" w:cs="Arial"/>
          <w:sz w:val="20"/>
        </w:rPr>
        <w:t xml:space="preserve">340/2015 Sb., o </w:t>
      </w:r>
      <w:r>
        <w:rPr>
          <w:rFonts w:ascii="Arial" w:hAnsi="Arial" w:cs="Arial"/>
          <w:sz w:val="20"/>
        </w:rPr>
        <w:t xml:space="preserve">registru smluv, ve znění pozdějších předpisů, uveřejňuje. </w:t>
      </w:r>
      <w:r w:rsidR="00761581" w:rsidRPr="000E1E41">
        <w:rPr>
          <w:rFonts w:ascii="Arial" w:hAnsi="Arial" w:cs="Arial"/>
          <w:sz w:val="20"/>
        </w:rPr>
        <w:t>Smlouva a její dodatky nabývají platnosti i v případě podepsání elektronickým podpisem, včetně použití nástroje Adobe Sign. Smluvní strany výslovně souhlasí, že výměna podepsaného dokumentu ve formátu .</w:t>
      </w:r>
      <w:proofErr w:type="spellStart"/>
      <w:r w:rsidR="00761581" w:rsidRPr="000E1E41">
        <w:rPr>
          <w:rFonts w:ascii="Arial" w:hAnsi="Arial" w:cs="Arial"/>
          <w:sz w:val="20"/>
        </w:rPr>
        <w:t>pdf</w:t>
      </w:r>
      <w:proofErr w:type="spellEnd"/>
      <w:r w:rsidR="00761581" w:rsidRPr="000E1E41">
        <w:rPr>
          <w:rFonts w:ascii="Arial" w:hAnsi="Arial" w:cs="Arial"/>
          <w:sz w:val="20"/>
        </w:rPr>
        <w:t xml:space="preserve"> e-mailem bude mít stejný právní účinek jako dokument s vlastnoručními podpisy. V jakémkoli řízení, které vznikne na základě </w:t>
      </w:r>
      <w:r w:rsidR="00761581">
        <w:rPr>
          <w:rFonts w:ascii="Arial" w:hAnsi="Arial" w:cs="Arial"/>
          <w:sz w:val="20"/>
        </w:rPr>
        <w:t>s</w:t>
      </w:r>
      <w:r w:rsidR="00761581" w:rsidRPr="000E1E41">
        <w:rPr>
          <w:rFonts w:ascii="Arial" w:hAnsi="Arial" w:cs="Arial"/>
          <w:sz w:val="20"/>
        </w:rPr>
        <w:t xml:space="preserve">mlouvy nebo v souvislosti s ní v důsledku použití elektronického podpisu, se každá ze stran zavazuje neuplatňovat žádné nároky vyplývající z provedení právního úkonu prostřednictvím elektronického podpisu nebo z uchování </w:t>
      </w:r>
      <w:r w:rsidR="00761581">
        <w:rPr>
          <w:rFonts w:ascii="Arial" w:hAnsi="Arial" w:cs="Arial"/>
          <w:sz w:val="20"/>
        </w:rPr>
        <w:t>s</w:t>
      </w:r>
      <w:r w:rsidR="00761581" w:rsidRPr="000E1E41">
        <w:rPr>
          <w:rFonts w:ascii="Arial" w:hAnsi="Arial" w:cs="Arial"/>
          <w:sz w:val="20"/>
        </w:rPr>
        <w:t>mlouvy nebo jejích změn elektronickými prostředky.</w:t>
      </w:r>
    </w:p>
    <w:p w14:paraId="0AF502AB" w14:textId="77777777" w:rsidR="00B471DF" w:rsidRPr="00E359FE" w:rsidRDefault="00B471DF" w:rsidP="00B471DF">
      <w:pPr>
        <w:pStyle w:val="Zkladntext2"/>
        <w:ind w:left="1065"/>
        <w:rPr>
          <w:rFonts w:ascii="Arial" w:hAnsi="Arial" w:cs="Arial"/>
          <w:sz w:val="20"/>
        </w:rPr>
      </w:pPr>
    </w:p>
    <w:p w14:paraId="7473FDC9"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20DBF38B" w14:textId="77777777" w:rsidR="00B471DF" w:rsidRPr="00E359FE" w:rsidRDefault="00B471DF" w:rsidP="00B471DF">
      <w:pPr>
        <w:pStyle w:val="Zkladntext2"/>
        <w:rPr>
          <w:rFonts w:ascii="Arial" w:hAnsi="Arial" w:cs="Arial"/>
          <w:sz w:val="20"/>
        </w:rPr>
      </w:pPr>
    </w:p>
    <w:p w14:paraId="311AE826"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48CCAC" w14:textId="14E9FCC0" w:rsidR="00B471DF" w:rsidRDefault="00B471DF" w:rsidP="00B471DF">
      <w:pPr>
        <w:pStyle w:val="Zkladntext2"/>
        <w:rPr>
          <w:rFonts w:ascii="Arial" w:hAnsi="Arial" w:cs="Arial"/>
          <w:sz w:val="20"/>
        </w:rPr>
      </w:pPr>
    </w:p>
    <w:p w14:paraId="6F920CB7" w14:textId="50FEC6CF" w:rsidR="00D80041" w:rsidRDefault="00D80041" w:rsidP="00B471DF">
      <w:pPr>
        <w:pStyle w:val="Zkladntext2"/>
        <w:rPr>
          <w:rFonts w:ascii="Arial" w:hAnsi="Arial" w:cs="Arial"/>
          <w:sz w:val="20"/>
        </w:rPr>
      </w:pPr>
    </w:p>
    <w:p w14:paraId="591DD6A1" w14:textId="77777777" w:rsidR="00D80041" w:rsidRPr="00E359FE" w:rsidRDefault="00D80041" w:rsidP="00B471DF">
      <w:pPr>
        <w:pStyle w:val="Zkladntext2"/>
        <w:rPr>
          <w:rFonts w:ascii="Arial" w:hAnsi="Arial" w:cs="Arial"/>
          <w:sz w:val="20"/>
        </w:rPr>
      </w:pPr>
    </w:p>
    <w:p w14:paraId="33E0DEA4" w14:textId="77777777" w:rsidR="00B471DF" w:rsidRDefault="00B471DF" w:rsidP="00B471DF">
      <w:pPr>
        <w:jc w:val="both"/>
        <w:rPr>
          <w:rFonts w:ascii="Arial" w:hAnsi="Arial" w:cs="Arial"/>
        </w:rPr>
      </w:pPr>
    </w:p>
    <w:p w14:paraId="54CA12AB" w14:textId="77777777" w:rsidR="00B471DF" w:rsidRPr="00034570" w:rsidRDefault="00B471DF" w:rsidP="00B471DF">
      <w:pPr>
        <w:pStyle w:val="Zkladntext21"/>
        <w:jc w:val="center"/>
        <w:rPr>
          <w:rFonts w:ascii="Arial" w:hAnsi="Arial" w:cs="Arial"/>
          <w:b/>
          <w:sz w:val="20"/>
        </w:rPr>
      </w:pPr>
      <w:r w:rsidRPr="00034570">
        <w:rPr>
          <w:rFonts w:ascii="Arial" w:hAnsi="Arial" w:cs="Arial"/>
          <w:b/>
          <w:sz w:val="20"/>
        </w:rPr>
        <w:t>SAMOSTATNÉ UJEDNÁNÍ - REGISTR SMLUV</w:t>
      </w:r>
    </w:p>
    <w:p w14:paraId="673B02D6" w14:textId="77777777" w:rsidR="00B471DF" w:rsidRDefault="00B471DF" w:rsidP="00B471D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5DE8A7FA" w14:textId="77777777" w:rsidR="00B471DF" w:rsidRDefault="00B471DF" w:rsidP="00B471D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418112AA" w14:textId="77777777" w:rsidR="00B471DF" w:rsidRPr="00034570" w:rsidRDefault="00B471DF" w:rsidP="00B471D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0FB5CC5E" w14:textId="77777777" w:rsidR="00B471DF" w:rsidRPr="00034570" w:rsidRDefault="00B471DF" w:rsidP="00B471D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4C6DE600" w14:textId="77777777" w:rsidR="00B471DF" w:rsidRDefault="00B471DF" w:rsidP="00B471D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5CB8758" w14:textId="77777777" w:rsidR="00B471DF" w:rsidRDefault="00B471DF" w:rsidP="00B471DF">
      <w:pPr>
        <w:jc w:val="both"/>
        <w:rPr>
          <w:rFonts w:ascii="Arial" w:hAnsi="Arial" w:cs="Arial"/>
        </w:rPr>
      </w:pPr>
    </w:p>
    <w:p w14:paraId="0C140A52" w14:textId="24434348" w:rsidR="00B471DF" w:rsidRDefault="00B471DF" w:rsidP="00B471DF">
      <w:pPr>
        <w:jc w:val="both"/>
        <w:rPr>
          <w:rFonts w:ascii="Arial" w:hAnsi="Arial" w:cs="Arial"/>
        </w:rPr>
      </w:pPr>
    </w:p>
    <w:p w14:paraId="4378D78E" w14:textId="0DF2377C" w:rsidR="00E17E8C" w:rsidRDefault="00E17E8C" w:rsidP="00B471DF">
      <w:pPr>
        <w:jc w:val="both"/>
        <w:rPr>
          <w:rFonts w:ascii="Arial" w:hAnsi="Arial" w:cs="Arial"/>
        </w:rPr>
      </w:pPr>
    </w:p>
    <w:p w14:paraId="20473BCF" w14:textId="67CE2AAC" w:rsidR="00E17E8C" w:rsidRDefault="00E17E8C" w:rsidP="00B471DF">
      <w:pPr>
        <w:jc w:val="both"/>
        <w:rPr>
          <w:rFonts w:ascii="Arial" w:hAnsi="Arial" w:cs="Arial"/>
        </w:rPr>
      </w:pPr>
    </w:p>
    <w:p w14:paraId="6B47E458" w14:textId="77777777" w:rsidR="00E17E8C" w:rsidRPr="00E359FE" w:rsidRDefault="00E17E8C" w:rsidP="00B471DF">
      <w:pPr>
        <w:jc w:val="both"/>
        <w:rPr>
          <w:rFonts w:ascii="Arial" w:hAnsi="Arial" w:cs="Arial"/>
        </w:rPr>
      </w:pPr>
    </w:p>
    <w:p w14:paraId="551E5C67" w14:textId="7BB2B7C9" w:rsidR="00E17E8C" w:rsidRPr="00E17E8C" w:rsidRDefault="00E17E8C" w:rsidP="00E17E8C">
      <w:pPr>
        <w:tabs>
          <w:tab w:val="left" w:pos="4820"/>
        </w:tabs>
        <w:rPr>
          <w:rFonts w:ascii="Arial" w:hAnsi="Arial" w:cs="Arial"/>
          <w:b/>
          <w:lang w:val="sk-SK" w:eastAsia="sk-SK"/>
        </w:rPr>
      </w:pPr>
      <w:r w:rsidRPr="00E17E8C">
        <w:rPr>
          <w:rFonts w:ascii="Arial" w:hAnsi="Arial" w:cs="Arial"/>
          <w:b/>
          <w:lang w:val="sk-SK" w:eastAsia="sk-SK"/>
        </w:rPr>
        <w:t>V </w:t>
      </w:r>
      <w:proofErr w:type="spellStart"/>
      <w:r w:rsidRPr="00E17E8C">
        <w:rPr>
          <w:rFonts w:ascii="Arial" w:hAnsi="Arial" w:cs="Arial"/>
          <w:b/>
          <w:lang w:val="sk-SK" w:eastAsia="sk-SK"/>
        </w:rPr>
        <w:t>Praze</w:t>
      </w:r>
      <w:proofErr w:type="spellEnd"/>
      <w:r w:rsidRPr="00E17E8C">
        <w:rPr>
          <w:rFonts w:ascii="Arial" w:hAnsi="Arial" w:cs="Arial"/>
          <w:b/>
          <w:lang w:val="sk-SK" w:eastAsia="sk-SK"/>
        </w:rPr>
        <w:t xml:space="preserve">, dne </w:t>
      </w:r>
      <w:r w:rsidR="005E6113">
        <w:rPr>
          <w:rFonts w:ascii="Arial" w:hAnsi="Arial" w:cs="Arial"/>
          <w:b/>
          <w:lang w:val="sk-SK" w:eastAsia="sk-SK"/>
        </w:rPr>
        <w:t>6. 4. 2023</w:t>
      </w:r>
      <w:r w:rsidRPr="00E17E8C">
        <w:rPr>
          <w:rFonts w:ascii="Arial" w:hAnsi="Arial" w:cs="Arial"/>
          <w:b/>
          <w:lang w:val="sk-SK" w:eastAsia="sk-SK"/>
        </w:rPr>
        <w:tab/>
        <w:t xml:space="preserve">  V </w:t>
      </w:r>
      <w:proofErr w:type="spellStart"/>
      <w:r w:rsidRPr="00E17E8C">
        <w:rPr>
          <w:rFonts w:ascii="Arial" w:hAnsi="Arial" w:cs="Arial"/>
          <w:b/>
          <w:lang w:val="sk-SK" w:eastAsia="sk-SK"/>
        </w:rPr>
        <w:t>Brně</w:t>
      </w:r>
      <w:proofErr w:type="spellEnd"/>
      <w:r w:rsidRPr="00E17E8C">
        <w:rPr>
          <w:rFonts w:ascii="Arial" w:hAnsi="Arial" w:cs="Arial"/>
          <w:b/>
          <w:lang w:val="sk-SK" w:eastAsia="sk-SK"/>
        </w:rPr>
        <w:t xml:space="preserve">, dne </w:t>
      </w:r>
      <w:r w:rsidR="005E6113">
        <w:rPr>
          <w:rFonts w:ascii="Arial" w:hAnsi="Arial" w:cs="Arial"/>
          <w:b/>
          <w:lang w:val="sk-SK" w:eastAsia="sk-SK"/>
        </w:rPr>
        <w:t>25. 4. 2023</w:t>
      </w:r>
    </w:p>
    <w:p w14:paraId="08CBB93B" w14:textId="77777777" w:rsidR="00E17E8C" w:rsidRPr="00E17E8C" w:rsidRDefault="00E17E8C" w:rsidP="00E17E8C">
      <w:pPr>
        <w:tabs>
          <w:tab w:val="left" w:pos="4820"/>
        </w:tabs>
        <w:rPr>
          <w:rFonts w:ascii="Arial" w:hAnsi="Arial" w:cs="Arial"/>
          <w:lang w:val="sk-SK" w:eastAsia="sk-SK"/>
        </w:rPr>
      </w:pPr>
    </w:p>
    <w:p w14:paraId="0A8DCFCC" w14:textId="400FF855" w:rsidR="00E17E8C" w:rsidRDefault="00E17E8C" w:rsidP="00E17E8C">
      <w:pPr>
        <w:tabs>
          <w:tab w:val="left" w:pos="4820"/>
        </w:tabs>
        <w:rPr>
          <w:rFonts w:ascii="Arial" w:hAnsi="Arial" w:cs="Arial"/>
          <w:lang w:val="sk-SK" w:eastAsia="sk-SK"/>
        </w:rPr>
      </w:pPr>
    </w:p>
    <w:p w14:paraId="3FB6B22A" w14:textId="5EDDD491" w:rsidR="00E17E8C" w:rsidRDefault="00E17E8C" w:rsidP="00E17E8C">
      <w:pPr>
        <w:tabs>
          <w:tab w:val="left" w:pos="4820"/>
        </w:tabs>
        <w:rPr>
          <w:rFonts w:ascii="Arial" w:hAnsi="Arial" w:cs="Arial"/>
          <w:lang w:val="sk-SK" w:eastAsia="sk-SK"/>
        </w:rPr>
      </w:pPr>
    </w:p>
    <w:p w14:paraId="7F309A4F" w14:textId="77777777" w:rsidR="00E17E8C" w:rsidRPr="00E17E8C" w:rsidRDefault="00E17E8C" w:rsidP="00E17E8C">
      <w:pPr>
        <w:tabs>
          <w:tab w:val="left" w:pos="4820"/>
        </w:tabs>
        <w:rPr>
          <w:rFonts w:ascii="Arial" w:hAnsi="Arial" w:cs="Arial"/>
          <w:lang w:val="sk-SK" w:eastAsia="sk-SK"/>
        </w:rPr>
      </w:pPr>
    </w:p>
    <w:p w14:paraId="7D6983E5" w14:textId="77777777" w:rsidR="00E17E8C" w:rsidRPr="00E17E8C" w:rsidRDefault="00E17E8C" w:rsidP="00E17E8C">
      <w:pPr>
        <w:tabs>
          <w:tab w:val="left" w:pos="4820"/>
        </w:tabs>
        <w:rPr>
          <w:rFonts w:ascii="Arial" w:hAnsi="Arial" w:cs="Arial"/>
          <w:lang w:val="sk-SK" w:eastAsia="sk-SK"/>
        </w:rPr>
      </w:pPr>
    </w:p>
    <w:p w14:paraId="53F5F0A3" w14:textId="77777777" w:rsidR="00E17E8C" w:rsidRPr="00E17E8C" w:rsidRDefault="00E17E8C" w:rsidP="00E17E8C">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right="-567"/>
        <w:rPr>
          <w:rFonts w:ascii="Arial" w:hAnsi="Arial" w:cs="Arial"/>
          <w:bCs/>
          <w:lang w:val="sk-SK" w:eastAsia="sk-SK"/>
        </w:rPr>
      </w:pPr>
      <w:r w:rsidRPr="00E17E8C">
        <w:rPr>
          <w:rFonts w:ascii="Arial" w:hAnsi="Arial" w:cs="Arial"/>
          <w:bCs/>
          <w:lang w:val="sk-SK" w:eastAsia="sk-SK"/>
        </w:rPr>
        <w:t>_______________________________________</w:t>
      </w:r>
      <w:r w:rsidRPr="00E17E8C">
        <w:rPr>
          <w:rFonts w:ascii="Arial" w:hAnsi="Arial" w:cs="Arial"/>
          <w:bCs/>
          <w:lang w:val="sk-SK" w:eastAsia="sk-SK"/>
        </w:rPr>
        <w:tab/>
        <w:t xml:space="preserve">      __________________________________________</w:t>
      </w:r>
    </w:p>
    <w:p w14:paraId="1D1D6E37" w14:textId="77777777" w:rsidR="00E17E8C" w:rsidRPr="00E17E8C" w:rsidRDefault="00E17E8C" w:rsidP="00E17E8C">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right="-567"/>
        <w:rPr>
          <w:rFonts w:ascii="Arial" w:hAnsi="Arial" w:cs="Arial"/>
          <w:b/>
          <w:lang w:val="sk-SK" w:eastAsia="sk-SK"/>
        </w:rPr>
      </w:pPr>
      <w:proofErr w:type="spellStart"/>
      <w:r w:rsidRPr="00E17E8C">
        <w:rPr>
          <w:rFonts w:ascii="Arial" w:hAnsi="Arial" w:cs="Arial"/>
          <w:b/>
          <w:lang w:val="sk-SK" w:eastAsia="sk-SK"/>
        </w:rPr>
        <w:t>Společnost</w:t>
      </w:r>
      <w:proofErr w:type="spellEnd"/>
      <w:r w:rsidRPr="00E17E8C">
        <w:rPr>
          <w:rFonts w:ascii="Arial" w:hAnsi="Arial" w:cs="Arial"/>
          <w:b/>
          <w:i/>
          <w:lang w:val="sk-SK" w:eastAsia="sk-SK"/>
        </w:rPr>
        <w:tab/>
      </w:r>
      <w:r w:rsidRPr="00E17E8C">
        <w:rPr>
          <w:rFonts w:ascii="Arial" w:hAnsi="Arial" w:cs="Arial"/>
          <w:b/>
          <w:i/>
          <w:lang w:val="sk-SK" w:eastAsia="sk-SK"/>
        </w:rPr>
        <w:tab/>
      </w:r>
      <w:r w:rsidRPr="00E17E8C">
        <w:rPr>
          <w:rFonts w:ascii="Arial" w:hAnsi="Arial" w:cs="Arial"/>
          <w:b/>
          <w:i/>
          <w:lang w:val="sk-SK" w:eastAsia="sk-SK"/>
        </w:rPr>
        <w:tab/>
      </w:r>
      <w:r w:rsidRPr="00E17E8C">
        <w:rPr>
          <w:rFonts w:ascii="Arial" w:hAnsi="Arial" w:cs="Arial"/>
          <w:b/>
          <w:i/>
          <w:lang w:val="sk-SK" w:eastAsia="sk-SK"/>
        </w:rPr>
        <w:tab/>
      </w:r>
      <w:r w:rsidRPr="00E17E8C">
        <w:rPr>
          <w:rFonts w:ascii="Arial" w:hAnsi="Arial" w:cs="Arial"/>
          <w:b/>
          <w:i/>
          <w:lang w:val="sk-SK" w:eastAsia="sk-SK"/>
        </w:rPr>
        <w:tab/>
      </w:r>
      <w:r w:rsidRPr="00E17E8C">
        <w:rPr>
          <w:rFonts w:ascii="Arial" w:hAnsi="Arial" w:cs="Arial"/>
          <w:b/>
          <w:i/>
          <w:lang w:val="sk-SK" w:eastAsia="sk-SK"/>
        </w:rPr>
        <w:tab/>
      </w:r>
      <w:r w:rsidRPr="00E17E8C">
        <w:rPr>
          <w:rFonts w:ascii="Arial" w:hAnsi="Arial" w:cs="Arial"/>
          <w:b/>
          <w:i/>
          <w:lang w:val="sk-SK" w:eastAsia="sk-SK"/>
        </w:rPr>
        <w:tab/>
      </w:r>
      <w:r w:rsidRPr="00E17E8C">
        <w:rPr>
          <w:rFonts w:ascii="Arial" w:hAnsi="Arial" w:cs="Arial"/>
          <w:b/>
          <w:i/>
          <w:lang w:val="sk-SK" w:eastAsia="sk-SK"/>
        </w:rPr>
        <w:tab/>
        <w:t xml:space="preserve"> </w:t>
      </w:r>
      <w:proofErr w:type="spellStart"/>
      <w:r w:rsidRPr="00E17E8C">
        <w:rPr>
          <w:rFonts w:ascii="Arial" w:hAnsi="Arial" w:cs="Arial"/>
          <w:b/>
          <w:lang w:val="sk-SK" w:eastAsia="sk-SK"/>
        </w:rPr>
        <w:t>Zdravotnické</w:t>
      </w:r>
      <w:proofErr w:type="spellEnd"/>
      <w:r w:rsidRPr="00E17E8C">
        <w:rPr>
          <w:rFonts w:ascii="Arial" w:hAnsi="Arial" w:cs="Arial"/>
          <w:b/>
          <w:lang w:val="sk-SK" w:eastAsia="sk-SK"/>
        </w:rPr>
        <w:t xml:space="preserve"> </w:t>
      </w:r>
      <w:proofErr w:type="spellStart"/>
      <w:r w:rsidRPr="00E17E8C">
        <w:rPr>
          <w:rFonts w:ascii="Arial" w:hAnsi="Arial" w:cs="Arial"/>
          <w:b/>
          <w:lang w:val="sk-SK" w:eastAsia="sk-SK"/>
        </w:rPr>
        <w:t>zařízení</w:t>
      </w:r>
      <w:proofErr w:type="spellEnd"/>
    </w:p>
    <w:p w14:paraId="5A978E56" w14:textId="4AC67070" w:rsidR="00880139" w:rsidRDefault="00E17E8C" w:rsidP="00FD412A">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left="-284" w:right="-567" w:firstLine="284"/>
        <w:rPr>
          <w:rFonts w:ascii="Arial" w:hAnsi="Arial" w:cs="Arial"/>
          <w:lang w:val="sk-SK" w:eastAsia="sk-SK"/>
        </w:rPr>
      </w:pPr>
      <w:r w:rsidRPr="00E17E8C">
        <w:rPr>
          <w:rFonts w:ascii="Arial" w:hAnsi="Arial" w:cs="Arial"/>
          <w:lang w:val="sk-SK"/>
        </w:rPr>
        <w:t>[</w:t>
      </w:r>
      <w:r w:rsidRPr="00E17E8C">
        <w:rPr>
          <w:rFonts w:ascii="Arial" w:hAnsi="Arial" w:cs="Arial"/>
          <w:lang w:val="sk-SK" w:eastAsia="sk-SK"/>
        </w:rPr>
        <w:t>OU OU</w:t>
      </w:r>
      <w:r w:rsidRPr="00E17E8C">
        <w:rPr>
          <w:rFonts w:ascii="Arial" w:hAnsi="Arial" w:cs="Arial"/>
          <w:lang w:val="sk-SK"/>
        </w:rPr>
        <w:t>], prokurista</w:t>
      </w:r>
      <w:r w:rsidRPr="00E17E8C">
        <w:rPr>
          <w:rFonts w:ascii="Arial" w:hAnsi="Arial" w:cs="Arial"/>
          <w:b/>
          <w:lang w:val="sk-SK" w:eastAsia="sk-SK"/>
        </w:rPr>
        <w:tab/>
      </w:r>
      <w:r w:rsidRPr="00E17E8C">
        <w:rPr>
          <w:rFonts w:ascii="Arial" w:hAnsi="Arial" w:cs="Arial"/>
          <w:b/>
          <w:lang w:val="sk-SK" w:eastAsia="sk-SK"/>
        </w:rPr>
        <w:tab/>
      </w:r>
      <w:r w:rsidRPr="00E17E8C">
        <w:rPr>
          <w:rFonts w:ascii="Arial" w:hAnsi="Arial" w:cs="Arial"/>
          <w:b/>
          <w:lang w:val="sk-SK" w:eastAsia="sk-SK"/>
        </w:rPr>
        <w:tab/>
      </w:r>
      <w:r w:rsidR="00FC4078">
        <w:rPr>
          <w:rFonts w:ascii="Arial" w:hAnsi="Arial" w:cs="Arial"/>
          <w:b/>
          <w:lang w:val="sk-SK" w:eastAsia="sk-SK"/>
        </w:rPr>
        <w:tab/>
      </w:r>
      <w:r w:rsidR="00FC4078">
        <w:rPr>
          <w:rFonts w:ascii="Arial" w:hAnsi="Arial" w:cs="Arial"/>
          <w:b/>
          <w:lang w:val="sk-SK" w:eastAsia="sk-SK"/>
        </w:rPr>
        <w:tab/>
      </w:r>
      <w:r w:rsidR="00FC4078">
        <w:rPr>
          <w:rFonts w:ascii="Arial" w:hAnsi="Arial" w:cs="Arial"/>
          <w:b/>
          <w:lang w:val="sk-SK" w:eastAsia="sk-SK"/>
        </w:rPr>
        <w:tab/>
        <w:t xml:space="preserve"> </w:t>
      </w:r>
      <w:r w:rsidRPr="00E17E8C">
        <w:rPr>
          <w:rFonts w:ascii="Arial" w:hAnsi="Arial" w:cs="Arial"/>
          <w:lang w:val="sk-SK" w:eastAsia="sk-SK"/>
        </w:rPr>
        <w:t xml:space="preserve">[OU OU], </w:t>
      </w:r>
      <w:proofErr w:type="spellStart"/>
      <w:r w:rsidRPr="00E17E8C">
        <w:rPr>
          <w:rFonts w:ascii="Arial" w:hAnsi="Arial" w:cs="Arial"/>
          <w:lang w:val="sk-SK" w:eastAsia="sk-SK"/>
        </w:rPr>
        <w:t>ředitel</w:t>
      </w:r>
      <w:proofErr w:type="spellEnd"/>
    </w:p>
    <w:p w14:paraId="45F67EA2" w14:textId="1C64F96D" w:rsidR="000F6664" w:rsidRDefault="000F6664">
      <w:pPr>
        <w:spacing w:after="160" w:line="259" w:lineRule="auto"/>
        <w:rPr>
          <w:rFonts w:ascii="Arial" w:hAnsi="Arial" w:cs="Arial"/>
          <w:lang w:val="sk-SK" w:eastAsia="sk-SK"/>
        </w:rPr>
      </w:pPr>
      <w:r>
        <w:rPr>
          <w:rFonts w:ascii="Arial" w:hAnsi="Arial" w:cs="Arial"/>
          <w:lang w:val="sk-SK" w:eastAsia="sk-SK"/>
        </w:rPr>
        <w:br w:type="page"/>
      </w:r>
    </w:p>
    <w:p w14:paraId="7F5C7E4A" w14:textId="77777777" w:rsidR="000F6664" w:rsidRDefault="000F6664" w:rsidP="000F6664">
      <w:pPr>
        <w:jc w:val="center"/>
        <w:rPr>
          <w:rFonts w:ascii="Arial" w:hAnsi="Arial" w:cs="Arial"/>
          <w:b/>
          <w:bCs/>
          <w:sz w:val="28"/>
        </w:rPr>
      </w:pPr>
    </w:p>
    <w:p w14:paraId="1A65D213" w14:textId="77777777" w:rsidR="000F6664" w:rsidRDefault="000F6664" w:rsidP="000F6664">
      <w:pPr>
        <w:jc w:val="center"/>
        <w:rPr>
          <w:rFonts w:ascii="Arial" w:hAnsi="Arial" w:cs="Arial"/>
          <w:b/>
          <w:bCs/>
          <w:sz w:val="28"/>
        </w:rPr>
      </w:pPr>
      <w:r>
        <w:rPr>
          <w:rFonts w:ascii="Arial" w:hAnsi="Arial" w:cs="Arial"/>
          <w:b/>
          <w:bCs/>
          <w:sz w:val="28"/>
        </w:rPr>
        <w:t xml:space="preserve">Příloha č. 1 ke Smlouvě o poskytnutí obratového bonusu </w:t>
      </w:r>
      <w:r w:rsidRPr="00470220">
        <w:rPr>
          <w:rFonts w:ascii="Arial" w:hAnsi="Arial" w:cs="Arial"/>
          <w:b/>
          <w:bCs/>
          <w:sz w:val="28"/>
        </w:rPr>
        <w:t xml:space="preserve">(COMMA CAF </w:t>
      </w:r>
      <w:r>
        <w:rPr>
          <w:rFonts w:ascii="Arial" w:hAnsi="Arial" w:cs="Arial"/>
          <w:b/>
          <w:bCs/>
          <w:sz w:val="28"/>
        </w:rPr>
        <w:t>3329)</w:t>
      </w:r>
      <w:r>
        <w:t xml:space="preserve"> </w:t>
      </w:r>
      <w:r>
        <w:rPr>
          <w:rFonts w:ascii="Arial" w:hAnsi="Arial" w:cs="Arial"/>
          <w:b/>
          <w:bCs/>
          <w:sz w:val="28"/>
        </w:rPr>
        <w:t>uzavřené mezi smluvními stranami, kterými jsou:</w:t>
      </w:r>
    </w:p>
    <w:p w14:paraId="4F38D9AD" w14:textId="77777777" w:rsidR="000F6664" w:rsidRDefault="000F6664" w:rsidP="000F6664">
      <w:pPr>
        <w:jc w:val="both"/>
        <w:rPr>
          <w:rFonts w:ascii="Arial" w:hAnsi="Arial" w:cs="Arial"/>
        </w:rPr>
      </w:pPr>
    </w:p>
    <w:p w14:paraId="53039338" w14:textId="77777777" w:rsidR="000F6664" w:rsidRDefault="000F6664" w:rsidP="000F6664">
      <w:pPr>
        <w:ind w:left="2124" w:hanging="2124"/>
        <w:jc w:val="both"/>
        <w:rPr>
          <w:rFonts w:ascii="Arial" w:hAnsi="Arial" w:cs="Arial"/>
          <w:b/>
          <w:bCs/>
          <w:color w:val="000000"/>
          <w:shd w:val="clear" w:color="auto" w:fill="FFFFFF"/>
        </w:rPr>
      </w:pPr>
    </w:p>
    <w:p w14:paraId="4B33AF39" w14:textId="77777777" w:rsidR="000F6664" w:rsidRDefault="000F6664" w:rsidP="000F6664">
      <w:pPr>
        <w:ind w:left="2124" w:hanging="2124"/>
        <w:jc w:val="both"/>
        <w:rPr>
          <w:rFonts w:ascii="Arial" w:hAnsi="Arial" w:cs="Arial"/>
          <w:b/>
          <w:bCs/>
          <w:color w:val="000000"/>
          <w:shd w:val="clear" w:color="auto" w:fill="FFFFFF"/>
        </w:rPr>
      </w:pPr>
    </w:p>
    <w:p w14:paraId="18D5FC6B" w14:textId="77777777" w:rsidR="000F6664" w:rsidRDefault="000F6664" w:rsidP="000F6664">
      <w:pPr>
        <w:ind w:left="2124" w:hanging="2124"/>
        <w:jc w:val="both"/>
        <w:rPr>
          <w:rFonts w:ascii="Arial" w:hAnsi="Arial" w:cs="Arial"/>
          <w:b/>
          <w:bCs/>
          <w:color w:val="000000"/>
          <w:shd w:val="clear" w:color="auto" w:fill="FFFFFF"/>
        </w:rPr>
      </w:pPr>
    </w:p>
    <w:p w14:paraId="64415F20" w14:textId="77777777" w:rsidR="000F6664" w:rsidRPr="003E2CE0" w:rsidRDefault="000F6664" w:rsidP="000F6664">
      <w:pPr>
        <w:ind w:left="2124" w:hanging="2124"/>
        <w:jc w:val="both"/>
        <w:rPr>
          <w:rFonts w:ascii="Arial" w:hAnsi="Arial" w:cs="Arial"/>
          <w:b/>
          <w:bCs/>
          <w:color w:val="000000"/>
          <w:shd w:val="clear" w:color="auto" w:fill="FFFFFF"/>
        </w:rPr>
      </w:pPr>
      <w:proofErr w:type="spellStart"/>
      <w:r w:rsidRPr="003E2CE0">
        <w:rPr>
          <w:rFonts w:ascii="Arial" w:hAnsi="Arial" w:cs="Arial"/>
          <w:b/>
          <w:bCs/>
          <w:color w:val="000000"/>
          <w:shd w:val="clear" w:color="auto" w:fill="FFFFFF"/>
        </w:rPr>
        <w:t>sanofi-aventis</w:t>
      </w:r>
      <w:proofErr w:type="spellEnd"/>
      <w:r w:rsidRPr="003E2CE0">
        <w:rPr>
          <w:rFonts w:ascii="Arial" w:hAnsi="Arial" w:cs="Arial"/>
          <w:b/>
          <w:bCs/>
          <w:color w:val="000000"/>
          <w:shd w:val="clear" w:color="auto" w:fill="FFFFFF"/>
        </w:rPr>
        <w:t>, s.r.o.</w:t>
      </w:r>
    </w:p>
    <w:p w14:paraId="3AEB28B0" w14:textId="77777777" w:rsidR="000F6664" w:rsidRPr="003E2CE0" w:rsidRDefault="000F6664" w:rsidP="000F6664">
      <w:pPr>
        <w:jc w:val="both"/>
        <w:rPr>
          <w:rFonts w:ascii="Arial" w:hAnsi="Arial" w:cs="Arial"/>
        </w:rPr>
      </w:pPr>
      <w:r w:rsidRPr="003E2CE0">
        <w:rPr>
          <w:rFonts w:ascii="Arial" w:hAnsi="Arial" w:cs="Arial"/>
        </w:rPr>
        <w:t>sídlo: Evropská 846/</w:t>
      </w:r>
      <w:proofErr w:type="gramStart"/>
      <w:r w:rsidRPr="003E2CE0">
        <w:rPr>
          <w:rFonts w:ascii="Arial" w:hAnsi="Arial" w:cs="Arial"/>
        </w:rPr>
        <w:t>176a</w:t>
      </w:r>
      <w:proofErr w:type="gramEnd"/>
      <w:r w:rsidRPr="003E2CE0">
        <w:rPr>
          <w:rFonts w:ascii="Arial" w:hAnsi="Arial" w:cs="Arial"/>
        </w:rPr>
        <w:t>, Praha 6 – Vokovice, 160 00</w:t>
      </w:r>
    </w:p>
    <w:p w14:paraId="6A84CE83" w14:textId="77777777" w:rsidR="000F6664" w:rsidRPr="003E2CE0" w:rsidRDefault="000F6664" w:rsidP="000F6664">
      <w:pPr>
        <w:jc w:val="both"/>
        <w:rPr>
          <w:rFonts w:ascii="Arial" w:hAnsi="Arial" w:cs="Arial"/>
        </w:rPr>
      </w:pPr>
      <w:r w:rsidRPr="003E2CE0">
        <w:rPr>
          <w:rFonts w:ascii="Arial" w:hAnsi="Arial" w:cs="Arial"/>
        </w:rPr>
        <w:t>IČO: 44848200</w:t>
      </w:r>
    </w:p>
    <w:p w14:paraId="03F36AFC" w14:textId="77777777" w:rsidR="000F6664" w:rsidRPr="003E2CE0" w:rsidRDefault="000F6664" w:rsidP="000F6664">
      <w:pPr>
        <w:jc w:val="both"/>
        <w:rPr>
          <w:rFonts w:ascii="Arial" w:hAnsi="Arial" w:cs="Arial"/>
        </w:rPr>
      </w:pPr>
      <w:r w:rsidRPr="003E2CE0">
        <w:rPr>
          <w:rFonts w:ascii="Arial" w:hAnsi="Arial" w:cs="Arial"/>
        </w:rPr>
        <w:t>DIČ: CZ44848200</w:t>
      </w:r>
    </w:p>
    <w:p w14:paraId="2C5BEE89" w14:textId="77777777" w:rsidR="000F6664" w:rsidRPr="003E2CE0" w:rsidRDefault="000F6664" w:rsidP="000F6664">
      <w:pPr>
        <w:rPr>
          <w:rFonts w:ascii="Arial" w:hAnsi="Arial" w:cs="Arial"/>
        </w:rPr>
      </w:pPr>
      <w:r w:rsidRPr="003E2CE0">
        <w:rPr>
          <w:rFonts w:ascii="Arial" w:hAnsi="Arial" w:cs="Arial"/>
        </w:rPr>
        <w:t xml:space="preserve">Bankovní spojení: Citibank </w:t>
      </w:r>
      <w:proofErr w:type="spellStart"/>
      <w:r w:rsidRPr="003E2CE0">
        <w:rPr>
          <w:rFonts w:ascii="Arial" w:hAnsi="Arial" w:cs="Arial"/>
        </w:rPr>
        <w:t>Europe</w:t>
      </w:r>
      <w:proofErr w:type="spellEnd"/>
      <w:r w:rsidRPr="003E2CE0">
        <w:rPr>
          <w:rFonts w:ascii="Arial" w:hAnsi="Arial" w:cs="Arial"/>
        </w:rPr>
        <w:t xml:space="preserve"> </w:t>
      </w:r>
      <w:proofErr w:type="spellStart"/>
      <w:r w:rsidRPr="003E2CE0">
        <w:rPr>
          <w:rFonts w:ascii="Arial" w:hAnsi="Arial" w:cs="Arial"/>
        </w:rPr>
        <w:t>plc</w:t>
      </w:r>
      <w:proofErr w:type="spellEnd"/>
      <w:r w:rsidRPr="003E2CE0">
        <w:rPr>
          <w:rFonts w:ascii="Arial" w:hAnsi="Arial" w:cs="Arial"/>
        </w:rPr>
        <w:t xml:space="preserve">., </w:t>
      </w:r>
      <w:proofErr w:type="spellStart"/>
      <w:r w:rsidRPr="003E2CE0">
        <w:rPr>
          <w:rFonts w:ascii="Arial" w:hAnsi="Arial" w:cs="Arial"/>
        </w:rPr>
        <w:t>č.ú</w:t>
      </w:r>
      <w:proofErr w:type="spellEnd"/>
      <w:r w:rsidRPr="003E2CE0">
        <w:rPr>
          <w:rFonts w:ascii="Arial" w:hAnsi="Arial" w:cs="Arial"/>
        </w:rPr>
        <w:t xml:space="preserve">. 2015410204/2600 </w:t>
      </w:r>
    </w:p>
    <w:p w14:paraId="5DDABEF5" w14:textId="77777777" w:rsidR="000F6664" w:rsidRPr="003E2CE0" w:rsidRDefault="000F6664" w:rsidP="000F6664">
      <w:pPr>
        <w:jc w:val="both"/>
        <w:rPr>
          <w:rFonts w:ascii="Arial" w:hAnsi="Arial" w:cs="Arial"/>
        </w:rPr>
      </w:pPr>
      <w:r w:rsidRPr="003E2CE0">
        <w:rPr>
          <w:rFonts w:ascii="Arial" w:hAnsi="Arial" w:cs="Arial"/>
        </w:rPr>
        <w:t xml:space="preserve">Zapsaná v obchodním rejstříku vedeném Městským soudem v Praze, oddíl C, vložka 5968 </w:t>
      </w:r>
    </w:p>
    <w:p w14:paraId="2BDC97E5" w14:textId="77777777" w:rsidR="000F6664" w:rsidRPr="003E2CE0" w:rsidRDefault="000F6664" w:rsidP="000F6664">
      <w:pPr>
        <w:jc w:val="both"/>
        <w:rPr>
          <w:rFonts w:ascii="Arial" w:hAnsi="Arial" w:cs="Arial"/>
        </w:rPr>
      </w:pPr>
      <w:r w:rsidRPr="003E2CE0">
        <w:rPr>
          <w:rFonts w:ascii="Arial" w:hAnsi="Arial" w:cs="Arial"/>
        </w:rPr>
        <w:t>Zastoupena [OU OU], prokuristou</w:t>
      </w:r>
    </w:p>
    <w:p w14:paraId="48BBEC54" w14:textId="77777777" w:rsidR="000F6664" w:rsidRPr="003E2CE0" w:rsidRDefault="000F6664" w:rsidP="000F6664">
      <w:pPr>
        <w:jc w:val="both"/>
        <w:rPr>
          <w:rFonts w:ascii="Arial" w:hAnsi="Arial" w:cs="Arial"/>
        </w:rPr>
      </w:pPr>
    </w:p>
    <w:p w14:paraId="6C663EEF" w14:textId="77777777" w:rsidR="000F6664" w:rsidRPr="003E2CE0" w:rsidRDefault="000F6664" w:rsidP="000F6664">
      <w:pPr>
        <w:jc w:val="both"/>
        <w:rPr>
          <w:rFonts w:ascii="Arial" w:hAnsi="Arial" w:cs="Arial"/>
          <w:b/>
        </w:rPr>
      </w:pPr>
      <w:r w:rsidRPr="003E2CE0">
        <w:rPr>
          <w:rFonts w:ascii="Arial" w:hAnsi="Arial" w:cs="Arial"/>
          <w:b/>
        </w:rPr>
        <w:t>(dále jen „Společnost“)</w:t>
      </w:r>
    </w:p>
    <w:p w14:paraId="298950A9" w14:textId="77777777" w:rsidR="000F6664" w:rsidRPr="003E2CE0" w:rsidRDefault="000F6664" w:rsidP="000F6664">
      <w:pPr>
        <w:ind w:left="2124" w:hanging="2124"/>
        <w:jc w:val="both"/>
        <w:rPr>
          <w:rFonts w:ascii="Arial" w:hAnsi="Arial" w:cs="Arial"/>
          <w:b/>
        </w:rPr>
      </w:pPr>
    </w:p>
    <w:p w14:paraId="13E8245C" w14:textId="77777777" w:rsidR="000F6664" w:rsidRPr="003E2CE0" w:rsidRDefault="000F6664" w:rsidP="000F6664">
      <w:pPr>
        <w:ind w:left="2124" w:hanging="2124"/>
        <w:jc w:val="both"/>
        <w:rPr>
          <w:rFonts w:ascii="Arial" w:hAnsi="Arial" w:cs="Arial"/>
          <w:b/>
        </w:rPr>
      </w:pPr>
      <w:r w:rsidRPr="003E2CE0">
        <w:rPr>
          <w:rFonts w:ascii="Arial" w:hAnsi="Arial" w:cs="Arial"/>
          <w:b/>
        </w:rPr>
        <w:t>a</w:t>
      </w:r>
    </w:p>
    <w:p w14:paraId="4BC7A368" w14:textId="77777777" w:rsidR="000F6664" w:rsidRPr="003E2CE0" w:rsidRDefault="000F6664" w:rsidP="000F6664">
      <w:pPr>
        <w:jc w:val="both"/>
        <w:rPr>
          <w:rFonts w:ascii="Arial" w:hAnsi="Arial" w:cs="Arial"/>
        </w:rPr>
      </w:pPr>
    </w:p>
    <w:p w14:paraId="44D49948" w14:textId="77777777" w:rsidR="000F6664" w:rsidRPr="003E2CE0" w:rsidRDefault="000F6664" w:rsidP="000F6664">
      <w:pPr>
        <w:rPr>
          <w:rFonts w:ascii="Arial" w:hAnsi="Arial" w:cs="Arial"/>
          <w:b/>
        </w:rPr>
      </w:pPr>
      <w:r w:rsidRPr="003E2CE0">
        <w:rPr>
          <w:rFonts w:ascii="Arial" w:hAnsi="Arial" w:cs="Arial"/>
          <w:b/>
        </w:rPr>
        <w:t>Fakultní nemocnice Brno</w:t>
      </w:r>
    </w:p>
    <w:p w14:paraId="2B094A75" w14:textId="77777777" w:rsidR="000F6664" w:rsidRPr="003E2CE0" w:rsidRDefault="000F6664" w:rsidP="000F6664">
      <w:pPr>
        <w:rPr>
          <w:rFonts w:ascii="Arial" w:hAnsi="Arial" w:cs="Arial"/>
        </w:rPr>
      </w:pPr>
      <w:r w:rsidRPr="003E2CE0">
        <w:rPr>
          <w:rFonts w:ascii="Arial" w:hAnsi="Arial" w:cs="Arial"/>
        </w:rPr>
        <w:t>Sídlo: Jihlavská 20, 625 00 Brno</w:t>
      </w:r>
    </w:p>
    <w:p w14:paraId="1E7A222E" w14:textId="77777777" w:rsidR="000F6664" w:rsidRPr="003E2CE0" w:rsidRDefault="000F6664" w:rsidP="000F6664">
      <w:pPr>
        <w:rPr>
          <w:rFonts w:ascii="Arial" w:hAnsi="Arial" w:cs="Arial"/>
        </w:rPr>
      </w:pPr>
      <w:r w:rsidRPr="003E2CE0">
        <w:rPr>
          <w:rFonts w:ascii="Arial" w:hAnsi="Arial" w:cs="Arial"/>
        </w:rPr>
        <w:t>IČO: 65269705</w:t>
      </w:r>
    </w:p>
    <w:p w14:paraId="4E7DF09D" w14:textId="77777777" w:rsidR="000F6664" w:rsidRPr="003E2CE0" w:rsidRDefault="000F6664" w:rsidP="000F6664">
      <w:pPr>
        <w:rPr>
          <w:rFonts w:ascii="Arial" w:hAnsi="Arial" w:cs="Arial"/>
        </w:rPr>
      </w:pPr>
      <w:r w:rsidRPr="003E2CE0">
        <w:rPr>
          <w:rFonts w:ascii="Arial" w:hAnsi="Arial" w:cs="Arial"/>
        </w:rPr>
        <w:t>DIČ: CZ65269705</w:t>
      </w:r>
    </w:p>
    <w:p w14:paraId="50848FD3" w14:textId="77777777" w:rsidR="000F6664" w:rsidRPr="003E2CE0" w:rsidRDefault="000F6664" w:rsidP="000F6664">
      <w:pPr>
        <w:jc w:val="both"/>
        <w:rPr>
          <w:rFonts w:ascii="Arial" w:hAnsi="Arial" w:cs="Arial"/>
        </w:rPr>
      </w:pPr>
      <w:r w:rsidRPr="003E2CE0">
        <w:rPr>
          <w:rFonts w:ascii="Arial" w:hAnsi="Arial" w:cs="Arial"/>
        </w:rPr>
        <w:t>Bankovní spojení: [XX XX]</w:t>
      </w:r>
    </w:p>
    <w:p w14:paraId="088E74DC" w14:textId="77777777" w:rsidR="000F6664" w:rsidRPr="003E2CE0" w:rsidRDefault="000F6664" w:rsidP="000F6664">
      <w:pPr>
        <w:jc w:val="both"/>
        <w:rPr>
          <w:rFonts w:ascii="Arial" w:hAnsi="Arial" w:cs="Arial"/>
          <w:b/>
          <w:bCs/>
        </w:rPr>
      </w:pPr>
      <w:r w:rsidRPr="003E2CE0">
        <w:rPr>
          <w:rFonts w:ascii="Arial" w:hAnsi="Arial" w:cs="Arial"/>
        </w:rPr>
        <w:t>Zastoupená: [OU OU], ředitelem</w:t>
      </w:r>
    </w:p>
    <w:p w14:paraId="5C25E247" w14:textId="77777777" w:rsidR="000F6664" w:rsidRPr="001E4EBB" w:rsidRDefault="000F6664" w:rsidP="000F6664">
      <w:pPr>
        <w:jc w:val="both"/>
        <w:rPr>
          <w:rFonts w:ascii="Arial" w:hAnsi="Arial" w:cs="Arial"/>
          <w:b/>
        </w:rPr>
      </w:pPr>
      <w:r w:rsidRPr="001E4EBB">
        <w:rPr>
          <w:rFonts w:ascii="Arial" w:hAnsi="Arial" w:cs="Arial"/>
          <w:b/>
        </w:rPr>
        <w:t>jako odběratel na straně druhé (dále jen „Zdravotnické zařízení“).</w:t>
      </w:r>
    </w:p>
    <w:p w14:paraId="3466AD23" w14:textId="77777777" w:rsidR="000F6664" w:rsidRDefault="000F6664" w:rsidP="000F6664">
      <w:pPr>
        <w:jc w:val="both"/>
        <w:rPr>
          <w:rFonts w:ascii="Arial" w:hAnsi="Arial" w:cs="Arial"/>
          <w:b/>
          <w:bCs/>
        </w:rPr>
      </w:pPr>
    </w:p>
    <w:p w14:paraId="620CEE68" w14:textId="77777777" w:rsidR="000F6664" w:rsidRDefault="000F6664" w:rsidP="000F6664">
      <w:pPr>
        <w:jc w:val="both"/>
        <w:rPr>
          <w:rFonts w:ascii="Arial" w:hAnsi="Arial" w:cs="Arial"/>
          <w:b/>
          <w:bCs/>
        </w:rPr>
      </w:pPr>
      <w:r>
        <w:rPr>
          <w:rFonts w:ascii="Arial" w:hAnsi="Arial" w:cs="Arial"/>
          <w:b/>
          <w:bCs/>
        </w:rPr>
        <w:t xml:space="preserve">Obsahem této přílohy je seznam Odběrových míst: </w:t>
      </w:r>
    </w:p>
    <w:p w14:paraId="2522EBB1" w14:textId="77777777" w:rsidR="000F6664" w:rsidRDefault="000F6664" w:rsidP="000F6664">
      <w:pPr>
        <w:jc w:val="both"/>
        <w:rPr>
          <w:rFonts w:ascii="Arial" w:hAnsi="Arial" w:cs="Arial"/>
          <w:b/>
          <w:bCs/>
        </w:rPr>
      </w:pPr>
    </w:p>
    <w:p w14:paraId="47B8ABF5" w14:textId="77777777" w:rsidR="000F6664" w:rsidRDefault="000F6664" w:rsidP="000F6664">
      <w:pPr>
        <w:jc w:val="both"/>
        <w:rPr>
          <w:rFonts w:ascii="Arial" w:hAnsi="Arial" w:cs="Arial"/>
          <w:b/>
          <w:bCs/>
        </w:rPr>
      </w:pPr>
      <w:r w:rsidRPr="00512DBD">
        <w:rPr>
          <w:rFonts w:ascii="Arial" w:hAnsi="Arial" w:cs="Arial"/>
          <w:b/>
          <w:bCs/>
        </w:rPr>
        <w:t>[XX</w:t>
      </w:r>
      <w:r>
        <w:rPr>
          <w:rFonts w:ascii="Arial" w:hAnsi="Arial" w:cs="Arial"/>
          <w:b/>
          <w:bCs/>
        </w:rPr>
        <w:t xml:space="preserve"> </w:t>
      </w:r>
    </w:p>
    <w:p w14:paraId="12A9BADC" w14:textId="77777777" w:rsidR="000F6664" w:rsidRDefault="000F6664" w:rsidP="000F6664">
      <w:pPr>
        <w:jc w:val="both"/>
        <w:rPr>
          <w:rFonts w:ascii="Arial" w:hAnsi="Arial" w:cs="Arial"/>
          <w:b/>
          <w:bCs/>
        </w:rPr>
      </w:pPr>
      <w:r w:rsidRPr="00512DBD">
        <w:rPr>
          <w:rFonts w:ascii="Arial" w:hAnsi="Arial" w:cs="Arial"/>
          <w:b/>
          <w:bCs/>
        </w:rPr>
        <w:t>XX]</w:t>
      </w:r>
    </w:p>
    <w:p w14:paraId="14725022" w14:textId="77777777" w:rsidR="000F6664" w:rsidRDefault="000F6664" w:rsidP="000F6664">
      <w:pPr>
        <w:jc w:val="both"/>
        <w:rPr>
          <w:rFonts w:ascii="Arial" w:hAnsi="Arial" w:cs="Arial"/>
          <w:color w:val="000000"/>
        </w:rPr>
      </w:pPr>
      <w:r>
        <w:rPr>
          <w:rFonts w:ascii="Arial" w:hAnsi="Arial" w:cs="Arial"/>
          <w:color w:val="000000"/>
        </w:rPr>
        <w:t xml:space="preserve"> </w:t>
      </w:r>
    </w:p>
    <w:p w14:paraId="0078E366" w14:textId="77777777" w:rsidR="000F6664" w:rsidRDefault="000F6664" w:rsidP="000F6664">
      <w:pPr>
        <w:jc w:val="both"/>
        <w:rPr>
          <w:rFonts w:ascii="Arial" w:hAnsi="Arial" w:cs="Arial"/>
          <w:color w:val="000000"/>
        </w:rPr>
      </w:pPr>
    </w:p>
    <w:p w14:paraId="38B878A0" w14:textId="77777777" w:rsidR="000F6664" w:rsidRDefault="000F6664" w:rsidP="000F6664">
      <w:pPr>
        <w:pStyle w:val="Zkladntext2"/>
        <w:rPr>
          <w:rFonts w:ascii="Arial" w:hAnsi="Arial" w:cs="Arial"/>
          <w:b/>
          <w:sz w:val="20"/>
          <w:u w:val="single"/>
        </w:rPr>
      </w:pPr>
    </w:p>
    <w:p w14:paraId="17F8714A" w14:textId="77777777" w:rsidR="000F6664" w:rsidRDefault="000F6664" w:rsidP="000F6664">
      <w:pPr>
        <w:pStyle w:val="Zkladntext2"/>
        <w:rPr>
          <w:rFonts w:ascii="Arial" w:hAnsi="Arial" w:cs="Arial"/>
          <w:b/>
          <w:sz w:val="20"/>
          <w:u w:val="single"/>
        </w:rPr>
      </w:pPr>
    </w:p>
    <w:p w14:paraId="311ED6AF" w14:textId="77777777" w:rsidR="000F6664" w:rsidRDefault="000F6664" w:rsidP="000F6664">
      <w:pPr>
        <w:pStyle w:val="Zkladntext2"/>
        <w:rPr>
          <w:rFonts w:ascii="Arial" w:hAnsi="Arial" w:cs="Arial"/>
          <w:b/>
          <w:sz w:val="20"/>
          <w:u w:val="single"/>
        </w:rPr>
      </w:pPr>
    </w:p>
    <w:p w14:paraId="071ED743" w14:textId="77777777" w:rsidR="000F6664" w:rsidRPr="00530C31" w:rsidRDefault="000F6664" w:rsidP="000F6664">
      <w:pPr>
        <w:pStyle w:val="Zkladntext2"/>
        <w:rPr>
          <w:rFonts w:ascii="Arial" w:hAnsi="Arial" w:cs="Arial"/>
          <w:b/>
          <w:sz w:val="20"/>
          <w:u w:val="single"/>
        </w:rPr>
      </w:pPr>
      <w:r w:rsidRPr="00530C31">
        <w:rPr>
          <w:rFonts w:ascii="Arial" w:hAnsi="Arial" w:cs="Arial"/>
          <w:b/>
          <w:sz w:val="20"/>
          <w:u w:val="single"/>
        </w:rPr>
        <w:t xml:space="preserve">Platnost přílohy: </w:t>
      </w:r>
    </w:p>
    <w:p w14:paraId="4534D718" w14:textId="77777777" w:rsidR="000F6664" w:rsidRPr="005B294D" w:rsidRDefault="000F6664" w:rsidP="000F6664">
      <w:pPr>
        <w:jc w:val="both"/>
        <w:rPr>
          <w:rFonts w:ascii="Arial" w:hAnsi="Arial" w:cs="Arial"/>
          <w:b/>
          <w:color w:val="000000"/>
        </w:rPr>
      </w:pPr>
      <w:r>
        <w:rPr>
          <w:rFonts w:ascii="Arial" w:hAnsi="Arial" w:cs="Arial"/>
          <w:b/>
          <w:color w:val="000000"/>
        </w:rPr>
        <w:t>1.1.</w:t>
      </w:r>
      <w:r w:rsidRPr="005B294D">
        <w:rPr>
          <w:rFonts w:ascii="Arial" w:hAnsi="Arial" w:cs="Arial"/>
          <w:b/>
          <w:color w:val="000000"/>
        </w:rPr>
        <w:t>2023 – 31.12.2024</w:t>
      </w:r>
    </w:p>
    <w:p w14:paraId="68C185A4" w14:textId="19FC244B" w:rsidR="000F6664" w:rsidRDefault="000F6664">
      <w:pPr>
        <w:spacing w:after="160" w:line="259" w:lineRule="auto"/>
        <w:rPr>
          <w:rFonts w:ascii="Arial" w:hAnsi="Arial" w:cs="Arial"/>
          <w:iCs/>
          <w:lang w:val="sk-SK" w:eastAsia="sk-SK"/>
        </w:rPr>
      </w:pPr>
      <w:r>
        <w:rPr>
          <w:rFonts w:ascii="Arial" w:hAnsi="Arial" w:cs="Arial"/>
          <w:iCs/>
          <w:lang w:val="sk-SK" w:eastAsia="sk-SK"/>
        </w:rPr>
        <w:br w:type="page"/>
      </w:r>
    </w:p>
    <w:p w14:paraId="3954ED70" w14:textId="77777777" w:rsidR="000F6664" w:rsidRPr="00B359D3" w:rsidRDefault="000F6664" w:rsidP="000F6664">
      <w:pPr>
        <w:jc w:val="center"/>
        <w:rPr>
          <w:rFonts w:ascii="Arial" w:hAnsi="Arial" w:cs="Arial"/>
          <w:b/>
          <w:bCs/>
          <w:sz w:val="28"/>
        </w:rPr>
      </w:pPr>
      <w:r>
        <w:rPr>
          <w:rFonts w:ascii="Arial" w:hAnsi="Arial" w:cs="Arial"/>
          <w:b/>
          <w:bCs/>
          <w:sz w:val="28"/>
        </w:rPr>
        <w:lastRenderedPageBreak/>
        <w:t>Příloha č. 3a23 ke Smlouvě o poskytnutí obratového bonusu CAF ID 3329 uzavřené mezi smluvními stranami, kterými jsou:</w:t>
      </w:r>
    </w:p>
    <w:p w14:paraId="0A25AFFE" w14:textId="77777777" w:rsidR="000F6664" w:rsidRPr="005470AA" w:rsidRDefault="000F6664" w:rsidP="000F6664">
      <w:pPr>
        <w:jc w:val="both"/>
        <w:rPr>
          <w:rFonts w:ascii="Arial" w:hAnsi="Arial" w:cs="Arial"/>
        </w:rPr>
      </w:pPr>
    </w:p>
    <w:p w14:paraId="62DD4FA1" w14:textId="77777777" w:rsidR="000F6664" w:rsidRDefault="000F6664" w:rsidP="000F6664">
      <w:pPr>
        <w:ind w:left="2124" w:hanging="2124"/>
        <w:jc w:val="both"/>
        <w:rPr>
          <w:rFonts w:ascii="Arial" w:hAnsi="Arial" w:cs="Arial"/>
          <w:b/>
          <w:bCs/>
          <w:color w:val="000000"/>
          <w:shd w:val="clear" w:color="auto" w:fill="FFFFFF"/>
        </w:rPr>
      </w:pPr>
    </w:p>
    <w:p w14:paraId="5F44C1B5" w14:textId="77777777" w:rsidR="000F6664" w:rsidRDefault="000F6664" w:rsidP="000F6664">
      <w:pPr>
        <w:ind w:left="2124" w:hanging="2124"/>
        <w:jc w:val="both"/>
        <w:rPr>
          <w:rFonts w:ascii="Arial" w:hAnsi="Arial" w:cs="Arial"/>
          <w:b/>
          <w:bCs/>
          <w:color w:val="000000"/>
          <w:shd w:val="clear" w:color="auto" w:fill="FFFFFF"/>
        </w:rPr>
      </w:pPr>
    </w:p>
    <w:p w14:paraId="6BC81E02" w14:textId="77777777" w:rsidR="000F6664" w:rsidRPr="005E014C" w:rsidRDefault="000F6664" w:rsidP="000F6664">
      <w:pPr>
        <w:ind w:left="2124" w:hanging="2124"/>
        <w:jc w:val="both"/>
        <w:rPr>
          <w:rFonts w:ascii="Arial" w:hAnsi="Arial" w:cs="Arial"/>
          <w:b/>
          <w:bCs/>
          <w:color w:val="000000"/>
          <w:shd w:val="clear" w:color="auto" w:fill="FFFFFF"/>
        </w:rPr>
      </w:pPr>
      <w:proofErr w:type="spellStart"/>
      <w:r w:rsidRPr="005E014C">
        <w:rPr>
          <w:rFonts w:ascii="Arial" w:hAnsi="Arial" w:cs="Arial"/>
          <w:b/>
          <w:bCs/>
          <w:color w:val="000000"/>
          <w:shd w:val="clear" w:color="auto" w:fill="FFFFFF"/>
        </w:rPr>
        <w:t>sanofi-aventis</w:t>
      </w:r>
      <w:proofErr w:type="spellEnd"/>
      <w:r w:rsidRPr="005E014C">
        <w:rPr>
          <w:rFonts w:ascii="Arial" w:hAnsi="Arial" w:cs="Arial"/>
          <w:b/>
          <w:bCs/>
          <w:color w:val="000000"/>
          <w:shd w:val="clear" w:color="auto" w:fill="FFFFFF"/>
        </w:rPr>
        <w:t>, s.r.o.</w:t>
      </w:r>
    </w:p>
    <w:p w14:paraId="77342A16" w14:textId="77777777" w:rsidR="000F6664" w:rsidRPr="005E014C" w:rsidRDefault="000F6664" w:rsidP="000F6664">
      <w:pPr>
        <w:jc w:val="both"/>
        <w:rPr>
          <w:rFonts w:ascii="Arial" w:hAnsi="Arial" w:cs="Arial"/>
        </w:rPr>
      </w:pPr>
      <w:r w:rsidRPr="005E014C">
        <w:rPr>
          <w:rFonts w:ascii="Arial" w:hAnsi="Arial" w:cs="Arial"/>
        </w:rPr>
        <w:t>sídlo: Evropská 846/</w:t>
      </w:r>
      <w:proofErr w:type="gramStart"/>
      <w:r w:rsidRPr="005E014C">
        <w:rPr>
          <w:rFonts w:ascii="Arial" w:hAnsi="Arial" w:cs="Arial"/>
        </w:rPr>
        <w:t>176a</w:t>
      </w:r>
      <w:proofErr w:type="gramEnd"/>
      <w:r w:rsidRPr="005E014C">
        <w:rPr>
          <w:rFonts w:ascii="Arial" w:hAnsi="Arial" w:cs="Arial"/>
        </w:rPr>
        <w:t>, Praha 6 – Vokovice, 160 00</w:t>
      </w:r>
    </w:p>
    <w:p w14:paraId="273F7578" w14:textId="77777777" w:rsidR="000F6664" w:rsidRPr="005E014C" w:rsidRDefault="000F6664" w:rsidP="000F6664">
      <w:pPr>
        <w:jc w:val="both"/>
        <w:rPr>
          <w:rFonts w:ascii="Arial" w:hAnsi="Arial" w:cs="Arial"/>
        </w:rPr>
      </w:pPr>
      <w:r w:rsidRPr="005E014C">
        <w:rPr>
          <w:rFonts w:ascii="Arial" w:hAnsi="Arial" w:cs="Arial"/>
        </w:rPr>
        <w:t>IČO: 44848200</w:t>
      </w:r>
    </w:p>
    <w:p w14:paraId="488A5097" w14:textId="77777777" w:rsidR="000F6664" w:rsidRPr="005E014C" w:rsidRDefault="000F6664" w:rsidP="000F6664">
      <w:pPr>
        <w:jc w:val="both"/>
        <w:rPr>
          <w:rFonts w:ascii="Arial" w:hAnsi="Arial" w:cs="Arial"/>
        </w:rPr>
      </w:pPr>
      <w:r w:rsidRPr="005E014C">
        <w:rPr>
          <w:rFonts w:ascii="Arial" w:hAnsi="Arial" w:cs="Arial"/>
        </w:rPr>
        <w:t>DIČ: CZ44848200</w:t>
      </w:r>
    </w:p>
    <w:p w14:paraId="7D427C14" w14:textId="77777777" w:rsidR="000F6664" w:rsidRPr="005E014C" w:rsidRDefault="000F6664" w:rsidP="000F6664">
      <w:pPr>
        <w:rPr>
          <w:rFonts w:ascii="Arial" w:hAnsi="Arial" w:cs="Arial"/>
        </w:rPr>
      </w:pPr>
      <w:r w:rsidRPr="005E014C">
        <w:rPr>
          <w:rFonts w:ascii="Arial" w:hAnsi="Arial" w:cs="Arial"/>
        </w:rPr>
        <w:t xml:space="preserve">Bankovní spojení: Citibank </w:t>
      </w:r>
      <w:proofErr w:type="spellStart"/>
      <w:r w:rsidRPr="005E014C">
        <w:rPr>
          <w:rFonts w:ascii="Arial" w:hAnsi="Arial" w:cs="Arial"/>
        </w:rPr>
        <w:t>Europe</w:t>
      </w:r>
      <w:proofErr w:type="spellEnd"/>
      <w:r w:rsidRPr="005E014C">
        <w:rPr>
          <w:rFonts w:ascii="Arial" w:hAnsi="Arial" w:cs="Arial"/>
        </w:rPr>
        <w:t xml:space="preserve"> </w:t>
      </w:r>
      <w:proofErr w:type="spellStart"/>
      <w:r w:rsidRPr="005E014C">
        <w:rPr>
          <w:rFonts w:ascii="Arial" w:hAnsi="Arial" w:cs="Arial"/>
        </w:rPr>
        <w:t>plc</w:t>
      </w:r>
      <w:proofErr w:type="spellEnd"/>
      <w:r w:rsidRPr="005E014C">
        <w:rPr>
          <w:rFonts w:ascii="Arial" w:hAnsi="Arial" w:cs="Arial"/>
        </w:rPr>
        <w:t xml:space="preserve">., </w:t>
      </w:r>
      <w:proofErr w:type="spellStart"/>
      <w:r w:rsidRPr="005E014C">
        <w:rPr>
          <w:rFonts w:ascii="Arial" w:hAnsi="Arial" w:cs="Arial"/>
        </w:rPr>
        <w:t>č.ú</w:t>
      </w:r>
      <w:proofErr w:type="spellEnd"/>
      <w:r w:rsidRPr="005E014C">
        <w:rPr>
          <w:rFonts w:ascii="Arial" w:hAnsi="Arial" w:cs="Arial"/>
        </w:rPr>
        <w:t xml:space="preserve">. 2015410204/2600 </w:t>
      </w:r>
    </w:p>
    <w:p w14:paraId="7A9F198D" w14:textId="77777777" w:rsidR="000F6664" w:rsidRPr="005E014C" w:rsidRDefault="000F6664" w:rsidP="000F6664">
      <w:pPr>
        <w:jc w:val="both"/>
        <w:rPr>
          <w:rFonts w:ascii="Arial" w:hAnsi="Arial" w:cs="Arial"/>
        </w:rPr>
      </w:pPr>
      <w:r w:rsidRPr="005E014C">
        <w:rPr>
          <w:rFonts w:ascii="Arial" w:hAnsi="Arial" w:cs="Arial"/>
        </w:rPr>
        <w:t xml:space="preserve">Zapsaná v obchodním rejstříku vedeném Městským soudem v Praze, oddíl C, vložka 5968 </w:t>
      </w:r>
    </w:p>
    <w:p w14:paraId="44A43407" w14:textId="77777777" w:rsidR="000F6664" w:rsidRPr="005E014C" w:rsidRDefault="000F6664" w:rsidP="000F6664">
      <w:pPr>
        <w:jc w:val="both"/>
        <w:rPr>
          <w:rFonts w:ascii="Arial" w:hAnsi="Arial" w:cs="Arial"/>
        </w:rPr>
      </w:pPr>
      <w:r w:rsidRPr="005E014C">
        <w:rPr>
          <w:rFonts w:ascii="Arial" w:hAnsi="Arial" w:cs="Arial"/>
        </w:rPr>
        <w:t>Zastoupena [OU OU], prokuristou</w:t>
      </w:r>
    </w:p>
    <w:p w14:paraId="6A6CC97B" w14:textId="77777777" w:rsidR="000F6664" w:rsidRPr="005E014C" w:rsidRDefault="000F6664" w:rsidP="000F6664">
      <w:pPr>
        <w:jc w:val="both"/>
        <w:rPr>
          <w:rFonts w:ascii="Arial" w:hAnsi="Arial" w:cs="Arial"/>
        </w:rPr>
      </w:pPr>
    </w:p>
    <w:p w14:paraId="6A7A64D3" w14:textId="77777777" w:rsidR="000F6664" w:rsidRPr="005E014C" w:rsidRDefault="000F6664" w:rsidP="000F6664">
      <w:pPr>
        <w:jc w:val="both"/>
        <w:rPr>
          <w:rFonts w:ascii="Arial" w:hAnsi="Arial" w:cs="Arial"/>
          <w:b/>
        </w:rPr>
      </w:pPr>
      <w:r w:rsidRPr="005E014C">
        <w:rPr>
          <w:rFonts w:ascii="Arial" w:hAnsi="Arial" w:cs="Arial"/>
          <w:b/>
        </w:rPr>
        <w:t>(dále jen „Společnost“)</w:t>
      </w:r>
    </w:p>
    <w:p w14:paraId="747AD721" w14:textId="77777777" w:rsidR="000F6664" w:rsidRPr="005E014C" w:rsidRDefault="000F6664" w:rsidP="000F6664">
      <w:pPr>
        <w:ind w:left="2124" w:hanging="2124"/>
        <w:jc w:val="both"/>
        <w:rPr>
          <w:rFonts w:ascii="Arial" w:hAnsi="Arial" w:cs="Arial"/>
          <w:b/>
        </w:rPr>
      </w:pPr>
    </w:p>
    <w:p w14:paraId="279BFD15" w14:textId="77777777" w:rsidR="000F6664" w:rsidRPr="005E014C" w:rsidRDefault="000F6664" w:rsidP="000F6664">
      <w:pPr>
        <w:ind w:left="2124" w:hanging="2124"/>
        <w:jc w:val="both"/>
        <w:rPr>
          <w:rFonts w:ascii="Arial" w:hAnsi="Arial" w:cs="Arial"/>
          <w:b/>
        </w:rPr>
      </w:pPr>
      <w:r w:rsidRPr="005E014C">
        <w:rPr>
          <w:rFonts w:ascii="Arial" w:hAnsi="Arial" w:cs="Arial"/>
          <w:b/>
        </w:rPr>
        <w:t>a</w:t>
      </w:r>
    </w:p>
    <w:p w14:paraId="2648DE48" w14:textId="77777777" w:rsidR="000F6664" w:rsidRPr="005E014C" w:rsidRDefault="000F6664" w:rsidP="000F6664">
      <w:pPr>
        <w:jc w:val="both"/>
        <w:rPr>
          <w:rFonts w:ascii="Arial" w:hAnsi="Arial" w:cs="Arial"/>
        </w:rPr>
      </w:pPr>
    </w:p>
    <w:p w14:paraId="548426DA" w14:textId="77777777" w:rsidR="000F6664" w:rsidRPr="005E014C" w:rsidRDefault="000F6664" w:rsidP="000F6664">
      <w:pPr>
        <w:rPr>
          <w:rFonts w:ascii="Arial" w:hAnsi="Arial" w:cs="Arial"/>
          <w:b/>
        </w:rPr>
      </w:pPr>
      <w:r w:rsidRPr="005E014C">
        <w:rPr>
          <w:rFonts w:ascii="Arial" w:hAnsi="Arial" w:cs="Arial"/>
          <w:b/>
        </w:rPr>
        <w:t>Fakultní nemocnice Brno</w:t>
      </w:r>
    </w:p>
    <w:p w14:paraId="6CD369F6" w14:textId="77777777" w:rsidR="000F6664" w:rsidRPr="005E014C" w:rsidRDefault="000F6664" w:rsidP="000F6664">
      <w:pPr>
        <w:rPr>
          <w:rFonts w:ascii="Arial" w:hAnsi="Arial" w:cs="Arial"/>
        </w:rPr>
      </w:pPr>
      <w:r w:rsidRPr="005E014C">
        <w:rPr>
          <w:rFonts w:ascii="Arial" w:hAnsi="Arial" w:cs="Arial"/>
        </w:rPr>
        <w:t>Sídlo: Jihlavská 20, 625 00 Brno</w:t>
      </w:r>
    </w:p>
    <w:p w14:paraId="0594EA5F" w14:textId="77777777" w:rsidR="000F6664" w:rsidRPr="005E014C" w:rsidRDefault="000F6664" w:rsidP="000F6664">
      <w:pPr>
        <w:rPr>
          <w:rFonts w:ascii="Arial" w:hAnsi="Arial" w:cs="Arial"/>
        </w:rPr>
      </w:pPr>
      <w:r w:rsidRPr="005E014C">
        <w:rPr>
          <w:rFonts w:ascii="Arial" w:hAnsi="Arial" w:cs="Arial"/>
        </w:rPr>
        <w:t>IČO: 65269705</w:t>
      </w:r>
    </w:p>
    <w:p w14:paraId="3CEFF67C" w14:textId="77777777" w:rsidR="000F6664" w:rsidRPr="005E014C" w:rsidRDefault="000F6664" w:rsidP="000F6664">
      <w:pPr>
        <w:rPr>
          <w:rFonts w:ascii="Arial" w:hAnsi="Arial" w:cs="Arial"/>
        </w:rPr>
      </w:pPr>
      <w:r w:rsidRPr="005E014C">
        <w:rPr>
          <w:rFonts w:ascii="Arial" w:hAnsi="Arial" w:cs="Arial"/>
        </w:rPr>
        <w:t>DIČ: CZ65269705</w:t>
      </w:r>
    </w:p>
    <w:p w14:paraId="5CCFC0D2" w14:textId="77777777" w:rsidR="000F6664" w:rsidRPr="005E014C" w:rsidRDefault="000F6664" w:rsidP="000F6664">
      <w:pPr>
        <w:jc w:val="both"/>
        <w:rPr>
          <w:rFonts w:ascii="Arial" w:hAnsi="Arial" w:cs="Arial"/>
        </w:rPr>
      </w:pPr>
      <w:r w:rsidRPr="005E014C">
        <w:rPr>
          <w:rFonts w:ascii="Arial" w:hAnsi="Arial" w:cs="Arial"/>
        </w:rPr>
        <w:t>Bankovní spojení: [XX XX]</w:t>
      </w:r>
    </w:p>
    <w:p w14:paraId="292526F6" w14:textId="77777777" w:rsidR="000F6664" w:rsidRPr="005E014C" w:rsidRDefault="000F6664" w:rsidP="000F6664">
      <w:pPr>
        <w:jc w:val="both"/>
        <w:rPr>
          <w:rFonts w:ascii="Arial" w:hAnsi="Arial" w:cs="Arial"/>
          <w:b/>
          <w:bCs/>
        </w:rPr>
      </w:pPr>
      <w:r w:rsidRPr="005E014C">
        <w:rPr>
          <w:rFonts w:ascii="Arial" w:hAnsi="Arial" w:cs="Arial"/>
        </w:rPr>
        <w:t>Zastoupená: [OU OU], ředitelem</w:t>
      </w:r>
    </w:p>
    <w:p w14:paraId="115469B6" w14:textId="77777777" w:rsidR="000F6664" w:rsidRPr="005E014C" w:rsidRDefault="000F6664" w:rsidP="000F6664">
      <w:pPr>
        <w:jc w:val="both"/>
        <w:rPr>
          <w:rFonts w:ascii="Arial" w:hAnsi="Arial" w:cs="Arial"/>
        </w:rPr>
      </w:pPr>
    </w:p>
    <w:p w14:paraId="6E682363" w14:textId="77777777" w:rsidR="000F6664" w:rsidRDefault="000F6664" w:rsidP="000F6664">
      <w:pPr>
        <w:jc w:val="both"/>
        <w:rPr>
          <w:rFonts w:ascii="Arial" w:hAnsi="Arial" w:cs="Arial"/>
          <w:b/>
          <w:bCs/>
        </w:rPr>
      </w:pPr>
      <w:r w:rsidRPr="005E014C">
        <w:rPr>
          <w:rFonts w:ascii="Arial" w:hAnsi="Arial" w:cs="Arial"/>
          <w:b/>
          <w:bCs/>
        </w:rPr>
        <w:t>jako odběratel na straně druhé (dále jen „Zdravotnické zařízení“)</w:t>
      </w:r>
    </w:p>
    <w:p w14:paraId="2C22769E" w14:textId="77777777" w:rsidR="000F6664" w:rsidRDefault="000F6664" w:rsidP="000F6664">
      <w:pPr>
        <w:jc w:val="both"/>
        <w:rPr>
          <w:rFonts w:ascii="Arial" w:hAnsi="Arial" w:cs="Arial"/>
          <w:b/>
          <w:bCs/>
        </w:rPr>
      </w:pPr>
    </w:p>
    <w:p w14:paraId="412D435F" w14:textId="77777777" w:rsidR="000F6664" w:rsidRDefault="000F6664" w:rsidP="000F6664">
      <w:pPr>
        <w:jc w:val="both"/>
        <w:rPr>
          <w:rFonts w:ascii="Arial" w:hAnsi="Arial" w:cs="Arial"/>
          <w:b/>
          <w:bCs/>
        </w:rPr>
      </w:pPr>
      <w:r>
        <w:rPr>
          <w:rFonts w:ascii="Arial" w:hAnsi="Arial" w:cs="Arial"/>
          <w:b/>
          <w:bCs/>
        </w:rPr>
        <w:t xml:space="preserve">Obsahem této přílohy je dohoda o podmínkách dosažení a o výši obratového bonusu pro tyto produkty: </w:t>
      </w:r>
    </w:p>
    <w:p w14:paraId="007E614B" w14:textId="77777777" w:rsidR="000F6664" w:rsidRPr="005470AA" w:rsidRDefault="000F6664" w:rsidP="000F6664">
      <w:pPr>
        <w:jc w:val="both"/>
        <w:rPr>
          <w:rFonts w:ascii="Arial" w:hAnsi="Arial" w:cs="Arial"/>
          <w:color w:val="000000"/>
          <w:highlight w:val="yellow"/>
        </w:rPr>
      </w:pPr>
    </w:p>
    <w:p w14:paraId="0B671C31" w14:textId="77777777" w:rsidR="000F6664" w:rsidRDefault="000F6664" w:rsidP="000F6664">
      <w:pPr>
        <w:jc w:val="both"/>
        <w:rPr>
          <w:rFonts w:ascii="Arial" w:hAnsi="Arial" w:cs="Arial"/>
          <w:color w:val="000000"/>
        </w:rPr>
      </w:pPr>
      <w:r>
        <w:rPr>
          <w:rFonts w:ascii="Arial" w:hAnsi="Arial" w:cs="Arial"/>
          <w:b/>
          <w:color w:val="000000"/>
        </w:rPr>
        <w:t>[XX</w:t>
      </w:r>
      <w:r>
        <w:rPr>
          <w:rFonts w:ascii="Arial" w:hAnsi="Arial" w:cs="Arial"/>
          <w:color w:val="000000"/>
        </w:rPr>
        <w:t xml:space="preserve"> </w:t>
      </w:r>
      <w:r>
        <w:rPr>
          <w:rFonts w:ascii="Arial" w:hAnsi="Arial" w:cs="Arial"/>
          <w:b/>
          <w:color w:val="000000"/>
        </w:rPr>
        <w:t>XX]</w:t>
      </w:r>
    </w:p>
    <w:p w14:paraId="0DB14225" w14:textId="77777777" w:rsidR="000F6664" w:rsidRPr="005470AA" w:rsidRDefault="000F6664" w:rsidP="000F6664">
      <w:pPr>
        <w:jc w:val="both"/>
        <w:rPr>
          <w:rFonts w:ascii="Arial" w:hAnsi="Arial" w:cs="Arial"/>
          <w:color w:val="000000"/>
        </w:rPr>
      </w:pPr>
    </w:p>
    <w:p w14:paraId="64434936" w14:textId="77777777" w:rsidR="000F6664" w:rsidRPr="005470AA" w:rsidRDefault="000F6664" w:rsidP="000F6664">
      <w:pPr>
        <w:jc w:val="both"/>
        <w:rPr>
          <w:rFonts w:ascii="Arial" w:hAnsi="Arial" w:cs="Arial"/>
          <w:b/>
          <w:color w:val="000000"/>
        </w:rPr>
      </w:pPr>
      <w:r w:rsidRPr="005470AA">
        <w:rPr>
          <w:rFonts w:ascii="Arial" w:hAnsi="Arial" w:cs="Arial"/>
          <w:b/>
          <w:color w:val="000000"/>
        </w:rPr>
        <w:t>Referenčn</w:t>
      </w:r>
      <w:r>
        <w:rPr>
          <w:rFonts w:ascii="Arial" w:hAnsi="Arial" w:cs="Arial"/>
          <w:b/>
          <w:color w:val="000000"/>
        </w:rPr>
        <w:t>í</w:t>
      </w:r>
      <w:r w:rsidRPr="005470AA">
        <w:rPr>
          <w:rFonts w:ascii="Arial" w:hAnsi="Arial" w:cs="Arial"/>
          <w:b/>
          <w:color w:val="000000"/>
        </w:rPr>
        <w:t xml:space="preserve"> obdob</w:t>
      </w:r>
      <w:r>
        <w:rPr>
          <w:rFonts w:ascii="Arial" w:hAnsi="Arial" w:cs="Arial"/>
          <w:b/>
          <w:color w:val="000000"/>
        </w:rPr>
        <w:t>í</w:t>
      </w:r>
      <w:r w:rsidRPr="005470AA">
        <w:rPr>
          <w:rFonts w:ascii="Arial" w:hAnsi="Arial" w:cs="Arial"/>
          <w:b/>
          <w:color w:val="000000"/>
        </w:rPr>
        <w:t>:</w:t>
      </w:r>
      <w:r>
        <w:rPr>
          <w:rFonts w:ascii="Arial" w:hAnsi="Arial" w:cs="Arial"/>
          <w:b/>
          <w:color w:val="000000"/>
        </w:rPr>
        <w:t xml:space="preserve"> [XX XX]</w:t>
      </w:r>
    </w:p>
    <w:p w14:paraId="045C94EB" w14:textId="77777777" w:rsidR="000F6664" w:rsidRPr="005470AA" w:rsidRDefault="000F6664" w:rsidP="000F6664">
      <w:pPr>
        <w:jc w:val="both"/>
        <w:rPr>
          <w:rFonts w:ascii="Arial" w:hAnsi="Arial" w:cs="Arial"/>
          <w:color w:val="0070C0"/>
        </w:rPr>
      </w:pPr>
    </w:p>
    <w:p w14:paraId="6EC9B391" w14:textId="77777777" w:rsidR="000F6664" w:rsidRPr="005470AA" w:rsidRDefault="000F6664" w:rsidP="000F6664">
      <w:pPr>
        <w:jc w:val="both"/>
        <w:rPr>
          <w:rFonts w:ascii="Arial" w:hAnsi="Arial" w:cs="Arial"/>
          <w:b/>
          <w:color w:val="000000"/>
        </w:rPr>
      </w:pPr>
      <w:r>
        <w:rPr>
          <w:rFonts w:ascii="Arial" w:hAnsi="Arial" w:cs="Arial"/>
          <w:b/>
          <w:color w:val="000000"/>
        </w:rPr>
        <w:t>Potřebná výše obratu v referenčním období</w:t>
      </w:r>
      <w:r w:rsidRPr="005470AA">
        <w:rPr>
          <w:rFonts w:ascii="Arial" w:hAnsi="Arial" w:cs="Arial"/>
          <w:b/>
          <w:color w:val="000000"/>
        </w:rPr>
        <w:t>:</w:t>
      </w:r>
    </w:p>
    <w:p w14:paraId="4AFAA45B" w14:textId="77777777" w:rsidR="000F6664" w:rsidRDefault="000F6664" w:rsidP="000F6664">
      <w:pPr>
        <w:jc w:val="both"/>
        <w:rPr>
          <w:rFonts w:ascii="Arial" w:hAnsi="Arial" w:cs="Arial"/>
          <w:color w:val="000000"/>
        </w:rPr>
      </w:pPr>
      <w:r>
        <w:rPr>
          <w:rFonts w:ascii="Arial" w:hAnsi="Arial" w:cs="Arial"/>
          <w:color w:val="000000"/>
        </w:rPr>
        <w:t xml:space="preserve"> </w:t>
      </w:r>
    </w:p>
    <w:p w14:paraId="0C801971" w14:textId="77777777" w:rsidR="000F6664" w:rsidRPr="00800211" w:rsidRDefault="000F6664" w:rsidP="000F6664">
      <w:pPr>
        <w:jc w:val="both"/>
        <w:rPr>
          <w:rFonts w:ascii="Arial" w:hAnsi="Arial" w:cs="Arial"/>
          <w:bCs/>
          <w:color w:val="000000"/>
        </w:rPr>
      </w:pPr>
      <w:r w:rsidRPr="00800211">
        <w:rPr>
          <w:rFonts w:ascii="Arial" w:hAnsi="Arial" w:cs="Arial"/>
          <w:bCs/>
        </w:rPr>
        <w:t>[XX</w:t>
      </w:r>
    </w:p>
    <w:p w14:paraId="295CCA7C" w14:textId="77777777" w:rsidR="000F6664" w:rsidRPr="00800211" w:rsidRDefault="000F6664" w:rsidP="000F6664">
      <w:pPr>
        <w:jc w:val="both"/>
        <w:rPr>
          <w:rFonts w:ascii="Arial" w:hAnsi="Arial" w:cs="Arial"/>
          <w:bCs/>
          <w:color w:val="000000"/>
        </w:rPr>
      </w:pPr>
      <w:r w:rsidRPr="00800211">
        <w:rPr>
          <w:rFonts w:ascii="Arial" w:hAnsi="Arial" w:cs="Arial"/>
          <w:bCs/>
          <w:color w:val="000000"/>
        </w:rPr>
        <w:t>XX</w:t>
      </w:r>
      <w:r w:rsidRPr="00800211">
        <w:rPr>
          <w:rFonts w:ascii="Arial" w:hAnsi="Arial" w:cs="Arial"/>
          <w:bCs/>
        </w:rPr>
        <w:t>]</w:t>
      </w:r>
      <w:r w:rsidRPr="00800211">
        <w:rPr>
          <w:rFonts w:ascii="Arial" w:hAnsi="Arial" w:cs="Arial"/>
          <w:bCs/>
          <w:color w:val="000000"/>
        </w:rPr>
        <w:t xml:space="preserve"> </w:t>
      </w:r>
    </w:p>
    <w:p w14:paraId="67D0C6FE" w14:textId="77777777" w:rsidR="000F6664" w:rsidRPr="005470AA" w:rsidRDefault="000F6664" w:rsidP="000F6664">
      <w:pPr>
        <w:jc w:val="both"/>
        <w:rPr>
          <w:rFonts w:ascii="Arial" w:hAnsi="Arial" w:cs="Arial"/>
          <w:color w:val="000000"/>
        </w:rPr>
      </w:pPr>
    </w:p>
    <w:p w14:paraId="4F6EF735" w14:textId="77777777" w:rsidR="000F6664" w:rsidRDefault="000F6664" w:rsidP="000F6664">
      <w:pPr>
        <w:jc w:val="both"/>
        <w:rPr>
          <w:rFonts w:ascii="Arial" w:hAnsi="Arial" w:cs="Arial"/>
          <w:b/>
          <w:bCs/>
          <w:color w:val="000000"/>
        </w:rPr>
      </w:pPr>
      <w:r w:rsidRPr="00800211">
        <w:rPr>
          <w:rFonts w:ascii="Arial" w:hAnsi="Arial" w:cs="Arial"/>
          <w:b/>
          <w:bCs/>
          <w:color w:val="000000"/>
        </w:rPr>
        <w:t xml:space="preserve">Poskytovaný obratový bonus bude vyplacen pouze podle jednoho pásma, a to v souladu </w:t>
      </w:r>
    </w:p>
    <w:p w14:paraId="6F0E8C89" w14:textId="77777777" w:rsidR="000F6664" w:rsidRPr="00800211" w:rsidRDefault="000F6664" w:rsidP="000F6664">
      <w:pPr>
        <w:jc w:val="both"/>
        <w:rPr>
          <w:rFonts w:ascii="Arial" w:hAnsi="Arial" w:cs="Arial"/>
          <w:b/>
          <w:bCs/>
          <w:color w:val="000000"/>
        </w:rPr>
      </w:pPr>
      <w:r w:rsidRPr="00800211">
        <w:rPr>
          <w:rFonts w:ascii="Arial" w:hAnsi="Arial" w:cs="Arial"/>
          <w:b/>
          <w:bCs/>
          <w:color w:val="000000"/>
        </w:rPr>
        <w:t>s dosaženou výší obratu v referenčním období:</w:t>
      </w:r>
    </w:p>
    <w:p w14:paraId="1C324D45" w14:textId="77777777" w:rsidR="000F6664" w:rsidRDefault="000F6664" w:rsidP="000F6664">
      <w:pPr>
        <w:jc w:val="both"/>
        <w:rPr>
          <w:rFonts w:ascii="Arial" w:hAnsi="Arial" w:cs="Arial"/>
          <w:color w:val="000000"/>
        </w:rPr>
      </w:pPr>
    </w:p>
    <w:p w14:paraId="50CB2050" w14:textId="77777777" w:rsidR="000F6664" w:rsidRPr="00800211" w:rsidRDefault="000F6664" w:rsidP="000F6664">
      <w:pPr>
        <w:jc w:val="both"/>
        <w:rPr>
          <w:rFonts w:ascii="Arial" w:hAnsi="Arial" w:cs="Arial"/>
          <w:bCs/>
          <w:color w:val="000000"/>
        </w:rPr>
      </w:pPr>
      <w:r w:rsidRPr="00800211">
        <w:rPr>
          <w:rFonts w:ascii="Arial" w:hAnsi="Arial" w:cs="Arial"/>
          <w:bCs/>
        </w:rPr>
        <w:t>[XX</w:t>
      </w:r>
    </w:p>
    <w:p w14:paraId="1BA38B82" w14:textId="77777777" w:rsidR="000F6664" w:rsidRPr="00CA7A95" w:rsidRDefault="000F6664" w:rsidP="000F6664">
      <w:pPr>
        <w:jc w:val="both"/>
        <w:rPr>
          <w:rFonts w:ascii="Arial" w:hAnsi="Arial" w:cs="Arial"/>
          <w:bCs/>
          <w:color w:val="000000"/>
        </w:rPr>
      </w:pPr>
      <w:r w:rsidRPr="00800211">
        <w:rPr>
          <w:rFonts w:ascii="Arial" w:hAnsi="Arial" w:cs="Arial"/>
          <w:bCs/>
          <w:color w:val="000000"/>
        </w:rPr>
        <w:t>XX</w:t>
      </w:r>
      <w:r w:rsidRPr="00800211">
        <w:rPr>
          <w:rFonts w:ascii="Arial" w:hAnsi="Arial" w:cs="Arial"/>
          <w:bCs/>
        </w:rPr>
        <w:t>]</w:t>
      </w:r>
    </w:p>
    <w:p w14:paraId="79091C2C" w14:textId="00C7F33A" w:rsidR="000F6664" w:rsidRDefault="000F6664">
      <w:pPr>
        <w:spacing w:after="160" w:line="259" w:lineRule="auto"/>
        <w:rPr>
          <w:rFonts w:ascii="Arial" w:hAnsi="Arial" w:cs="Arial"/>
          <w:iCs/>
          <w:lang w:val="sk-SK" w:eastAsia="sk-SK"/>
        </w:rPr>
      </w:pPr>
      <w:r>
        <w:rPr>
          <w:rFonts w:ascii="Arial" w:hAnsi="Arial" w:cs="Arial"/>
          <w:iCs/>
          <w:lang w:val="sk-SK" w:eastAsia="sk-SK"/>
        </w:rPr>
        <w:br w:type="page"/>
      </w:r>
    </w:p>
    <w:p w14:paraId="000A48E3" w14:textId="77777777" w:rsidR="000F6664" w:rsidRPr="00B359D3" w:rsidRDefault="000F6664" w:rsidP="000F6664">
      <w:pPr>
        <w:jc w:val="center"/>
        <w:rPr>
          <w:rFonts w:ascii="Arial" w:hAnsi="Arial" w:cs="Arial"/>
          <w:b/>
          <w:bCs/>
          <w:sz w:val="28"/>
        </w:rPr>
      </w:pPr>
      <w:r>
        <w:rPr>
          <w:rFonts w:ascii="Arial" w:hAnsi="Arial" w:cs="Arial"/>
          <w:b/>
          <w:bCs/>
          <w:sz w:val="28"/>
        </w:rPr>
        <w:lastRenderedPageBreak/>
        <w:t>Příloha č. 4a23 ke Smlouvě o poskytnutí obratového bonusu CAF ID 3329 uzavřené mezi smluvními stranami, kterými jsou:</w:t>
      </w:r>
    </w:p>
    <w:p w14:paraId="259ACF9C" w14:textId="77777777" w:rsidR="000F6664" w:rsidRPr="005470AA" w:rsidRDefault="000F6664" w:rsidP="000F6664">
      <w:pPr>
        <w:jc w:val="both"/>
        <w:rPr>
          <w:rFonts w:ascii="Arial" w:hAnsi="Arial" w:cs="Arial"/>
        </w:rPr>
      </w:pPr>
    </w:p>
    <w:p w14:paraId="3F1B4E6B" w14:textId="77777777" w:rsidR="000F6664" w:rsidRDefault="000F6664" w:rsidP="000F6664">
      <w:pPr>
        <w:ind w:left="2124" w:hanging="2124"/>
        <w:jc w:val="both"/>
        <w:rPr>
          <w:rFonts w:ascii="Arial" w:hAnsi="Arial" w:cs="Arial"/>
          <w:b/>
          <w:bCs/>
          <w:color w:val="000000"/>
          <w:shd w:val="clear" w:color="auto" w:fill="FFFFFF"/>
        </w:rPr>
      </w:pPr>
    </w:p>
    <w:p w14:paraId="159C2F92" w14:textId="77777777" w:rsidR="000F6664" w:rsidRDefault="000F6664" w:rsidP="000F6664">
      <w:pPr>
        <w:ind w:left="2124" w:hanging="2124"/>
        <w:jc w:val="both"/>
        <w:rPr>
          <w:rFonts w:ascii="Arial" w:hAnsi="Arial" w:cs="Arial"/>
          <w:b/>
          <w:bCs/>
          <w:color w:val="000000"/>
          <w:shd w:val="clear" w:color="auto" w:fill="FFFFFF"/>
        </w:rPr>
      </w:pPr>
    </w:p>
    <w:p w14:paraId="23D9BF92" w14:textId="77777777" w:rsidR="000F6664" w:rsidRPr="005E014C" w:rsidRDefault="000F6664" w:rsidP="000F6664">
      <w:pPr>
        <w:ind w:left="2124" w:hanging="2124"/>
        <w:jc w:val="both"/>
        <w:rPr>
          <w:rFonts w:ascii="Arial" w:hAnsi="Arial" w:cs="Arial"/>
          <w:b/>
          <w:bCs/>
          <w:color w:val="000000"/>
          <w:shd w:val="clear" w:color="auto" w:fill="FFFFFF"/>
        </w:rPr>
      </w:pPr>
      <w:proofErr w:type="spellStart"/>
      <w:r w:rsidRPr="005E014C">
        <w:rPr>
          <w:rFonts w:ascii="Arial" w:hAnsi="Arial" w:cs="Arial"/>
          <w:b/>
          <w:bCs/>
          <w:color w:val="000000"/>
          <w:shd w:val="clear" w:color="auto" w:fill="FFFFFF"/>
        </w:rPr>
        <w:t>sanofi-aventis</w:t>
      </w:r>
      <w:proofErr w:type="spellEnd"/>
      <w:r w:rsidRPr="005E014C">
        <w:rPr>
          <w:rFonts w:ascii="Arial" w:hAnsi="Arial" w:cs="Arial"/>
          <w:b/>
          <w:bCs/>
          <w:color w:val="000000"/>
          <w:shd w:val="clear" w:color="auto" w:fill="FFFFFF"/>
        </w:rPr>
        <w:t>, s.r.o.</w:t>
      </w:r>
    </w:p>
    <w:p w14:paraId="7396FB1C" w14:textId="77777777" w:rsidR="000F6664" w:rsidRPr="005E014C" w:rsidRDefault="000F6664" w:rsidP="000F6664">
      <w:pPr>
        <w:jc w:val="both"/>
        <w:rPr>
          <w:rFonts w:ascii="Arial" w:hAnsi="Arial" w:cs="Arial"/>
        </w:rPr>
      </w:pPr>
      <w:r w:rsidRPr="005E014C">
        <w:rPr>
          <w:rFonts w:ascii="Arial" w:hAnsi="Arial" w:cs="Arial"/>
        </w:rPr>
        <w:t>sídlo: Evropská 846/</w:t>
      </w:r>
      <w:proofErr w:type="gramStart"/>
      <w:r w:rsidRPr="005E014C">
        <w:rPr>
          <w:rFonts w:ascii="Arial" w:hAnsi="Arial" w:cs="Arial"/>
        </w:rPr>
        <w:t>176a</w:t>
      </w:r>
      <w:proofErr w:type="gramEnd"/>
      <w:r w:rsidRPr="005E014C">
        <w:rPr>
          <w:rFonts w:ascii="Arial" w:hAnsi="Arial" w:cs="Arial"/>
        </w:rPr>
        <w:t>, Praha 6 – Vokovice, 160 00</w:t>
      </w:r>
    </w:p>
    <w:p w14:paraId="022C4E6C" w14:textId="77777777" w:rsidR="000F6664" w:rsidRPr="005E014C" w:rsidRDefault="000F6664" w:rsidP="000F6664">
      <w:pPr>
        <w:jc w:val="both"/>
        <w:rPr>
          <w:rFonts w:ascii="Arial" w:hAnsi="Arial" w:cs="Arial"/>
        </w:rPr>
      </w:pPr>
      <w:r w:rsidRPr="005E014C">
        <w:rPr>
          <w:rFonts w:ascii="Arial" w:hAnsi="Arial" w:cs="Arial"/>
        </w:rPr>
        <w:t>IČO: 44848200</w:t>
      </w:r>
    </w:p>
    <w:p w14:paraId="78C9326A" w14:textId="77777777" w:rsidR="000F6664" w:rsidRPr="005E014C" w:rsidRDefault="000F6664" w:rsidP="000F6664">
      <w:pPr>
        <w:jc w:val="both"/>
        <w:rPr>
          <w:rFonts w:ascii="Arial" w:hAnsi="Arial" w:cs="Arial"/>
        </w:rPr>
      </w:pPr>
      <w:r w:rsidRPr="005E014C">
        <w:rPr>
          <w:rFonts w:ascii="Arial" w:hAnsi="Arial" w:cs="Arial"/>
        </w:rPr>
        <w:t>DIČ: CZ44848200</w:t>
      </w:r>
    </w:p>
    <w:p w14:paraId="599FFAA7" w14:textId="77777777" w:rsidR="000F6664" w:rsidRPr="005E014C" w:rsidRDefault="000F6664" w:rsidP="000F6664">
      <w:pPr>
        <w:rPr>
          <w:rFonts w:ascii="Arial" w:hAnsi="Arial" w:cs="Arial"/>
        </w:rPr>
      </w:pPr>
      <w:r w:rsidRPr="005E014C">
        <w:rPr>
          <w:rFonts w:ascii="Arial" w:hAnsi="Arial" w:cs="Arial"/>
        </w:rPr>
        <w:t xml:space="preserve">Bankovní spojení: Citibank </w:t>
      </w:r>
      <w:proofErr w:type="spellStart"/>
      <w:r w:rsidRPr="005E014C">
        <w:rPr>
          <w:rFonts w:ascii="Arial" w:hAnsi="Arial" w:cs="Arial"/>
        </w:rPr>
        <w:t>Europe</w:t>
      </w:r>
      <w:proofErr w:type="spellEnd"/>
      <w:r w:rsidRPr="005E014C">
        <w:rPr>
          <w:rFonts w:ascii="Arial" w:hAnsi="Arial" w:cs="Arial"/>
        </w:rPr>
        <w:t xml:space="preserve"> </w:t>
      </w:r>
      <w:proofErr w:type="spellStart"/>
      <w:r w:rsidRPr="005E014C">
        <w:rPr>
          <w:rFonts w:ascii="Arial" w:hAnsi="Arial" w:cs="Arial"/>
        </w:rPr>
        <w:t>plc</w:t>
      </w:r>
      <w:proofErr w:type="spellEnd"/>
      <w:r w:rsidRPr="005E014C">
        <w:rPr>
          <w:rFonts w:ascii="Arial" w:hAnsi="Arial" w:cs="Arial"/>
        </w:rPr>
        <w:t xml:space="preserve">., </w:t>
      </w:r>
      <w:proofErr w:type="spellStart"/>
      <w:r w:rsidRPr="005E014C">
        <w:rPr>
          <w:rFonts w:ascii="Arial" w:hAnsi="Arial" w:cs="Arial"/>
        </w:rPr>
        <w:t>č.ú</w:t>
      </w:r>
      <w:proofErr w:type="spellEnd"/>
      <w:r w:rsidRPr="005E014C">
        <w:rPr>
          <w:rFonts w:ascii="Arial" w:hAnsi="Arial" w:cs="Arial"/>
        </w:rPr>
        <w:t xml:space="preserve">. 2015410204/2600 </w:t>
      </w:r>
    </w:p>
    <w:p w14:paraId="695FCA08" w14:textId="77777777" w:rsidR="000F6664" w:rsidRPr="005E014C" w:rsidRDefault="000F6664" w:rsidP="000F6664">
      <w:pPr>
        <w:jc w:val="both"/>
        <w:rPr>
          <w:rFonts w:ascii="Arial" w:hAnsi="Arial" w:cs="Arial"/>
        </w:rPr>
      </w:pPr>
      <w:r w:rsidRPr="005E014C">
        <w:rPr>
          <w:rFonts w:ascii="Arial" w:hAnsi="Arial" w:cs="Arial"/>
        </w:rPr>
        <w:t xml:space="preserve">Zapsaná v obchodním rejstříku vedeném Městským soudem v Praze, oddíl C, vložka 5968 </w:t>
      </w:r>
    </w:p>
    <w:p w14:paraId="1AD68E4B" w14:textId="77777777" w:rsidR="000F6664" w:rsidRPr="005E014C" w:rsidRDefault="000F6664" w:rsidP="000F6664">
      <w:pPr>
        <w:jc w:val="both"/>
        <w:rPr>
          <w:rFonts w:ascii="Arial" w:hAnsi="Arial" w:cs="Arial"/>
        </w:rPr>
      </w:pPr>
      <w:r w:rsidRPr="005E014C">
        <w:rPr>
          <w:rFonts w:ascii="Arial" w:hAnsi="Arial" w:cs="Arial"/>
        </w:rPr>
        <w:t>Zastoupena [OU OU], prokuristou</w:t>
      </w:r>
    </w:p>
    <w:p w14:paraId="341D909D" w14:textId="77777777" w:rsidR="000F6664" w:rsidRPr="005E014C" w:rsidRDefault="000F6664" w:rsidP="000F6664">
      <w:pPr>
        <w:jc w:val="both"/>
        <w:rPr>
          <w:rFonts w:ascii="Arial" w:hAnsi="Arial" w:cs="Arial"/>
        </w:rPr>
      </w:pPr>
    </w:p>
    <w:p w14:paraId="6D41A7CE" w14:textId="77777777" w:rsidR="000F6664" w:rsidRPr="005E014C" w:rsidRDefault="000F6664" w:rsidP="000F6664">
      <w:pPr>
        <w:jc w:val="both"/>
        <w:rPr>
          <w:rFonts w:ascii="Arial" w:hAnsi="Arial" w:cs="Arial"/>
          <w:b/>
        </w:rPr>
      </w:pPr>
      <w:r w:rsidRPr="005E014C">
        <w:rPr>
          <w:rFonts w:ascii="Arial" w:hAnsi="Arial" w:cs="Arial"/>
          <w:b/>
        </w:rPr>
        <w:t>(dále jen „Společnost“)</w:t>
      </w:r>
    </w:p>
    <w:p w14:paraId="0ACF82B3" w14:textId="77777777" w:rsidR="000F6664" w:rsidRPr="005E014C" w:rsidRDefault="000F6664" w:rsidP="000F6664">
      <w:pPr>
        <w:ind w:left="2124" w:hanging="2124"/>
        <w:jc w:val="both"/>
        <w:rPr>
          <w:rFonts w:ascii="Arial" w:hAnsi="Arial" w:cs="Arial"/>
          <w:b/>
        </w:rPr>
      </w:pPr>
    </w:p>
    <w:p w14:paraId="55D5C00D" w14:textId="77777777" w:rsidR="000F6664" w:rsidRPr="005E014C" w:rsidRDefault="000F6664" w:rsidP="000F6664">
      <w:pPr>
        <w:ind w:left="2124" w:hanging="2124"/>
        <w:jc w:val="both"/>
        <w:rPr>
          <w:rFonts w:ascii="Arial" w:hAnsi="Arial" w:cs="Arial"/>
          <w:b/>
        </w:rPr>
      </w:pPr>
      <w:r w:rsidRPr="005E014C">
        <w:rPr>
          <w:rFonts w:ascii="Arial" w:hAnsi="Arial" w:cs="Arial"/>
          <w:b/>
        </w:rPr>
        <w:t>a</w:t>
      </w:r>
    </w:p>
    <w:p w14:paraId="0435A751" w14:textId="77777777" w:rsidR="000F6664" w:rsidRPr="005E014C" w:rsidRDefault="000F6664" w:rsidP="000F6664">
      <w:pPr>
        <w:jc w:val="both"/>
        <w:rPr>
          <w:rFonts w:ascii="Arial" w:hAnsi="Arial" w:cs="Arial"/>
        </w:rPr>
      </w:pPr>
    </w:p>
    <w:p w14:paraId="196073D1" w14:textId="77777777" w:rsidR="000F6664" w:rsidRPr="005E014C" w:rsidRDefault="000F6664" w:rsidP="000F6664">
      <w:pPr>
        <w:rPr>
          <w:rFonts w:ascii="Arial" w:hAnsi="Arial" w:cs="Arial"/>
          <w:b/>
        </w:rPr>
      </w:pPr>
      <w:r w:rsidRPr="005E014C">
        <w:rPr>
          <w:rFonts w:ascii="Arial" w:hAnsi="Arial" w:cs="Arial"/>
          <w:b/>
        </w:rPr>
        <w:t>Fakultní nemocnice Brno</w:t>
      </w:r>
    </w:p>
    <w:p w14:paraId="2447E4E8" w14:textId="77777777" w:rsidR="000F6664" w:rsidRPr="005E014C" w:rsidRDefault="000F6664" w:rsidP="000F6664">
      <w:pPr>
        <w:rPr>
          <w:rFonts w:ascii="Arial" w:hAnsi="Arial" w:cs="Arial"/>
        </w:rPr>
      </w:pPr>
      <w:r w:rsidRPr="005E014C">
        <w:rPr>
          <w:rFonts w:ascii="Arial" w:hAnsi="Arial" w:cs="Arial"/>
        </w:rPr>
        <w:t>Sídlo: Jihlavská 20, 625 00 Brno</w:t>
      </w:r>
    </w:p>
    <w:p w14:paraId="752552CC" w14:textId="77777777" w:rsidR="000F6664" w:rsidRPr="005E014C" w:rsidRDefault="000F6664" w:rsidP="000F6664">
      <w:pPr>
        <w:rPr>
          <w:rFonts w:ascii="Arial" w:hAnsi="Arial" w:cs="Arial"/>
        </w:rPr>
      </w:pPr>
      <w:r w:rsidRPr="005E014C">
        <w:rPr>
          <w:rFonts w:ascii="Arial" w:hAnsi="Arial" w:cs="Arial"/>
        </w:rPr>
        <w:t>IČO: 65269705</w:t>
      </w:r>
    </w:p>
    <w:p w14:paraId="33E656FE" w14:textId="77777777" w:rsidR="000F6664" w:rsidRPr="005E014C" w:rsidRDefault="000F6664" w:rsidP="000F6664">
      <w:pPr>
        <w:rPr>
          <w:rFonts w:ascii="Arial" w:hAnsi="Arial" w:cs="Arial"/>
        </w:rPr>
      </w:pPr>
      <w:r w:rsidRPr="005E014C">
        <w:rPr>
          <w:rFonts w:ascii="Arial" w:hAnsi="Arial" w:cs="Arial"/>
        </w:rPr>
        <w:t>DIČ: CZ65269705</w:t>
      </w:r>
    </w:p>
    <w:p w14:paraId="26A423EB" w14:textId="77777777" w:rsidR="000F6664" w:rsidRPr="005E014C" w:rsidRDefault="000F6664" w:rsidP="000F6664">
      <w:pPr>
        <w:jc w:val="both"/>
        <w:rPr>
          <w:rFonts w:ascii="Arial" w:hAnsi="Arial" w:cs="Arial"/>
        </w:rPr>
      </w:pPr>
      <w:r w:rsidRPr="005E014C">
        <w:rPr>
          <w:rFonts w:ascii="Arial" w:hAnsi="Arial" w:cs="Arial"/>
        </w:rPr>
        <w:t>Bankovní spojení: [XX XX]</w:t>
      </w:r>
    </w:p>
    <w:p w14:paraId="0202B974" w14:textId="77777777" w:rsidR="000F6664" w:rsidRPr="005E014C" w:rsidRDefault="000F6664" w:rsidP="000F6664">
      <w:pPr>
        <w:jc w:val="both"/>
        <w:rPr>
          <w:rFonts w:ascii="Arial" w:hAnsi="Arial" w:cs="Arial"/>
          <w:b/>
          <w:bCs/>
        </w:rPr>
      </w:pPr>
      <w:r w:rsidRPr="005E014C">
        <w:rPr>
          <w:rFonts w:ascii="Arial" w:hAnsi="Arial" w:cs="Arial"/>
        </w:rPr>
        <w:t>Zastoupená: [OU OU], ředitelem</w:t>
      </w:r>
    </w:p>
    <w:p w14:paraId="3D914AC4" w14:textId="77777777" w:rsidR="000F6664" w:rsidRPr="005E014C" w:rsidRDefault="000F6664" w:rsidP="000F6664">
      <w:pPr>
        <w:jc w:val="both"/>
        <w:rPr>
          <w:rFonts w:ascii="Arial" w:hAnsi="Arial" w:cs="Arial"/>
        </w:rPr>
      </w:pPr>
    </w:p>
    <w:p w14:paraId="09EE20D1" w14:textId="77777777" w:rsidR="000F6664" w:rsidRDefault="000F6664" w:rsidP="000F6664">
      <w:pPr>
        <w:jc w:val="both"/>
        <w:rPr>
          <w:rFonts w:ascii="Arial" w:hAnsi="Arial" w:cs="Arial"/>
          <w:b/>
          <w:bCs/>
        </w:rPr>
      </w:pPr>
      <w:r w:rsidRPr="005E014C">
        <w:rPr>
          <w:rFonts w:ascii="Arial" w:hAnsi="Arial" w:cs="Arial"/>
          <w:b/>
          <w:bCs/>
        </w:rPr>
        <w:t>jako odběratel na straně druhé (dále jen „Zdravotnické zařízení“)</w:t>
      </w:r>
    </w:p>
    <w:p w14:paraId="0F6DB3B7" w14:textId="77777777" w:rsidR="000F6664" w:rsidRDefault="000F6664" w:rsidP="000F6664">
      <w:pPr>
        <w:jc w:val="both"/>
        <w:rPr>
          <w:rFonts w:ascii="Arial" w:hAnsi="Arial" w:cs="Arial"/>
          <w:b/>
          <w:bCs/>
        </w:rPr>
      </w:pPr>
    </w:p>
    <w:p w14:paraId="7E943963" w14:textId="77777777" w:rsidR="000F6664" w:rsidRDefault="000F6664" w:rsidP="000F6664">
      <w:pPr>
        <w:jc w:val="both"/>
        <w:rPr>
          <w:rFonts w:ascii="Arial" w:hAnsi="Arial" w:cs="Arial"/>
          <w:b/>
          <w:bCs/>
        </w:rPr>
      </w:pPr>
      <w:r>
        <w:rPr>
          <w:rFonts w:ascii="Arial" w:hAnsi="Arial" w:cs="Arial"/>
          <w:b/>
          <w:bCs/>
        </w:rPr>
        <w:t xml:space="preserve">Obsahem této přílohy je dohoda o podmínkách dosažení a o výši obratového bonusu pro tyto produkty: </w:t>
      </w:r>
    </w:p>
    <w:p w14:paraId="176A76DD" w14:textId="77777777" w:rsidR="000F6664" w:rsidRPr="005470AA" w:rsidRDefault="000F6664" w:rsidP="000F6664">
      <w:pPr>
        <w:jc w:val="both"/>
        <w:rPr>
          <w:rFonts w:ascii="Arial" w:hAnsi="Arial" w:cs="Arial"/>
          <w:color w:val="000000"/>
          <w:highlight w:val="yellow"/>
        </w:rPr>
      </w:pPr>
    </w:p>
    <w:p w14:paraId="6A5EC557" w14:textId="77777777" w:rsidR="000F6664" w:rsidRDefault="000F6664" w:rsidP="000F6664">
      <w:pPr>
        <w:jc w:val="both"/>
        <w:rPr>
          <w:rFonts w:ascii="Arial" w:hAnsi="Arial" w:cs="Arial"/>
          <w:color w:val="000000"/>
        </w:rPr>
      </w:pPr>
      <w:r>
        <w:rPr>
          <w:rFonts w:ascii="Arial" w:hAnsi="Arial" w:cs="Arial"/>
          <w:b/>
          <w:color w:val="000000"/>
        </w:rPr>
        <w:t>[XX XX]</w:t>
      </w:r>
    </w:p>
    <w:p w14:paraId="50C57844" w14:textId="77777777" w:rsidR="000F6664" w:rsidRPr="005470AA" w:rsidRDefault="000F6664" w:rsidP="000F6664">
      <w:pPr>
        <w:jc w:val="both"/>
        <w:rPr>
          <w:rFonts w:ascii="Arial" w:hAnsi="Arial" w:cs="Arial"/>
          <w:color w:val="000000"/>
        </w:rPr>
      </w:pPr>
    </w:p>
    <w:p w14:paraId="42A3A47E" w14:textId="77777777" w:rsidR="000F6664" w:rsidRPr="005470AA" w:rsidRDefault="000F6664" w:rsidP="000F6664">
      <w:pPr>
        <w:jc w:val="both"/>
        <w:rPr>
          <w:rFonts w:ascii="Arial" w:hAnsi="Arial" w:cs="Arial"/>
          <w:b/>
          <w:color w:val="000000"/>
        </w:rPr>
      </w:pPr>
      <w:r w:rsidRPr="005470AA">
        <w:rPr>
          <w:rFonts w:ascii="Arial" w:hAnsi="Arial" w:cs="Arial"/>
          <w:b/>
          <w:color w:val="000000"/>
        </w:rPr>
        <w:t>Referenčn</w:t>
      </w:r>
      <w:r>
        <w:rPr>
          <w:rFonts w:ascii="Arial" w:hAnsi="Arial" w:cs="Arial"/>
          <w:b/>
          <w:color w:val="000000"/>
        </w:rPr>
        <w:t>í</w:t>
      </w:r>
      <w:r w:rsidRPr="005470AA">
        <w:rPr>
          <w:rFonts w:ascii="Arial" w:hAnsi="Arial" w:cs="Arial"/>
          <w:b/>
          <w:color w:val="000000"/>
        </w:rPr>
        <w:t xml:space="preserve"> obdob</w:t>
      </w:r>
      <w:r>
        <w:rPr>
          <w:rFonts w:ascii="Arial" w:hAnsi="Arial" w:cs="Arial"/>
          <w:b/>
          <w:color w:val="000000"/>
        </w:rPr>
        <w:t>í</w:t>
      </w:r>
      <w:r w:rsidRPr="005470AA">
        <w:rPr>
          <w:rFonts w:ascii="Arial" w:hAnsi="Arial" w:cs="Arial"/>
          <w:b/>
          <w:color w:val="000000"/>
        </w:rPr>
        <w:t>:</w:t>
      </w:r>
      <w:r>
        <w:rPr>
          <w:rFonts w:ascii="Arial" w:hAnsi="Arial" w:cs="Arial"/>
          <w:b/>
          <w:color w:val="000000"/>
        </w:rPr>
        <w:t xml:space="preserve"> [XX XX]</w:t>
      </w:r>
    </w:p>
    <w:p w14:paraId="1AEA3CCF" w14:textId="77777777" w:rsidR="000F6664" w:rsidRPr="005470AA" w:rsidRDefault="000F6664" w:rsidP="000F6664">
      <w:pPr>
        <w:jc w:val="both"/>
        <w:rPr>
          <w:rFonts w:ascii="Arial" w:hAnsi="Arial" w:cs="Arial"/>
          <w:color w:val="0070C0"/>
        </w:rPr>
      </w:pPr>
    </w:p>
    <w:p w14:paraId="272B8C2B" w14:textId="77777777" w:rsidR="000F6664" w:rsidRPr="005470AA" w:rsidRDefault="000F6664" w:rsidP="000F6664">
      <w:pPr>
        <w:jc w:val="both"/>
        <w:rPr>
          <w:rFonts w:ascii="Arial" w:hAnsi="Arial" w:cs="Arial"/>
          <w:b/>
          <w:color w:val="000000"/>
        </w:rPr>
      </w:pPr>
      <w:r>
        <w:rPr>
          <w:rFonts w:ascii="Arial" w:hAnsi="Arial" w:cs="Arial"/>
          <w:b/>
          <w:color w:val="000000"/>
        </w:rPr>
        <w:t>Potřebná výše obratu v referenčním období</w:t>
      </w:r>
      <w:r w:rsidRPr="005470AA">
        <w:rPr>
          <w:rFonts w:ascii="Arial" w:hAnsi="Arial" w:cs="Arial"/>
          <w:b/>
          <w:color w:val="000000"/>
        </w:rPr>
        <w:t>:</w:t>
      </w:r>
    </w:p>
    <w:p w14:paraId="4CAD2596" w14:textId="77777777" w:rsidR="000F6664" w:rsidRDefault="000F6664" w:rsidP="000F6664">
      <w:pPr>
        <w:jc w:val="both"/>
        <w:rPr>
          <w:rFonts w:ascii="Arial" w:hAnsi="Arial" w:cs="Arial"/>
          <w:color w:val="000000"/>
        </w:rPr>
      </w:pPr>
      <w:r>
        <w:rPr>
          <w:rFonts w:ascii="Arial" w:hAnsi="Arial" w:cs="Arial"/>
          <w:color w:val="000000"/>
        </w:rPr>
        <w:t xml:space="preserve"> </w:t>
      </w:r>
    </w:p>
    <w:p w14:paraId="2987CEC6" w14:textId="77777777" w:rsidR="000F6664" w:rsidRPr="00800211" w:rsidRDefault="000F6664" w:rsidP="000F6664">
      <w:pPr>
        <w:jc w:val="both"/>
        <w:rPr>
          <w:rFonts w:ascii="Arial" w:hAnsi="Arial" w:cs="Arial"/>
          <w:bCs/>
          <w:color w:val="000000"/>
        </w:rPr>
      </w:pPr>
      <w:r w:rsidRPr="00800211">
        <w:rPr>
          <w:rFonts w:ascii="Arial" w:hAnsi="Arial" w:cs="Arial"/>
          <w:bCs/>
        </w:rPr>
        <w:t>[XX</w:t>
      </w:r>
    </w:p>
    <w:p w14:paraId="5A144F41" w14:textId="77777777" w:rsidR="000F6664" w:rsidRPr="00800211" w:rsidRDefault="000F6664" w:rsidP="000F6664">
      <w:pPr>
        <w:jc w:val="both"/>
        <w:rPr>
          <w:rFonts w:ascii="Arial" w:hAnsi="Arial" w:cs="Arial"/>
          <w:bCs/>
          <w:color w:val="000000"/>
        </w:rPr>
      </w:pPr>
      <w:r w:rsidRPr="00800211">
        <w:rPr>
          <w:rFonts w:ascii="Arial" w:hAnsi="Arial" w:cs="Arial"/>
          <w:bCs/>
          <w:color w:val="000000"/>
        </w:rPr>
        <w:t>XX</w:t>
      </w:r>
      <w:r w:rsidRPr="00800211">
        <w:rPr>
          <w:rFonts w:ascii="Arial" w:hAnsi="Arial" w:cs="Arial"/>
          <w:bCs/>
        </w:rPr>
        <w:t>]</w:t>
      </w:r>
      <w:r w:rsidRPr="00800211">
        <w:rPr>
          <w:rFonts w:ascii="Arial" w:hAnsi="Arial" w:cs="Arial"/>
          <w:bCs/>
          <w:color w:val="000000"/>
        </w:rPr>
        <w:t xml:space="preserve"> </w:t>
      </w:r>
    </w:p>
    <w:p w14:paraId="58315BD6" w14:textId="77777777" w:rsidR="000F6664" w:rsidRPr="005470AA" w:rsidRDefault="000F6664" w:rsidP="000F6664">
      <w:pPr>
        <w:jc w:val="both"/>
        <w:rPr>
          <w:rFonts w:ascii="Arial" w:hAnsi="Arial" w:cs="Arial"/>
          <w:color w:val="000000"/>
        </w:rPr>
      </w:pPr>
    </w:p>
    <w:p w14:paraId="789CF7CE" w14:textId="77777777" w:rsidR="000F6664" w:rsidRDefault="000F6664" w:rsidP="000F6664">
      <w:pPr>
        <w:jc w:val="both"/>
        <w:rPr>
          <w:rFonts w:ascii="Arial" w:hAnsi="Arial" w:cs="Arial"/>
          <w:b/>
          <w:bCs/>
          <w:color w:val="000000"/>
        </w:rPr>
      </w:pPr>
      <w:r w:rsidRPr="00800211">
        <w:rPr>
          <w:rFonts w:ascii="Arial" w:hAnsi="Arial" w:cs="Arial"/>
          <w:b/>
          <w:bCs/>
          <w:color w:val="000000"/>
        </w:rPr>
        <w:t xml:space="preserve">Poskytovaný obratový bonus bude vyplacen pouze podle jednoho pásma, a to v souladu </w:t>
      </w:r>
    </w:p>
    <w:p w14:paraId="38DB9C96" w14:textId="77777777" w:rsidR="000F6664" w:rsidRPr="00800211" w:rsidRDefault="000F6664" w:rsidP="000F6664">
      <w:pPr>
        <w:jc w:val="both"/>
        <w:rPr>
          <w:rFonts w:ascii="Arial" w:hAnsi="Arial" w:cs="Arial"/>
          <w:b/>
          <w:bCs/>
          <w:color w:val="000000"/>
        </w:rPr>
      </w:pPr>
      <w:r w:rsidRPr="00800211">
        <w:rPr>
          <w:rFonts w:ascii="Arial" w:hAnsi="Arial" w:cs="Arial"/>
          <w:b/>
          <w:bCs/>
          <w:color w:val="000000"/>
        </w:rPr>
        <w:t>s dosaženou výší obratu v referenčním období:</w:t>
      </w:r>
    </w:p>
    <w:p w14:paraId="5C12FEFB" w14:textId="77777777" w:rsidR="000F6664" w:rsidRDefault="000F6664" w:rsidP="000F6664">
      <w:pPr>
        <w:jc w:val="both"/>
        <w:rPr>
          <w:rFonts w:ascii="Arial" w:hAnsi="Arial" w:cs="Arial"/>
          <w:color w:val="000000"/>
        </w:rPr>
      </w:pPr>
    </w:p>
    <w:p w14:paraId="5FCCD0E1" w14:textId="77777777" w:rsidR="000F6664" w:rsidRPr="00800211" w:rsidRDefault="000F6664" w:rsidP="000F6664">
      <w:pPr>
        <w:jc w:val="both"/>
        <w:rPr>
          <w:rFonts w:ascii="Arial" w:hAnsi="Arial" w:cs="Arial"/>
          <w:bCs/>
          <w:color w:val="000000"/>
        </w:rPr>
      </w:pPr>
      <w:r w:rsidRPr="00800211">
        <w:rPr>
          <w:rFonts w:ascii="Arial" w:hAnsi="Arial" w:cs="Arial"/>
          <w:bCs/>
        </w:rPr>
        <w:t>[XX</w:t>
      </w:r>
    </w:p>
    <w:p w14:paraId="4F761E94" w14:textId="77777777" w:rsidR="000F6664" w:rsidRPr="00FD25F9" w:rsidRDefault="000F6664" w:rsidP="000F6664">
      <w:pPr>
        <w:jc w:val="both"/>
        <w:rPr>
          <w:rFonts w:ascii="Arial" w:hAnsi="Arial" w:cs="Arial"/>
          <w:bCs/>
          <w:color w:val="000000"/>
        </w:rPr>
      </w:pPr>
      <w:r w:rsidRPr="00800211">
        <w:rPr>
          <w:rFonts w:ascii="Arial" w:hAnsi="Arial" w:cs="Arial"/>
          <w:bCs/>
          <w:color w:val="000000"/>
        </w:rPr>
        <w:t>XX</w:t>
      </w:r>
      <w:r w:rsidRPr="00800211">
        <w:rPr>
          <w:rFonts w:ascii="Arial" w:hAnsi="Arial" w:cs="Arial"/>
          <w:bCs/>
        </w:rPr>
        <w:t>]</w:t>
      </w:r>
    </w:p>
    <w:p w14:paraId="11CAA448" w14:textId="10AD9612" w:rsidR="000F6664" w:rsidRDefault="000F6664">
      <w:pPr>
        <w:spacing w:after="160" w:line="259" w:lineRule="auto"/>
        <w:rPr>
          <w:rFonts w:ascii="Arial" w:hAnsi="Arial" w:cs="Arial"/>
          <w:iCs/>
          <w:lang w:val="sk-SK" w:eastAsia="sk-SK"/>
        </w:rPr>
      </w:pPr>
      <w:r>
        <w:rPr>
          <w:rFonts w:ascii="Arial" w:hAnsi="Arial" w:cs="Arial"/>
          <w:iCs/>
          <w:lang w:val="sk-SK" w:eastAsia="sk-SK"/>
        </w:rPr>
        <w:br w:type="page"/>
      </w:r>
    </w:p>
    <w:p w14:paraId="499618D8" w14:textId="77777777" w:rsidR="000F6664" w:rsidRPr="00B359D3" w:rsidRDefault="000F6664" w:rsidP="000F6664">
      <w:pPr>
        <w:jc w:val="center"/>
        <w:rPr>
          <w:rFonts w:ascii="Arial" w:hAnsi="Arial" w:cs="Arial"/>
          <w:b/>
          <w:bCs/>
          <w:sz w:val="28"/>
        </w:rPr>
      </w:pPr>
      <w:r>
        <w:rPr>
          <w:rFonts w:ascii="Arial" w:hAnsi="Arial" w:cs="Arial"/>
          <w:b/>
          <w:bCs/>
          <w:sz w:val="28"/>
        </w:rPr>
        <w:lastRenderedPageBreak/>
        <w:t>Příloha č. 5a23 ke Smlouvě o poskytnutí obratového bonusu CAF ID 3329 uzavřené mezi smluvními stranami, kterými jsou:</w:t>
      </w:r>
    </w:p>
    <w:p w14:paraId="1E43E466" w14:textId="77777777" w:rsidR="000F6664" w:rsidRPr="005470AA" w:rsidRDefault="000F6664" w:rsidP="000F6664">
      <w:pPr>
        <w:jc w:val="both"/>
        <w:rPr>
          <w:rFonts w:ascii="Arial" w:hAnsi="Arial" w:cs="Arial"/>
        </w:rPr>
      </w:pPr>
    </w:p>
    <w:p w14:paraId="2D9DCCEF" w14:textId="77777777" w:rsidR="000F6664" w:rsidRDefault="000F6664" w:rsidP="000F6664">
      <w:pPr>
        <w:ind w:left="2124" w:hanging="2124"/>
        <w:jc w:val="both"/>
        <w:rPr>
          <w:rFonts w:ascii="Arial" w:hAnsi="Arial" w:cs="Arial"/>
          <w:b/>
          <w:bCs/>
          <w:color w:val="000000"/>
          <w:shd w:val="clear" w:color="auto" w:fill="FFFFFF"/>
        </w:rPr>
      </w:pPr>
    </w:p>
    <w:p w14:paraId="19CBC94A" w14:textId="77777777" w:rsidR="000F6664" w:rsidRDefault="000F6664" w:rsidP="000F6664">
      <w:pPr>
        <w:ind w:left="2124" w:hanging="2124"/>
        <w:jc w:val="both"/>
        <w:rPr>
          <w:rFonts w:ascii="Arial" w:hAnsi="Arial" w:cs="Arial"/>
          <w:b/>
          <w:bCs/>
          <w:color w:val="000000"/>
          <w:shd w:val="clear" w:color="auto" w:fill="FFFFFF"/>
        </w:rPr>
      </w:pPr>
    </w:p>
    <w:p w14:paraId="39F5D4E7" w14:textId="77777777" w:rsidR="000F6664" w:rsidRPr="005E014C" w:rsidRDefault="000F6664" w:rsidP="000F6664">
      <w:pPr>
        <w:ind w:left="2124" w:hanging="2124"/>
        <w:jc w:val="both"/>
        <w:rPr>
          <w:rFonts w:ascii="Arial" w:hAnsi="Arial" w:cs="Arial"/>
          <w:b/>
          <w:bCs/>
          <w:color w:val="000000"/>
          <w:shd w:val="clear" w:color="auto" w:fill="FFFFFF"/>
        </w:rPr>
      </w:pPr>
      <w:proofErr w:type="spellStart"/>
      <w:r w:rsidRPr="005E014C">
        <w:rPr>
          <w:rFonts w:ascii="Arial" w:hAnsi="Arial" w:cs="Arial"/>
          <w:b/>
          <w:bCs/>
          <w:color w:val="000000"/>
          <w:shd w:val="clear" w:color="auto" w:fill="FFFFFF"/>
        </w:rPr>
        <w:t>sanofi-aventis</w:t>
      </w:r>
      <w:proofErr w:type="spellEnd"/>
      <w:r w:rsidRPr="005E014C">
        <w:rPr>
          <w:rFonts w:ascii="Arial" w:hAnsi="Arial" w:cs="Arial"/>
          <w:b/>
          <w:bCs/>
          <w:color w:val="000000"/>
          <w:shd w:val="clear" w:color="auto" w:fill="FFFFFF"/>
        </w:rPr>
        <w:t>, s.r.o.</w:t>
      </w:r>
    </w:p>
    <w:p w14:paraId="26F58487" w14:textId="77777777" w:rsidR="000F6664" w:rsidRPr="005E014C" w:rsidRDefault="000F6664" w:rsidP="000F6664">
      <w:pPr>
        <w:jc w:val="both"/>
        <w:rPr>
          <w:rFonts w:ascii="Arial" w:hAnsi="Arial" w:cs="Arial"/>
        </w:rPr>
      </w:pPr>
      <w:r w:rsidRPr="005E014C">
        <w:rPr>
          <w:rFonts w:ascii="Arial" w:hAnsi="Arial" w:cs="Arial"/>
        </w:rPr>
        <w:t>sídlo: Evropská 846/</w:t>
      </w:r>
      <w:proofErr w:type="gramStart"/>
      <w:r w:rsidRPr="005E014C">
        <w:rPr>
          <w:rFonts w:ascii="Arial" w:hAnsi="Arial" w:cs="Arial"/>
        </w:rPr>
        <w:t>176a</w:t>
      </w:r>
      <w:proofErr w:type="gramEnd"/>
      <w:r w:rsidRPr="005E014C">
        <w:rPr>
          <w:rFonts w:ascii="Arial" w:hAnsi="Arial" w:cs="Arial"/>
        </w:rPr>
        <w:t>, Praha 6 – Vokovice, 160 00</w:t>
      </w:r>
    </w:p>
    <w:p w14:paraId="33E9E405" w14:textId="77777777" w:rsidR="000F6664" w:rsidRPr="005E014C" w:rsidRDefault="000F6664" w:rsidP="000F6664">
      <w:pPr>
        <w:jc w:val="both"/>
        <w:rPr>
          <w:rFonts w:ascii="Arial" w:hAnsi="Arial" w:cs="Arial"/>
        </w:rPr>
      </w:pPr>
      <w:r w:rsidRPr="005E014C">
        <w:rPr>
          <w:rFonts w:ascii="Arial" w:hAnsi="Arial" w:cs="Arial"/>
        </w:rPr>
        <w:t>IČO: 44848200</w:t>
      </w:r>
    </w:p>
    <w:p w14:paraId="2EDD5767" w14:textId="77777777" w:rsidR="000F6664" w:rsidRPr="005E014C" w:rsidRDefault="000F6664" w:rsidP="000F6664">
      <w:pPr>
        <w:jc w:val="both"/>
        <w:rPr>
          <w:rFonts w:ascii="Arial" w:hAnsi="Arial" w:cs="Arial"/>
        </w:rPr>
      </w:pPr>
      <w:r w:rsidRPr="005E014C">
        <w:rPr>
          <w:rFonts w:ascii="Arial" w:hAnsi="Arial" w:cs="Arial"/>
        </w:rPr>
        <w:t>DIČ: CZ44848200</w:t>
      </w:r>
    </w:p>
    <w:p w14:paraId="7C6EDE1C" w14:textId="77777777" w:rsidR="000F6664" w:rsidRPr="005E014C" w:rsidRDefault="000F6664" w:rsidP="000F6664">
      <w:pPr>
        <w:rPr>
          <w:rFonts w:ascii="Arial" w:hAnsi="Arial" w:cs="Arial"/>
        </w:rPr>
      </w:pPr>
      <w:r w:rsidRPr="005E014C">
        <w:rPr>
          <w:rFonts w:ascii="Arial" w:hAnsi="Arial" w:cs="Arial"/>
        </w:rPr>
        <w:t xml:space="preserve">Bankovní spojení: Citibank </w:t>
      </w:r>
      <w:proofErr w:type="spellStart"/>
      <w:r w:rsidRPr="005E014C">
        <w:rPr>
          <w:rFonts w:ascii="Arial" w:hAnsi="Arial" w:cs="Arial"/>
        </w:rPr>
        <w:t>Europe</w:t>
      </w:r>
      <w:proofErr w:type="spellEnd"/>
      <w:r w:rsidRPr="005E014C">
        <w:rPr>
          <w:rFonts w:ascii="Arial" w:hAnsi="Arial" w:cs="Arial"/>
        </w:rPr>
        <w:t xml:space="preserve"> </w:t>
      </w:r>
      <w:proofErr w:type="spellStart"/>
      <w:r w:rsidRPr="005E014C">
        <w:rPr>
          <w:rFonts w:ascii="Arial" w:hAnsi="Arial" w:cs="Arial"/>
        </w:rPr>
        <w:t>plc</w:t>
      </w:r>
      <w:proofErr w:type="spellEnd"/>
      <w:r w:rsidRPr="005E014C">
        <w:rPr>
          <w:rFonts w:ascii="Arial" w:hAnsi="Arial" w:cs="Arial"/>
        </w:rPr>
        <w:t xml:space="preserve">., </w:t>
      </w:r>
      <w:proofErr w:type="spellStart"/>
      <w:r w:rsidRPr="005E014C">
        <w:rPr>
          <w:rFonts w:ascii="Arial" w:hAnsi="Arial" w:cs="Arial"/>
        </w:rPr>
        <w:t>č.ú</w:t>
      </w:r>
      <w:proofErr w:type="spellEnd"/>
      <w:r w:rsidRPr="005E014C">
        <w:rPr>
          <w:rFonts w:ascii="Arial" w:hAnsi="Arial" w:cs="Arial"/>
        </w:rPr>
        <w:t>. 2015410204/2600</w:t>
      </w:r>
    </w:p>
    <w:p w14:paraId="444BD441" w14:textId="77777777" w:rsidR="000F6664" w:rsidRPr="005E014C" w:rsidRDefault="000F6664" w:rsidP="000F6664">
      <w:pPr>
        <w:jc w:val="both"/>
        <w:rPr>
          <w:rFonts w:ascii="Arial" w:hAnsi="Arial" w:cs="Arial"/>
        </w:rPr>
      </w:pPr>
      <w:r w:rsidRPr="005E014C">
        <w:rPr>
          <w:rFonts w:ascii="Arial" w:hAnsi="Arial" w:cs="Arial"/>
        </w:rPr>
        <w:t>Zapsaná v obchodním rejstříku vedeném Městským soudem v Praze, oddíl C, vložka 5968</w:t>
      </w:r>
    </w:p>
    <w:p w14:paraId="2C1A93A9" w14:textId="77777777" w:rsidR="000F6664" w:rsidRPr="005E014C" w:rsidRDefault="000F6664" w:rsidP="000F6664">
      <w:pPr>
        <w:jc w:val="both"/>
        <w:rPr>
          <w:rFonts w:ascii="Arial" w:hAnsi="Arial" w:cs="Arial"/>
        </w:rPr>
      </w:pPr>
      <w:r w:rsidRPr="005E014C">
        <w:rPr>
          <w:rFonts w:ascii="Arial" w:hAnsi="Arial" w:cs="Arial"/>
        </w:rPr>
        <w:t>Zastoupena [OU OU], prokuristou</w:t>
      </w:r>
    </w:p>
    <w:p w14:paraId="129F9044" w14:textId="77777777" w:rsidR="000F6664" w:rsidRPr="005E014C" w:rsidRDefault="000F6664" w:rsidP="000F6664">
      <w:pPr>
        <w:jc w:val="both"/>
        <w:rPr>
          <w:rFonts w:ascii="Arial" w:hAnsi="Arial" w:cs="Arial"/>
        </w:rPr>
      </w:pPr>
    </w:p>
    <w:p w14:paraId="0E6E3A54" w14:textId="77777777" w:rsidR="000F6664" w:rsidRPr="005E014C" w:rsidRDefault="000F6664" w:rsidP="000F6664">
      <w:pPr>
        <w:jc w:val="both"/>
        <w:rPr>
          <w:rFonts w:ascii="Arial" w:hAnsi="Arial" w:cs="Arial"/>
          <w:b/>
        </w:rPr>
      </w:pPr>
      <w:r w:rsidRPr="005E014C">
        <w:rPr>
          <w:rFonts w:ascii="Arial" w:hAnsi="Arial" w:cs="Arial"/>
          <w:b/>
        </w:rPr>
        <w:t>(dále jen „Společnost“)</w:t>
      </w:r>
    </w:p>
    <w:p w14:paraId="35C04FC7" w14:textId="77777777" w:rsidR="000F6664" w:rsidRPr="005E014C" w:rsidRDefault="000F6664" w:rsidP="000F6664">
      <w:pPr>
        <w:ind w:left="2124" w:hanging="2124"/>
        <w:jc w:val="both"/>
        <w:rPr>
          <w:rFonts w:ascii="Arial" w:hAnsi="Arial" w:cs="Arial"/>
          <w:b/>
        </w:rPr>
      </w:pPr>
    </w:p>
    <w:p w14:paraId="2DC16607" w14:textId="77777777" w:rsidR="000F6664" w:rsidRPr="005E014C" w:rsidRDefault="000F6664" w:rsidP="000F6664">
      <w:pPr>
        <w:ind w:left="2124" w:hanging="2124"/>
        <w:jc w:val="both"/>
        <w:rPr>
          <w:rFonts w:ascii="Arial" w:hAnsi="Arial" w:cs="Arial"/>
          <w:b/>
        </w:rPr>
      </w:pPr>
      <w:r w:rsidRPr="005E014C">
        <w:rPr>
          <w:rFonts w:ascii="Arial" w:hAnsi="Arial" w:cs="Arial"/>
          <w:b/>
        </w:rPr>
        <w:t>a</w:t>
      </w:r>
    </w:p>
    <w:p w14:paraId="6F73E11F" w14:textId="77777777" w:rsidR="000F6664" w:rsidRPr="005E014C" w:rsidRDefault="000F6664" w:rsidP="000F6664">
      <w:pPr>
        <w:jc w:val="both"/>
        <w:rPr>
          <w:rFonts w:ascii="Arial" w:hAnsi="Arial" w:cs="Arial"/>
        </w:rPr>
      </w:pPr>
    </w:p>
    <w:p w14:paraId="4B906683" w14:textId="77777777" w:rsidR="000F6664" w:rsidRPr="005E014C" w:rsidRDefault="000F6664" w:rsidP="000F6664">
      <w:pPr>
        <w:rPr>
          <w:rFonts w:ascii="Arial" w:hAnsi="Arial" w:cs="Arial"/>
          <w:b/>
        </w:rPr>
      </w:pPr>
      <w:r w:rsidRPr="005E014C">
        <w:rPr>
          <w:rFonts w:ascii="Arial" w:hAnsi="Arial" w:cs="Arial"/>
          <w:b/>
        </w:rPr>
        <w:t>Fakultní nemocnice Brno</w:t>
      </w:r>
    </w:p>
    <w:p w14:paraId="7DB979FD" w14:textId="77777777" w:rsidR="000F6664" w:rsidRPr="005E014C" w:rsidRDefault="000F6664" w:rsidP="000F6664">
      <w:pPr>
        <w:rPr>
          <w:rFonts w:ascii="Arial" w:hAnsi="Arial" w:cs="Arial"/>
        </w:rPr>
      </w:pPr>
      <w:r w:rsidRPr="005E014C">
        <w:rPr>
          <w:rFonts w:ascii="Arial" w:hAnsi="Arial" w:cs="Arial"/>
        </w:rPr>
        <w:t>Sídlo: Jihlavská 20, 625 00 Brno</w:t>
      </w:r>
    </w:p>
    <w:p w14:paraId="4F89ED46" w14:textId="77777777" w:rsidR="000F6664" w:rsidRPr="005E014C" w:rsidRDefault="000F6664" w:rsidP="000F6664">
      <w:pPr>
        <w:rPr>
          <w:rFonts w:ascii="Arial" w:hAnsi="Arial" w:cs="Arial"/>
        </w:rPr>
      </w:pPr>
      <w:r w:rsidRPr="005E014C">
        <w:rPr>
          <w:rFonts w:ascii="Arial" w:hAnsi="Arial" w:cs="Arial"/>
        </w:rPr>
        <w:t>IČO: 65269705</w:t>
      </w:r>
    </w:p>
    <w:p w14:paraId="796074C3" w14:textId="77777777" w:rsidR="000F6664" w:rsidRPr="005E014C" w:rsidRDefault="000F6664" w:rsidP="000F6664">
      <w:pPr>
        <w:rPr>
          <w:rFonts w:ascii="Arial" w:hAnsi="Arial" w:cs="Arial"/>
        </w:rPr>
      </w:pPr>
      <w:r w:rsidRPr="005E014C">
        <w:rPr>
          <w:rFonts w:ascii="Arial" w:hAnsi="Arial" w:cs="Arial"/>
        </w:rPr>
        <w:t>DIČ: CZ65269705</w:t>
      </w:r>
    </w:p>
    <w:p w14:paraId="046C50FC" w14:textId="77777777" w:rsidR="000F6664" w:rsidRPr="005E014C" w:rsidRDefault="000F6664" w:rsidP="000F6664">
      <w:pPr>
        <w:jc w:val="both"/>
        <w:rPr>
          <w:rFonts w:ascii="Arial" w:hAnsi="Arial" w:cs="Arial"/>
        </w:rPr>
      </w:pPr>
      <w:r w:rsidRPr="005E014C">
        <w:rPr>
          <w:rFonts w:ascii="Arial" w:hAnsi="Arial" w:cs="Arial"/>
        </w:rPr>
        <w:t>Bankovní spojení: [XX XX]</w:t>
      </w:r>
    </w:p>
    <w:p w14:paraId="4A6B75A4" w14:textId="77777777" w:rsidR="000F6664" w:rsidRPr="005E014C" w:rsidRDefault="000F6664" w:rsidP="000F6664">
      <w:pPr>
        <w:jc w:val="both"/>
        <w:rPr>
          <w:rFonts w:ascii="Arial" w:hAnsi="Arial" w:cs="Arial"/>
          <w:b/>
          <w:bCs/>
        </w:rPr>
      </w:pPr>
      <w:r w:rsidRPr="005E014C">
        <w:rPr>
          <w:rFonts w:ascii="Arial" w:hAnsi="Arial" w:cs="Arial"/>
        </w:rPr>
        <w:t>Zastoupená: [OU OU], ředitelem</w:t>
      </w:r>
    </w:p>
    <w:p w14:paraId="178CE0DC" w14:textId="77777777" w:rsidR="000F6664" w:rsidRPr="005E014C" w:rsidRDefault="000F6664" w:rsidP="000F6664">
      <w:pPr>
        <w:jc w:val="both"/>
        <w:rPr>
          <w:rFonts w:ascii="Arial" w:hAnsi="Arial" w:cs="Arial"/>
        </w:rPr>
      </w:pPr>
    </w:p>
    <w:p w14:paraId="129B07F4" w14:textId="77777777" w:rsidR="000F6664" w:rsidRDefault="000F6664" w:rsidP="000F6664">
      <w:pPr>
        <w:jc w:val="both"/>
        <w:rPr>
          <w:rFonts w:ascii="Arial" w:hAnsi="Arial" w:cs="Arial"/>
          <w:b/>
          <w:bCs/>
        </w:rPr>
      </w:pPr>
      <w:r w:rsidRPr="005E014C">
        <w:rPr>
          <w:rFonts w:ascii="Arial" w:hAnsi="Arial" w:cs="Arial"/>
          <w:b/>
          <w:bCs/>
        </w:rPr>
        <w:t>jako odběratel na straně druhé (dále jen „Zdravotnické zařízení“)</w:t>
      </w:r>
    </w:p>
    <w:p w14:paraId="608CDFAD" w14:textId="77777777" w:rsidR="000F6664" w:rsidRDefault="000F6664" w:rsidP="000F6664">
      <w:pPr>
        <w:jc w:val="both"/>
        <w:rPr>
          <w:rFonts w:ascii="Arial" w:hAnsi="Arial" w:cs="Arial"/>
          <w:b/>
          <w:bCs/>
        </w:rPr>
      </w:pPr>
    </w:p>
    <w:p w14:paraId="176DC6FE" w14:textId="77777777" w:rsidR="000F6664" w:rsidRDefault="000F6664" w:rsidP="000F6664">
      <w:pPr>
        <w:jc w:val="both"/>
        <w:rPr>
          <w:rFonts w:ascii="Arial" w:hAnsi="Arial" w:cs="Arial"/>
          <w:b/>
          <w:bCs/>
        </w:rPr>
      </w:pPr>
      <w:r>
        <w:rPr>
          <w:rFonts w:ascii="Arial" w:hAnsi="Arial" w:cs="Arial"/>
          <w:b/>
          <w:bCs/>
        </w:rPr>
        <w:t>Obsahem této přílohy je dohoda o podmínkách dosažení a o výši obratového bonusu pro tyto produkty:</w:t>
      </w:r>
    </w:p>
    <w:p w14:paraId="6977BB43" w14:textId="77777777" w:rsidR="000F6664" w:rsidRPr="005470AA" w:rsidRDefault="000F6664" w:rsidP="000F6664">
      <w:pPr>
        <w:jc w:val="both"/>
        <w:rPr>
          <w:rFonts w:ascii="Arial" w:hAnsi="Arial" w:cs="Arial"/>
          <w:color w:val="000000"/>
          <w:highlight w:val="yellow"/>
        </w:rPr>
      </w:pPr>
    </w:p>
    <w:p w14:paraId="3157F400" w14:textId="77777777" w:rsidR="000F6664" w:rsidRDefault="000F6664" w:rsidP="000F6664">
      <w:pPr>
        <w:jc w:val="both"/>
        <w:rPr>
          <w:rFonts w:ascii="Arial" w:hAnsi="Arial" w:cs="Arial"/>
          <w:color w:val="000000"/>
        </w:rPr>
      </w:pPr>
      <w:r>
        <w:rPr>
          <w:rFonts w:ascii="Arial" w:hAnsi="Arial" w:cs="Arial"/>
          <w:b/>
          <w:color w:val="000000"/>
        </w:rPr>
        <w:t>[XX XX]</w:t>
      </w:r>
    </w:p>
    <w:p w14:paraId="163864BE" w14:textId="77777777" w:rsidR="000F6664" w:rsidRPr="005470AA" w:rsidRDefault="000F6664" w:rsidP="000F6664">
      <w:pPr>
        <w:jc w:val="both"/>
        <w:rPr>
          <w:rFonts w:ascii="Arial" w:hAnsi="Arial" w:cs="Arial"/>
          <w:color w:val="000000"/>
        </w:rPr>
      </w:pPr>
    </w:p>
    <w:p w14:paraId="0C7D7E1B" w14:textId="77777777" w:rsidR="000F6664" w:rsidRPr="005470AA" w:rsidRDefault="000F6664" w:rsidP="000F6664">
      <w:pPr>
        <w:jc w:val="both"/>
        <w:rPr>
          <w:rFonts w:ascii="Arial" w:hAnsi="Arial" w:cs="Arial"/>
          <w:b/>
          <w:color w:val="000000"/>
        </w:rPr>
      </w:pPr>
      <w:r w:rsidRPr="005470AA">
        <w:rPr>
          <w:rFonts w:ascii="Arial" w:hAnsi="Arial" w:cs="Arial"/>
          <w:b/>
          <w:color w:val="000000"/>
        </w:rPr>
        <w:t>Referenčn</w:t>
      </w:r>
      <w:r>
        <w:rPr>
          <w:rFonts w:ascii="Arial" w:hAnsi="Arial" w:cs="Arial"/>
          <w:b/>
          <w:color w:val="000000"/>
        </w:rPr>
        <w:t>í</w:t>
      </w:r>
      <w:r w:rsidRPr="005470AA">
        <w:rPr>
          <w:rFonts w:ascii="Arial" w:hAnsi="Arial" w:cs="Arial"/>
          <w:b/>
          <w:color w:val="000000"/>
        </w:rPr>
        <w:t xml:space="preserve"> obdob</w:t>
      </w:r>
      <w:r>
        <w:rPr>
          <w:rFonts w:ascii="Arial" w:hAnsi="Arial" w:cs="Arial"/>
          <w:b/>
          <w:color w:val="000000"/>
        </w:rPr>
        <w:t>í</w:t>
      </w:r>
      <w:r w:rsidRPr="005470AA">
        <w:rPr>
          <w:rFonts w:ascii="Arial" w:hAnsi="Arial" w:cs="Arial"/>
          <w:b/>
          <w:color w:val="000000"/>
        </w:rPr>
        <w:t>:</w:t>
      </w:r>
      <w:r>
        <w:rPr>
          <w:rFonts w:ascii="Arial" w:hAnsi="Arial" w:cs="Arial"/>
          <w:b/>
          <w:color w:val="000000"/>
        </w:rPr>
        <w:t xml:space="preserve"> [XX XX]</w:t>
      </w:r>
    </w:p>
    <w:p w14:paraId="455B844F" w14:textId="77777777" w:rsidR="000F6664" w:rsidRPr="005470AA" w:rsidRDefault="000F6664" w:rsidP="000F6664">
      <w:pPr>
        <w:jc w:val="both"/>
        <w:rPr>
          <w:rFonts w:ascii="Arial" w:hAnsi="Arial" w:cs="Arial"/>
          <w:color w:val="0070C0"/>
        </w:rPr>
      </w:pPr>
    </w:p>
    <w:p w14:paraId="62EFB4DF" w14:textId="77777777" w:rsidR="000F6664" w:rsidRPr="005470AA" w:rsidRDefault="000F6664" w:rsidP="000F6664">
      <w:pPr>
        <w:jc w:val="both"/>
        <w:rPr>
          <w:rFonts w:ascii="Arial" w:hAnsi="Arial" w:cs="Arial"/>
          <w:b/>
          <w:color w:val="000000"/>
        </w:rPr>
      </w:pPr>
      <w:r>
        <w:rPr>
          <w:rFonts w:ascii="Arial" w:hAnsi="Arial" w:cs="Arial"/>
          <w:b/>
          <w:color w:val="000000"/>
        </w:rPr>
        <w:t>Potřebná výše obratu v referenčním období</w:t>
      </w:r>
      <w:r w:rsidRPr="005470AA">
        <w:rPr>
          <w:rFonts w:ascii="Arial" w:hAnsi="Arial" w:cs="Arial"/>
          <w:b/>
          <w:color w:val="000000"/>
        </w:rPr>
        <w:t>:</w:t>
      </w:r>
    </w:p>
    <w:p w14:paraId="20FAB79D" w14:textId="77777777" w:rsidR="000F6664" w:rsidRDefault="000F6664" w:rsidP="000F6664">
      <w:pPr>
        <w:jc w:val="both"/>
        <w:rPr>
          <w:rFonts w:ascii="Arial" w:hAnsi="Arial" w:cs="Arial"/>
          <w:color w:val="000000"/>
        </w:rPr>
      </w:pPr>
      <w:r>
        <w:rPr>
          <w:rFonts w:ascii="Arial" w:hAnsi="Arial" w:cs="Arial"/>
          <w:color w:val="000000"/>
        </w:rPr>
        <w:t xml:space="preserve"> </w:t>
      </w:r>
    </w:p>
    <w:p w14:paraId="4D62CB64" w14:textId="77777777" w:rsidR="000F6664" w:rsidRPr="00800211" w:rsidRDefault="000F6664" w:rsidP="000F6664">
      <w:pPr>
        <w:jc w:val="both"/>
        <w:rPr>
          <w:rFonts w:ascii="Arial" w:hAnsi="Arial" w:cs="Arial"/>
          <w:bCs/>
          <w:color w:val="000000"/>
        </w:rPr>
      </w:pPr>
      <w:r w:rsidRPr="00800211">
        <w:rPr>
          <w:rFonts w:ascii="Arial" w:hAnsi="Arial" w:cs="Arial"/>
          <w:bCs/>
        </w:rPr>
        <w:t>[XX</w:t>
      </w:r>
    </w:p>
    <w:p w14:paraId="62218E7F" w14:textId="77777777" w:rsidR="000F6664" w:rsidRPr="00800211" w:rsidRDefault="000F6664" w:rsidP="000F6664">
      <w:pPr>
        <w:jc w:val="both"/>
        <w:rPr>
          <w:rFonts w:ascii="Arial" w:hAnsi="Arial" w:cs="Arial"/>
          <w:bCs/>
          <w:color w:val="000000"/>
        </w:rPr>
      </w:pPr>
      <w:r w:rsidRPr="00800211">
        <w:rPr>
          <w:rFonts w:ascii="Arial" w:hAnsi="Arial" w:cs="Arial"/>
          <w:bCs/>
          <w:color w:val="000000"/>
        </w:rPr>
        <w:t>XX</w:t>
      </w:r>
      <w:r w:rsidRPr="00800211">
        <w:rPr>
          <w:rFonts w:ascii="Arial" w:hAnsi="Arial" w:cs="Arial"/>
          <w:bCs/>
        </w:rPr>
        <w:t>]</w:t>
      </w:r>
    </w:p>
    <w:p w14:paraId="3C648FCE" w14:textId="77777777" w:rsidR="000F6664" w:rsidRPr="005470AA" w:rsidRDefault="000F6664" w:rsidP="000F6664">
      <w:pPr>
        <w:jc w:val="both"/>
        <w:rPr>
          <w:rFonts w:ascii="Arial" w:hAnsi="Arial" w:cs="Arial"/>
          <w:color w:val="000000"/>
        </w:rPr>
      </w:pPr>
    </w:p>
    <w:p w14:paraId="78ED9A5D" w14:textId="77777777" w:rsidR="000F6664" w:rsidRDefault="000F6664" w:rsidP="000F6664">
      <w:pPr>
        <w:jc w:val="both"/>
        <w:rPr>
          <w:rFonts w:ascii="Arial" w:hAnsi="Arial" w:cs="Arial"/>
          <w:b/>
          <w:bCs/>
          <w:color w:val="000000"/>
        </w:rPr>
      </w:pPr>
      <w:r w:rsidRPr="00800211">
        <w:rPr>
          <w:rFonts w:ascii="Arial" w:hAnsi="Arial" w:cs="Arial"/>
          <w:b/>
          <w:bCs/>
          <w:color w:val="000000"/>
        </w:rPr>
        <w:t xml:space="preserve">Poskytovaný obratový bonus bude vyplacen pouze podle jednoho pásma, a to v souladu </w:t>
      </w:r>
    </w:p>
    <w:p w14:paraId="4E47DB65" w14:textId="77777777" w:rsidR="000F6664" w:rsidRPr="00800211" w:rsidRDefault="000F6664" w:rsidP="000F6664">
      <w:pPr>
        <w:jc w:val="both"/>
        <w:rPr>
          <w:rFonts w:ascii="Arial" w:hAnsi="Arial" w:cs="Arial"/>
          <w:b/>
          <w:bCs/>
          <w:color w:val="000000"/>
        </w:rPr>
      </w:pPr>
      <w:r w:rsidRPr="00800211">
        <w:rPr>
          <w:rFonts w:ascii="Arial" w:hAnsi="Arial" w:cs="Arial"/>
          <w:b/>
          <w:bCs/>
          <w:color w:val="000000"/>
        </w:rPr>
        <w:t>s dosaženou výší obratu v referenčním období:</w:t>
      </w:r>
    </w:p>
    <w:p w14:paraId="35B8840A" w14:textId="77777777" w:rsidR="000F6664" w:rsidRDefault="000F6664" w:rsidP="000F6664">
      <w:pPr>
        <w:jc w:val="both"/>
        <w:rPr>
          <w:rFonts w:ascii="Arial" w:hAnsi="Arial" w:cs="Arial"/>
          <w:color w:val="000000"/>
        </w:rPr>
      </w:pPr>
    </w:p>
    <w:p w14:paraId="02AE3F04" w14:textId="77777777" w:rsidR="000F6664" w:rsidRPr="00800211" w:rsidRDefault="000F6664" w:rsidP="000F6664">
      <w:pPr>
        <w:jc w:val="both"/>
        <w:rPr>
          <w:rFonts w:ascii="Arial" w:hAnsi="Arial" w:cs="Arial"/>
          <w:bCs/>
          <w:color w:val="000000"/>
        </w:rPr>
      </w:pPr>
      <w:r w:rsidRPr="00800211">
        <w:rPr>
          <w:rFonts w:ascii="Arial" w:hAnsi="Arial" w:cs="Arial"/>
          <w:bCs/>
        </w:rPr>
        <w:t>[XX</w:t>
      </w:r>
    </w:p>
    <w:p w14:paraId="71B42596" w14:textId="77777777" w:rsidR="000F6664" w:rsidRPr="002B7C6F" w:rsidRDefault="000F6664" w:rsidP="000F6664">
      <w:pPr>
        <w:jc w:val="both"/>
        <w:rPr>
          <w:rFonts w:ascii="Arial" w:hAnsi="Arial" w:cs="Arial"/>
          <w:bCs/>
          <w:color w:val="000000"/>
        </w:rPr>
      </w:pPr>
      <w:r w:rsidRPr="00800211">
        <w:rPr>
          <w:rFonts w:ascii="Arial" w:hAnsi="Arial" w:cs="Arial"/>
          <w:bCs/>
          <w:color w:val="000000"/>
        </w:rPr>
        <w:t>XX</w:t>
      </w:r>
      <w:r w:rsidRPr="00800211">
        <w:rPr>
          <w:rFonts w:ascii="Arial" w:hAnsi="Arial" w:cs="Arial"/>
          <w:bCs/>
        </w:rPr>
        <w:t>]</w:t>
      </w:r>
    </w:p>
    <w:p w14:paraId="6E62F432" w14:textId="77777777" w:rsidR="000F6664" w:rsidRPr="000F6664" w:rsidRDefault="000F6664" w:rsidP="00FD412A">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left="-284" w:right="-567" w:firstLine="284"/>
        <w:rPr>
          <w:rFonts w:ascii="Arial" w:hAnsi="Arial" w:cs="Arial"/>
          <w:iCs/>
          <w:lang w:val="sk-SK" w:eastAsia="sk-SK"/>
        </w:rPr>
      </w:pPr>
    </w:p>
    <w:sectPr w:rsidR="000F6664" w:rsidRPr="000F666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ED73" w14:textId="77777777" w:rsidR="007A20A5" w:rsidRDefault="007A20A5" w:rsidP="00B471DF">
      <w:r>
        <w:separator/>
      </w:r>
    </w:p>
  </w:endnote>
  <w:endnote w:type="continuationSeparator" w:id="0">
    <w:p w14:paraId="16DBB6A0" w14:textId="77777777" w:rsidR="007A20A5" w:rsidRDefault="007A20A5" w:rsidP="00B4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C1B0" w14:textId="77777777" w:rsidR="007A20A5" w:rsidRDefault="007A20A5" w:rsidP="00B471DF">
      <w:r>
        <w:separator/>
      </w:r>
    </w:p>
  </w:footnote>
  <w:footnote w:type="continuationSeparator" w:id="0">
    <w:p w14:paraId="43B62E87" w14:textId="77777777" w:rsidR="007A20A5" w:rsidRDefault="007A20A5" w:rsidP="00B4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05F8" w14:textId="38B9E2AE" w:rsidR="00F24994" w:rsidRDefault="00F24994">
    <w:pPr>
      <w:pStyle w:val="Zhlav"/>
    </w:pPr>
    <w:r>
      <w:tab/>
    </w:r>
    <w:r>
      <w:tab/>
      <w:t>CAF ID</w:t>
    </w:r>
    <w:r w:rsidR="00164E3E">
      <w:t xml:space="preserve"> 3329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9F697C"/>
    <w:multiLevelType w:val="hybridMultilevel"/>
    <w:tmpl w:val="A13C2934"/>
    <w:lvl w:ilvl="0" w:tplc="29503E42">
      <w:start w:val="1"/>
      <w:numFmt w:val="decimal"/>
      <w:lvlText w:val="%1."/>
      <w:lvlJc w:val="left"/>
      <w:pPr>
        <w:tabs>
          <w:tab w:val="num" w:pos="1065"/>
        </w:tabs>
        <w:ind w:left="1065" w:hanging="705"/>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41338174">
    <w:abstractNumId w:val="5"/>
  </w:num>
  <w:num w:numId="2" w16cid:durableId="1923951988">
    <w:abstractNumId w:val="6"/>
  </w:num>
  <w:num w:numId="3" w16cid:durableId="400374558">
    <w:abstractNumId w:val="3"/>
  </w:num>
  <w:num w:numId="4" w16cid:durableId="1327130292">
    <w:abstractNumId w:val="1"/>
  </w:num>
  <w:num w:numId="5" w16cid:durableId="1572891249">
    <w:abstractNumId w:val="7"/>
  </w:num>
  <w:num w:numId="6" w16cid:durableId="1521048522">
    <w:abstractNumId w:val="4"/>
  </w:num>
  <w:num w:numId="7" w16cid:durableId="380401814">
    <w:abstractNumId w:val="0"/>
  </w:num>
  <w:num w:numId="8" w16cid:durableId="315039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DF"/>
    <w:rsid w:val="00003B34"/>
    <w:rsid w:val="000F6664"/>
    <w:rsid w:val="00164E3E"/>
    <w:rsid w:val="001B497B"/>
    <w:rsid w:val="001D39C2"/>
    <w:rsid w:val="002C6C4A"/>
    <w:rsid w:val="0047641C"/>
    <w:rsid w:val="0058689E"/>
    <w:rsid w:val="005A4EB2"/>
    <w:rsid w:val="005E6113"/>
    <w:rsid w:val="00753EA9"/>
    <w:rsid w:val="00761581"/>
    <w:rsid w:val="00765629"/>
    <w:rsid w:val="007A20A5"/>
    <w:rsid w:val="00832756"/>
    <w:rsid w:val="00841724"/>
    <w:rsid w:val="00880139"/>
    <w:rsid w:val="00A860C3"/>
    <w:rsid w:val="00A9780C"/>
    <w:rsid w:val="00B471DF"/>
    <w:rsid w:val="00C14F88"/>
    <w:rsid w:val="00C21D47"/>
    <w:rsid w:val="00D80041"/>
    <w:rsid w:val="00DF1125"/>
    <w:rsid w:val="00E17E8C"/>
    <w:rsid w:val="00F01506"/>
    <w:rsid w:val="00F24994"/>
    <w:rsid w:val="00FA19E2"/>
    <w:rsid w:val="00FA7193"/>
    <w:rsid w:val="00FC4078"/>
    <w:rsid w:val="00FD412A"/>
    <w:rsid w:val="00FD64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C528"/>
  <w15:chartTrackingRefBased/>
  <w15:docId w15:val="{359E74E0-3756-4CE6-B1FD-E3D83EB2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71D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471DF"/>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71DF"/>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B471DF"/>
    <w:pPr>
      <w:jc w:val="both"/>
    </w:pPr>
    <w:rPr>
      <w:sz w:val="24"/>
    </w:rPr>
  </w:style>
  <w:style w:type="character" w:customStyle="1" w:styleId="Zkladntext2Char">
    <w:name w:val="Základní text 2 Char"/>
    <w:basedOn w:val="Standardnpsmoodstavce"/>
    <w:link w:val="Zkladntext2"/>
    <w:rsid w:val="00B471D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471DF"/>
    <w:pPr>
      <w:ind w:left="708"/>
    </w:pPr>
  </w:style>
  <w:style w:type="paragraph" w:customStyle="1" w:styleId="Zkladntext21">
    <w:name w:val="Základní text 21"/>
    <w:basedOn w:val="Normln"/>
    <w:rsid w:val="00B471DF"/>
    <w:pPr>
      <w:suppressAutoHyphens/>
      <w:jc w:val="both"/>
    </w:pPr>
    <w:rPr>
      <w:sz w:val="24"/>
      <w:lang w:eastAsia="zh-CN"/>
    </w:rPr>
  </w:style>
  <w:style w:type="character" w:styleId="Odkaznakoment">
    <w:name w:val="annotation reference"/>
    <w:basedOn w:val="Standardnpsmoodstavce"/>
    <w:unhideWhenUsed/>
    <w:rsid w:val="00B471DF"/>
    <w:rPr>
      <w:sz w:val="16"/>
      <w:szCs w:val="16"/>
    </w:rPr>
  </w:style>
  <w:style w:type="paragraph" w:styleId="Textkomente">
    <w:name w:val="annotation text"/>
    <w:basedOn w:val="Normln"/>
    <w:link w:val="TextkomenteChar"/>
    <w:uiPriority w:val="99"/>
    <w:unhideWhenUsed/>
    <w:rsid w:val="00B471DF"/>
  </w:style>
  <w:style w:type="character" w:customStyle="1" w:styleId="TextkomenteChar">
    <w:name w:val="Text komentáře Char"/>
    <w:basedOn w:val="Standardnpsmoodstavce"/>
    <w:link w:val="Textkomente"/>
    <w:uiPriority w:val="99"/>
    <w:rsid w:val="00B471D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B471D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B471DF"/>
    <w:rPr>
      <w:rFonts w:ascii="Times New Roman" w:eastAsia="Times New Roman" w:hAnsi="Times New Roman" w:cs="Times New Roman"/>
      <w:sz w:val="20"/>
      <w:szCs w:val="20"/>
      <w:lang w:eastAsia="zh-CN"/>
    </w:rPr>
  </w:style>
  <w:style w:type="paragraph" w:styleId="Textpoznpodarou">
    <w:name w:val="footnote text"/>
    <w:basedOn w:val="Normln"/>
    <w:link w:val="TextpoznpodarouChar"/>
    <w:uiPriority w:val="99"/>
    <w:semiHidden/>
    <w:unhideWhenUsed/>
    <w:rsid w:val="00B471DF"/>
  </w:style>
  <w:style w:type="character" w:customStyle="1" w:styleId="TextpoznpodarouChar">
    <w:name w:val="Text pozn. pod čarou Char"/>
    <w:basedOn w:val="Standardnpsmoodstavce"/>
    <w:link w:val="Textpoznpodarou"/>
    <w:uiPriority w:val="99"/>
    <w:semiHidden/>
    <w:rsid w:val="00B471D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71DF"/>
    <w:rPr>
      <w:vertAlign w:val="superscript"/>
    </w:rPr>
  </w:style>
  <w:style w:type="paragraph" w:styleId="Zhlav">
    <w:name w:val="header"/>
    <w:basedOn w:val="Normln"/>
    <w:link w:val="ZhlavChar"/>
    <w:uiPriority w:val="99"/>
    <w:unhideWhenUsed/>
    <w:rsid w:val="00F24994"/>
    <w:pPr>
      <w:tabs>
        <w:tab w:val="center" w:pos="4536"/>
        <w:tab w:val="right" w:pos="9072"/>
      </w:tabs>
    </w:pPr>
  </w:style>
  <w:style w:type="character" w:customStyle="1" w:styleId="ZhlavChar">
    <w:name w:val="Záhlaví Char"/>
    <w:basedOn w:val="Standardnpsmoodstavce"/>
    <w:link w:val="Zhlav"/>
    <w:uiPriority w:val="99"/>
    <w:rsid w:val="00F2499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24994"/>
    <w:pPr>
      <w:tabs>
        <w:tab w:val="center" w:pos="4536"/>
        <w:tab w:val="right" w:pos="9072"/>
      </w:tabs>
    </w:pPr>
  </w:style>
  <w:style w:type="character" w:customStyle="1" w:styleId="ZpatChar">
    <w:name w:val="Zápatí Char"/>
    <w:basedOn w:val="Standardnpsmoodstavce"/>
    <w:link w:val="Zpat"/>
    <w:uiPriority w:val="99"/>
    <w:rsid w:val="00F2499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7641C"/>
    <w:rPr>
      <w:b/>
      <w:bCs/>
    </w:rPr>
  </w:style>
  <w:style w:type="character" w:customStyle="1" w:styleId="PedmtkomenteChar">
    <w:name w:val="Předmět komentáře Char"/>
    <w:basedOn w:val="TextkomenteChar"/>
    <w:link w:val="Pedmtkomente"/>
    <w:uiPriority w:val="99"/>
    <w:semiHidden/>
    <w:rsid w:val="0047641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764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641C"/>
    <w:rPr>
      <w:rFonts w:ascii="Segoe UI" w:eastAsia="Times New Roman" w:hAnsi="Segoe UI" w:cs="Segoe UI"/>
      <w:sz w:val="18"/>
      <w:szCs w:val="18"/>
      <w:lang w:eastAsia="cs-CZ"/>
    </w:rPr>
  </w:style>
  <w:style w:type="paragraph" w:styleId="Revize">
    <w:name w:val="Revision"/>
    <w:hidden/>
    <w:uiPriority w:val="99"/>
    <w:semiHidden/>
    <w:rsid w:val="00DF1125"/>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3E8288E6E0A4582B27FD4FFC45007" ma:contentTypeVersion="8" ma:contentTypeDescription="Vytvoří nový dokument" ma:contentTypeScope="" ma:versionID="d3e1d14979ff6e97f04888be194bc34b">
  <xsd:schema xmlns:xsd="http://www.w3.org/2001/XMLSchema" xmlns:xs="http://www.w3.org/2001/XMLSchema" xmlns:p="http://schemas.microsoft.com/office/2006/metadata/properties" xmlns:ns2="bb57c0d8-a9f1-4c69-bf3a-dd2f383e0364" xmlns:ns3="c222ddd3-4615-4e0d-a85a-5afc836d66c7" targetNamespace="http://schemas.microsoft.com/office/2006/metadata/properties" ma:root="true" ma:fieldsID="78ae272c48c9cd54d5f9912a4d309f69" ns2:_="" ns3:_="">
    <xsd:import namespace="bb57c0d8-a9f1-4c69-bf3a-dd2f383e0364"/>
    <xsd:import namespace="c222ddd3-4615-4e0d-a85a-5afc836d66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c0d8-a9f1-4c69-bf3a-dd2f383e0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22ddd3-4615-4e0d-a85a-5afc836d66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B6513-BDB3-441A-9A5F-801950B42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c0d8-a9f1-4c69-bf3a-dd2f383e0364"/>
    <ds:schemaRef ds:uri="c222ddd3-4615-4e0d-a85a-5afc836d6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867FB-72A7-40A9-B895-3E699C74C3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C665A2-5FAB-4C6D-8ABD-9B3B990B5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2947</Words>
  <Characters>17391</Characters>
  <DocSecurity>0</DocSecurity>
  <Lines>144</Lines>
  <Paragraphs>40</Paragraphs>
  <ScaleCrop>false</ScaleCrop>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2023-01-31T16:13:00Z</dcterms:created>
  <dcterms:modified xsi:type="dcterms:W3CDTF">2023-05-02T14:08:00Z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0x0101009133E8288E6E0A4582B27FD4FFC45007</vt:lpwstr>
  </property>
</Properties>
</file>