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299F" w14:textId="549DA8EF" w:rsidR="00171B1E" w:rsidRPr="00780FCD" w:rsidRDefault="00171B1E" w:rsidP="00171B1E">
      <w:pPr>
        <w:pStyle w:val="Zhlav"/>
        <w:pBdr>
          <w:top w:val="single" w:sz="4" w:space="1" w:color="auto"/>
          <w:left w:val="single" w:sz="4" w:space="1" w:color="auto"/>
          <w:bottom w:val="single" w:sz="4" w:space="1" w:color="auto"/>
          <w:right w:val="single" w:sz="4" w:space="20" w:color="auto"/>
        </w:pBdr>
        <w:ind w:right="360"/>
        <w:rPr>
          <w:rFonts w:ascii="Arial" w:hAnsi="Arial" w:cs="Arial"/>
          <w:b/>
        </w:rPr>
      </w:pPr>
      <w:r w:rsidRPr="00780FCD">
        <w:rPr>
          <w:rFonts w:ascii="Arial" w:hAnsi="Arial" w:cs="Arial"/>
          <w:b/>
        </w:rPr>
        <w:t xml:space="preserve">Číslo smlouvy prodávajícího:                                 Číslo smlouvy kupujícího: </w:t>
      </w:r>
      <w:proofErr w:type="spellStart"/>
      <w:r>
        <w:rPr>
          <w:rFonts w:ascii="Arial" w:hAnsi="Arial" w:cs="Arial"/>
          <w:b/>
        </w:rPr>
        <w:t>Tsm</w:t>
      </w:r>
      <w:proofErr w:type="spellEnd"/>
      <w:r>
        <w:rPr>
          <w:rFonts w:ascii="Arial" w:hAnsi="Arial" w:cs="Arial"/>
          <w:b/>
        </w:rPr>
        <w:t>/</w:t>
      </w:r>
      <w:r w:rsidR="00F555C7">
        <w:rPr>
          <w:rFonts w:ascii="Arial" w:hAnsi="Arial" w:cs="Arial"/>
          <w:b/>
        </w:rPr>
        <w:t>2023/337/</w:t>
      </w:r>
      <w:proofErr w:type="spellStart"/>
      <w:r w:rsidR="00F555C7">
        <w:rPr>
          <w:rFonts w:ascii="Arial" w:hAnsi="Arial" w:cs="Arial"/>
          <w:b/>
        </w:rPr>
        <w:t>Lt</w:t>
      </w:r>
      <w:proofErr w:type="spellEnd"/>
      <w:r w:rsidRPr="00780FCD">
        <w:rPr>
          <w:rFonts w:ascii="Arial" w:hAnsi="Arial" w:cs="Arial"/>
          <w:b/>
        </w:rPr>
        <w:t xml:space="preserve">                        </w:t>
      </w:r>
    </w:p>
    <w:p w14:paraId="1430BBA1" w14:textId="77777777" w:rsidR="00AF2B75" w:rsidRDefault="00AF2B75" w:rsidP="00AF2B75">
      <w:pPr>
        <w:pStyle w:val="Podnadpis"/>
        <w:spacing w:line="240" w:lineRule="auto"/>
        <w:jc w:val="left"/>
        <w:rPr>
          <w:rFonts w:cs="Arial"/>
          <w:sz w:val="16"/>
          <w:szCs w:val="16"/>
        </w:rPr>
      </w:pPr>
    </w:p>
    <w:p w14:paraId="3A707F56" w14:textId="75DD7B0A" w:rsidR="00EA1210" w:rsidRPr="00421CA0" w:rsidRDefault="00AF2B75" w:rsidP="00421CA0">
      <w:pPr>
        <w:pStyle w:val="Podnadpis"/>
        <w:spacing w:line="240" w:lineRule="auto"/>
        <w:jc w:val="left"/>
        <w:rPr>
          <w:rFonts w:cs="Arial"/>
          <w:sz w:val="16"/>
          <w:szCs w:val="16"/>
        </w:rPr>
      </w:pPr>
      <w:r w:rsidRPr="00B3205F">
        <w:rPr>
          <w:rFonts w:cs="Arial"/>
          <w:sz w:val="16"/>
          <w:szCs w:val="16"/>
        </w:rPr>
        <w:t>Název veřejné zakázky:</w:t>
      </w:r>
      <w:r>
        <w:rPr>
          <w:rFonts w:cs="Arial"/>
          <w:sz w:val="16"/>
          <w:szCs w:val="16"/>
        </w:rPr>
        <w:t xml:space="preserve"> </w:t>
      </w:r>
      <w:r w:rsidR="00EA1210">
        <w:rPr>
          <w:rFonts w:cs="Arial"/>
          <w:sz w:val="16"/>
          <w:szCs w:val="16"/>
        </w:rPr>
        <w:tab/>
      </w:r>
      <w:r w:rsidR="00EA1210" w:rsidRPr="00421CA0">
        <w:rPr>
          <w:rFonts w:cs="Arial"/>
          <w:sz w:val="16"/>
          <w:szCs w:val="16"/>
        </w:rPr>
        <w:t>Parní sterilizátor, horkovzdušný sterilizátor</w:t>
      </w:r>
    </w:p>
    <w:p w14:paraId="5C455BD5" w14:textId="34912618" w:rsidR="00CF1B63" w:rsidRDefault="00EA1210" w:rsidP="00AF2B75">
      <w:pPr>
        <w:pStyle w:val="Podnadpis"/>
        <w:spacing w:line="240" w:lineRule="auto"/>
        <w:jc w:val="left"/>
        <w:rPr>
          <w:rFonts w:cs="Arial"/>
          <w:sz w:val="16"/>
          <w:szCs w:val="16"/>
        </w:rPr>
      </w:pPr>
      <w:r>
        <w:rPr>
          <w:rFonts w:cs="Arial"/>
          <w:sz w:val="16"/>
          <w:szCs w:val="16"/>
        </w:rPr>
        <w:t>Ev. č</w:t>
      </w:r>
      <w:r w:rsidR="00AF2B75" w:rsidRPr="00B3205F">
        <w:rPr>
          <w:rFonts w:cs="Arial"/>
          <w:sz w:val="16"/>
          <w:szCs w:val="16"/>
        </w:rPr>
        <w:t xml:space="preserve"> </w:t>
      </w:r>
      <w:r w:rsidR="00CF1B63">
        <w:rPr>
          <w:rFonts w:cs="Arial"/>
          <w:sz w:val="16"/>
          <w:szCs w:val="16"/>
        </w:rPr>
        <w:t>VVZ</w:t>
      </w:r>
      <w:r w:rsidR="00AF2B75" w:rsidRPr="00B3205F">
        <w:rPr>
          <w:rFonts w:cs="Arial"/>
          <w:sz w:val="16"/>
          <w:szCs w:val="16"/>
        </w:rPr>
        <w:t xml:space="preserve">: </w:t>
      </w:r>
      <w:r w:rsidR="00AF2B75">
        <w:rPr>
          <w:rFonts w:cs="Arial"/>
          <w:sz w:val="16"/>
          <w:szCs w:val="16"/>
        </w:rPr>
        <w:t xml:space="preserve"> </w:t>
      </w:r>
      <w:r w:rsidR="00AF2B75">
        <w:rPr>
          <w:rFonts w:cs="Arial"/>
          <w:sz w:val="16"/>
          <w:szCs w:val="16"/>
        </w:rPr>
        <w:tab/>
      </w:r>
      <w:r w:rsidR="00CF1B63">
        <w:rPr>
          <w:rFonts w:cs="Arial"/>
          <w:sz w:val="16"/>
          <w:szCs w:val="16"/>
        </w:rPr>
        <w:tab/>
        <w:t>Z2023-0</w:t>
      </w:r>
      <w:r w:rsidR="002200CF">
        <w:rPr>
          <w:rFonts w:cs="Arial"/>
          <w:sz w:val="16"/>
          <w:szCs w:val="16"/>
        </w:rPr>
        <w:t>05167</w:t>
      </w:r>
    </w:p>
    <w:p w14:paraId="76AECEA4" w14:textId="2E7334E7" w:rsidR="00AF2B75" w:rsidRPr="008916F2" w:rsidRDefault="00CF1B63" w:rsidP="00AF2B75">
      <w:pPr>
        <w:pStyle w:val="Podnadpis"/>
        <w:spacing w:line="240" w:lineRule="auto"/>
        <w:jc w:val="left"/>
        <w:rPr>
          <w:rFonts w:cs="Arial"/>
          <w:sz w:val="16"/>
          <w:szCs w:val="16"/>
        </w:rPr>
      </w:pPr>
      <w:r>
        <w:rPr>
          <w:rFonts w:cs="Arial"/>
          <w:sz w:val="16"/>
          <w:szCs w:val="16"/>
        </w:rPr>
        <w:t>Číslo veřejné zakázky:</w:t>
      </w:r>
      <w:r>
        <w:rPr>
          <w:rFonts w:cs="Arial"/>
          <w:sz w:val="16"/>
          <w:szCs w:val="16"/>
        </w:rPr>
        <w:tab/>
      </w:r>
      <w:r w:rsidR="00421CA0">
        <w:rPr>
          <w:rFonts w:cs="Arial"/>
          <w:sz w:val="16"/>
          <w:szCs w:val="16"/>
        </w:rPr>
        <w:t>008/2023</w:t>
      </w:r>
    </w:p>
    <w:p w14:paraId="7C6C4321" w14:textId="326B5FC2" w:rsidR="00AF2B75" w:rsidRPr="00421CA0" w:rsidRDefault="00AF2B75" w:rsidP="00421CA0">
      <w:pPr>
        <w:pStyle w:val="Podnadpis"/>
        <w:spacing w:line="240" w:lineRule="auto"/>
        <w:jc w:val="left"/>
        <w:rPr>
          <w:rFonts w:cs="Arial"/>
          <w:sz w:val="16"/>
          <w:szCs w:val="16"/>
        </w:rPr>
      </w:pPr>
      <w:r w:rsidRPr="002E7B72">
        <w:rPr>
          <w:rFonts w:cs="Arial"/>
          <w:sz w:val="16"/>
          <w:szCs w:val="16"/>
        </w:rPr>
        <w:t>Č</w:t>
      </w:r>
      <w:r>
        <w:rPr>
          <w:rFonts w:cs="Arial"/>
          <w:sz w:val="16"/>
          <w:szCs w:val="16"/>
        </w:rPr>
        <w:t xml:space="preserve">ást VZ: </w:t>
      </w:r>
      <w:r w:rsidR="00CF1B63">
        <w:rPr>
          <w:rFonts w:cs="Arial"/>
          <w:sz w:val="16"/>
          <w:szCs w:val="16"/>
        </w:rPr>
        <w:tab/>
      </w:r>
      <w:r w:rsidR="00CF1B63">
        <w:rPr>
          <w:rFonts w:cs="Arial"/>
          <w:sz w:val="16"/>
          <w:szCs w:val="16"/>
        </w:rPr>
        <w:tab/>
      </w:r>
      <w:r w:rsidR="00CF1B63">
        <w:rPr>
          <w:rFonts w:cs="Arial"/>
          <w:sz w:val="16"/>
          <w:szCs w:val="16"/>
        </w:rPr>
        <w:tab/>
      </w:r>
      <w:r>
        <w:rPr>
          <w:rFonts w:cs="Arial"/>
          <w:sz w:val="16"/>
          <w:szCs w:val="16"/>
        </w:rPr>
        <w:t>Část 1</w:t>
      </w:r>
      <w:r w:rsidR="00CF1B63">
        <w:rPr>
          <w:rFonts w:cs="Arial"/>
          <w:sz w:val="16"/>
          <w:szCs w:val="16"/>
        </w:rPr>
        <w:t xml:space="preserve"> - </w:t>
      </w:r>
      <w:r w:rsidR="00EA1210" w:rsidRPr="00421CA0">
        <w:rPr>
          <w:rFonts w:cs="Arial"/>
          <w:sz w:val="16"/>
          <w:szCs w:val="16"/>
        </w:rPr>
        <w:t>Parní sterilizátor</w:t>
      </w:r>
    </w:p>
    <w:p w14:paraId="0E1BABDB" w14:textId="7C91B225" w:rsidR="00171B1E" w:rsidRPr="00780FCD" w:rsidRDefault="00171B1E" w:rsidP="00171B1E">
      <w:pPr>
        <w:pStyle w:val="Podtitul1"/>
        <w:spacing w:before="240" w:line="240" w:lineRule="auto"/>
        <w:rPr>
          <w:rFonts w:cs="Arial"/>
          <w:sz w:val="24"/>
          <w:szCs w:val="24"/>
        </w:rPr>
      </w:pPr>
      <w:r w:rsidRPr="00780FCD">
        <w:rPr>
          <w:rFonts w:cs="Arial"/>
          <w:sz w:val="24"/>
          <w:szCs w:val="24"/>
        </w:rPr>
        <w:t>KUPNÍ SMLOUVA</w:t>
      </w:r>
    </w:p>
    <w:p w14:paraId="569CA409" w14:textId="77777777" w:rsidR="00171B1E" w:rsidRPr="00780FCD" w:rsidRDefault="00171B1E" w:rsidP="00171B1E">
      <w:pPr>
        <w:pStyle w:val="Zkladntext21"/>
        <w:spacing w:before="120"/>
        <w:rPr>
          <w:rFonts w:cs="Arial"/>
          <w:b w:val="0"/>
          <w:sz w:val="20"/>
        </w:rPr>
      </w:pPr>
      <w:r w:rsidRPr="00780FCD">
        <w:rPr>
          <w:rFonts w:cs="Arial"/>
          <w:b w:val="0"/>
          <w:sz w:val="20"/>
        </w:rPr>
        <w:t xml:space="preserve">uzavřená dle </w:t>
      </w:r>
      <w:proofErr w:type="spellStart"/>
      <w:r>
        <w:rPr>
          <w:rFonts w:cs="Arial"/>
          <w:b w:val="0"/>
          <w:sz w:val="20"/>
        </w:rPr>
        <w:t>ust</w:t>
      </w:r>
      <w:proofErr w:type="spellEnd"/>
      <w:r>
        <w:rPr>
          <w:rFonts w:cs="Arial"/>
          <w:b w:val="0"/>
          <w:sz w:val="20"/>
        </w:rPr>
        <w:t xml:space="preserve">. </w:t>
      </w:r>
      <w:r w:rsidRPr="00780FCD">
        <w:rPr>
          <w:rFonts w:cs="Arial"/>
          <w:b w:val="0"/>
          <w:sz w:val="20"/>
        </w:rPr>
        <w:t>§ 2079 a násl. zák</w:t>
      </w:r>
      <w:r>
        <w:rPr>
          <w:rFonts w:cs="Arial"/>
          <w:b w:val="0"/>
          <w:sz w:val="20"/>
        </w:rPr>
        <w:t>ona</w:t>
      </w:r>
      <w:r w:rsidRPr="00780FCD">
        <w:rPr>
          <w:rFonts w:cs="Arial"/>
          <w:b w:val="0"/>
          <w:sz w:val="20"/>
        </w:rPr>
        <w:t xml:space="preserve"> č. 89/2012 Sb., občanský zákoník</w:t>
      </w:r>
      <w:r>
        <w:rPr>
          <w:rFonts w:cs="Arial"/>
          <w:b w:val="0"/>
          <w:sz w:val="20"/>
        </w:rPr>
        <w:t>,</w:t>
      </w:r>
      <w:r w:rsidRPr="00780FCD">
        <w:rPr>
          <w:rFonts w:cs="Arial"/>
          <w:b w:val="0"/>
          <w:sz w:val="20"/>
        </w:rPr>
        <w:t xml:space="preserve"> ve znění pozdějších předpisů </w:t>
      </w:r>
      <w:r w:rsidRPr="00DD492B">
        <w:rPr>
          <w:rFonts w:cs="Arial"/>
          <w:b w:val="0"/>
          <w:sz w:val="20"/>
        </w:rPr>
        <w:t>(dále jako „občanský zákoník“)</w:t>
      </w:r>
    </w:p>
    <w:p w14:paraId="524DBEF1" w14:textId="77777777" w:rsidR="00171B1E" w:rsidRPr="00780FCD" w:rsidRDefault="00171B1E" w:rsidP="00171B1E">
      <w:pPr>
        <w:tabs>
          <w:tab w:val="left" w:pos="780"/>
        </w:tabs>
        <w:spacing w:before="240"/>
        <w:jc w:val="center"/>
        <w:rPr>
          <w:rFonts w:ascii="Arial" w:hAnsi="Arial" w:cs="Arial"/>
          <w:b/>
        </w:rPr>
      </w:pPr>
      <w:r w:rsidRPr="00780FCD">
        <w:rPr>
          <w:rFonts w:ascii="Arial" w:hAnsi="Arial" w:cs="Arial"/>
          <w:b/>
        </w:rPr>
        <w:t>I.</w:t>
      </w:r>
    </w:p>
    <w:p w14:paraId="0BA2FCF2" w14:textId="77777777" w:rsidR="00171B1E" w:rsidRPr="00780FCD" w:rsidRDefault="00171B1E" w:rsidP="00171B1E">
      <w:pPr>
        <w:pStyle w:val="Nadpis4"/>
        <w:spacing w:after="240"/>
        <w:jc w:val="center"/>
        <w:rPr>
          <w:rFonts w:cs="Arial"/>
          <w:b/>
          <w:sz w:val="20"/>
        </w:rPr>
      </w:pPr>
      <w:r w:rsidRPr="00780FCD">
        <w:rPr>
          <w:rFonts w:cs="Arial"/>
          <w:b/>
          <w:sz w:val="20"/>
        </w:rPr>
        <w:t>Smluvní strany</w:t>
      </w:r>
    </w:p>
    <w:p w14:paraId="06CE77C8" w14:textId="77777777" w:rsidR="00171B1E" w:rsidRDefault="00171B1E" w:rsidP="00171B1E">
      <w:pPr>
        <w:jc w:val="both"/>
        <w:rPr>
          <w:rFonts w:ascii="Arial" w:hAnsi="Arial" w:cs="Arial"/>
          <w:b/>
        </w:rPr>
      </w:pPr>
      <w:r>
        <w:rPr>
          <w:rFonts w:ascii="Arial" w:hAnsi="Arial" w:cs="Arial"/>
        </w:rPr>
        <w:t xml:space="preserve">1. Kupující: </w:t>
      </w:r>
      <w:r>
        <w:rPr>
          <w:rFonts w:ascii="Arial" w:hAnsi="Arial" w:cs="Arial"/>
        </w:rPr>
        <w:tab/>
      </w:r>
      <w:r>
        <w:rPr>
          <w:rFonts w:ascii="Arial" w:hAnsi="Arial" w:cs="Arial"/>
          <w:b/>
        </w:rPr>
        <w:t>Fakultní nemocnice u sv. Anny v Brně</w:t>
      </w:r>
    </w:p>
    <w:p w14:paraId="39D5D90C" w14:textId="77777777" w:rsidR="00171B1E" w:rsidRDefault="00171B1E" w:rsidP="00171B1E">
      <w:pPr>
        <w:pStyle w:val="Zpat"/>
        <w:tabs>
          <w:tab w:val="left" w:pos="708"/>
        </w:tabs>
        <w:spacing w:after="120"/>
        <w:ind w:left="1418"/>
        <w:jc w:val="both"/>
        <w:rPr>
          <w:rFonts w:ascii="Arial" w:hAnsi="Arial" w:cs="Arial"/>
        </w:rPr>
      </w:pPr>
      <w:r>
        <w:rPr>
          <w:rFonts w:ascii="Arial" w:hAnsi="Arial" w:cs="Arial"/>
          <w:bCs/>
          <w:i/>
        </w:rPr>
        <w:t>státní příspěvková organizace zřízená rozhodnutím Ministerstva zdravotnictví bez zákonné povinnosti zápisu do obchodního rejstříku</w:t>
      </w:r>
      <w:r>
        <w:rPr>
          <w:rFonts w:ascii="Arial" w:hAnsi="Arial" w:cs="Arial"/>
        </w:rPr>
        <w:t xml:space="preserve"> </w:t>
      </w:r>
    </w:p>
    <w:p w14:paraId="5BF46D56" w14:textId="2F2D6FEC" w:rsidR="00171B1E" w:rsidRDefault="00171B1E" w:rsidP="00171B1E">
      <w:pPr>
        <w:pStyle w:val="Zpat"/>
        <w:tabs>
          <w:tab w:val="clear" w:pos="4536"/>
          <w:tab w:val="clear" w:pos="9072"/>
          <w:tab w:val="right" w:pos="709"/>
        </w:tabs>
        <w:ind w:left="708" w:firstLine="708"/>
        <w:jc w:val="both"/>
        <w:rPr>
          <w:rFonts w:ascii="Arial" w:hAnsi="Arial" w:cs="Arial"/>
        </w:rPr>
      </w:pPr>
      <w:r>
        <w:rPr>
          <w:rFonts w:ascii="Arial" w:hAnsi="Arial" w:cs="Arial"/>
        </w:rPr>
        <w:t>sídlo:</w:t>
      </w:r>
      <w:r>
        <w:rPr>
          <w:rFonts w:ascii="Arial" w:hAnsi="Arial" w:cs="Arial"/>
        </w:rPr>
        <w:tab/>
      </w:r>
      <w:r>
        <w:rPr>
          <w:rFonts w:ascii="Arial" w:hAnsi="Arial" w:cs="Arial"/>
        </w:rPr>
        <w:tab/>
        <w:t xml:space="preserve">Pekařská </w:t>
      </w:r>
      <w:r w:rsidR="00942F33">
        <w:rPr>
          <w:rFonts w:ascii="Arial" w:hAnsi="Arial" w:cs="Arial"/>
        </w:rPr>
        <w:t>664/</w:t>
      </w:r>
      <w:r>
        <w:rPr>
          <w:rFonts w:ascii="Arial" w:hAnsi="Arial" w:cs="Arial"/>
        </w:rPr>
        <w:t xml:space="preserve">53, </w:t>
      </w:r>
      <w:r w:rsidR="0036287C">
        <w:rPr>
          <w:rFonts w:ascii="Arial" w:hAnsi="Arial" w:cs="Arial"/>
        </w:rPr>
        <w:t>602 00</w:t>
      </w:r>
      <w:r>
        <w:rPr>
          <w:rFonts w:ascii="Arial" w:hAnsi="Arial" w:cs="Arial"/>
        </w:rPr>
        <w:t xml:space="preserve"> Brno</w:t>
      </w:r>
    </w:p>
    <w:p w14:paraId="4B135D20" w14:textId="77777777" w:rsidR="00171B1E" w:rsidRDefault="00171B1E" w:rsidP="00171B1E">
      <w:pPr>
        <w:ind w:left="708" w:firstLine="708"/>
        <w:jc w:val="both"/>
        <w:rPr>
          <w:rFonts w:ascii="Arial" w:hAnsi="Arial" w:cs="Arial"/>
        </w:rPr>
      </w:pPr>
      <w:r>
        <w:rPr>
          <w:rFonts w:ascii="Arial" w:hAnsi="Arial" w:cs="Arial"/>
        </w:rPr>
        <w:t xml:space="preserve">jednající:  </w:t>
      </w:r>
      <w:r>
        <w:rPr>
          <w:rFonts w:ascii="Arial" w:hAnsi="Arial" w:cs="Arial"/>
        </w:rPr>
        <w:tab/>
        <w:t xml:space="preserve">Ing. Vlastimil </w:t>
      </w:r>
      <w:proofErr w:type="spellStart"/>
      <w:r>
        <w:rPr>
          <w:rFonts w:ascii="Arial" w:hAnsi="Arial" w:cs="Arial"/>
        </w:rPr>
        <w:t>Vajdák</w:t>
      </w:r>
      <w:proofErr w:type="spellEnd"/>
      <w:r>
        <w:rPr>
          <w:rFonts w:ascii="Arial" w:hAnsi="Arial" w:cs="Arial"/>
        </w:rPr>
        <w:t>, ředitel</w:t>
      </w:r>
    </w:p>
    <w:p w14:paraId="40E86925" w14:textId="77777777" w:rsidR="00171B1E" w:rsidRDefault="00171B1E" w:rsidP="00171B1E">
      <w:pPr>
        <w:ind w:left="708" w:firstLine="708"/>
        <w:jc w:val="both"/>
        <w:rPr>
          <w:rFonts w:ascii="Arial" w:hAnsi="Arial" w:cs="Arial"/>
        </w:rPr>
      </w:pPr>
      <w:r>
        <w:rPr>
          <w:rFonts w:ascii="Arial" w:hAnsi="Arial" w:cs="Arial"/>
        </w:rPr>
        <w:t xml:space="preserve">IČO: </w:t>
      </w:r>
      <w:r>
        <w:rPr>
          <w:rFonts w:ascii="Arial" w:hAnsi="Arial" w:cs="Arial"/>
        </w:rPr>
        <w:tab/>
        <w:t xml:space="preserve">    </w:t>
      </w:r>
      <w:r>
        <w:rPr>
          <w:rFonts w:ascii="Arial" w:hAnsi="Arial" w:cs="Arial"/>
        </w:rPr>
        <w:tab/>
        <w:t>00159816</w:t>
      </w:r>
    </w:p>
    <w:p w14:paraId="2F168616" w14:textId="77777777" w:rsidR="00171B1E" w:rsidRDefault="00171B1E" w:rsidP="00171B1E">
      <w:pPr>
        <w:ind w:left="708" w:firstLine="708"/>
        <w:jc w:val="both"/>
        <w:rPr>
          <w:rFonts w:ascii="Arial" w:hAnsi="Arial" w:cs="Arial"/>
        </w:rPr>
      </w:pPr>
      <w:r>
        <w:rPr>
          <w:rFonts w:ascii="Arial" w:hAnsi="Arial" w:cs="Arial"/>
        </w:rPr>
        <w:t>DIČ:</w:t>
      </w:r>
      <w:r>
        <w:rPr>
          <w:rFonts w:ascii="Arial" w:hAnsi="Arial" w:cs="Arial"/>
        </w:rPr>
        <w:tab/>
      </w:r>
      <w:r>
        <w:rPr>
          <w:rFonts w:ascii="Arial" w:hAnsi="Arial" w:cs="Arial"/>
        </w:rPr>
        <w:tab/>
        <w:t>CZ00159816</w:t>
      </w:r>
    </w:p>
    <w:p w14:paraId="0E22C513" w14:textId="77777777" w:rsidR="00171B1E" w:rsidRDefault="00171B1E" w:rsidP="00171B1E">
      <w:pPr>
        <w:ind w:left="708" w:firstLine="708"/>
        <w:jc w:val="both"/>
        <w:rPr>
          <w:rFonts w:ascii="Arial" w:hAnsi="Arial" w:cs="Arial"/>
        </w:rPr>
      </w:pPr>
      <w:r>
        <w:rPr>
          <w:rFonts w:ascii="Arial" w:hAnsi="Arial" w:cs="Arial"/>
        </w:rPr>
        <w:t xml:space="preserve">bank. spojení:  </w:t>
      </w:r>
      <w:r>
        <w:rPr>
          <w:rFonts w:ascii="Arial" w:hAnsi="Arial" w:cs="Arial"/>
        </w:rPr>
        <w:tab/>
        <w:t xml:space="preserve">Česká národní banka, a.s., pobočka Brno-město </w:t>
      </w:r>
    </w:p>
    <w:p w14:paraId="66EF1D87" w14:textId="77777777" w:rsidR="00171B1E" w:rsidRDefault="00171B1E" w:rsidP="00171B1E">
      <w:pPr>
        <w:ind w:left="708" w:firstLine="708"/>
        <w:jc w:val="both"/>
        <w:rPr>
          <w:rFonts w:ascii="Arial" w:hAnsi="Arial" w:cs="Arial"/>
        </w:rPr>
      </w:pPr>
      <w:r>
        <w:rPr>
          <w:rFonts w:ascii="Arial" w:hAnsi="Arial" w:cs="Arial"/>
        </w:rPr>
        <w:t>č. účtu:</w:t>
      </w:r>
      <w:r>
        <w:rPr>
          <w:rFonts w:ascii="Arial" w:hAnsi="Arial" w:cs="Arial"/>
        </w:rPr>
        <w:tab/>
      </w:r>
      <w:r>
        <w:rPr>
          <w:rFonts w:ascii="Arial" w:hAnsi="Arial" w:cs="Arial"/>
        </w:rPr>
        <w:tab/>
        <w:t>71138621/0710</w:t>
      </w:r>
    </w:p>
    <w:p w14:paraId="7E4CA3A6" w14:textId="77777777" w:rsidR="00171B1E" w:rsidRDefault="00171B1E" w:rsidP="00171B1E">
      <w:pPr>
        <w:ind w:left="708" w:firstLine="708"/>
        <w:jc w:val="both"/>
        <w:rPr>
          <w:rFonts w:ascii="Arial" w:hAnsi="Arial" w:cs="Arial"/>
        </w:rPr>
      </w:pPr>
      <w:r>
        <w:rPr>
          <w:rFonts w:ascii="Arial" w:hAnsi="Arial" w:cs="Arial"/>
        </w:rPr>
        <w:t xml:space="preserve">SWIFT: </w:t>
      </w:r>
      <w:r>
        <w:rPr>
          <w:rFonts w:ascii="Arial" w:hAnsi="Arial" w:cs="Arial"/>
        </w:rPr>
        <w:tab/>
        <w:t>CNBACZPP</w:t>
      </w:r>
    </w:p>
    <w:p w14:paraId="5D2F0ED0" w14:textId="77777777" w:rsidR="00171B1E" w:rsidRDefault="00171B1E" w:rsidP="00171B1E">
      <w:pPr>
        <w:ind w:left="707" w:firstLine="709"/>
        <w:jc w:val="both"/>
        <w:rPr>
          <w:rFonts w:ascii="Arial" w:hAnsi="Arial" w:cs="Arial"/>
        </w:rPr>
      </w:pPr>
      <w:r>
        <w:rPr>
          <w:rFonts w:ascii="Arial" w:hAnsi="Arial" w:cs="Arial"/>
        </w:rPr>
        <w:t xml:space="preserve">IBAN: </w:t>
      </w:r>
      <w:r>
        <w:rPr>
          <w:rFonts w:ascii="Arial" w:hAnsi="Arial" w:cs="Arial"/>
        </w:rPr>
        <w:tab/>
      </w:r>
      <w:r>
        <w:rPr>
          <w:rFonts w:ascii="Arial" w:hAnsi="Arial" w:cs="Arial"/>
        </w:rPr>
        <w:tab/>
        <w:t>CZ97 0710 0000 0000 7113 8621</w:t>
      </w:r>
    </w:p>
    <w:p w14:paraId="2803F566" w14:textId="77777777" w:rsidR="00C67CD9" w:rsidRDefault="00171B1E" w:rsidP="00C67CD9">
      <w:pPr>
        <w:spacing w:before="240"/>
        <w:jc w:val="both"/>
        <w:rPr>
          <w:rFonts w:ascii="Arial" w:hAnsi="Arial" w:cs="Arial"/>
          <w:b/>
        </w:rPr>
      </w:pPr>
      <w:r>
        <w:rPr>
          <w:rFonts w:ascii="Arial" w:hAnsi="Arial" w:cs="Arial"/>
        </w:rPr>
        <w:t xml:space="preserve">2. Prodávající: </w:t>
      </w:r>
      <w:r>
        <w:rPr>
          <w:rFonts w:ascii="Arial" w:hAnsi="Arial" w:cs="Arial"/>
        </w:rPr>
        <w:tab/>
      </w:r>
      <w:proofErr w:type="spellStart"/>
      <w:r w:rsidR="00C67CD9" w:rsidRPr="00446D78">
        <w:rPr>
          <w:rFonts w:ascii="Arial" w:hAnsi="Arial" w:cs="Arial"/>
          <w:b/>
        </w:rPr>
        <w:t>Getinge</w:t>
      </w:r>
      <w:proofErr w:type="spellEnd"/>
      <w:r w:rsidR="00C67CD9" w:rsidRPr="00446D78">
        <w:rPr>
          <w:rFonts w:ascii="Arial" w:hAnsi="Arial" w:cs="Arial"/>
          <w:b/>
        </w:rPr>
        <w:t xml:space="preserve"> Czech Republic s.r.o.</w:t>
      </w:r>
    </w:p>
    <w:p w14:paraId="3AEA1F53" w14:textId="77777777" w:rsidR="00C67CD9" w:rsidRPr="00043EB7" w:rsidRDefault="00C67CD9" w:rsidP="00C67CD9">
      <w:pPr>
        <w:ind w:left="708" w:firstLine="708"/>
        <w:jc w:val="both"/>
        <w:rPr>
          <w:rFonts w:ascii="Arial" w:hAnsi="Arial" w:cs="Arial"/>
        </w:rPr>
      </w:pPr>
      <w:r>
        <w:rPr>
          <w:rFonts w:ascii="Arial" w:hAnsi="Arial" w:cs="Arial"/>
        </w:rPr>
        <w:t>zápis v OR:</w:t>
      </w:r>
      <w:r>
        <w:rPr>
          <w:rFonts w:ascii="Arial" w:hAnsi="Arial" w:cs="Arial"/>
        </w:rPr>
        <w:tab/>
      </w:r>
      <w:r w:rsidRPr="00043EB7">
        <w:rPr>
          <w:rFonts w:ascii="Arial" w:hAnsi="Arial" w:cs="Arial"/>
        </w:rPr>
        <w:t>vedený Městským soudem v Praze, oddíl C vložka č. 226781</w:t>
      </w:r>
    </w:p>
    <w:p w14:paraId="42C081C1" w14:textId="77777777" w:rsidR="00C67CD9" w:rsidRPr="00043EB7" w:rsidRDefault="00C67CD9" w:rsidP="00C67CD9">
      <w:pPr>
        <w:ind w:left="708" w:firstLine="708"/>
        <w:jc w:val="both"/>
        <w:rPr>
          <w:rFonts w:ascii="Arial" w:hAnsi="Arial" w:cs="Arial"/>
        </w:rPr>
      </w:pPr>
      <w:r w:rsidRPr="00043EB7">
        <w:rPr>
          <w:rFonts w:ascii="Arial" w:hAnsi="Arial" w:cs="Arial"/>
        </w:rPr>
        <w:t>sídlo:</w:t>
      </w:r>
      <w:r w:rsidRPr="00043EB7">
        <w:rPr>
          <w:rFonts w:ascii="Arial" w:hAnsi="Arial" w:cs="Arial"/>
        </w:rPr>
        <w:tab/>
      </w:r>
      <w:r w:rsidRPr="00043EB7">
        <w:rPr>
          <w:rFonts w:ascii="Arial" w:hAnsi="Arial" w:cs="Arial"/>
        </w:rPr>
        <w:tab/>
        <w:t>Na Strži 1702/65, 140 00 Praha 4</w:t>
      </w:r>
      <w:r w:rsidRPr="00043EB7">
        <w:rPr>
          <w:rFonts w:ascii="Arial" w:hAnsi="Arial" w:cs="Arial"/>
        </w:rPr>
        <w:tab/>
      </w:r>
      <w:r w:rsidRPr="00043EB7">
        <w:rPr>
          <w:rFonts w:ascii="Arial" w:hAnsi="Arial" w:cs="Arial"/>
        </w:rPr>
        <w:tab/>
      </w:r>
    </w:p>
    <w:p w14:paraId="6E3E9157" w14:textId="77777777" w:rsidR="00C67CD9" w:rsidRPr="00C02D4B" w:rsidRDefault="00C67CD9" w:rsidP="00C67CD9">
      <w:pPr>
        <w:ind w:left="708" w:firstLine="708"/>
        <w:jc w:val="both"/>
        <w:rPr>
          <w:rFonts w:ascii="Arial" w:hAnsi="Arial" w:cs="Arial"/>
        </w:rPr>
      </w:pPr>
      <w:r w:rsidRPr="00043EB7">
        <w:rPr>
          <w:rFonts w:ascii="Arial" w:hAnsi="Arial" w:cs="Arial"/>
        </w:rPr>
        <w:t xml:space="preserve">jednající: </w:t>
      </w:r>
      <w:r w:rsidRPr="00043EB7">
        <w:rPr>
          <w:rFonts w:ascii="Arial" w:hAnsi="Arial" w:cs="Arial"/>
        </w:rPr>
        <w:tab/>
      </w:r>
      <w:r>
        <w:rPr>
          <w:rFonts w:ascii="Arial" w:hAnsi="Arial" w:cs="Arial"/>
        </w:rPr>
        <w:t xml:space="preserve">Mgr. Jiří Lacina, MBA, Sinem </w:t>
      </w:r>
      <w:proofErr w:type="spellStart"/>
      <w:r>
        <w:rPr>
          <w:rFonts w:ascii="Arial" w:hAnsi="Arial" w:cs="Arial"/>
        </w:rPr>
        <w:t>Sacarcelik</w:t>
      </w:r>
      <w:proofErr w:type="spellEnd"/>
    </w:p>
    <w:p w14:paraId="715ABAB4" w14:textId="77777777" w:rsidR="00C67CD9" w:rsidRPr="00043EB7" w:rsidRDefault="00C67CD9" w:rsidP="00C67CD9">
      <w:pPr>
        <w:ind w:left="708" w:firstLine="708"/>
        <w:jc w:val="both"/>
        <w:rPr>
          <w:rFonts w:ascii="Arial" w:hAnsi="Arial" w:cs="Arial"/>
        </w:rPr>
      </w:pPr>
      <w:r>
        <w:rPr>
          <w:rFonts w:ascii="Arial" w:hAnsi="Arial" w:cs="Arial"/>
        </w:rPr>
        <w:t xml:space="preserve">IČO: </w:t>
      </w:r>
      <w:r>
        <w:rPr>
          <w:rFonts w:ascii="Arial" w:hAnsi="Arial" w:cs="Arial"/>
        </w:rPr>
        <w:tab/>
        <w:t xml:space="preserve"> </w:t>
      </w:r>
      <w:r>
        <w:rPr>
          <w:rFonts w:ascii="Arial" w:hAnsi="Arial" w:cs="Arial"/>
        </w:rPr>
        <w:tab/>
        <w:t>030536</w:t>
      </w:r>
      <w:r w:rsidRPr="00043EB7">
        <w:rPr>
          <w:rFonts w:ascii="Arial" w:hAnsi="Arial" w:cs="Arial"/>
        </w:rPr>
        <w:t>01</w:t>
      </w:r>
    </w:p>
    <w:p w14:paraId="40B96E39" w14:textId="77777777" w:rsidR="00C67CD9" w:rsidRPr="00043EB7" w:rsidRDefault="00C67CD9" w:rsidP="00C67CD9">
      <w:pPr>
        <w:ind w:left="708" w:firstLine="708"/>
        <w:jc w:val="both"/>
        <w:rPr>
          <w:rFonts w:ascii="Arial" w:hAnsi="Arial" w:cs="Arial"/>
        </w:rPr>
      </w:pPr>
      <w:r>
        <w:rPr>
          <w:rFonts w:ascii="Arial" w:hAnsi="Arial" w:cs="Arial"/>
        </w:rPr>
        <w:t xml:space="preserve">DIČ: </w:t>
      </w:r>
      <w:r>
        <w:rPr>
          <w:rFonts w:ascii="Arial" w:hAnsi="Arial" w:cs="Arial"/>
        </w:rPr>
        <w:tab/>
        <w:t xml:space="preserve">   </w:t>
      </w:r>
      <w:r>
        <w:rPr>
          <w:rFonts w:ascii="Arial" w:hAnsi="Arial" w:cs="Arial"/>
        </w:rPr>
        <w:tab/>
        <w:t>CZ030536</w:t>
      </w:r>
      <w:r w:rsidRPr="00043EB7">
        <w:rPr>
          <w:rFonts w:ascii="Arial" w:hAnsi="Arial" w:cs="Arial"/>
        </w:rPr>
        <w:t>01</w:t>
      </w:r>
    </w:p>
    <w:p w14:paraId="24C64AAA" w14:textId="77777777" w:rsidR="00C67CD9" w:rsidRPr="00043EB7" w:rsidRDefault="00C67CD9" w:rsidP="00C67CD9">
      <w:pPr>
        <w:ind w:left="708" w:firstLine="708"/>
        <w:jc w:val="both"/>
        <w:rPr>
          <w:rFonts w:ascii="Arial" w:hAnsi="Arial" w:cs="Arial"/>
        </w:rPr>
      </w:pPr>
      <w:r w:rsidRPr="00043EB7">
        <w:rPr>
          <w:rFonts w:ascii="Arial" w:hAnsi="Arial" w:cs="Arial"/>
        </w:rPr>
        <w:t xml:space="preserve">bank. spojení: </w:t>
      </w:r>
      <w:r w:rsidRPr="00043EB7">
        <w:rPr>
          <w:rFonts w:ascii="Arial" w:hAnsi="Arial" w:cs="Arial"/>
        </w:rPr>
        <w:tab/>
        <w:t>Commerzbank AG Praha</w:t>
      </w:r>
    </w:p>
    <w:p w14:paraId="662B19F2" w14:textId="77777777" w:rsidR="00C67CD9" w:rsidRDefault="00C67CD9" w:rsidP="00C67CD9">
      <w:pPr>
        <w:ind w:left="708" w:firstLine="708"/>
        <w:jc w:val="both"/>
        <w:rPr>
          <w:rFonts w:ascii="Arial" w:hAnsi="Arial" w:cs="Arial"/>
        </w:rPr>
      </w:pPr>
      <w:r>
        <w:rPr>
          <w:rFonts w:ascii="Arial" w:hAnsi="Arial" w:cs="Arial"/>
        </w:rPr>
        <w:t xml:space="preserve">č. účtu:              </w:t>
      </w:r>
      <w:r w:rsidRPr="00043EB7">
        <w:rPr>
          <w:rFonts w:ascii="Arial" w:hAnsi="Arial" w:cs="Arial"/>
        </w:rPr>
        <w:t>10594017/6200</w:t>
      </w:r>
    </w:p>
    <w:p w14:paraId="1E8F4FFA" w14:textId="77777777" w:rsidR="00C67CD9" w:rsidRDefault="00C67CD9" w:rsidP="00C67CD9">
      <w:pPr>
        <w:ind w:left="708" w:firstLine="708"/>
        <w:jc w:val="both"/>
        <w:rPr>
          <w:rFonts w:ascii="Arial" w:hAnsi="Arial" w:cs="Arial"/>
        </w:rPr>
      </w:pPr>
      <w:r>
        <w:rPr>
          <w:rFonts w:ascii="Arial" w:hAnsi="Arial" w:cs="Arial"/>
        </w:rPr>
        <w:t xml:space="preserve">IBAN: </w:t>
      </w:r>
      <w:r>
        <w:rPr>
          <w:rFonts w:ascii="Arial" w:hAnsi="Arial" w:cs="Arial"/>
        </w:rPr>
        <w:tab/>
      </w:r>
      <w:r>
        <w:rPr>
          <w:rFonts w:ascii="Arial" w:hAnsi="Arial" w:cs="Arial"/>
        </w:rPr>
        <w:tab/>
        <w:t>CZ38 6200 0062 1800 1059 4017</w:t>
      </w:r>
    </w:p>
    <w:p w14:paraId="7AFBF558" w14:textId="77777777" w:rsidR="00C67CD9" w:rsidRDefault="00C67CD9" w:rsidP="00C67CD9">
      <w:pPr>
        <w:ind w:left="708" w:firstLine="708"/>
        <w:jc w:val="both"/>
        <w:rPr>
          <w:rFonts w:ascii="Arial" w:hAnsi="Arial" w:cs="Arial"/>
        </w:rPr>
      </w:pPr>
      <w:r>
        <w:rPr>
          <w:rFonts w:ascii="Arial" w:hAnsi="Arial" w:cs="Arial"/>
        </w:rPr>
        <w:t xml:space="preserve">SWIFT: </w:t>
      </w:r>
      <w:r>
        <w:rPr>
          <w:rFonts w:ascii="Arial" w:hAnsi="Arial" w:cs="Arial"/>
        </w:rPr>
        <w:tab/>
        <w:t>COBACZPXXXX</w:t>
      </w:r>
    </w:p>
    <w:p w14:paraId="2F0034C5" w14:textId="78313366" w:rsidR="00C67CD9" w:rsidRDefault="00C67CD9" w:rsidP="00C67CD9">
      <w:pPr>
        <w:ind w:left="707" w:firstLine="709"/>
        <w:jc w:val="both"/>
        <w:rPr>
          <w:rFonts w:ascii="Arial" w:hAnsi="Arial" w:cs="Arial"/>
        </w:rPr>
      </w:pPr>
      <w:r>
        <w:rPr>
          <w:rFonts w:ascii="Arial" w:hAnsi="Arial" w:cs="Arial"/>
        </w:rPr>
        <w:t>kontakt:</w:t>
      </w:r>
      <w:r>
        <w:rPr>
          <w:rFonts w:ascii="Arial" w:hAnsi="Arial" w:cs="Arial"/>
        </w:rPr>
        <w:tab/>
      </w:r>
      <w:r>
        <w:rPr>
          <w:rFonts w:ascii="Arial" w:hAnsi="Arial" w:cs="Arial"/>
        </w:rPr>
        <w:tab/>
      </w:r>
      <w:proofErr w:type="spellStart"/>
      <w:r w:rsidR="00F555C7">
        <w:rPr>
          <w:rFonts w:ascii="Arial" w:hAnsi="Arial" w:cs="Arial"/>
        </w:rPr>
        <w:t>xxxx</w:t>
      </w:r>
      <w:proofErr w:type="spellEnd"/>
      <w:r>
        <w:rPr>
          <w:rFonts w:ascii="Arial" w:hAnsi="Arial" w:cs="Arial"/>
        </w:rPr>
        <w:t xml:space="preserve">, tel.: </w:t>
      </w:r>
      <w:proofErr w:type="spellStart"/>
      <w:r w:rsidR="00F555C7">
        <w:rPr>
          <w:rFonts w:ascii="Arial" w:hAnsi="Arial" w:cs="Arial"/>
        </w:rPr>
        <w:t>xxx</w:t>
      </w:r>
      <w:proofErr w:type="spellEnd"/>
      <w:r>
        <w:rPr>
          <w:rFonts w:ascii="Arial" w:hAnsi="Arial" w:cs="Arial"/>
        </w:rPr>
        <w:t xml:space="preserve"> , e-mail: </w:t>
      </w:r>
      <w:proofErr w:type="spellStart"/>
      <w:r w:rsidR="00F555C7">
        <w:rPr>
          <w:rFonts w:ascii="Arial" w:hAnsi="Arial" w:cs="Arial"/>
        </w:rPr>
        <w:t>xxxx</w:t>
      </w:r>
      <w:proofErr w:type="spellEnd"/>
    </w:p>
    <w:p w14:paraId="4918B817" w14:textId="68D3FFA9" w:rsidR="00171B1E" w:rsidRDefault="00171B1E" w:rsidP="00C67CD9">
      <w:pPr>
        <w:spacing w:before="240"/>
        <w:jc w:val="both"/>
        <w:rPr>
          <w:rFonts w:ascii="Arial" w:hAnsi="Arial" w:cs="Arial"/>
          <w:b/>
        </w:rPr>
      </w:pPr>
    </w:p>
    <w:p w14:paraId="545B3414" w14:textId="77777777" w:rsidR="00171B1E" w:rsidRPr="00780FCD" w:rsidRDefault="00171B1E" w:rsidP="00171B1E">
      <w:pPr>
        <w:spacing w:before="240"/>
        <w:jc w:val="center"/>
        <w:rPr>
          <w:rFonts w:ascii="Arial" w:hAnsi="Arial" w:cs="Arial"/>
          <w:b/>
        </w:rPr>
      </w:pPr>
      <w:r w:rsidRPr="00780FCD">
        <w:rPr>
          <w:rFonts w:ascii="Arial" w:hAnsi="Arial" w:cs="Arial"/>
          <w:b/>
        </w:rPr>
        <w:t>II.</w:t>
      </w:r>
    </w:p>
    <w:p w14:paraId="49E9C86B" w14:textId="77777777" w:rsidR="00171B1E" w:rsidRPr="00780FCD" w:rsidRDefault="00171B1E" w:rsidP="00171B1E">
      <w:pPr>
        <w:jc w:val="center"/>
        <w:rPr>
          <w:rFonts w:ascii="Arial" w:hAnsi="Arial" w:cs="Arial"/>
          <w:b/>
        </w:rPr>
      </w:pPr>
      <w:r w:rsidRPr="00780FCD">
        <w:rPr>
          <w:rFonts w:ascii="Arial" w:hAnsi="Arial" w:cs="Arial"/>
          <w:b/>
        </w:rPr>
        <w:t>Význam a účel smlouvy</w:t>
      </w:r>
    </w:p>
    <w:p w14:paraId="2E2B5C53" w14:textId="451A046C" w:rsidR="00157C8D" w:rsidRDefault="00171B1E" w:rsidP="00157C8D">
      <w:pPr>
        <w:pStyle w:val="Odstavecseseznamem"/>
        <w:numPr>
          <w:ilvl w:val="0"/>
          <w:numId w:val="10"/>
        </w:numPr>
        <w:spacing w:before="120"/>
        <w:jc w:val="both"/>
        <w:rPr>
          <w:rFonts w:ascii="Arial" w:hAnsi="Arial" w:cs="Arial"/>
          <w:color w:val="000000"/>
        </w:rPr>
      </w:pPr>
      <w:bookmarkStart w:id="0" w:name="_Hlk125226515"/>
      <w:r w:rsidRPr="00421CA0">
        <w:rPr>
          <w:rFonts w:ascii="Arial" w:hAnsi="Arial" w:cs="Arial"/>
        </w:rPr>
        <w:t xml:space="preserve">Účelem této smlouvy je </w:t>
      </w:r>
      <w:r w:rsidR="00157C8D">
        <w:rPr>
          <w:rFonts w:ascii="Arial" w:hAnsi="Arial" w:cs="Arial"/>
        </w:rPr>
        <w:t xml:space="preserve">stanovení práv a povinností pro </w:t>
      </w:r>
      <w:r w:rsidRPr="00421CA0">
        <w:rPr>
          <w:rFonts w:ascii="Arial" w:hAnsi="Arial" w:cs="Arial"/>
        </w:rPr>
        <w:t xml:space="preserve">řádné a včasné splnění dodávky zdravotnické technologie pro zajištění provozu </w:t>
      </w:r>
      <w:bookmarkEnd w:id="0"/>
      <w:r w:rsidR="00F67D92" w:rsidRPr="00421CA0">
        <w:rPr>
          <w:rFonts w:ascii="Arial" w:hAnsi="Arial" w:cs="Arial"/>
        </w:rPr>
        <w:t>Kliniky plastické a estetické chirurgie</w:t>
      </w:r>
      <w:r w:rsidRPr="00421CA0">
        <w:rPr>
          <w:rFonts w:ascii="Arial" w:hAnsi="Arial" w:cs="Arial"/>
        </w:rPr>
        <w:t xml:space="preserve"> </w:t>
      </w:r>
      <w:r w:rsidRPr="00421CA0">
        <w:rPr>
          <w:rFonts w:ascii="Arial" w:hAnsi="Arial" w:cs="Arial"/>
          <w:color w:val="000000"/>
        </w:rPr>
        <w:t xml:space="preserve">Fakultní nemocnice u sv. Anny v Brně. </w:t>
      </w:r>
    </w:p>
    <w:p w14:paraId="7F8B953F" w14:textId="4C0A1133" w:rsidR="00157C8D" w:rsidRPr="00421CA0" w:rsidRDefault="00157C8D" w:rsidP="00421CA0">
      <w:pPr>
        <w:pStyle w:val="Odstavecseseznamem"/>
        <w:numPr>
          <w:ilvl w:val="0"/>
          <w:numId w:val="10"/>
        </w:numPr>
        <w:spacing w:before="120"/>
        <w:jc w:val="both"/>
        <w:rPr>
          <w:rFonts w:ascii="Arial" w:hAnsi="Arial" w:cs="Arial"/>
          <w:color w:val="000000"/>
        </w:rPr>
      </w:pPr>
      <w:bookmarkStart w:id="1" w:name="_Hlk125226543"/>
      <w:r w:rsidRPr="00421CA0">
        <w:rPr>
          <w:rFonts w:ascii="Arial" w:hAnsi="Arial" w:cs="Arial"/>
        </w:rPr>
        <w:t>Tato smlouva je uzavřena v návaznosti na výsledek veřejné zakázky označené v záhlaví této smlouvy</w:t>
      </w:r>
      <w:r>
        <w:rPr>
          <w:rFonts w:ascii="Arial" w:hAnsi="Arial" w:cs="Arial"/>
        </w:rPr>
        <w:t xml:space="preserve"> (dále také jen „veřejná zakázka“).</w:t>
      </w:r>
    </w:p>
    <w:bookmarkEnd w:id="1"/>
    <w:p w14:paraId="35F396E1" w14:textId="77777777" w:rsidR="00157C8D" w:rsidRPr="00780FCD" w:rsidRDefault="00157C8D" w:rsidP="00171B1E">
      <w:pPr>
        <w:spacing w:before="120"/>
        <w:jc w:val="both"/>
        <w:rPr>
          <w:rFonts w:ascii="Arial" w:hAnsi="Arial" w:cs="Arial"/>
          <w:color w:val="000000"/>
        </w:rPr>
      </w:pPr>
    </w:p>
    <w:p w14:paraId="18A46B91" w14:textId="77777777" w:rsidR="00171B1E" w:rsidRPr="00780FCD" w:rsidRDefault="00171B1E" w:rsidP="00171B1E">
      <w:pPr>
        <w:spacing w:before="240"/>
        <w:jc w:val="center"/>
        <w:rPr>
          <w:rFonts w:ascii="Arial" w:hAnsi="Arial" w:cs="Arial"/>
          <w:b/>
        </w:rPr>
      </w:pPr>
      <w:r w:rsidRPr="00780FCD">
        <w:rPr>
          <w:rFonts w:ascii="Arial" w:hAnsi="Arial" w:cs="Arial"/>
          <w:b/>
        </w:rPr>
        <w:t>III.</w:t>
      </w:r>
    </w:p>
    <w:p w14:paraId="76BF53BE" w14:textId="77777777" w:rsidR="00171B1E" w:rsidRPr="00780FCD" w:rsidRDefault="00171B1E" w:rsidP="00171B1E">
      <w:pPr>
        <w:pStyle w:val="Nadpis5"/>
        <w:rPr>
          <w:rFonts w:cs="Arial"/>
          <w:b/>
          <w:sz w:val="20"/>
        </w:rPr>
      </w:pPr>
      <w:r w:rsidRPr="00780FCD">
        <w:rPr>
          <w:rFonts w:cs="Arial"/>
          <w:b/>
          <w:sz w:val="20"/>
        </w:rPr>
        <w:t>Předmět smlouvy</w:t>
      </w:r>
    </w:p>
    <w:p w14:paraId="24FC9776" w14:textId="6CBE16E6" w:rsidR="00171B1E" w:rsidRPr="00780FCD" w:rsidRDefault="00171B1E" w:rsidP="00171B1E">
      <w:pPr>
        <w:numPr>
          <w:ilvl w:val="0"/>
          <w:numId w:val="3"/>
        </w:numPr>
        <w:tabs>
          <w:tab w:val="clear" w:pos="720"/>
          <w:tab w:val="num" w:pos="426"/>
        </w:tabs>
        <w:spacing w:before="120"/>
        <w:ind w:left="425" w:hanging="425"/>
        <w:jc w:val="both"/>
        <w:rPr>
          <w:rFonts w:ascii="Arial" w:hAnsi="Arial" w:cs="Arial"/>
        </w:rPr>
      </w:pPr>
      <w:r w:rsidRPr="00780FCD">
        <w:rPr>
          <w:rFonts w:ascii="Arial" w:hAnsi="Arial" w:cs="Arial"/>
        </w:rPr>
        <w:t xml:space="preserve">Na základě této smlouvy a za podmínek v ní </w:t>
      </w:r>
      <w:r w:rsidR="00157C8D">
        <w:rPr>
          <w:rFonts w:ascii="Arial" w:hAnsi="Arial" w:cs="Arial"/>
        </w:rPr>
        <w:t xml:space="preserve">uvedených </w:t>
      </w:r>
      <w:r w:rsidRPr="00780FCD">
        <w:rPr>
          <w:rFonts w:ascii="Arial" w:hAnsi="Arial" w:cs="Arial"/>
        </w:rPr>
        <w:t>se prodávající zavazuje kupujícímu odevzdat věci uvedené v čl. III</w:t>
      </w:r>
      <w:r>
        <w:rPr>
          <w:rFonts w:ascii="Arial" w:hAnsi="Arial" w:cs="Arial"/>
        </w:rPr>
        <w:t>.</w:t>
      </w:r>
      <w:r w:rsidRPr="00780FCD">
        <w:rPr>
          <w:rFonts w:ascii="Arial" w:hAnsi="Arial" w:cs="Arial"/>
        </w:rPr>
        <w:t xml:space="preserve"> odst. 2 a </w:t>
      </w:r>
      <w:r>
        <w:rPr>
          <w:rFonts w:ascii="Arial" w:hAnsi="Arial" w:cs="Arial"/>
        </w:rPr>
        <w:t xml:space="preserve">specifikované v </w:t>
      </w:r>
      <w:r w:rsidRPr="00780FCD">
        <w:rPr>
          <w:rFonts w:ascii="Arial" w:hAnsi="Arial" w:cs="Arial"/>
        </w:rPr>
        <w:t>příloze č. 1 této smlouvy (dále jen „zboží“</w:t>
      </w:r>
      <w:r>
        <w:rPr>
          <w:rFonts w:ascii="Arial" w:hAnsi="Arial" w:cs="Arial"/>
        </w:rPr>
        <w:t xml:space="preserve"> nebo „předmět plnění“</w:t>
      </w:r>
      <w:r w:rsidRPr="00780FCD">
        <w:rPr>
          <w:rFonts w:ascii="Arial" w:hAnsi="Arial" w:cs="Arial"/>
        </w:rPr>
        <w:t xml:space="preserve">) a umožnit mu nabýt vlastnické právo k nim a kupující se zavazuje toto zboží převzít a zaplatit za něj prodávajícímu dohodnutou kupní cenu. </w:t>
      </w:r>
    </w:p>
    <w:p w14:paraId="094B5207" w14:textId="77777777" w:rsidR="00171B1E" w:rsidRPr="00DD492B" w:rsidRDefault="00171B1E" w:rsidP="00171B1E">
      <w:pPr>
        <w:numPr>
          <w:ilvl w:val="0"/>
          <w:numId w:val="3"/>
        </w:numPr>
        <w:tabs>
          <w:tab w:val="clear" w:pos="720"/>
          <w:tab w:val="num" w:pos="426"/>
        </w:tabs>
        <w:spacing w:before="120"/>
        <w:ind w:left="425" w:hanging="425"/>
        <w:jc w:val="both"/>
        <w:rPr>
          <w:rFonts w:ascii="Arial" w:hAnsi="Arial" w:cs="Arial"/>
        </w:rPr>
      </w:pPr>
      <w:r w:rsidRPr="00780FCD">
        <w:rPr>
          <w:rFonts w:ascii="Arial" w:hAnsi="Arial" w:cs="Arial"/>
        </w:rPr>
        <w:t xml:space="preserve">Předmětem této smlouvy je následující zboží: </w:t>
      </w:r>
    </w:p>
    <w:p w14:paraId="299686F3" w14:textId="7A44D504" w:rsidR="00171B1E" w:rsidRPr="00780FCD" w:rsidRDefault="00F67D92" w:rsidP="00F67D92">
      <w:pPr>
        <w:tabs>
          <w:tab w:val="num" w:pos="426"/>
        </w:tabs>
        <w:spacing w:before="120"/>
        <w:ind w:left="425"/>
        <w:jc w:val="both"/>
        <w:rPr>
          <w:rFonts w:ascii="Arial" w:hAnsi="Arial" w:cs="Arial"/>
        </w:rPr>
      </w:pPr>
      <w:r w:rsidRPr="00D95591">
        <w:rPr>
          <w:rFonts w:ascii="Arial" w:hAnsi="Arial" w:cs="Arial"/>
          <w:i/>
        </w:rPr>
        <w:t>1 ks</w:t>
      </w:r>
      <w:r w:rsidR="00171B1E" w:rsidRPr="00D95591">
        <w:rPr>
          <w:rFonts w:ascii="Arial" w:hAnsi="Arial" w:cs="Arial"/>
        </w:rPr>
        <w:t xml:space="preserve">, </w:t>
      </w:r>
      <w:r w:rsidRPr="00D95591">
        <w:rPr>
          <w:rFonts w:ascii="Arial" w:hAnsi="Arial" w:cs="Arial"/>
          <w:i/>
        </w:rPr>
        <w:t>parní sterilizátor</w:t>
      </w:r>
      <w:r w:rsidR="00171B1E" w:rsidRPr="00D95591">
        <w:rPr>
          <w:rFonts w:ascii="Arial" w:hAnsi="Arial" w:cs="Arial"/>
        </w:rPr>
        <w:t xml:space="preserve">, </w:t>
      </w:r>
      <w:r w:rsidR="00171B1E" w:rsidRPr="00D95591">
        <w:rPr>
          <w:rFonts w:ascii="Arial" w:hAnsi="Arial" w:cs="Arial"/>
          <w:i/>
        </w:rPr>
        <w:t>(typové označení)</w:t>
      </w:r>
      <w:r w:rsidR="00372EC2" w:rsidRPr="00D95591">
        <w:rPr>
          <w:rFonts w:ascii="Arial" w:hAnsi="Arial" w:cs="Arial"/>
        </w:rPr>
        <w:t>,GETINGE GSS67H10</w:t>
      </w:r>
      <w:r w:rsidR="00171B1E" w:rsidRPr="00D95591">
        <w:rPr>
          <w:rFonts w:ascii="Arial" w:hAnsi="Arial" w:cs="Arial"/>
        </w:rPr>
        <w:t xml:space="preserve">, </w:t>
      </w:r>
      <w:r w:rsidR="00171B1E" w:rsidRPr="00D95591">
        <w:rPr>
          <w:rFonts w:ascii="Arial" w:hAnsi="Arial" w:cs="Arial"/>
          <w:i/>
        </w:rPr>
        <w:t>(výrobce)</w:t>
      </w:r>
      <w:r w:rsidR="00372EC2" w:rsidRPr="00D95591">
        <w:rPr>
          <w:rFonts w:ascii="Arial" w:hAnsi="Arial" w:cs="Arial"/>
        </w:rPr>
        <w:t xml:space="preserve"> </w:t>
      </w:r>
      <w:r w:rsidR="00D95591">
        <w:rPr>
          <w:rFonts w:ascii="Arial" w:hAnsi="Arial" w:cs="Arial"/>
        </w:rPr>
        <w:t xml:space="preserve">MAQUET </w:t>
      </w:r>
      <w:proofErr w:type="spellStart"/>
      <w:r w:rsidR="00D95591">
        <w:rPr>
          <w:rFonts w:ascii="Arial" w:hAnsi="Arial" w:cs="Arial"/>
        </w:rPr>
        <w:t>GmbH</w:t>
      </w:r>
      <w:proofErr w:type="spellEnd"/>
      <w:r w:rsidR="00D95591">
        <w:rPr>
          <w:rFonts w:ascii="Arial" w:hAnsi="Arial" w:cs="Arial"/>
        </w:rPr>
        <w:t xml:space="preserve">, </w:t>
      </w:r>
      <w:proofErr w:type="spellStart"/>
      <w:r w:rsidR="00D95591">
        <w:rPr>
          <w:rFonts w:ascii="Arial" w:hAnsi="Arial" w:cs="Arial"/>
        </w:rPr>
        <w:t>Rastatt</w:t>
      </w:r>
      <w:proofErr w:type="spellEnd"/>
    </w:p>
    <w:p w14:paraId="0EC3D8CB" w14:textId="77777777" w:rsidR="00171B1E" w:rsidRPr="00780FCD" w:rsidRDefault="00171B1E" w:rsidP="00171B1E">
      <w:pPr>
        <w:pStyle w:val="Zkladntext31"/>
        <w:numPr>
          <w:ilvl w:val="0"/>
          <w:numId w:val="3"/>
        </w:numPr>
        <w:tabs>
          <w:tab w:val="clear" w:pos="720"/>
          <w:tab w:val="num" w:pos="426"/>
        </w:tabs>
        <w:spacing w:before="120"/>
        <w:ind w:left="425" w:hanging="425"/>
        <w:rPr>
          <w:rFonts w:cs="Arial"/>
          <w:sz w:val="20"/>
        </w:rPr>
      </w:pPr>
      <w:r w:rsidRPr="00780FCD">
        <w:rPr>
          <w:rFonts w:cs="Arial"/>
          <w:sz w:val="20"/>
        </w:rPr>
        <w:t xml:space="preserve">Prodávající dodá zboží včetně příslušenství a dle specifikace uvedené v příloze č. 1, která je nedílnou </w:t>
      </w:r>
      <w:r w:rsidRPr="00780FCD">
        <w:rPr>
          <w:rFonts w:cs="Arial"/>
          <w:sz w:val="20"/>
        </w:rPr>
        <w:lastRenderedPageBreak/>
        <w:t xml:space="preserve">součástí této smlouvy. Množství zboží je pevné a nepřekročitelné. </w:t>
      </w:r>
    </w:p>
    <w:p w14:paraId="38D7FD63" w14:textId="303374EA" w:rsidR="00171B1E" w:rsidRPr="000E1046" w:rsidRDefault="00171B1E" w:rsidP="000E1046">
      <w:pPr>
        <w:pStyle w:val="Zkladntext31"/>
        <w:numPr>
          <w:ilvl w:val="0"/>
          <w:numId w:val="3"/>
        </w:numPr>
        <w:tabs>
          <w:tab w:val="clear" w:pos="720"/>
          <w:tab w:val="num" w:pos="426"/>
        </w:tabs>
        <w:spacing w:before="120"/>
        <w:ind w:left="425" w:hanging="425"/>
        <w:rPr>
          <w:rFonts w:cs="Arial"/>
          <w:sz w:val="20"/>
        </w:rPr>
      </w:pPr>
      <w:r w:rsidRPr="00780FCD">
        <w:rPr>
          <w:rFonts w:cs="Arial"/>
          <w:sz w:val="20"/>
        </w:rPr>
        <w:t xml:space="preserve">Předmětem této smlouvy je taktéž doprava zboží na místo plnění a veškeré další činnosti podmiňující uvedení zboží do provozu a jeho řádnou funkčnost, a to zejména: </w:t>
      </w:r>
      <w:r w:rsidRPr="000E1046">
        <w:rPr>
          <w:rFonts w:cs="Arial"/>
          <w:sz w:val="20"/>
        </w:rPr>
        <w:t>instalace, uvedení do provozu, vstupní revize,</w:t>
      </w:r>
      <w:r w:rsidR="0036679E" w:rsidRPr="000E1046">
        <w:rPr>
          <w:rFonts w:cs="Arial"/>
          <w:sz w:val="20"/>
        </w:rPr>
        <w:t xml:space="preserve"> instalační v</w:t>
      </w:r>
      <w:r w:rsidR="00D214A0" w:rsidRPr="000E1046">
        <w:rPr>
          <w:rFonts w:cs="Arial"/>
          <w:sz w:val="20"/>
        </w:rPr>
        <w:t>a</w:t>
      </w:r>
      <w:r w:rsidR="0036679E" w:rsidRPr="000E1046">
        <w:rPr>
          <w:rFonts w:cs="Arial"/>
          <w:sz w:val="20"/>
        </w:rPr>
        <w:t>lidace,</w:t>
      </w:r>
      <w:r w:rsidRPr="000E1046">
        <w:rPr>
          <w:rFonts w:cs="Arial"/>
          <w:sz w:val="20"/>
        </w:rPr>
        <w:t xml:space="preserve"> přejímací zkouška, instruktáž ke zdravotnickému prostředku, seznámení kupujícího s riziky spojenými s jeho používáním dle požadavků právních předpisů a odstranění vzniklých odpadů a obalů.</w:t>
      </w:r>
    </w:p>
    <w:p w14:paraId="512081A6" w14:textId="235D005F" w:rsidR="00171B1E" w:rsidRPr="000E1046" w:rsidRDefault="00171B1E" w:rsidP="00171B1E">
      <w:pPr>
        <w:pStyle w:val="Zkladntext31"/>
        <w:numPr>
          <w:ilvl w:val="0"/>
          <w:numId w:val="3"/>
        </w:numPr>
        <w:tabs>
          <w:tab w:val="clear" w:pos="720"/>
          <w:tab w:val="num" w:pos="426"/>
        </w:tabs>
        <w:spacing w:before="120"/>
        <w:ind w:left="425" w:hanging="425"/>
        <w:rPr>
          <w:rFonts w:cs="Arial"/>
          <w:sz w:val="20"/>
        </w:rPr>
      </w:pPr>
      <w:r w:rsidRPr="00780FCD">
        <w:rPr>
          <w:rFonts w:cs="Arial"/>
          <w:sz w:val="20"/>
        </w:rPr>
        <w:t>Předmětem této smlouvy je dále předání veškeré dokumentace vztahující se ke zboží, která je potřebná pro nakládání se zbožím a pro jeho provoz nebo kterou vyžadují příslušné právní předpisy a české a evropské technické normy</w:t>
      </w:r>
      <w:r w:rsidRPr="00171B1E">
        <w:rPr>
          <w:rFonts w:cs="Arial"/>
          <w:sz w:val="20"/>
        </w:rPr>
        <w:t>, zejména pak prohlášení o shodě dle nařízení Evropského parlamentu a Rady (EU) 2017/745 ze dne 5. dubna 2017 o zdravotnických prostředcích (dále také je</w:t>
      </w:r>
      <w:r w:rsidR="000E1046">
        <w:rPr>
          <w:rFonts w:cs="Arial"/>
          <w:sz w:val="20"/>
        </w:rPr>
        <w:t>n</w:t>
      </w:r>
      <w:r w:rsidRPr="00171B1E">
        <w:rPr>
          <w:rFonts w:cs="Arial"/>
          <w:sz w:val="20"/>
        </w:rPr>
        <w:t xml:space="preserve"> „nařízení MDR“)</w:t>
      </w:r>
      <w:r w:rsidR="000E1046">
        <w:rPr>
          <w:rFonts w:cs="Arial"/>
          <w:sz w:val="20"/>
        </w:rPr>
        <w:t xml:space="preserve"> a </w:t>
      </w:r>
      <w:r w:rsidRPr="00171B1E">
        <w:rPr>
          <w:rFonts w:cs="Arial"/>
          <w:sz w:val="20"/>
        </w:rPr>
        <w:t>zákona č. 89/2021 Sb., o zdravotnických prostředcích a o změně zákona č.</w:t>
      </w:r>
      <w:r w:rsidR="000E1046" w:rsidRPr="000E1046">
        <w:rPr>
          <w:rFonts w:cs="Arial"/>
          <w:sz w:val="20"/>
        </w:rPr>
        <w:t> </w:t>
      </w:r>
      <w:r w:rsidRPr="00171B1E">
        <w:rPr>
          <w:rFonts w:cs="Arial"/>
          <w:sz w:val="20"/>
        </w:rPr>
        <w:t>378/2007 Sb., o léčivech a o změnách některých souvisejících zákonů (zákon o léčivech) ve znění pozdějších předpisů (dále jen „zákon o zdravotnických prostředcích“), nebo dle zákona č. 268/2014 Sb.</w:t>
      </w:r>
      <w:r w:rsidR="000E1046">
        <w:rPr>
          <w:rFonts w:cs="Arial"/>
          <w:sz w:val="20"/>
        </w:rPr>
        <w:t xml:space="preserve">, </w:t>
      </w:r>
      <w:r w:rsidRPr="00171B1E">
        <w:rPr>
          <w:rFonts w:cs="Arial"/>
          <w:sz w:val="20"/>
        </w:rPr>
        <w:t xml:space="preserve">o diagnostických zdravotnických prostředcích in vitro, ve znění </w:t>
      </w:r>
      <w:r w:rsidR="00F45300">
        <w:rPr>
          <w:rFonts w:cs="Arial"/>
          <w:sz w:val="20"/>
        </w:rPr>
        <w:t>pozdějších předpisů</w:t>
      </w:r>
      <w:r w:rsidRPr="00171B1E">
        <w:rPr>
          <w:rFonts w:cs="Arial"/>
          <w:sz w:val="20"/>
        </w:rPr>
        <w:t xml:space="preserve"> (dále jen „zákon o diagnostických </w:t>
      </w:r>
      <w:r w:rsidRPr="000E1046">
        <w:rPr>
          <w:rFonts w:cs="Arial"/>
          <w:sz w:val="20"/>
        </w:rPr>
        <w:t>zdravotnických prostředcích in vitro“) a příslušných prováděcích předpisů, dva návody k použití v českém jazyce (z toho 1x na elektronickém nosiči dat), certifikát CE, technická dokumentace, pokyny pro údržbu, servisní knížka, apod.</w:t>
      </w:r>
    </w:p>
    <w:p w14:paraId="671AB078" w14:textId="77777777" w:rsidR="00171B1E" w:rsidRPr="000E1046" w:rsidRDefault="00171B1E" w:rsidP="00171B1E">
      <w:pPr>
        <w:pStyle w:val="Zkladntext31"/>
        <w:numPr>
          <w:ilvl w:val="0"/>
          <w:numId w:val="3"/>
        </w:numPr>
        <w:tabs>
          <w:tab w:val="clear" w:pos="720"/>
          <w:tab w:val="num" w:pos="426"/>
        </w:tabs>
        <w:spacing w:before="120"/>
        <w:ind w:left="425" w:hanging="425"/>
        <w:rPr>
          <w:rFonts w:cs="Arial"/>
          <w:sz w:val="20"/>
        </w:rPr>
      </w:pPr>
      <w:r w:rsidRPr="000E1046">
        <w:rPr>
          <w:rFonts w:cs="Arial"/>
          <w:sz w:val="20"/>
        </w:rPr>
        <w:t xml:space="preserve">Pokud je součástí zboží dle této smlouvy taktéž dodávka softwaru, potom je předmětem této smlouvy taktéž poskytnutí licencí k dodanému softwaru v rozsahu požadovaném v zadávacích podmínkách </w:t>
      </w:r>
      <w:r w:rsidRPr="000E1046">
        <w:rPr>
          <w:rFonts w:cs="Arial"/>
          <w:sz w:val="20"/>
        </w:rPr>
        <w:br/>
        <w:t>a v této smlouvě, přičemž odměna za licenci je zahrnuta v ceně zboží dle této smlouvy. Prodávající je povinen kupujícího s licenčními podmínkami prokazatelně seznámit nebo na ně alespoň odkázat.</w:t>
      </w:r>
    </w:p>
    <w:p w14:paraId="05F0CC68" w14:textId="77777777" w:rsidR="00171B1E" w:rsidRPr="00780FCD" w:rsidRDefault="00171B1E" w:rsidP="00171B1E">
      <w:pPr>
        <w:pStyle w:val="Zkladntext31"/>
        <w:numPr>
          <w:ilvl w:val="12"/>
          <w:numId w:val="0"/>
        </w:numPr>
        <w:tabs>
          <w:tab w:val="num" w:pos="426"/>
        </w:tabs>
        <w:spacing w:before="240"/>
        <w:ind w:left="426" w:hanging="426"/>
        <w:jc w:val="center"/>
        <w:rPr>
          <w:rFonts w:cs="Arial"/>
          <w:b/>
          <w:sz w:val="20"/>
        </w:rPr>
      </w:pPr>
      <w:r w:rsidRPr="00780FCD">
        <w:rPr>
          <w:rFonts w:cs="Arial"/>
          <w:b/>
          <w:sz w:val="20"/>
        </w:rPr>
        <w:t>IV.</w:t>
      </w:r>
    </w:p>
    <w:p w14:paraId="01DE58F9" w14:textId="77777777" w:rsidR="00171B1E" w:rsidRPr="00780FCD" w:rsidRDefault="00171B1E" w:rsidP="00171B1E">
      <w:pPr>
        <w:pStyle w:val="Zkladntext31"/>
        <w:numPr>
          <w:ilvl w:val="12"/>
          <w:numId w:val="0"/>
        </w:numPr>
        <w:tabs>
          <w:tab w:val="num" w:pos="426"/>
        </w:tabs>
        <w:ind w:left="426" w:hanging="426"/>
        <w:jc w:val="center"/>
        <w:rPr>
          <w:rFonts w:cs="Arial"/>
          <w:b/>
          <w:sz w:val="20"/>
        </w:rPr>
      </w:pPr>
      <w:r w:rsidRPr="00780FCD">
        <w:rPr>
          <w:rFonts w:cs="Arial"/>
          <w:b/>
          <w:sz w:val="20"/>
        </w:rPr>
        <w:t>Kvalitativní požadavky na zboží</w:t>
      </w:r>
    </w:p>
    <w:p w14:paraId="4A07FBDC" w14:textId="3A53AF50" w:rsidR="00171B1E" w:rsidRDefault="00171B1E" w:rsidP="00171B1E">
      <w:pPr>
        <w:pStyle w:val="Zkladntext31"/>
        <w:numPr>
          <w:ilvl w:val="0"/>
          <w:numId w:val="2"/>
        </w:numPr>
        <w:tabs>
          <w:tab w:val="clear" w:pos="720"/>
          <w:tab w:val="num" w:pos="426"/>
        </w:tabs>
        <w:spacing w:before="120"/>
        <w:ind w:left="425" w:hanging="425"/>
        <w:rPr>
          <w:rFonts w:cs="Arial"/>
          <w:sz w:val="20"/>
        </w:rPr>
      </w:pPr>
      <w:bookmarkStart w:id="2" w:name="_Hlk125226637"/>
      <w:r w:rsidRPr="00780FCD">
        <w:rPr>
          <w:rFonts w:cs="Arial"/>
          <w:sz w:val="20"/>
        </w:rPr>
        <w:t>Zboží musí splňovat veškeré požadavky příslušných právních předpisů a českých a evropských technických norem</w:t>
      </w:r>
      <w:r>
        <w:rPr>
          <w:rFonts w:cs="Arial"/>
          <w:sz w:val="20"/>
        </w:rPr>
        <w:t xml:space="preserve"> vztahujících se ke zboží</w:t>
      </w:r>
      <w:r w:rsidRPr="00780FCD">
        <w:rPr>
          <w:rFonts w:cs="Arial"/>
          <w:sz w:val="20"/>
        </w:rPr>
        <w:t>, zejména pak požadavky zákona č. 22/1997 Sb., o technických požadavcích na výrobky a o změně a doplnění některých zákonů</w:t>
      </w:r>
      <w:r>
        <w:rPr>
          <w:rFonts w:cs="Arial"/>
          <w:sz w:val="20"/>
        </w:rPr>
        <w:t>,</w:t>
      </w:r>
      <w:r w:rsidRPr="00780FCD">
        <w:rPr>
          <w:rFonts w:cs="Arial"/>
          <w:sz w:val="20"/>
        </w:rPr>
        <w:t xml:space="preserve"> ve znění pozdějších předpisů, </w:t>
      </w:r>
      <w:r>
        <w:rPr>
          <w:rFonts w:cs="Arial"/>
          <w:sz w:val="20"/>
        </w:rPr>
        <w:t>nařízení MDR</w:t>
      </w:r>
      <w:r w:rsidRPr="00171B1E">
        <w:rPr>
          <w:rFonts w:cs="Arial"/>
          <w:sz w:val="20"/>
        </w:rPr>
        <w:t xml:space="preserve">, zákona o zdravotnických prostředcích nebo zákona o diagnostických zdravotnických prostředcích </w:t>
      </w:r>
      <w:r w:rsidR="00AA09F0">
        <w:rPr>
          <w:rFonts w:cs="Arial"/>
          <w:sz w:val="20"/>
        </w:rPr>
        <w:t xml:space="preserve">in vitro </w:t>
      </w:r>
      <w:r w:rsidRPr="00780FCD">
        <w:rPr>
          <w:rFonts w:cs="Arial"/>
          <w:sz w:val="20"/>
        </w:rPr>
        <w:t>a příslušných prováděcích předpisů.</w:t>
      </w:r>
      <w:r>
        <w:rPr>
          <w:rFonts w:cs="Arial"/>
          <w:sz w:val="20"/>
        </w:rPr>
        <w:t xml:space="preserve"> </w:t>
      </w:r>
    </w:p>
    <w:p w14:paraId="2F55F1A1" w14:textId="77777777" w:rsidR="00171B1E" w:rsidRPr="00780FCD" w:rsidRDefault="00171B1E" w:rsidP="00171B1E">
      <w:pPr>
        <w:pStyle w:val="Zkladntext31"/>
        <w:numPr>
          <w:ilvl w:val="0"/>
          <w:numId w:val="2"/>
        </w:numPr>
        <w:tabs>
          <w:tab w:val="clear" w:pos="720"/>
          <w:tab w:val="num" w:pos="426"/>
        </w:tabs>
        <w:spacing w:before="120"/>
        <w:ind w:left="426" w:hanging="426"/>
        <w:rPr>
          <w:rFonts w:cs="Arial"/>
          <w:sz w:val="20"/>
        </w:rPr>
      </w:pPr>
      <w:r>
        <w:rPr>
          <w:rFonts w:cs="Arial"/>
          <w:sz w:val="20"/>
        </w:rPr>
        <w:t xml:space="preserve">Prodávající </w:t>
      </w:r>
      <w:r w:rsidRPr="00053BC3">
        <w:rPr>
          <w:rFonts w:cs="Arial"/>
          <w:sz w:val="20"/>
        </w:rPr>
        <w:t>se zavazuje (je-li to možné) dodávat kupujícímu řešení, které je ekologicky šetrné k životnímu prostředí a které umožní využití obnovitelných zdrojů, recyklovaných surovin, snížení množství odpadu</w:t>
      </w:r>
      <w:r>
        <w:rPr>
          <w:rFonts w:cs="Arial"/>
          <w:sz w:val="20"/>
        </w:rPr>
        <w:t>.</w:t>
      </w:r>
    </w:p>
    <w:p w14:paraId="60AF712D" w14:textId="77777777" w:rsidR="000E1046" w:rsidRPr="00B5084C" w:rsidRDefault="000E1046" w:rsidP="000E1046">
      <w:pPr>
        <w:numPr>
          <w:ilvl w:val="0"/>
          <w:numId w:val="2"/>
        </w:numPr>
        <w:tabs>
          <w:tab w:val="clear" w:pos="720"/>
          <w:tab w:val="num" w:pos="426"/>
        </w:tabs>
        <w:spacing w:before="120"/>
        <w:ind w:left="425" w:hanging="425"/>
        <w:jc w:val="both"/>
        <w:rPr>
          <w:rFonts w:ascii="Arial" w:hAnsi="Arial" w:cs="Arial"/>
        </w:rPr>
      </w:pPr>
      <w:r w:rsidRPr="00780FCD">
        <w:rPr>
          <w:rFonts w:ascii="Arial" w:hAnsi="Arial" w:cs="Arial"/>
        </w:rPr>
        <w:t xml:space="preserve">Prodávající se zavazuje zboží dodat v množství a kvalitě dohodnuté ve smlouvě, jinak v kvalitě, která odpovídá účelu smlouvy. </w:t>
      </w:r>
      <w:r>
        <w:rPr>
          <w:rFonts w:ascii="Arial" w:hAnsi="Arial" w:cs="Arial"/>
        </w:rPr>
        <w:t>Zboží musí být nové, nerepasované. Prodávající se současně zavazuje dodat zboží (včetně příslušenství) ve verzi, která je pro daný typ zboží aktuální (poslední).</w:t>
      </w:r>
    </w:p>
    <w:p w14:paraId="5F4B075C" w14:textId="77777777" w:rsidR="00171B1E" w:rsidRPr="00780FCD" w:rsidRDefault="00171B1E" w:rsidP="00171B1E">
      <w:pPr>
        <w:numPr>
          <w:ilvl w:val="0"/>
          <w:numId w:val="2"/>
        </w:numPr>
        <w:tabs>
          <w:tab w:val="clear" w:pos="720"/>
          <w:tab w:val="num" w:pos="426"/>
        </w:tabs>
        <w:spacing w:before="120"/>
        <w:ind w:left="425" w:hanging="425"/>
        <w:jc w:val="both"/>
        <w:rPr>
          <w:rFonts w:ascii="Arial" w:hAnsi="Arial" w:cs="Arial"/>
        </w:rPr>
      </w:pPr>
      <w:r w:rsidRPr="00780FCD">
        <w:rPr>
          <w:rFonts w:ascii="Arial" w:hAnsi="Arial" w:cs="Arial"/>
        </w:rPr>
        <w:t xml:space="preserve">V případě, že je tato smlouva uzavřena na základě veřejné zakázky </w:t>
      </w:r>
      <w:r w:rsidRPr="000E1046">
        <w:rPr>
          <w:rFonts w:ascii="Arial" w:hAnsi="Arial" w:cs="Arial"/>
        </w:rPr>
        <w:t>dle z. č. 134/2016 Sb., o zadávání veřejných zakázek, ve znění pozdějších předpisů, je prodávající povinen plnit předmět této smlouvy rovněž v souladu se zadávacími podmínkami příslušné veřejné zakázky</w:t>
      </w:r>
      <w:r w:rsidRPr="00780FCD">
        <w:rPr>
          <w:rFonts w:ascii="Arial" w:hAnsi="Arial" w:cs="Arial"/>
        </w:rPr>
        <w:t xml:space="preserve"> a příslušnou nabídkou prodávajícího.</w:t>
      </w:r>
    </w:p>
    <w:bookmarkEnd w:id="2"/>
    <w:p w14:paraId="5C664AE2" w14:textId="77777777" w:rsidR="00171B1E" w:rsidRPr="00780FCD" w:rsidRDefault="00171B1E" w:rsidP="00171B1E">
      <w:pPr>
        <w:tabs>
          <w:tab w:val="num" w:pos="426"/>
        </w:tabs>
        <w:spacing w:before="240"/>
        <w:ind w:left="426" w:hanging="426"/>
        <w:jc w:val="center"/>
        <w:rPr>
          <w:rFonts w:ascii="Arial" w:hAnsi="Arial" w:cs="Arial"/>
          <w:b/>
        </w:rPr>
      </w:pPr>
      <w:r w:rsidRPr="00780FCD">
        <w:rPr>
          <w:rFonts w:ascii="Arial" w:hAnsi="Arial" w:cs="Arial"/>
          <w:b/>
        </w:rPr>
        <w:t>V.</w:t>
      </w:r>
    </w:p>
    <w:p w14:paraId="5B53A09C" w14:textId="77777777" w:rsidR="00171B1E" w:rsidRPr="00780FCD" w:rsidRDefault="00171B1E" w:rsidP="00171B1E">
      <w:pPr>
        <w:pStyle w:val="Nadpis6"/>
        <w:tabs>
          <w:tab w:val="num" w:pos="426"/>
        </w:tabs>
        <w:ind w:left="426" w:hanging="426"/>
        <w:rPr>
          <w:rFonts w:cs="Arial"/>
          <w:sz w:val="20"/>
        </w:rPr>
      </w:pPr>
      <w:r w:rsidRPr="00780FCD">
        <w:rPr>
          <w:rFonts w:cs="Arial"/>
          <w:sz w:val="20"/>
        </w:rPr>
        <w:t>Doba, místo, způsob a jakost plnění</w:t>
      </w:r>
    </w:p>
    <w:p w14:paraId="324558B7" w14:textId="0ABA8A07" w:rsidR="00171B1E" w:rsidRPr="00780FCD" w:rsidRDefault="00171B1E" w:rsidP="00171B1E">
      <w:pPr>
        <w:numPr>
          <w:ilvl w:val="0"/>
          <w:numId w:val="1"/>
        </w:numPr>
        <w:tabs>
          <w:tab w:val="clear" w:pos="720"/>
          <w:tab w:val="num" w:pos="426"/>
        </w:tabs>
        <w:spacing w:before="120"/>
        <w:ind w:left="425" w:hanging="425"/>
        <w:jc w:val="both"/>
        <w:rPr>
          <w:rFonts w:ascii="Arial" w:hAnsi="Arial" w:cs="Arial"/>
        </w:rPr>
      </w:pPr>
      <w:r w:rsidRPr="00780FCD">
        <w:rPr>
          <w:rFonts w:ascii="Arial" w:hAnsi="Arial" w:cs="Arial"/>
        </w:rPr>
        <w:t xml:space="preserve">Prodávající se zavazuje dodat </w:t>
      </w:r>
      <w:r w:rsidR="000E1046">
        <w:rPr>
          <w:rFonts w:ascii="Arial" w:hAnsi="Arial" w:cs="Arial"/>
        </w:rPr>
        <w:t xml:space="preserve">a zprovoznit </w:t>
      </w:r>
      <w:r w:rsidRPr="00780FCD">
        <w:rPr>
          <w:rFonts w:ascii="Arial" w:hAnsi="Arial" w:cs="Arial"/>
        </w:rPr>
        <w:t xml:space="preserve">zboží do </w:t>
      </w:r>
      <w:r w:rsidR="00A4032F">
        <w:rPr>
          <w:rFonts w:ascii="Arial" w:hAnsi="Arial" w:cs="Arial"/>
        </w:rPr>
        <w:t>14</w:t>
      </w:r>
      <w:r w:rsidR="00EF7AAD" w:rsidRPr="000E1046">
        <w:rPr>
          <w:rFonts w:ascii="Arial" w:hAnsi="Arial" w:cs="Arial"/>
        </w:rPr>
        <w:t xml:space="preserve"> </w:t>
      </w:r>
      <w:r w:rsidR="0036679E" w:rsidRPr="000E1046">
        <w:rPr>
          <w:rFonts w:ascii="Arial" w:hAnsi="Arial" w:cs="Arial"/>
        </w:rPr>
        <w:t>týdnů</w:t>
      </w:r>
      <w:r w:rsidR="0036679E">
        <w:rPr>
          <w:rFonts w:ascii="Arial" w:hAnsi="Arial" w:cs="Arial"/>
        </w:rPr>
        <w:t xml:space="preserve"> </w:t>
      </w:r>
      <w:r>
        <w:rPr>
          <w:rFonts w:ascii="Arial" w:hAnsi="Arial" w:cs="Arial"/>
        </w:rPr>
        <w:t xml:space="preserve">od nabytí účinnosti této smlouvy. </w:t>
      </w:r>
    </w:p>
    <w:p w14:paraId="480BB6AF" w14:textId="08FD2CE9" w:rsidR="000E1046" w:rsidRPr="00150726" w:rsidRDefault="000E1046" w:rsidP="000E1046">
      <w:pPr>
        <w:numPr>
          <w:ilvl w:val="0"/>
          <w:numId w:val="1"/>
        </w:numPr>
        <w:tabs>
          <w:tab w:val="clear" w:pos="720"/>
          <w:tab w:val="num" w:pos="426"/>
        </w:tabs>
        <w:spacing w:before="120"/>
        <w:ind w:left="425" w:hanging="425"/>
        <w:jc w:val="both"/>
        <w:rPr>
          <w:rFonts w:ascii="Arial" w:hAnsi="Arial" w:cs="Arial"/>
        </w:rPr>
      </w:pPr>
      <w:bookmarkStart w:id="3" w:name="_Hlk125226663"/>
      <w:r w:rsidRPr="000F4BD4">
        <w:rPr>
          <w:rFonts w:ascii="Arial" w:hAnsi="Arial" w:cs="Arial"/>
        </w:rPr>
        <w:t>Smluvní strany se výslovně dohodly, že doba plnění dle předchozího odstavce tohoto článku smlouvy se prodlužuje o dobu trvání překážek plnění, které vznikly nezávisle na vůli prodávajícího a/nebo kupujícího, především z důvodu zásahu vyšší moci, epidemie, pandemie</w:t>
      </w:r>
      <w:r>
        <w:rPr>
          <w:rFonts w:ascii="Arial" w:hAnsi="Arial" w:cs="Arial"/>
        </w:rPr>
        <w:t>, vyhlášení válečného stavu</w:t>
      </w:r>
      <w:r w:rsidRPr="000F4BD4">
        <w:rPr>
          <w:rFonts w:ascii="Arial" w:hAnsi="Arial" w:cs="Arial"/>
        </w:rPr>
        <w:t xml:space="preserve"> nebo jakýchkoliv jiných překážek stojících mimo přímý vliv smluvních stran. Smluvní strany za překážky plnění výslovně považují prodlení třetích subjektů s dodáním zapracovávaných jednotlivých dílů, součástek, nebo součástí technologií a technologických celků, prodlení úřadů s vyřizováním potřebných záležitostí, nedostatek lidských zdrojů z důvodů nepředvídatelných okolností, veškerá prodlení třetích osob, která vznikla v důsledku překážek plnění dle věty první tohoto článku. O vzniku překážky je smluvní strana, na jejíž straně překážka vznikla</w:t>
      </w:r>
      <w:r>
        <w:rPr>
          <w:rFonts w:ascii="Arial" w:hAnsi="Arial" w:cs="Arial"/>
        </w:rPr>
        <w:t>,</w:t>
      </w:r>
      <w:r w:rsidRPr="000F4BD4">
        <w:rPr>
          <w:rFonts w:ascii="Arial" w:hAnsi="Arial" w:cs="Arial"/>
        </w:rPr>
        <w:t xml:space="preserve"> povinna druhou smluvní stranu informovat bez zbytečného odkladu poté, co se o vzniku takové překážky dozví, a to i opakovaně a je povinna sdělit druhé smluvní straně náhradní termín plnění. </w:t>
      </w:r>
      <w:r>
        <w:rPr>
          <w:rFonts w:ascii="Arial" w:hAnsi="Arial" w:cs="Arial"/>
        </w:rPr>
        <w:t xml:space="preserve">Doba plnění dle odst. 1 tohoto článku se rovněž prodlužuje o dobu, po kterou kupující není z provozních důvodů nebo z důvodů zásahu vyšší moci schopen poskytovat potřebnou součinnost prodávajícímu pro splnění smluvních povinností. </w:t>
      </w:r>
    </w:p>
    <w:bookmarkEnd w:id="3"/>
    <w:p w14:paraId="2969285E" w14:textId="42C1F154" w:rsidR="00171B1E" w:rsidRPr="00780FCD" w:rsidRDefault="00171B1E" w:rsidP="00171B1E">
      <w:pPr>
        <w:numPr>
          <w:ilvl w:val="0"/>
          <w:numId w:val="1"/>
        </w:numPr>
        <w:tabs>
          <w:tab w:val="clear" w:pos="720"/>
          <w:tab w:val="num" w:pos="426"/>
        </w:tabs>
        <w:spacing w:before="120"/>
        <w:ind w:left="425" w:hanging="425"/>
        <w:jc w:val="both"/>
        <w:rPr>
          <w:rFonts w:ascii="Arial" w:hAnsi="Arial" w:cs="Arial"/>
        </w:rPr>
      </w:pPr>
      <w:r w:rsidRPr="00780FCD">
        <w:rPr>
          <w:rFonts w:ascii="Arial" w:hAnsi="Arial" w:cs="Arial"/>
        </w:rPr>
        <w:lastRenderedPageBreak/>
        <w:t xml:space="preserve">Místem plnění je </w:t>
      </w:r>
      <w:r w:rsidR="00F67D92" w:rsidRPr="00F67D92">
        <w:rPr>
          <w:rFonts w:ascii="Arial" w:hAnsi="Arial" w:cs="Arial"/>
        </w:rPr>
        <w:t>Klinika plastické a estetické chirurgie</w:t>
      </w:r>
      <w:r w:rsidRPr="00780FCD">
        <w:rPr>
          <w:rFonts w:ascii="Arial" w:hAnsi="Arial" w:cs="Arial"/>
        </w:rPr>
        <w:t xml:space="preserve"> Fakultní nemocnice u sv. Anny v Brně, </w:t>
      </w:r>
      <w:r w:rsidR="00F67D92" w:rsidRPr="00F67D92">
        <w:rPr>
          <w:rFonts w:ascii="Arial" w:hAnsi="Arial" w:cs="Arial"/>
        </w:rPr>
        <w:t>Berkova 1204/34, 612 00 Brno-Královo Pole</w:t>
      </w:r>
      <w:r w:rsidRPr="00780FCD">
        <w:rPr>
          <w:rFonts w:ascii="Arial" w:hAnsi="Arial" w:cs="Arial"/>
        </w:rPr>
        <w:t>.</w:t>
      </w:r>
    </w:p>
    <w:p w14:paraId="423E675B" w14:textId="77777777" w:rsidR="00171B1E" w:rsidRPr="00780FCD" w:rsidRDefault="00171B1E" w:rsidP="00171B1E">
      <w:pPr>
        <w:pStyle w:val="Zkladntext31"/>
        <w:numPr>
          <w:ilvl w:val="0"/>
          <w:numId w:val="1"/>
        </w:numPr>
        <w:tabs>
          <w:tab w:val="clear" w:pos="720"/>
          <w:tab w:val="num" w:pos="426"/>
        </w:tabs>
        <w:spacing w:before="120"/>
        <w:ind w:left="425" w:hanging="425"/>
        <w:rPr>
          <w:rFonts w:cs="Arial"/>
          <w:sz w:val="20"/>
        </w:rPr>
      </w:pPr>
      <w:r w:rsidRPr="00780FCD">
        <w:rPr>
          <w:rFonts w:cs="Arial"/>
          <w:sz w:val="20"/>
        </w:rPr>
        <w:t xml:space="preserve">Prodávající prohlašuje, že je vlastníkem zboží a že na jím převáděném zboží neváznou ke dni podpisu smlouvy žádné dluhy ani jiné právní vady a že žádným právním úkonem nezatížil ani nepřevedl zboží ve prospěch třetích osob. </w:t>
      </w:r>
    </w:p>
    <w:p w14:paraId="6F0FD34A" w14:textId="623C72DE" w:rsidR="00171B1E" w:rsidRPr="00780FCD" w:rsidRDefault="00171B1E" w:rsidP="00171B1E">
      <w:pPr>
        <w:numPr>
          <w:ilvl w:val="0"/>
          <w:numId w:val="1"/>
        </w:numPr>
        <w:tabs>
          <w:tab w:val="clear" w:pos="720"/>
          <w:tab w:val="num" w:pos="426"/>
        </w:tabs>
        <w:spacing w:before="120"/>
        <w:ind w:left="425" w:hanging="425"/>
        <w:jc w:val="both"/>
        <w:rPr>
          <w:rFonts w:ascii="Arial" w:hAnsi="Arial" w:cs="Arial"/>
        </w:rPr>
      </w:pPr>
      <w:r w:rsidRPr="00780FCD">
        <w:rPr>
          <w:rFonts w:ascii="Arial" w:hAnsi="Arial" w:cs="Arial"/>
        </w:rPr>
        <w:t xml:space="preserve">Nebezpečí </w:t>
      </w:r>
      <w:r>
        <w:rPr>
          <w:rFonts w:ascii="Arial" w:hAnsi="Arial" w:cs="Arial"/>
        </w:rPr>
        <w:t>škody</w:t>
      </w:r>
      <w:r w:rsidRPr="00780FCD">
        <w:rPr>
          <w:rFonts w:ascii="Arial" w:hAnsi="Arial" w:cs="Arial"/>
        </w:rPr>
        <w:t xml:space="preserve"> na zboží a vlastnické právo ke zboží přechází na kupujícího okamžikem převzetí zboží kupujícím, kterým se pro účely této smlouvy rozumí okamžik podpisu předávacího protokolu kupující</w:t>
      </w:r>
      <w:r w:rsidR="000E1046">
        <w:rPr>
          <w:rFonts w:ascii="Arial" w:hAnsi="Arial" w:cs="Arial"/>
        </w:rPr>
        <w:t>m</w:t>
      </w:r>
      <w:r w:rsidRPr="00780FCD">
        <w:rPr>
          <w:rFonts w:ascii="Arial" w:hAnsi="Arial" w:cs="Arial"/>
        </w:rPr>
        <w:t xml:space="preserve"> na základě převzetí a prohlídky kompletního předmětu plnění alespoň jedním z pověřených zástupců prodávajícího a zaměstnance pověřeného pracoviště kupujícího uvedených v čl. IX</w:t>
      </w:r>
      <w:r>
        <w:rPr>
          <w:rFonts w:ascii="Arial" w:hAnsi="Arial" w:cs="Arial"/>
        </w:rPr>
        <w:t>.</w:t>
      </w:r>
      <w:r w:rsidRPr="00780FCD">
        <w:rPr>
          <w:rFonts w:ascii="Arial" w:hAnsi="Arial" w:cs="Arial"/>
        </w:rPr>
        <w:t xml:space="preserve"> odst. 4 a 5 této smlouvy. </w:t>
      </w:r>
    </w:p>
    <w:p w14:paraId="4D29B7CA" w14:textId="37F12752" w:rsidR="00171B1E" w:rsidRPr="00780FCD" w:rsidRDefault="0034502B" w:rsidP="00171B1E">
      <w:pPr>
        <w:pStyle w:val="Zkladntext31"/>
        <w:numPr>
          <w:ilvl w:val="0"/>
          <w:numId w:val="1"/>
        </w:numPr>
        <w:tabs>
          <w:tab w:val="clear" w:pos="720"/>
          <w:tab w:val="num" w:pos="426"/>
        </w:tabs>
        <w:spacing w:before="120"/>
        <w:ind w:left="425" w:hanging="425"/>
        <w:rPr>
          <w:rFonts w:cs="Arial"/>
          <w:sz w:val="20"/>
        </w:rPr>
      </w:pPr>
      <w:r w:rsidRPr="00001D42">
        <w:rPr>
          <w:rFonts w:cs="Arial"/>
          <w:sz w:val="20"/>
        </w:rPr>
        <w:t xml:space="preserve">Smluvní strany se dohodly, že </w:t>
      </w:r>
      <w:r>
        <w:rPr>
          <w:rFonts w:cs="Arial"/>
          <w:sz w:val="20"/>
        </w:rPr>
        <w:t>konkrétní termín</w:t>
      </w:r>
      <w:r w:rsidRPr="00001D42">
        <w:rPr>
          <w:rFonts w:cs="Arial"/>
          <w:sz w:val="20"/>
        </w:rPr>
        <w:t xml:space="preserve"> dodání vč. zprovoznění zboží</w:t>
      </w:r>
      <w:r>
        <w:rPr>
          <w:rFonts w:cs="Arial"/>
          <w:sz w:val="20"/>
        </w:rPr>
        <w:t xml:space="preserve"> bude mezi smluvními stranami určen po předchozí domluvě smluvních stran. </w:t>
      </w:r>
      <w:r w:rsidRPr="00780FCD" w:rsidDel="0034502B">
        <w:rPr>
          <w:rFonts w:cs="Arial"/>
          <w:sz w:val="20"/>
        </w:rPr>
        <w:t xml:space="preserve"> </w:t>
      </w:r>
      <w:r w:rsidRPr="00780FCD">
        <w:rPr>
          <w:rFonts w:cs="Arial"/>
          <w:sz w:val="20"/>
        </w:rPr>
        <w:t>Prodávající</w:t>
      </w:r>
      <w:r>
        <w:rPr>
          <w:rFonts w:cs="Arial"/>
          <w:sz w:val="20"/>
        </w:rPr>
        <w:t xml:space="preserve"> prokazatelně informuje o možném termínu a způsobu dodání zboží dle předchozí věty </w:t>
      </w:r>
      <w:r w:rsidRPr="00780FCD">
        <w:rPr>
          <w:rFonts w:cs="Arial"/>
          <w:sz w:val="20"/>
        </w:rPr>
        <w:t xml:space="preserve">pověřené pracoviště kupujícího </w:t>
      </w:r>
      <w:r w:rsidR="00171B1E" w:rsidRPr="00780FCD">
        <w:rPr>
          <w:rFonts w:cs="Arial"/>
          <w:sz w:val="20"/>
        </w:rPr>
        <w:t>(čl. IX</w:t>
      </w:r>
      <w:r w:rsidR="00171B1E">
        <w:rPr>
          <w:rFonts w:cs="Arial"/>
          <w:sz w:val="20"/>
        </w:rPr>
        <w:t>.</w:t>
      </w:r>
      <w:r w:rsidR="00171B1E" w:rsidRPr="00780FCD">
        <w:rPr>
          <w:rFonts w:cs="Arial"/>
          <w:sz w:val="20"/>
        </w:rPr>
        <w:t xml:space="preserve"> odst. 4 této smlouvy) </w:t>
      </w:r>
      <w:r w:rsidR="00D363AB">
        <w:rPr>
          <w:rFonts w:cs="Arial"/>
          <w:sz w:val="20"/>
        </w:rPr>
        <w:t>s dostatečným předstihem</w:t>
      </w:r>
      <w:r w:rsidR="000E1046">
        <w:rPr>
          <w:rFonts w:cs="Arial"/>
          <w:sz w:val="20"/>
        </w:rPr>
        <w:t xml:space="preserve"> (tj. minimálně</w:t>
      </w:r>
      <w:r w:rsidR="00CF1D40">
        <w:rPr>
          <w:rFonts w:cs="Arial"/>
          <w:sz w:val="20"/>
        </w:rPr>
        <w:t xml:space="preserve"> 14 kalendářních dní</w:t>
      </w:r>
      <w:r w:rsidR="000E1046">
        <w:rPr>
          <w:rFonts w:cs="Arial"/>
          <w:sz w:val="20"/>
        </w:rPr>
        <w:t>)</w:t>
      </w:r>
      <w:r w:rsidR="00D363AB">
        <w:rPr>
          <w:rFonts w:cs="Arial"/>
          <w:sz w:val="20"/>
        </w:rPr>
        <w:t>, a to s ohledem na provozní potřeby pracoviště kupujícího a nutnost návaznosti na provoz operačních sálů</w:t>
      </w:r>
      <w:r w:rsidR="00171B1E" w:rsidRPr="00780FCD">
        <w:rPr>
          <w:rFonts w:cs="Arial"/>
          <w:sz w:val="20"/>
        </w:rPr>
        <w:t xml:space="preserve">. </w:t>
      </w:r>
    </w:p>
    <w:p w14:paraId="547CAE9A" w14:textId="77777777" w:rsidR="00171B1E" w:rsidRPr="00780FCD" w:rsidRDefault="00171B1E" w:rsidP="00171B1E">
      <w:pPr>
        <w:pStyle w:val="Zkladntext31"/>
        <w:numPr>
          <w:ilvl w:val="0"/>
          <w:numId w:val="1"/>
        </w:numPr>
        <w:tabs>
          <w:tab w:val="clear" w:pos="720"/>
          <w:tab w:val="num" w:pos="426"/>
        </w:tabs>
        <w:spacing w:before="120"/>
        <w:ind w:left="425" w:hanging="425"/>
        <w:rPr>
          <w:rFonts w:cs="Arial"/>
          <w:sz w:val="20"/>
        </w:rPr>
      </w:pPr>
      <w:r w:rsidRPr="00780FCD">
        <w:rPr>
          <w:rFonts w:cs="Arial"/>
          <w:sz w:val="20"/>
        </w:rPr>
        <w:t xml:space="preserve">Kupující je oprávněn nepřevzít zboží, pokud prodávající zboží nedodá řádně, zejména pokud prodávající nedodá zboží v dohodnutém množství nebo kvalitě, zboží je poškozené nebo rozbité, prodávající nedodá potřebnou dokumentaci ke zboží nebo neprovede činnosti podmiňující uvedení zboží do provozu a činnosti podmiňující jeho řádnou funkčnost. </w:t>
      </w:r>
    </w:p>
    <w:p w14:paraId="029FFA9B" w14:textId="77777777" w:rsidR="00171B1E" w:rsidRPr="00780FCD" w:rsidRDefault="00171B1E" w:rsidP="00171B1E">
      <w:pPr>
        <w:tabs>
          <w:tab w:val="num" w:pos="426"/>
        </w:tabs>
        <w:spacing w:before="240"/>
        <w:ind w:left="426" w:hanging="426"/>
        <w:jc w:val="center"/>
        <w:rPr>
          <w:rFonts w:ascii="Arial" w:hAnsi="Arial" w:cs="Arial"/>
          <w:b/>
        </w:rPr>
      </w:pPr>
      <w:r w:rsidRPr="00780FCD">
        <w:rPr>
          <w:rFonts w:ascii="Arial" w:hAnsi="Arial" w:cs="Arial"/>
          <w:b/>
        </w:rPr>
        <w:t>VI.</w:t>
      </w:r>
    </w:p>
    <w:p w14:paraId="4E5DC554" w14:textId="77777777" w:rsidR="00171B1E" w:rsidRPr="00780FCD" w:rsidRDefault="00171B1E" w:rsidP="00171B1E">
      <w:pPr>
        <w:pStyle w:val="Nadpis1"/>
        <w:tabs>
          <w:tab w:val="num" w:pos="426"/>
        </w:tabs>
        <w:ind w:left="426" w:hanging="426"/>
        <w:rPr>
          <w:rFonts w:ascii="Arial" w:hAnsi="Arial" w:cs="Arial"/>
        </w:rPr>
      </w:pPr>
      <w:r w:rsidRPr="00780FCD">
        <w:rPr>
          <w:rFonts w:ascii="Arial" w:hAnsi="Arial" w:cs="Arial"/>
        </w:rPr>
        <w:t>Kupní cena a platební podmínky</w:t>
      </w:r>
    </w:p>
    <w:p w14:paraId="7E680A1F" w14:textId="14836734" w:rsidR="00171B1E" w:rsidRPr="0070068A" w:rsidRDefault="00171B1E" w:rsidP="00651602">
      <w:pPr>
        <w:pStyle w:val="Odstavecseseznamem"/>
        <w:numPr>
          <w:ilvl w:val="0"/>
          <w:numId w:val="8"/>
        </w:numPr>
        <w:tabs>
          <w:tab w:val="num" w:pos="426"/>
        </w:tabs>
        <w:spacing w:before="120"/>
        <w:ind w:left="425" w:hanging="425"/>
        <w:jc w:val="both"/>
        <w:rPr>
          <w:rFonts w:ascii="Arial" w:hAnsi="Arial" w:cs="Arial"/>
        </w:rPr>
      </w:pPr>
      <w:r w:rsidRPr="0070068A">
        <w:rPr>
          <w:rFonts w:ascii="Arial" w:hAnsi="Arial" w:cs="Arial"/>
        </w:rPr>
        <w:t>Kupující se za předmět plnění uvedený v čl. III</w:t>
      </w:r>
      <w:r w:rsidR="00651602">
        <w:rPr>
          <w:rFonts w:ascii="Arial" w:hAnsi="Arial" w:cs="Arial"/>
        </w:rPr>
        <w:t>.</w:t>
      </w:r>
      <w:r w:rsidRPr="0070068A">
        <w:rPr>
          <w:rFonts w:ascii="Arial" w:hAnsi="Arial" w:cs="Arial"/>
        </w:rPr>
        <w:t xml:space="preserve"> této smlouvy zavazuje prodávajícímu zaplatit tuto kupní cenu: </w:t>
      </w:r>
    </w:p>
    <w:p w14:paraId="78593999" w14:textId="0DE1027D" w:rsidR="00171B1E" w:rsidRPr="00797687" w:rsidRDefault="00171B1E" w:rsidP="00171B1E">
      <w:pPr>
        <w:tabs>
          <w:tab w:val="num" w:pos="426"/>
        </w:tabs>
        <w:spacing w:before="120"/>
        <w:ind w:left="425"/>
        <w:jc w:val="both"/>
        <w:rPr>
          <w:rFonts w:ascii="Arial" w:hAnsi="Arial" w:cs="Arial"/>
        </w:rPr>
      </w:pPr>
      <w:r w:rsidRPr="00797687">
        <w:rPr>
          <w:rFonts w:ascii="Arial" w:hAnsi="Arial" w:cs="Arial"/>
        </w:rPr>
        <w:t>Cena bez DPH:</w:t>
      </w:r>
      <w:r w:rsidRPr="00797687">
        <w:rPr>
          <w:rFonts w:ascii="Arial" w:hAnsi="Arial" w:cs="Arial"/>
        </w:rPr>
        <w:tab/>
      </w:r>
      <w:r w:rsidRPr="00797687">
        <w:rPr>
          <w:rFonts w:ascii="Arial" w:hAnsi="Arial" w:cs="Arial"/>
        </w:rPr>
        <w:tab/>
      </w:r>
      <w:r w:rsidR="00797687" w:rsidRPr="00797687">
        <w:rPr>
          <w:rFonts w:ascii="Arial" w:hAnsi="Arial" w:cs="Arial"/>
        </w:rPr>
        <w:t>1 902 500</w:t>
      </w:r>
      <w:r w:rsidRPr="00797687">
        <w:rPr>
          <w:rFonts w:ascii="Arial" w:hAnsi="Arial" w:cs="Arial"/>
        </w:rPr>
        <w:t>,- Kč</w:t>
      </w:r>
    </w:p>
    <w:p w14:paraId="1203A9FB" w14:textId="580677C1" w:rsidR="00171B1E" w:rsidRPr="00797687" w:rsidRDefault="00171B1E" w:rsidP="00171B1E">
      <w:pPr>
        <w:tabs>
          <w:tab w:val="num" w:pos="426"/>
        </w:tabs>
        <w:ind w:left="426"/>
        <w:jc w:val="both"/>
        <w:rPr>
          <w:rFonts w:ascii="Arial" w:hAnsi="Arial" w:cs="Arial"/>
        </w:rPr>
      </w:pPr>
      <w:r w:rsidRPr="00797687">
        <w:rPr>
          <w:rFonts w:ascii="Arial" w:hAnsi="Arial" w:cs="Arial"/>
        </w:rPr>
        <w:t>DPH (</w:t>
      </w:r>
      <w:r w:rsidR="00797687" w:rsidRPr="00797687">
        <w:rPr>
          <w:rFonts w:ascii="Arial" w:hAnsi="Arial" w:cs="Arial"/>
        </w:rPr>
        <w:t>21</w:t>
      </w:r>
      <w:r w:rsidRPr="00797687">
        <w:rPr>
          <w:rFonts w:ascii="Arial" w:hAnsi="Arial" w:cs="Arial"/>
        </w:rPr>
        <w:t>%):</w:t>
      </w:r>
      <w:r w:rsidRPr="00797687">
        <w:rPr>
          <w:rFonts w:ascii="Arial" w:hAnsi="Arial" w:cs="Arial"/>
        </w:rPr>
        <w:tab/>
      </w:r>
      <w:r w:rsidRPr="00797687">
        <w:rPr>
          <w:rFonts w:ascii="Arial" w:hAnsi="Arial" w:cs="Arial"/>
        </w:rPr>
        <w:tab/>
      </w:r>
      <w:r w:rsidR="00797687" w:rsidRPr="00797687">
        <w:rPr>
          <w:rFonts w:ascii="Arial" w:hAnsi="Arial" w:cs="Arial"/>
        </w:rPr>
        <w:t xml:space="preserve">   399 525, </w:t>
      </w:r>
      <w:r w:rsidRPr="00797687">
        <w:rPr>
          <w:rFonts w:ascii="Arial" w:hAnsi="Arial" w:cs="Arial"/>
        </w:rPr>
        <w:t>- Kč</w:t>
      </w:r>
    </w:p>
    <w:p w14:paraId="319CBE5A" w14:textId="2E680789" w:rsidR="00171B1E" w:rsidRPr="00797687" w:rsidRDefault="00171B1E" w:rsidP="00171B1E">
      <w:pPr>
        <w:tabs>
          <w:tab w:val="num" w:pos="426"/>
        </w:tabs>
        <w:ind w:left="426"/>
        <w:jc w:val="both"/>
        <w:rPr>
          <w:rFonts w:ascii="Arial" w:hAnsi="Arial" w:cs="Arial"/>
          <w:b/>
        </w:rPr>
      </w:pPr>
      <w:r w:rsidRPr="00797687">
        <w:rPr>
          <w:rFonts w:ascii="Arial" w:hAnsi="Arial" w:cs="Arial"/>
          <w:b/>
        </w:rPr>
        <w:t>Cena včetně DPH:</w:t>
      </w:r>
      <w:r w:rsidRPr="00797687">
        <w:rPr>
          <w:rFonts w:ascii="Arial" w:hAnsi="Arial" w:cs="Arial"/>
          <w:b/>
        </w:rPr>
        <w:tab/>
      </w:r>
      <w:r w:rsidR="00797687" w:rsidRPr="00797687">
        <w:rPr>
          <w:rFonts w:ascii="Arial" w:hAnsi="Arial" w:cs="Arial"/>
          <w:b/>
        </w:rPr>
        <w:t>2 302 025</w:t>
      </w:r>
      <w:r w:rsidRPr="00797687">
        <w:rPr>
          <w:rFonts w:ascii="Arial" w:hAnsi="Arial" w:cs="Arial"/>
          <w:b/>
        </w:rPr>
        <w:t>,- Kč</w:t>
      </w:r>
    </w:p>
    <w:p w14:paraId="653F5710" w14:textId="56DEA28A" w:rsidR="00171B1E" w:rsidRPr="00780FCD" w:rsidRDefault="00171B1E" w:rsidP="00171B1E">
      <w:pPr>
        <w:tabs>
          <w:tab w:val="num" w:pos="426"/>
        </w:tabs>
        <w:ind w:left="426"/>
        <w:jc w:val="both"/>
        <w:rPr>
          <w:rFonts w:ascii="Arial" w:hAnsi="Arial" w:cs="Arial"/>
        </w:rPr>
      </w:pPr>
      <w:r w:rsidRPr="00797687">
        <w:rPr>
          <w:rFonts w:ascii="Arial" w:hAnsi="Arial" w:cs="Arial"/>
          <w:b/>
        </w:rPr>
        <w:t xml:space="preserve">(slovy: </w:t>
      </w:r>
      <w:r w:rsidR="00797687">
        <w:rPr>
          <w:rFonts w:ascii="Arial" w:hAnsi="Arial" w:cs="Arial"/>
          <w:b/>
        </w:rPr>
        <w:t>dva</w:t>
      </w:r>
      <w:r w:rsidR="006F6864">
        <w:rPr>
          <w:rFonts w:ascii="Arial" w:hAnsi="Arial" w:cs="Arial"/>
          <w:b/>
        </w:rPr>
        <w:t xml:space="preserve"> </w:t>
      </w:r>
      <w:r w:rsidR="00797687">
        <w:rPr>
          <w:rFonts w:ascii="Arial" w:hAnsi="Arial" w:cs="Arial"/>
          <w:b/>
        </w:rPr>
        <w:t>mili</w:t>
      </w:r>
      <w:r w:rsidR="006F6864">
        <w:rPr>
          <w:rFonts w:ascii="Arial" w:hAnsi="Arial" w:cs="Arial"/>
          <w:b/>
        </w:rPr>
        <w:t>o</w:t>
      </w:r>
      <w:r w:rsidR="00797687">
        <w:rPr>
          <w:rFonts w:ascii="Arial" w:hAnsi="Arial" w:cs="Arial"/>
          <w:b/>
        </w:rPr>
        <w:t>ny tři</w:t>
      </w:r>
      <w:r w:rsidR="006F6864">
        <w:rPr>
          <w:rFonts w:ascii="Arial" w:hAnsi="Arial" w:cs="Arial"/>
          <w:b/>
        </w:rPr>
        <w:t xml:space="preserve"> </w:t>
      </w:r>
      <w:r w:rsidR="00797687">
        <w:rPr>
          <w:rFonts w:ascii="Arial" w:hAnsi="Arial" w:cs="Arial"/>
          <w:b/>
        </w:rPr>
        <w:t>sta</w:t>
      </w:r>
      <w:r w:rsidR="006F6864">
        <w:rPr>
          <w:rFonts w:ascii="Arial" w:hAnsi="Arial" w:cs="Arial"/>
          <w:b/>
        </w:rPr>
        <w:t xml:space="preserve"> </w:t>
      </w:r>
      <w:r w:rsidR="00797687">
        <w:rPr>
          <w:rFonts w:ascii="Arial" w:hAnsi="Arial" w:cs="Arial"/>
          <w:b/>
        </w:rPr>
        <w:t>dva</w:t>
      </w:r>
      <w:r w:rsidR="006F6864">
        <w:rPr>
          <w:rFonts w:ascii="Arial" w:hAnsi="Arial" w:cs="Arial"/>
          <w:b/>
        </w:rPr>
        <w:t xml:space="preserve"> </w:t>
      </w:r>
      <w:r w:rsidR="00797687">
        <w:rPr>
          <w:rFonts w:ascii="Arial" w:hAnsi="Arial" w:cs="Arial"/>
          <w:b/>
        </w:rPr>
        <w:t>tisíc</w:t>
      </w:r>
      <w:r w:rsidR="006F6864">
        <w:rPr>
          <w:rFonts w:ascii="Arial" w:hAnsi="Arial" w:cs="Arial"/>
          <w:b/>
        </w:rPr>
        <w:t>e</w:t>
      </w:r>
      <w:r w:rsidR="00797687">
        <w:rPr>
          <w:rFonts w:ascii="Arial" w:hAnsi="Arial" w:cs="Arial"/>
          <w:b/>
        </w:rPr>
        <w:t xml:space="preserve"> dvacet</w:t>
      </w:r>
      <w:r w:rsidR="006F6864">
        <w:rPr>
          <w:rFonts w:ascii="Arial" w:hAnsi="Arial" w:cs="Arial"/>
          <w:b/>
        </w:rPr>
        <w:t xml:space="preserve"> </w:t>
      </w:r>
      <w:r w:rsidR="00797687">
        <w:rPr>
          <w:rFonts w:ascii="Arial" w:hAnsi="Arial" w:cs="Arial"/>
          <w:b/>
        </w:rPr>
        <w:t>pět korun českých</w:t>
      </w:r>
      <w:r w:rsidRPr="00797687">
        <w:rPr>
          <w:rFonts w:ascii="Arial" w:hAnsi="Arial" w:cs="Arial"/>
          <w:b/>
        </w:rPr>
        <w:t>)</w:t>
      </w:r>
    </w:p>
    <w:p w14:paraId="49FBEEE2" w14:textId="59EBBE55" w:rsidR="00171B1E" w:rsidRPr="00780FCD" w:rsidRDefault="00171B1E" w:rsidP="00171B1E">
      <w:pPr>
        <w:numPr>
          <w:ilvl w:val="0"/>
          <w:numId w:val="9"/>
        </w:numPr>
        <w:tabs>
          <w:tab w:val="clear" w:pos="720"/>
        </w:tabs>
        <w:spacing w:before="120"/>
        <w:ind w:left="425" w:hanging="425"/>
        <w:jc w:val="both"/>
        <w:rPr>
          <w:rFonts w:ascii="Arial" w:hAnsi="Arial" w:cs="Arial"/>
        </w:rPr>
      </w:pPr>
      <w:r w:rsidRPr="00780FCD">
        <w:rPr>
          <w:rFonts w:ascii="Arial" w:hAnsi="Arial" w:cs="Arial"/>
        </w:rPr>
        <w:t>Úhrada kupní ceny bude kupujícím provedena bezhotovostním převodem na účet prodávajícího uvedený v čl. I</w:t>
      </w:r>
      <w:r>
        <w:rPr>
          <w:rFonts w:ascii="Arial" w:hAnsi="Arial" w:cs="Arial"/>
        </w:rPr>
        <w:t>.</w:t>
      </w:r>
      <w:r w:rsidRPr="00780FCD">
        <w:rPr>
          <w:rFonts w:ascii="Arial" w:hAnsi="Arial" w:cs="Arial"/>
        </w:rPr>
        <w:t xml:space="preserve"> odst. 2 této smlouvy, a to na základě faktury vystavené prodávajícím po podpisu předávacího protokolu dle čl. V</w:t>
      </w:r>
      <w:r>
        <w:rPr>
          <w:rFonts w:ascii="Arial" w:hAnsi="Arial" w:cs="Arial"/>
        </w:rPr>
        <w:t>.</w:t>
      </w:r>
      <w:r w:rsidRPr="00780FCD">
        <w:rPr>
          <w:rFonts w:ascii="Arial" w:hAnsi="Arial" w:cs="Arial"/>
        </w:rPr>
        <w:t xml:space="preserve"> odst. </w:t>
      </w:r>
      <w:r w:rsidR="00651602">
        <w:rPr>
          <w:rFonts w:ascii="Arial" w:hAnsi="Arial" w:cs="Arial"/>
        </w:rPr>
        <w:t>5</w:t>
      </w:r>
      <w:r w:rsidRPr="00780FCD">
        <w:rPr>
          <w:rFonts w:ascii="Arial" w:hAnsi="Arial" w:cs="Arial"/>
        </w:rPr>
        <w:t xml:space="preserve"> této smlouvy. Splatnost faktury je 30 dnů od jejího doručení kupujícímu. Závazek </w:t>
      </w:r>
      <w:r>
        <w:rPr>
          <w:rFonts w:ascii="Arial" w:hAnsi="Arial" w:cs="Arial"/>
        </w:rPr>
        <w:t>kupujícího uhradit kupní cenu</w:t>
      </w:r>
      <w:r w:rsidRPr="00780FCD">
        <w:rPr>
          <w:rFonts w:ascii="Arial" w:hAnsi="Arial" w:cs="Arial"/>
        </w:rPr>
        <w:t xml:space="preserve"> je splněn okamžikem odeslání příslušné částky z účtu kupujícího na účet prodávajícího. </w:t>
      </w:r>
    </w:p>
    <w:p w14:paraId="6108276C" w14:textId="3142A4FD" w:rsidR="00171B1E" w:rsidRPr="00780FCD" w:rsidRDefault="00171B1E" w:rsidP="00171B1E">
      <w:pPr>
        <w:numPr>
          <w:ilvl w:val="0"/>
          <w:numId w:val="9"/>
        </w:numPr>
        <w:tabs>
          <w:tab w:val="clear" w:pos="720"/>
        </w:tabs>
        <w:spacing w:before="120"/>
        <w:ind w:left="425" w:hanging="425"/>
        <w:jc w:val="both"/>
        <w:rPr>
          <w:rFonts w:ascii="Arial" w:hAnsi="Arial" w:cs="Arial"/>
        </w:rPr>
      </w:pPr>
      <w:r w:rsidRPr="00780FCD">
        <w:rPr>
          <w:rFonts w:ascii="Arial" w:hAnsi="Arial" w:cs="Arial"/>
        </w:rPr>
        <w:t>Faktura musí mít veškeré náležitosti daňového a účetního dokladu dle příslušných právních pře</w:t>
      </w:r>
      <w:r w:rsidR="00651602">
        <w:rPr>
          <w:rFonts w:ascii="Arial" w:hAnsi="Arial" w:cs="Arial"/>
        </w:rPr>
        <w:t>d</w:t>
      </w:r>
      <w:r w:rsidRPr="00780FCD">
        <w:rPr>
          <w:rFonts w:ascii="Arial" w:hAnsi="Arial" w:cs="Arial"/>
        </w:rPr>
        <w:t xml:space="preserve">pisů </w:t>
      </w:r>
      <w:r>
        <w:rPr>
          <w:rFonts w:ascii="Arial" w:hAnsi="Arial" w:cs="Arial"/>
        </w:rPr>
        <w:br/>
      </w:r>
      <w:r w:rsidRPr="00780FCD">
        <w:rPr>
          <w:rFonts w:ascii="Arial" w:hAnsi="Arial" w:cs="Arial"/>
        </w:rPr>
        <w:t xml:space="preserve">a musí obsahovat číslo smlouvy kupujícího uvedené v záhlaví této smlouvy. </w:t>
      </w:r>
      <w:r w:rsidRPr="00780FCD">
        <w:rPr>
          <w:rFonts w:ascii="Arial" w:hAnsi="Arial" w:cs="Arial"/>
          <w:bCs/>
        </w:rPr>
        <w:t xml:space="preserve">Nebude-li faktura </w:t>
      </w:r>
      <w:r w:rsidRPr="00780FCD">
        <w:rPr>
          <w:rFonts w:ascii="Arial" w:hAnsi="Arial" w:cs="Arial"/>
        </w:rPr>
        <w:t>obsahovat náležitosti požadované touto smlouvou a veškeré náležitosti daňového a účetního dokladu dle příslušných předpisů</w:t>
      </w:r>
      <w:r w:rsidRPr="00780FCD">
        <w:rPr>
          <w:rFonts w:ascii="Arial" w:hAnsi="Arial" w:cs="Arial"/>
          <w:bCs/>
        </w:rPr>
        <w:t xml:space="preserve">, </w:t>
      </w:r>
      <w:r w:rsidRPr="00780FCD">
        <w:rPr>
          <w:rFonts w:ascii="Arial" w:hAnsi="Arial" w:cs="Arial"/>
        </w:rPr>
        <w:t>je kupující oprávněn, aniž by se dostal do prodlení, tuto fakturu ve lhůtě splatnosti vrátit prodávajícímu s uvedením důvodu k opravě či doplnění. V takovém případě začne běžet nová lhůta splatnosti v délce stanovené čl. VI</w:t>
      </w:r>
      <w:r>
        <w:rPr>
          <w:rFonts w:ascii="Arial" w:hAnsi="Arial" w:cs="Arial"/>
        </w:rPr>
        <w:t>.</w:t>
      </w:r>
      <w:r w:rsidRPr="00780FCD">
        <w:rPr>
          <w:rFonts w:ascii="Arial" w:hAnsi="Arial" w:cs="Arial"/>
        </w:rPr>
        <w:t xml:space="preserve"> odst. 2 této smlouvy doručením opravené (doplněné) faktury kupujícímu.</w:t>
      </w:r>
    </w:p>
    <w:p w14:paraId="10DD337A" w14:textId="64E3E5A3" w:rsidR="00171B1E" w:rsidRPr="00780FCD" w:rsidRDefault="00171B1E" w:rsidP="00171B1E">
      <w:pPr>
        <w:numPr>
          <w:ilvl w:val="0"/>
          <w:numId w:val="9"/>
        </w:numPr>
        <w:tabs>
          <w:tab w:val="clear" w:pos="720"/>
        </w:tabs>
        <w:spacing w:before="120"/>
        <w:ind w:left="425" w:hanging="425"/>
        <w:jc w:val="both"/>
        <w:rPr>
          <w:rFonts w:ascii="Arial" w:hAnsi="Arial" w:cs="Arial"/>
        </w:rPr>
      </w:pPr>
      <w:r w:rsidRPr="00780FCD">
        <w:rPr>
          <w:rFonts w:ascii="Arial" w:hAnsi="Arial" w:cs="Arial"/>
        </w:rPr>
        <w:t xml:space="preserve">Celková kupní cena je za kompletní dodávku zboží a jsou v ní zahrnuty dodávka zboží včetně všech jeho součástí a příslušenství, dále doprava, instalace, uvedení do provozu včetně instruktáže k příslušnému zdravotnickému prostředku a </w:t>
      </w:r>
      <w:r w:rsidRPr="00651602">
        <w:rPr>
          <w:rFonts w:ascii="Arial" w:hAnsi="Arial" w:cs="Arial"/>
        </w:rPr>
        <w:t>záznamu o ní včetně seznámení se s riziky spojenými s jeho používáním, odstranění vzniklých odpadů a obalů, přejímací zkouška, vstupní revize,</w:t>
      </w:r>
      <w:r w:rsidR="00B76907" w:rsidRPr="00651602">
        <w:rPr>
          <w:rFonts w:ascii="Arial" w:hAnsi="Arial" w:cs="Arial"/>
        </w:rPr>
        <w:t xml:space="preserve"> instalační validace a provádění každoročních validací v rámci záruky,</w:t>
      </w:r>
      <w:r w:rsidRPr="00651602">
        <w:rPr>
          <w:rFonts w:ascii="Arial" w:hAnsi="Arial" w:cs="Arial"/>
        </w:rPr>
        <w:t xml:space="preserve"> BTK, clo, kursové rozdíly, obal, doklady ke zboží, záruka vč. dodatečných instruktáží dle čl. VIII. této smlouvy a veškeré další náklady související s realizací dodávky zboží. Celková kupní cena bez DPH je</w:t>
      </w:r>
      <w:r w:rsidRPr="00780FCD">
        <w:rPr>
          <w:rFonts w:ascii="Arial" w:hAnsi="Arial" w:cs="Arial"/>
        </w:rPr>
        <w:t xml:space="preserve"> nejvýše přípustná, DPH bude prodávající účtovat v aktuální výši.</w:t>
      </w:r>
    </w:p>
    <w:p w14:paraId="110C8F9D" w14:textId="77777777" w:rsidR="00171B1E" w:rsidRPr="00780FCD" w:rsidRDefault="00171B1E" w:rsidP="00171B1E">
      <w:pPr>
        <w:pStyle w:val="Odstavecseseznamem"/>
        <w:numPr>
          <w:ilvl w:val="0"/>
          <w:numId w:val="9"/>
        </w:numPr>
        <w:tabs>
          <w:tab w:val="clear" w:pos="720"/>
        </w:tabs>
        <w:spacing w:before="120"/>
        <w:ind w:left="425" w:hanging="425"/>
        <w:jc w:val="both"/>
        <w:rPr>
          <w:rFonts w:ascii="Arial" w:hAnsi="Arial" w:cs="Arial"/>
        </w:rPr>
      </w:pPr>
      <w:r w:rsidRPr="00780FCD">
        <w:rPr>
          <w:rFonts w:ascii="Arial" w:hAnsi="Arial" w:cs="Arial"/>
        </w:rPr>
        <w:t xml:space="preserve">Pokud bude v okamžiku uskutečnění zdanitelného plnění správcem daně zveřejněna způsobem umožňujícím dálkový přístup skutečnost, že prodávající je nespolehlivým plátcem ve smyslu </w:t>
      </w:r>
      <w:proofErr w:type="spellStart"/>
      <w:r>
        <w:rPr>
          <w:rFonts w:ascii="Arial" w:hAnsi="Arial" w:cs="Arial"/>
        </w:rPr>
        <w:t>ust</w:t>
      </w:r>
      <w:proofErr w:type="spellEnd"/>
      <w:r>
        <w:rPr>
          <w:rFonts w:ascii="Arial" w:hAnsi="Arial" w:cs="Arial"/>
        </w:rPr>
        <w:t xml:space="preserve">. </w:t>
      </w:r>
      <w:r w:rsidRPr="00780FCD">
        <w:rPr>
          <w:rFonts w:ascii="Arial" w:hAnsi="Arial" w:cs="Arial"/>
        </w:rPr>
        <w:t>§ 106a zákona č. 235/2004 Sb.</w:t>
      </w:r>
      <w:r>
        <w:rPr>
          <w:rFonts w:ascii="Arial" w:hAnsi="Arial" w:cs="Arial"/>
        </w:rPr>
        <w:t>,</w:t>
      </w:r>
      <w:r w:rsidRPr="00780FCD">
        <w:rPr>
          <w:rFonts w:ascii="Arial" w:hAnsi="Arial" w:cs="Arial"/>
        </w:rPr>
        <w:t xml:space="preserve"> o dani z přidané hodnoty, ve znění pozdějších</w:t>
      </w:r>
      <w:r>
        <w:rPr>
          <w:rFonts w:ascii="Arial" w:hAnsi="Arial" w:cs="Arial"/>
        </w:rPr>
        <w:t xml:space="preserve"> předpisů</w:t>
      </w:r>
      <w:r w:rsidRPr="00780FCD">
        <w:rPr>
          <w:rFonts w:ascii="Arial" w:hAnsi="Arial" w:cs="Arial"/>
        </w:rPr>
        <w:t xml:space="preserve"> (dále jen „ZDPH“), je kupující oprávněn část kupní ceny odpovídající dani z přidané hodnoty z každé fakturované platby na základě této smlouvy zadržet a tuto přímo zaplatit (aniž k tomu bude vyzván jako ručitel) na účet správce daně ve smyslu </w:t>
      </w:r>
      <w:proofErr w:type="spellStart"/>
      <w:r>
        <w:rPr>
          <w:rFonts w:ascii="Arial" w:hAnsi="Arial" w:cs="Arial"/>
        </w:rPr>
        <w:t>ust</w:t>
      </w:r>
      <w:proofErr w:type="spellEnd"/>
      <w:r>
        <w:rPr>
          <w:rFonts w:ascii="Arial" w:hAnsi="Arial" w:cs="Arial"/>
        </w:rPr>
        <w:t xml:space="preserve">. </w:t>
      </w:r>
      <w:r w:rsidRPr="00780FCD">
        <w:rPr>
          <w:rFonts w:ascii="Arial" w:hAnsi="Arial" w:cs="Arial"/>
        </w:rPr>
        <w:t xml:space="preserve">§ 109a ZDPH. </w:t>
      </w:r>
    </w:p>
    <w:p w14:paraId="29EE27AB" w14:textId="77777777" w:rsidR="00171B1E" w:rsidRPr="00780FCD" w:rsidRDefault="00171B1E" w:rsidP="00171B1E">
      <w:pPr>
        <w:pStyle w:val="Odstavecseseznamem"/>
        <w:numPr>
          <w:ilvl w:val="0"/>
          <w:numId w:val="9"/>
        </w:numPr>
        <w:tabs>
          <w:tab w:val="clear" w:pos="720"/>
        </w:tabs>
        <w:spacing w:before="120"/>
        <w:ind w:left="425" w:hanging="425"/>
        <w:jc w:val="both"/>
        <w:rPr>
          <w:rFonts w:ascii="Arial" w:hAnsi="Arial" w:cs="Arial"/>
        </w:rPr>
      </w:pPr>
      <w:r w:rsidRPr="00780FCD">
        <w:rPr>
          <w:rFonts w:ascii="Arial" w:hAnsi="Arial" w:cs="Arial"/>
        </w:rPr>
        <w:t xml:space="preserve">Pokud číslo účtu prodávajícího uvedené v záhlaví této smlouvy nebude zveřejněno způsobem umožňujícím dálkový přístup ve smyslu </w:t>
      </w:r>
      <w:proofErr w:type="spellStart"/>
      <w:r>
        <w:rPr>
          <w:rFonts w:ascii="Arial" w:hAnsi="Arial" w:cs="Arial"/>
        </w:rPr>
        <w:t>ust</w:t>
      </w:r>
      <w:proofErr w:type="spellEnd"/>
      <w:r>
        <w:rPr>
          <w:rFonts w:ascii="Arial" w:hAnsi="Arial" w:cs="Arial"/>
        </w:rPr>
        <w:t xml:space="preserve">. </w:t>
      </w:r>
      <w:r w:rsidRPr="00780FCD">
        <w:rPr>
          <w:rFonts w:ascii="Arial" w:hAnsi="Arial" w:cs="Arial"/>
        </w:rPr>
        <w:t xml:space="preserve">§ 96 ZDPH nebo se jedná o účet vedený v zahraničí </w:t>
      </w:r>
      <w:r>
        <w:rPr>
          <w:rFonts w:ascii="Arial" w:hAnsi="Arial" w:cs="Arial"/>
        </w:rPr>
        <w:br/>
      </w:r>
      <w:r w:rsidRPr="00780FCD">
        <w:rPr>
          <w:rFonts w:ascii="Arial" w:hAnsi="Arial" w:cs="Arial"/>
        </w:rPr>
        <w:t>ve smyslu</w:t>
      </w:r>
      <w:r>
        <w:rPr>
          <w:rFonts w:ascii="Arial" w:hAnsi="Arial" w:cs="Arial"/>
        </w:rPr>
        <w:t xml:space="preserve"> </w:t>
      </w:r>
      <w:proofErr w:type="spellStart"/>
      <w:r>
        <w:rPr>
          <w:rFonts w:ascii="Arial" w:hAnsi="Arial" w:cs="Arial"/>
        </w:rPr>
        <w:t>ust</w:t>
      </w:r>
      <w:proofErr w:type="spellEnd"/>
      <w:r>
        <w:rPr>
          <w:rFonts w:ascii="Arial" w:hAnsi="Arial" w:cs="Arial"/>
        </w:rPr>
        <w:t xml:space="preserve">. </w:t>
      </w:r>
      <w:r w:rsidRPr="00780FCD">
        <w:rPr>
          <w:rFonts w:ascii="Arial" w:hAnsi="Arial" w:cs="Arial"/>
        </w:rPr>
        <w:t>§</w:t>
      </w:r>
      <w:r>
        <w:rPr>
          <w:rFonts w:ascii="Arial" w:hAnsi="Arial" w:cs="Arial"/>
        </w:rPr>
        <w:t xml:space="preserve"> </w:t>
      </w:r>
      <w:r w:rsidRPr="00780FCD">
        <w:rPr>
          <w:rFonts w:ascii="Arial" w:hAnsi="Arial" w:cs="Arial"/>
        </w:rPr>
        <w:t>109</w:t>
      </w:r>
      <w:r>
        <w:rPr>
          <w:rFonts w:ascii="Arial" w:hAnsi="Arial" w:cs="Arial"/>
        </w:rPr>
        <w:t xml:space="preserve"> odst. </w:t>
      </w:r>
      <w:r w:rsidRPr="00780FCD">
        <w:rPr>
          <w:rFonts w:ascii="Arial" w:hAnsi="Arial" w:cs="Arial"/>
        </w:rPr>
        <w:t>2</w:t>
      </w:r>
      <w:r>
        <w:rPr>
          <w:rFonts w:ascii="Arial" w:hAnsi="Arial" w:cs="Arial"/>
        </w:rPr>
        <w:t xml:space="preserve"> písm. </w:t>
      </w:r>
      <w:r w:rsidRPr="00780FCD">
        <w:rPr>
          <w:rFonts w:ascii="Arial" w:hAnsi="Arial" w:cs="Arial"/>
        </w:rPr>
        <w:t>b</w:t>
      </w:r>
      <w:r>
        <w:rPr>
          <w:rFonts w:ascii="Arial" w:hAnsi="Arial" w:cs="Arial"/>
        </w:rPr>
        <w:t>) ZDPH</w:t>
      </w:r>
      <w:r w:rsidRPr="00780FCD">
        <w:rPr>
          <w:rFonts w:ascii="Arial" w:hAnsi="Arial" w:cs="Arial"/>
        </w:rPr>
        <w:t xml:space="preserve">, je kupující oprávněn část kupní ceny odpovídající dani </w:t>
      </w:r>
      <w:r>
        <w:rPr>
          <w:rFonts w:ascii="Arial" w:hAnsi="Arial" w:cs="Arial"/>
        </w:rPr>
        <w:br/>
      </w:r>
      <w:r w:rsidRPr="00780FCD">
        <w:rPr>
          <w:rFonts w:ascii="Arial" w:hAnsi="Arial" w:cs="Arial"/>
        </w:rPr>
        <w:lastRenderedPageBreak/>
        <w:t xml:space="preserve">z přidané hodnoty z každé fakturované platby na základě této smlouvy zadržet a tuto přímo zaplatit (aniž k tomu bude vyzván jako ručitel) na účet správce daně ve smyslu § 109a ZDPH. </w:t>
      </w:r>
    </w:p>
    <w:p w14:paraId="3074965A" w14:textId="77777777" w:rsidR="00171B1E" w:rsidRPr="00780FCD" w:rsidRDefault="00171B1E" w:rsidP="00171B1E">
      <w:pPr>
        <w:pStyle w:val="Odstavecseseznamem"/>
        <w:spacing w:before="120"/>
        <w:ind w:left="425"/>
        <w:jc w:val="both"/>
        <w:rPr>
          <w:rFonts w:ascii="Arial" w:hAnsi="Arial" w:cs="Arial"/>
        </w:rPr>
      </w:pPr>
      <w:r w:rsidRPr="00780FCD">
        <w:rPr>
          <w:rFonts w:ascii="Arial" w:hAnsi="Arial" w:cs="Arial"/>
        </w:rPr>
        <w:t xml:space="preserve">Stejný postup bude aplikován při naplnění podmínek ručení dle </w:t>
      </w:r>
      <w:proofErr w:type="spellStart"/>
      <w:r>
        <w:rPr>
          <w:rFonts w:ascii="Arial" w:hAnsi="Arial" w:cs="Arial"/>
        </w:rPr>
        <w:t>ust</w:t>
      </w:r>
      <w:proofErr w:type="spellEnd"/>
      <w:r>
        <w:rPr>
          <w:rFonts w:ascii="Arial" w:hAnsi="Arial" w:cs="Arial"/>
        </w:rPr>
        <w:t xml:space="preserve">. </w:t>
      </w:r>
      <w:r w:rsidRPr="00780FCD">
        <w:rPr>
          <w:rFonts w:ascii="Arial" w:hAnsi="Arial" w:cs="Arial"/>
        </w:rPr>
        <w:t>§</w:t>
      </w:r>
      <w:r>
        <w:rPr>
          <w:rFonts w:ascii="Arial" w:hAnsi="Arial" w:cs="Arial"/>
        </w:rPr>
        <w:t xml:space="preserve"> </w:t>
      </w:r>
      <w:r w:rsidRPr="00780FCD">
        <w:rPr>
          <w:rFonts w:ascii="Arial" w:hAnsi="Arial" w:cs="Arial"/>
        </w:rPr>
        <w:t>109</w:t>
      </w:r>
      <w:r>
        <w:rPr>
          <w:rFonts w:ascii="Arial" w:hAnsi="Arial" w:cs="Arial"/>
        </w:rPr>
        <w:t xml:space="preserve"> odst. </w:t>
      </w:r>
      <w:r w:rsidRPr="00780FCD">
        <w:rPr>
          <w:rFonts w:ascii="Arial" w:hAnsi="Arial" w:cs="Arial"/>
        </w:rPr>
        <w:t>1 ZDPH, tedy kdy se kupující dozví, že</w:t>
      </w:r>
    </w:p>
    <w:p w14:paraId="03B8BC43" w14:textId="77777777" w:rsidR="00171B1E" w:rsidRPr="00780FCD" w:rsidRDefault="00171B1E" w:rsidP="00171B1E">
      <w:pPr>
        <w:pStyle w:val="Odstavecseseznamem"/>
        <w:spacing w:before="120"/>
        <w:ind w:left="1134" w:hanging="425"/>
        <w:jc w:val="both"/>
        <w:rPr>
          <w:rFonts w:ascii="Arial" w:hAnsi="Arial" w:cs="Arial"/>
        </w:rPr>
      </w:pPr>
      <w:r w:rsidRPr="00780FCD">
        <w:rPr>
          <w:rFonts w:ascii="Arial" w:hAnsi="Arial" w:cs="Arial"/>
        </w:rPr>
        <w:t>a)   daň uvedená na daňovém dokladu nebude úmyslně zaplacena,</w:t>
      </w:r>
    </w:p>
    <w:p w14:paraId="611B0757" w14:textId="77777777" w:rsidR="00171B1E" w:rsidRPr="00780FCD" w:rsidRDefault="00171B1E" w:rsidP="00171B1E">
      <w:pPr>
        <w:spacing w:before="120"/>
        <w:ind w:left="1134" w:hanging="425"/>
        <w:jc w:val="both"/>
        <w:rPr>
          <w:rFonts w:ascii="Arial" w:hAnsi="Arial" w:cs="Arial"/>
        </w:rPr>
      </w:pPr>
      <w:r w:rsidRPr="00780FCD">
        <w:rPr>
          <w:rFonts w:ascii="Arial" w:hAnsi="Arial" w:cs="Arial"/>
        </w:rPr>
        <w:t>b)   plátce, který uskutečňuje toto zdanitelné plnění nebo obdrží úplatu na takové plnění, se       úmyslně dostal nebo dostane do postavení, kdy nemůže daň zaplatit, nebo</w:t>
      </w:r>
    </w:p>
    <w:p w14:paraId="64F58CDD" w14:textId="77777777" w:rsidR="00171B1E" w:rsidRPr="00780FCD" w:rsidRDefault="00171B1E" w:rsidP="00171B1E">
      <w:pPr>
        <w:pStyle w:val="Odstavecseseznamem"/>
        <w:spacing w:before="120"/>
        <w:ind w:left="1134" w:hanging="425"/>
        <w:jc w:val="both"/>
        <w:rPr>
          <w:rFonts w:ascii="Arial" w:hAnsi="Arial" w:cs="Arial"/>
          <w:color w:val="993366"/>
        </w:rPr>
      </w:pPr>
      <w:r w:rsidRPr="00780FCD">
        <w:rPr>
          <w:rFonts w:ascii="Arial" w:hAnsi="Arial" w:cs="Arial"/>
        </w:rPr>
        <w:t>c)   dojde ke zkrácení daně nebo vylákání daňové výhody</w:t>
      </w:r>
    </w:p>
    <w:p w14:paraId="3B29E895" w14:textId="77777777" w:rsidR="00171B1E" w:rsidRPr="00780FCD" w:rsidRDefault="00171B1E" w:rsidP="00171B1E">
      <w:pPr>
        <w:pStyle w:val="Odstavecseseznamem"/>
        <w:numPr>
          <w:ilvl w:val="0"/>
          <w:numId w:val="9"/>
        </w:numPr>
        <w:tabs>
          <w:tab w:val="clear" w:pos="720"/>
        </w:tabs>
        <w:spacing w:before="120"/>
        <w:ind w:left="425" w:hanging="425"/>
        <w:jc w:val="both"/>
        <w:rPr>
          <w:rFonts w:ascii="Arial" w:hAnsi="Arial" w:cs="Arial"/>
        </w:rPr>
      </w:pPr>
      <w:r w:rsidRPr="00780FCD">
        <w:rPr>
          <w:rFonts w:ascii="Arial" w:hAnsi="Arial" w:cs="Arial"/>
        </w:rPr>
        <w:t>Po provedení úhrady daně z přidané hodnoty příslušnému správci daně v souladu s tímto odstavcem je úhrada zdanitelného plnění prodávajícímu bez příslušné daně z přidané hodnoty (tj. pouze základu daně) smluvními stranami považována za řádnou úhradu, resp. řádné splnění dluhu kupujícím, dle této smlouvy (tj. základu daně i výše daně z přidané hodnoty), a prodávajícímu nevzniká žádný nárok na úhradu případných úroků z prodlení, penále, náhrady škody nebo jakýchkoli dalších sankcí vůči kupujícímu, a to ani v případě, že by mu podobné sankce byly vyměřeny správcem daně.</w:t>
      </w:r>
    </w:p>
    <w:p w14:paraId="283EA627" w14:textId="587E4A46" w:rsidR="00171B1E" w:rsidRDefault="00171B1E" w:rsidP="00AA09F0">
      <w:pPr>
        <w:pStyle w:val="Odstavecseseznamem"/>
        <w:numPr>
          <w:ilvl w:val="0"/>
          <w:numId w:val="9"/>
        </w:numPr>
        <w:tabs>
          <w:tab w:val="clear" w:pos="720"/>
        </w:tabs>
        <w:spacing w:before="120"/>
        <w:ind w:left="425" w:hanging="425"/>
        <w:jc w:val="both"/>
        <w:rPr>
          <w:rFonts w:ascii="Arial" w:hAnsi="Arial" w:cs="Arial"/>
        </w:rPr>
      </w:pPr>
      <w:r w:rsidRPr="00780FCD">
        <w:rPr>
          <w:rFonts w:ascii="Arial" w:hAnsi="Arial" w:cs="Arial"/>
        </w:rPr>
        <w:t xml:space="preserve">Bude-li na daňovém dokladu uveden jiný než oznámený účet ve smyslu </w:t>
      </w:r>
      <w:proofErr w:type="spellStart"/>
      <w:r>
        <w:rPr>
          <w:rFonts w:ascii="Arial" w:hAnsi="Arial" w:cs="Arial"/>
        </w:rPr>
        <w:t>ust</w:t>
      </w:r>
      <w:proofErr w:type="spellEnd"/>
      <w:r>
        <w:rPr>
          <w:rFonts w:ascii="Arial" w:hAnsi="Arial" w:cs="Arial"/>
        </w:rPr>
        <w:t xml:space="preserve">. </w:t>
      </w:r>
      <w:r w:rsidRPr="00780FCD">
        <w:rPr>
          <w:rFonts w:ascii="Arial" w:hAnsi="Arial" w:cs="Arial"/>
        </w:rPr>
        <w:t xml:space="preserve">§ 96 ZDPH,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 </w:t>
      </w:r>
    </w:p>
    <w:p w14:paraId="7FF43538" w14:textId="77777777" w:rsidR="00AA09F0" w:rsidRPr="00AA09F0" w:rsidRDefault="00AA09F0" w:rsidP="00AA09F0">
      <w:pPr>
        <w:pStyle w:val="Odstavecseseznamem"/>
        <w:spacing w:before="120"/>
        <w:ind w:left="425"/>
        <w:jc w:val="both"/>
        <w:rPr>
          <w:rFonts w:ascii="Arial" w:hAnsi="Arial" w:cs="Arial"/>
        </w:rPr>
      </w:pPr>
    </w:p>
    <w:p w14:paraId="0678E796" w14:textId="77777777" w:rsidR="00171B1E" w:rsidRPr="00780FCD" w:rsidRDefault="00171B1E" w:rsidP="00171B1E">
      <w:pPr>
        <w:tabs>
          <w:tab w:val="num" w:pos="426"/>
        </w:tabs>
        <w:spacing w:before="240"/>
        <w:ind w:left="426" w:hanging="426"/>
        <w:jc w:val="center"/>
        <w:rPr>
          <w:rFonts w:ascii="Arial" w:hAnsi="Arial" w:cs="Arial"/>
          <w:b/>
        </w:rPr>
      </w:pPr>
      <w:r w:rsidRPr="00780FCD">
        <w:rPr>
          <w:rFonts w:ascii="Arial" w:hAnsi="Arial" w:cs="Arial"/>
          <w:b/>
        </w:rPr>
        <w:t>VII.</w:t>
      </w:r>
    </w:p>
    <w:p w14:paraId="6759088E" w14:textId="77777777" w:rsidR="00171B1E" w:rsidRPr="00780FCD" w:rsidRDefault="00171B1E" w:rsidP="00171B1E">
      <w:pPr>
        <w:pStyle w:val="Nadpis6"/>
        <w:tabs>
          <w:tab w:val="num" w:pos="426"/>
        </w:tabs>
        <w:ind w:left="426" w:hanging="426"/>
        <w:rPr>
          <w:rFonts w:cs="Arial"/>
          <w:sz w:val="20"/>
        </w:rPr>
      </w:pPr>
      <w:r w:rsidRPr="00780FCD">
        <w:rPr>
          <w:rFonts w:cs="Arial"/>
          <w:sz w:val="20"/>
        </w:rPr>
        <w:t>Sankční ujednání</w:t>
      </w:r>
    </w:p>
    <w:p w14:paraId="62BD6EFD" w14:textId="77777777" w:rsidR="00651602" w:rsidRDefault="00171B1E" w:rsidP="00651602">
      <w:pPr>
        <w:numPr>
          <w:ilvl w:val="0"/>
          <w:numId w:val="4"/>
        </w:numPr>
        <w:tabs>
          <w:tab w:val="clear" w:pos="720"/>
          <w:tab w:val="num" w:pos="426"/>
        </w:tabs>
        <w:spacing w:before="120"/>
        <w:ind w:left="425" w:hanging="425"/>
        <w:jc w:val="both"/>
        <w:rPr>
          <w:rFonts w:ascii="Arial" w:hAnsi="Arial" w:cs="Arial"/>
        </w:rPr>
      </w:pPr>
      <w:bookmarkStart w:id="4" w:name="_Hlk125226749"/>
      <w:r w:rsidRPr="00780FCD">
        <w:rPr>
          <w:rFonts w:ascii="Arial" w:hAnsi="Arial" w:cs="Arial"/>
        </w:rPr>
        <w:t>Nedodrží-li prodávající lhůtu stanovenou pro dodání zboží dle článku V</w:t>
      </w:r>
      <w:r>
        <w:rPr>
          <w:rFonts w:ascii="Arial" w:hAnsi="Arial" w:cs="Arial"/>
        </w:rPr>
        <w:t>.</w:t>
      </w:r>
      <w:r w:rsidRPr="00780FCD">
        <w:rPr>
          <w:rFonts w:ascii="Arial" w:hAnsi="Arial" w:cs="Arial"/>
        </w:rPr>
        <w:t xml:space="preserve"> odst. 1 této smlouvy nebo prodávající nedodrží lhůtu pro odstranění vady dle čl. VIII</w:t>
      </w:r>
      <w:r>
        <w:rPr>
          <w:rFonts w:ascii="Arial" w:hAnsi="Arial" w:cs="Arial"/>
        </w:rPr>
        <w:t>.</w:t>
      </w:r>
      <w:r w:rsidRPr="00780FCD">
        <w:rPr>
          <w:rFonts w:ascii="Arial" w:hAnsi="Arial" w:cs="Arial"/>
        </w:rPr>
        <w:t xml:space="preserve"> této smlouvy, je povinen uhradit kupujícímu smluvní pokutu ve výši 0,</w:t>
      </w:r>
      <w:r>
        <w:rPr>
          <w:rFonts w:ascii="Arial" w:hAnsi="Arial" w:cs="Arial"/>
        </w:rPr>
        <w:t>1</w:t>
      </w:r>
      <w:r w:rsidRPr="00780FCD">
        <w:rPr>
          <w:rFonts w:ascii="Arial" w:hAnsi="Arial" w:cs="Arial"/>
        </w:rPr>
        <w:t xml:space="preserve"> % z celkové ceny zboží </w:t>
      </w:r>
      <w:r w:rsidR="00651602">
        <w:rPr>
          <w:rFonts w:ascii="Arial" w:hAnsi="Arial" w:cs="Arial"/>
        </w:rPr>
        <w:t xml:space="preserve">(vč. DPH) </w:t>
      </w:r>
      <w:r w:rsidRPr="00780FCD">
        <w:rPr>
          <w:rFonts w:ascii="Arial" w:hAnsi="Arial" w:cs="Arial"/>
        </w:rPr>
        <w:t xml:space="preserve">za každý započatý den prodlení. Nárok kupujícího na náhradu škody, </w:t>
      </w:r>
      <w:r w:rsidR="00651602">
        <w:rPr>
          <w:rFonts w:ascii="Arial" w:hAnsi="Arial" w:cs="Arial"/>
        </w:rPr>
        <w:t xml:space="preserve">včetně škody, </w:t>
      </w:r>
      <w:r w:rsidRPr="00780FCD">
        <w:rPr>
          <w:rFonts w:ascii="Arial" w:hAnsi="Arial" w:cs="Arial"/>
        </w:rPr>
        <w:t xml:space="preserve">která přesahuje smluvní pokutu, není tímto ustanovením dotčen. </w:t>
      </w:r>
    </w:p>
    <w:p w14:paraId="0DF44E18" w14:textId="77777777" w:rsidR="00651602" w:rsidRDefault="00651602" w:rsidP="00651602">
      <w:pPr>
        <w:numPr>
          <w:ilvl w:val="0"/>
          <w:numId w:val="4"/>
        </w:numPr>
        <w:tabs>
          <w:tab w:val="clear" w:pos="720"/>
          <w:tab w:val="num" w:pos="426"/>
        </w:tabs>
        <w:spacing w:before="120"/>
        <w:ind w:left="425" w:hanging="425"/>
        <w:jc w:val="both"/>
        <w:rPr>
          <w:rFonts w:ascii="Arial" w:hAnsi="Arial" w:cs="Arial"/>
        </w:rPr>
      </w:pPr>
      <w:r w:rsidRPr="00651602">
        <w:rPr>
          <w:rFonts w:ascii="Arial" w:hAnsi="Arial" w:cs="Arial"/>
        </w:rPr>
        <w:t>Nedodrží-li kupující lhůtu splatnosti kupní ceny uvedenou v čl. VI. odst. 2 této smlouvy, je prodávající oprávněn účtovat kupujícímu zákonný úrok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739A6C0A" w14:textId="77777777" w:rsidR="00651602" w:rsidRDefault="00651602" w:rsidP="00651602">
      <w:pPr>
        <w:numPr>
          <w:ilvl w:val="0"/>
          <w:numId w:val="4"/>
        </w:numPr>
        <w:tabs>
          <w:tab w:val="clear" w:pos="720"/>
          <w:tab w:val="num" w:pos="426"/>
        </w:tabs>
        <w:spacing w:before="120"/>
        <w:ind w:left="425" w:hanging="425"/>
        <w:jc w:val="both"/>
        <w:rPr>
          <w:rFonts w:ascii="Arial" w:hAnsi="Arial" w:cs="Arial"/>
        </w:rPr>
      </w:pPr>
      <w:r w:rsidRPr="00651602">
        <w:rPr>
          <w:rFonts w:ascii="Arial" w:hAnsi="Arial" w:cs="Arial"/>
        </w:rPr>
        <w:t>Smluvní strany se výslovně dohodly, že v případě prodlení vzniklého z důvodu nezávislého na vůli strany, která se ocitla v prodlení, zejména z důvodů uvedených v čl. V. odst. 2 této smlouvy, není strana, která se ocitla v prodlení se splněním smluvní povinnosti, po dobu trvání takového prodlení povinna hradit druhé smluvní straně sankce dle tohoto článku. Pro uplatnění tohoto liberačního důvodu je povinná smluvní strana povinna oprávněné smluvní straně důvod vzniku prodlení prokázat.</w:t>
      </w:r>
    </w:p>
    <w:p w14:paraId="7E019BFD" w14:textId="58313A67" w:rsidR="00651602" w:rsidRPr="00651602" w:rsidRDefault="00651602" w:rsidP="00651602">
      <w:pPr>
        <w:numPr>
          <w:ilvl w:val="0"/>
          <w:numId w:val="4"/>
        </w:numPr>
        <w:tabs>
          <w:tab w:val="clear" w:pos="720"/>
          <w:tab w:val="num" w:pos="426"/>
        </w:tabs>
        <w:spacing w:before="120"/>
        <w:ind w:left="425" w:hanging="425"/>
        <w:jc w:val="both"/>
        <w:rPr>
          <w:rFonts w:ascii="Arial" w:hAnsi="Arial" w:cs="Arial"/>
        </w:rPr>
      </w:pPr>
      <w:r w:rsidRPr="00651602">
        <w:rPr>
          <w:rFonts w:ascii="Arial" w:hAnsi="Arial" w:cs="Arial"/>
        </w:rPr>
        <w:t xml:space="preserve">Smluvní pokuta je splatná do 30 dnů ode dne doručení výzvy oprávněné smluvní strany k úhradě smluvní pokuty povinné smluvní straně. </w:t>
      </w:r>
    </w:p>
    <w:p w14:paraId="1678CAA5" w14:textId="77777777" w:rsidR="00651602" w:rsidRPr="00651602" w:rsidRDefault="00651602" w:rsidP="00651602">
      <w:pPr>
        <w:spacing w:before="120"/>
        <w:ind w:left="425"/>
        <w:jc w:val="both"/>
        <w:rPr>
          <w:rFonts w:ascii="Arial" w:hAnsi="Arial" w:cs="Arial"/>
        </w:rPr>
      </w:pPr>
    </w:p>
    <w:bookmarkEnd w:id="4"/>
    <w:p w14:paraId="588BDC09" w14:textId="77777777" w:rsidR="00171B1E" w:rsidRPr="00780FCD" w:rsidRDefault="00171B1E" w:rsidP="00171B1E">
      <w:pPr>
        <w:tabs>
          <w:tab w:val="num" w:pos="426"/>
        </w:tabs>
        <w:spacing w:before="240"/>
        <w:ind w:left="426" w:hanging="426"/>
        <w:jc w:val="center"/>
        <w:rPr>
          <w:rFonts w:ascii="Arial" w:hAnsi="Arial" w:cs="Arial"/>
          <w:b/>
        </w:rPr>
      </w:pPr>
      <w:r w:rsidRPr="00780FCD">
        <w:rPr>
          <w:rFonts w:ascii="Arial" w:hAnsi="Arial" w:cs="Arial"/>
          <w:b/>
        </w:rPr>
        <w:t>VIII.</w:t>
      </w:r>
    </w:p>
    <w:p w14:paraId="08853B5C" w14:textId="77777777" w:rsidR="00171B1E" w:rsidRPr="00780FCD" w:rsidRDefault="00171B1E" w:rsidP="00171B1E">
      <w:pPr>
        <w:pStyle w:val="Nadpis6"/>
        <w:widowControl/>
        <w:tabs>
          <w:tab w:val="num" w:pos="426"/>
        </w:tabs>
        <w:ind w:left="426" w:hanging="426"/>
        <w:rPr>
          <w:rFonts w:cs="Arial"/>
          <w:sz w:val="20"/>
        </w:rPr>
      </w:pPr>
      <w:r w:rsidRPr="00780FCD">
        <w:rPr>
          <w:rFonts w:cs="Arial"/>
          <w:sz w:val="20"/>
        </w:rPr>
        <w:t>Záruční podmínky a servis</w:t>
      </w:r>
    </w:p>
    <w:p w14:paraId="7A42F616" w14:textId="2045BBD1" w:rsidR="00171B1E" w:rsidRPr="00780FCD" w:rsidRDefault="00171B1E" w:rsidP="00171B1E">
      <w:pPr>
        <w:numPr>
          <w:ilvl w:val="0"/>
          <w:numId w:val="5"/>
        </w:numPr>
        <w:tabs>
          <w:tab w:val="clear" w:pos="720"/>
          <w:tab w:val="num" w:pos="426"/>
        </w:tabs>
        <w:spacing w:before="120"/>
        <w:ind w:left="425" w:hanging="426"/>
        <w:jc w:val="both"/>
        <w:rPr>
          <w:rFonts w:ascii="Arial" w:hAnsi="Arial" w:cs="Arial"/>
        </w:rPr>
      </w:pPr>
      <w:r w:rsidRPr="00780FCD">
        <w:rPr>
          <w:rFonts w:ascii="Arial" w:hAnsi="Arial" w:cs="Arial"/>
        </w:rPr>
        <w:t>Na dodané zbo</w:t>
      </w:r>
      <w:r>
        <w:rPr>
          <w:rFonts w:ascii="Arial" w:hAnsi="Arial" w:cs="Arial"/>
        </w:rPr>
        <w:t>ží poskytuje prodávající záruku za jakost</w:t>
      </w:r>
      <w:r w:rsidRPr="00780FCD">
        <w:rPr>
          <w:rFonts w:ascii="Arial" w:hAnsi="Arial" w:cs="Arial"/>
        </w:rPr>
        <w:t xml:space="preserve"> v trvání </w:t>
      </w:r>
      <w:r w:rsidR="00F67D92" w:rsidRPr="0098194D">
        <w:rPr>
          <w:rFonts w:ascii="Arial" w:hAnsi="Arial" w:cs="Arial"/>
        </w:rPr>
        <w:t>24 měsíců</w:t>
      </w:r>
      <w:r>
        <w:rPr>
          <w:rFonts w:ascii="Arial" w:hAnsi="Arial" w:cs="Arial"/>
        </w:rPr>
        <w:t xml:space="preserve">. Záruční doba </w:t>
      </w:r>
      <w:r w:rsidRPr="00780FCD">
        <w:rPr>
          <w:rFonts w:ascii="Arial" w:hAnsi="Arial" w:cs="Arial"/>
        </w:rPr>
        <w:t>počíná běžet okamžikem</w:t>
      </w:r>
      <w:r>
        <w:rPr>
          <w:rFonts w:ascii="Arial" w:hAnsi="Arial" w:cs="Arial"/>
        </w:rPr>
        <w:t xml:space="preserve"> podpisu předávacího protokolu dle čl. V. odst. </w:t>
      </w:r>
      <w:r w:rsidR="00651602">
        <w:rPr>
          <w:rFonts w:ascii="Arial" w:hAnsi="Arial" w:cs="Arial"/>
        </w:rPr>
        <w:t>5</w:t>
      </w:r>
      <w:r>
        <w:rPr>
          <w:rFonts w:ascii="Arial" w:hAnsi="Arial" w:cs="Arial"/>
        </w:rPr>
        <w:t xml:space="preserve"> této smlouvy. </w:t>
      </w:r>
    </w:p>
    <w:p w14:paraId="3501176D" w14:textId="77777777" w:rsidR="00651602" w:rsidRPr="0098194D" w:rsidRDefault="00171B1E" w:rsidP="00651602">
      <w:pPr>
        <w:numPr>
          <w:ilvl w:val="0"/>
          <w:numId w:val="5"/>
        </w:numPr>
        <w:tabs>
          <w:tab w:val="clear" w:pos="720"/>
          <w:tab w:val="num" w:pos="426"/>
        </w:tabs>
        <w:spacing w:before="120"/>
        <w:ind w:left="425" w:hanging="426"/>
        <w:jc w:val="both"/>
        <w:rPr>
          <w:rFonts w:ascii="Arial" w:hAnsi="Arial" w:cs="Arial"/>
        </w:rPr>
      </w:pPr>
      <w:bookmarkStart w:id="5" w:name="_Hlk125226790"/>
      <w:r w:rsidRPr="0098194D">
        <w:rPr>
          <w:rFonts w:ascii="Arial" w:hAnsi="Arial" w:cs="Arial"/>
        </w:rPr>
        <w:t xml:space="preserve">Během trvání záruční doby se prodávající zavazuje poskytovat kupujícímu bezplatný servis a revize dodaného zboží, které zahrnují odbornou údržbu, opravy a revize stanovené </w:t>
      </w:r>
      <w:r w:rsidR="00651602" w:rsidRPr="0098194D">
        <w:rPr>
          <w:rFonts w:ascii="Arial" w:hAnsi="Arial" w:cs="Arial"/>
        </w:rPr>
        <w:t xml:space="preserve">příslušnými právními předpisy vztahujícími se ke zboží </w:t>
      </w:r>
      <w:r w:rsidRPr="0098194D">
        <w:rPr>
          <w:rFonts w:ascii="Arial" w:hAnsi="Arial" w:cs="Arial"/>
        </w:rPr>
        <w:t>včetně dodání potřebných náhradních dílů, opotřebovaných či jinak znehodnocených součástí zboží, předepsaného spotřebního materiálu, provádění veškerých kalibračních prohlídek, předepsaných preventivních prohlídek,</w:t>
      </w:r>
      <w:r w:rsidR="0036679E" w:rsidRPr="0098194D">
        <w:rPr>
          <w:rFonts w:ascii="Arial" w:hAnsi="Arial" w:cs="Arial"/>
        </w:rPr>
        <w:t xml:space="preserve"> validací,</w:t>
      </w:r>
      <w:r w:rsidRPr="0098194D">
        <w:rPr>
          <w:rFonts w:ascii="Arial" w:hAnsi="Arial" w:cs="Arial"/>
        </w:rPr>
        <w:t xml:space="preserve"> bezpečnostně technických kontrol a preventivních údržbových prací stanovených výrobcem. Záruka se nevztahuje na vady způsobené vyšší mocí. </w:t>
      </w:r>
    </w:p>
    <w:bookmarkEnd w:id="5"/>
    <w:p w14:paraId="508AD3BD" w14:textId="1141F9B2" w:rsidR="00171B1E" w:rsidRPr="0098194D" w:rsidRDefault="00171B1E" w:rsidP="00651602">
      <w:pPr>
        <w:numPr>
          <w:ilvl w:val="0"/>
          <w:numId w:val="5"/>
        </w:numPr>
        <w:tabs>
          <w:tab w:val="clear" w:pos="720"/>
          <w:tab w:val="num" w:pos="426"/>
        </w:tabs>
        <w:spacing w:before="120"/>
        <w:ind w:left="425" w:hanging="426"/>
        <w:jc w:val="both"/>
        <w:rPr>
          <w:rFonts w:ascii="Arial" w:hAnsi="Arial" w:cs="Arial"/>
        </w:rPr>
      </w:pPr>
      <w:r w:rsidRPr="0098194D">
        <w:rPr>
          <w:rFonts w:ascii="Arial" w:hAnsi="Arial" w:cs="Arial"/>
        </w:rPr>
        <w:lastRenderedPageBreak/>
        <w:t xml:space="preserve">Prodávající se rovněž během trvání záruční doby zavazuje poskytnout novým pracovníkům kupujícího dodatečné instruktáže dle </w:t>
      </w:r>
      <w:r w:rsidR="00651602" w:rsidRPr="0098194D">
        <w:rPr>
          <w:rFonts w:ascii="Arial" w:hAnsi="Arial" w:cs="Arial"/>
        </w:rPr>
        <w:t>příslušných právních předpisů vztahujících se ke zboží,</w:t>
      </w:r>
      <w:r w:rsidRPr="0098194D">
        <w:rPr>
          <w:rFonts w:ascii="Arial" w:hAnsi="Arial" w:cs="Arial"/>
        </w:rPr>
        <w:t xml:space="preserve"> a to na vyžádání kupujícího a maximálně dvakrát ročně.</w:t>
      </w:r>
    </w:p>
    <w:p w14:paraId="78E9E27B" w14:textId="77777777" w:rsidR="00171B1E" w:rsidRPr="00780FCD" w:rsidRDefault="00171B1E" w:rsidP="00171B1E">
      <w:pPr>
        <w:pStyle w:val="Zkladntextodsazen"/>
        <w:numPr>
          <w:ilvl w:val="0"/>
          <w:numId w:val="5"/>
        </w:numPr>
        <w:tabs>
          <w:tab w:val="clear" w:pos="720"/>
          <w:tab w:val="num" w:pos="426"/>
        </w:tabs>
        <w:spacing w:before="120" w:after="0"/>
        <w:ind w:left="425" w:hanging="426"/>
        <w:jc w:val="both"/>
        <w:rPr>
          <w:rFonts w:ascii="Arial" w:hAnsi="Arial" w:cs="Arial"/>
        </w:rPr>
      </w:pPr>
      <w:bookmarkStart w:id="6" w:name="_Hlk125226811"/>
      <w:r w:rsidRPr="00780FCD">
        <w:rPr>
          <w:rFonts w:ascii="Arial" w:hAnsi="Arial" w:cs="Arial"/>
        </w:rPr>
        <w:t xml:space="preserve">Prodávající je povinen odstranit vady zboží v záruční době na základě doručené reklamace do 48 hodin nebude-li třeba použít náhradní díly a do 5 dnů s použitím náhradního dílu. Záruční opravy zahájí prodávající nejpozději do 24 hodin od obdržení reklamace. Reklamace může být uplatněna </w:t>
      </w:r>
      <w:r>
        <w:rPr>
          <w:rFonts w:ascii="Arial" w:hAnsi="Arial" w:cs="Arial"/>
        </w:rPr>
        <w:br/>
      </w:r>
      <w:r w:rsidRPr="00780FCD">
        <w:rPr>
          <w:rFonts w:ascii="Arial" w:hAnsi="Arial" w:cs="Arial"/>
        </w:rPr>
        <w:t xml:space="preserve">i elektronickou formou. V případě, že charakter, závažnost a rozsah vady neumožní lhůtu k odstranění vady prodávajícímu splnit, může být písemně dohodnuta přiměřená delší lhůta. Ukáže-li se, že vada je neodstranitelná, zavazuje se prodávající dodat kupujícímu bez zbytečného odkladu bezplatně náhradní zboží a převést vlastnické právo k němu na kupujícího. </w:t>
      </w:r>
    </w:p>
    <w:p w14:paraId="3FA28D4F" w14:textId="1701E05D" w:rsidR="00171B1E" w:rsidRDefault="00171B1E" w:rsidP="00171B1E">
      <w:pPr>
        <w:numPr>
          <w:ilvl w:val="0"/>
          <w:numId w:val="5"/>
        </w:numPr>
        <w:tabs>
          <w:tab w:val="clear" w:pos="720"/>
          <w:tab w:val="num" w:pos="426"/>
        </w:tabs>
        <w:spacing w:before="120"/>
        <w:ind w:left="425" w:hanging="426"/>
        <w:jc w:val="both"/>
        <w:rPr>
          <w:rFonts w:ascii="Arial" w:hAnsi="Arial" w:cs="Arial"/>
        </w:rPr>
      </w:pPr>
      <w:r w:rsidRPr="00780FCD">
        <w:rPr>
          <w:rFonts w:ascii="Arial" w:hAnsi="Arial" w:cs="Arial"/>
        </w:rPr>
        <w:t xml:space="preserve">Cestovní náklady, náklady na materiál a jiné náklady, které prodávajícímu vzniknou v souvislosti s prováděním záručních oprav, hradí v plné výši prodávající. </w:t>
      </w:r>
    </w:p>
    <w:bookmarkEnd w:id="6"/>
    <w:p w14:paraId="3E091744" w14:textId="6146906B" w:rsidR="003B6F3F" w:rsidRDefault="003B6F3F" w:rsidP="00171B1E">
      <w:pPr>
        <w:numPr>
          <w:ilvl w:val="0"/>
          <w:numId w:val="5"/>
        </w:numPr>
        <w:tabs>
          <w:tab w:val="clear" w:pos="720"/>
          <w:tab w:val="num" w:pos="426"/>
        </w:tabs>
        <w:spacing w:before="120"/>
        <w:ind w:left="425" w:hanging="426"/>
        <w:jc w:val="both"/>
        <w:rPr>
          <w:rFonts w:ascii="Arial" w:hAnsi="Arial" w:cs="Arial"/>
        </w:rPr>
      </w:pPr>
      <w:r w:rsidRPr="003B6F3F">
        <w:rPr>
          <w:rFonts w:ascii="Arial" w:hAnsi="Arial" w:cs="Arial"/>
        </w:rPr>
        <w:t>V případě potřeby přístupu přes vzdálenou správu pro účel odstranění vad zboží v záruční době kupující umožní vzdálenou správu zdravotnického prostředku a zajistí zřízení vzdáleného přístupu do tří pracovních dnů od uzavření této smlouvy a podpisu pravidel používání datové sítě FNUSA externími uživateli, jejichž vzor je uveden v příloze č. 2 této smlouvy – „Pravidla_pouzivani_ext_v01.pdf“. Vzdálený přístup bude zajišťován dle potřeb prodávajícího na dobu nezbytně nutnou. V případě funkčnosti vzdáleného přístupu je prodávající povinen poskytovat služby v reakční době 6 hodin od doručení požadavku kupujícího.</w:t>
      </w:r>
    </w:p>
    <w:p w14:paraId="2ADB2B2C" w14:textId="77777777" w:rsidR="00421CA0" w:rsidRDefault="003B6F3F" w:rsidP="00421CA0">
      <w:pPr>
        <w:numPr>
          <w:ilvl w:val="0"/>
          <w:numId w:val="5"/>
        </w:numPr>
        <w:tabs>
          <w:tab w:val="clear" w:pos="720"/>
          <w:tab w:val="num" w:pos="426"/>
        </w:tabs>
        <w:spacing w:before="120"/>
        <w:ind w:left="425" w:hanging="426"/>
        <w:jc w:val="both"/>
        <w:rPr>
          <w:rFonts w:ascii="Arial" w:hAnsi="Arial" w:cs="Arial"/>
        </w:rPr>
      </w:pPr>
      <w:r w:rsidRPr="003B6F3F">
        <w:rPr>
          <w:rFonts w:ascii="Arial" w:hAnsi="Arial" w:cs="Arial"/>
        </w:rPr>
        <w:t>Pro případ vzdáleného přístupu prodávající zajistí taková opatření, aby přímý vzdálený přístup mohli použít jen určení zaměstnanci, kteří jsou prodávajícím pověřeni poskytovat kupujícímu servisní a aplikační podporu</w:t>
      </w:r>
      <w:r>
        <w:rPr>
          <w:rFonts w:ascii="Arial" w:hAnsi="Arial" w:cs="Arial"/>
        </w:rPr>
        <w:t>.</w:t>
      </w:r>
    </w:p>
    <w:p w14:paraId="072D3AAD" w14:textId="46C725DE" w:rsidR="00421CA0" w:rsidRPr="00421CA0" w:rsidRDefault="00421CA0" w:rsidP="00421CA0">
      <w:pPr>
        <w:numPr>
          <w:ilvl w:val="0"/>
          <w:numId w:val="5"/>
        </w:numPr>
        <w:tabs>
          <w:tab w:val="clear" w:pos="720"/>
          <w:tab w:val="num" w:pos="426"/>
        </w:tabs>
        <w:spacing w:before="120"/>
        <w:ind w:left="425" w:hanging="426"/>
        <w:jc w:val="both"/>
        <w:rPr>
          <w:rFonts w:ascii="Arial" w:hAnsi="Arial" w:cs="Arial"/>
        </w:rPr>
      </w:pPr>
      <w:r w:rsidRPr="00421CA0">
        <w:rPr>
          <w:rFonts w:ascii="Arial" w:hAnsi="Arial" w:cs="Arial"/>
        </w:rPr>
        <w:t xml:space="preserve">Prodávající se zavazuje informovat kupujícího o kybernetických incidentech v jeho organizaci, které by mohly mít přímý dopad na plnění dle této smlouvy, respektive ICT infrastrukturu kupujícího. Jedná se především o úniky dat, ochromení ICT infrastruktury, napadení malware atd., v jejichž důsledku by mohlo dojít ke stejným následkům v informačním systému/ ICT struktuře kupujícího a vzniku škody na straně kupujícího. V případě, že prodávající nesplní uvedenou povinnost bez zbytečného odkladu poté, co se o nežádoucí události dozví (nejpozději do 24 hodin), je povinen uhradit kupujícímu smluvní pokutu ve výši 100.000,- Kč za každý případ porušení zajišťované smluvní povinnosti. Zaplacením smluvní pokuty není dotčen nárok kupujícího na náhradu škody vzniklé v důsledku nesplnění této povinnosti prodávajícího. </w:t>
      </w:r>
    </w:p>
    <w:p w14:paraId="5A13D6A8" w14:textId="77777777" w:rsidR="00171B1E" w:rsidRPr="00780FCD" w:rsidRDefault="00171B1E" w:rsidP="00171B1E">
      <w:pPr>
        <w:tabs>
          <w:tab w:val="num" w:pos="426"/>
        </w:tabs>
        <w:spacing w:before="240"/>
        <w:ind w:left="426" w:hanging="426"/>
        <w:jc w:val="center"/>
        <w:rPr>
          <w:rFonts w:ascii="Arial" w:hAnsi="Arial" w:cs="Arial"/>
          <w:b/>
        </w:rPr>
      </w:pPr>
      <w:r w:rsidRPr="00780FCD">
        <w:rPr>
          <w:rFonts w:ascii="Arial" w:hAnsi="Arial" w:cs="Arial"/>
          <w:b/>
        </w:rPr>
        <w:t>IX.</w:t>
      </w:r>
    </w:p>
    <w:p w14:paraId="461EC565" w14:textId="77777777" w:rsidR="00171B1E" w:rsidRPr="00780FCD" w:rsidRDefault="00171B1E" w:rsidP="00171B1E">
      <w:pPr>
        <w:tabs>
          <w:tab w:val="num" w:pos="426"/>
        </w:tabs>
        <w:ind w:left="426" w:hanging="426"/>
        <w:jc w:val="center"/>
        <w:rPr>
          <w:rFonts w:ascii="Arial" w:hAnsi="Arial" w:cs="Arial"/>
          <w:b/>
        </w:rPr>
      </w:pPr>
      <w:r w:rsidRPr="00780FCD">
        <w:rPr>
          <w:rFonts w:ascii="Arial" w:hAnsi="Arial" w:cs="Arial"/>
          <w:b/>
        </w:rPr>
        <w:t>Ostatní ujednání</w:t>
      </w:r>
    </w:p>
    <w:p w14:paraId="25878FC8" w14:textId="77777777" w:rsidR="00171B1E" w:rsidRPr="00780FCD" w:rsidRDefault="00171B1E" w:rsidP="00171B1E">
      <w:pPr>
        <w:numPr>
          <w:ilvl w:val="0"/>
          <w:numId w:val="6"/>
        </w:numPr>
        <w:tabs>
          <w:tab w:val="clear" w:pos="720"/>
          <w:tab w:val="num" w:pos="426"/>
        </w:tabs>
        <w:spacing w:before="120"/>
        <w:ind w:left="425" w:hanging="425"/>
        <w:jc w:val="both"/>
        <w:rPr>
          <w:rFonts w:ascii="Arial" w:hAnsi="Arial" w:cs="Arial"/>
        </w:rPr>
      </w:pPr>
      <w:r w:rsidRPr="00780FCD">
        <w:rPr>
          <w:rFonts w:ascii="Arial" w:hAnsi="Arial" w:cs="Arial"/>
        </w:rPr>
        <w:t xml:space="preserve">Prodávající je povinen zachovávat mlčenlivost o všech skutečnostech, které se dozvěděl při realizaci této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realizaci této smlouvy použije. </w:t>
      </w:r>
    </w:p>
    <w:p w14:paraId="5CA3A832" w14:textId="5E576EF4" w:rsidR="00171B1E" w:rsidRPr="0098194D" w:rsidRDefault="00171B1E" w:rsidP="0098194D">
      <w:pPr>
        <w:numPr>
          <w:ilvl w:val="0"/>
          <w:numId w:val="6"/>
        </w:numPr>
        <w:tabs>
          <w:tab w:val="clear" w:pos="720"/>
          <w:tab w:val="num" w:pos="426"/>
        </w:tabs>
        <w:spacing w:before="120"/>
        <w:ind w:left="425" w:hanging="425"/>
        <w:jc w:val="both"/>
        <w:rPr>
          <w:rFonts w:ascii="Arial" w:hAnsi="Arial" w:cs="Arial"/>
        </w:rPr>
      </w:pPr>
      <w:r w:rsidRPr="00780FCD">
        <w:rPr>
          <w:rFonts w:ascii="Arial" w:hAnsi="Arial" w:cs="Arial"/>
        </w:rPr>
        <w:t>Prodávající souhlasí se zpřístupněním nebo zveřejněním všech náležitostí tohoto smluvního vztahu.</w:t>
      </w:r>
      <w:r w:rsidR="0098194D">
        <w:rPr>
          <w:rFonts w:ascii="Arial" w:hAnsi="Arial" w:cs="Arial"/>
        </w:rPr>
        <w:t xml:space="preserve"> </w:t>
      </w:r>
      <w:bookmarkStart w:id="7" w:name="_Hlk125144248"/>
    </w:p>
    <w:bookmarkEnd w:id="7"/>
    <w:p w14:paraId="0D787D61" w14:textId="77777777" w:rsidR="00171B1E" w:rsidRPr="00780FCD" w:rsidRDefault="00171B1E" w:rsidP="00171B1E">
      <w:pPr>
        <w:pStyle w:val="Zkladntextodsazen"/>
        <w:numPr>
          <w:ilvl w:val="0"/>
          <w:numId w:val="6"/>
        </w:numPr>
        <w:tabs>
          <w:tab w:val="clear" w:pos="720"/>
          <w:tab w:val="num" w:pos="426"/>
        </w:tabs>
        <w:spacing w:before="120" w:after="0"/>
        <w:ind w:left="425" w:hanging="425"/>
        <w:jc w:val="both"/>
        <w:rPr>
          <w:rFonts w:ascii="Arial" w:hAnsi="Arial" w:cs="Arial"/>
        </w:rPr>
      </w:pPr>
      <w:r w:rsidRPr="00780FCD">
        <w:rPr>
          <w:rFonts w:ascii="Arial" w:hAnsi="Arial" w:cs="Arial"/>
        </w:rPr>
        <w:t>Prodávající není oprávněn postoupit svá práva a povinnosti nebo pohledávky plynoucí z této smlouvy nebo její části třetí osobě bez předchozího písemného souhlasu kupujícího.</w:t>
      </w:r>
    </w:p>
    <w:p w14:paraId="626EA556" w14:textId="77777777" w:rsidR="00171B1E" w:rsidRPr="00780FCD" w:rsidRDefault="00171B1E" w:rsidP="00171B1E">
      <w:pPr>
        <w:pStyle w:val="Zkladntextodsazen"/>
        <w:numPr>
          <w:ilvl w:val="0"/>
          <w:numId w:val="6"/>
        </w:numPr>
        <w:tabs>
          <w:tab w:val="clear" w:pos="720"/>
          <w:tab w:val="num" w:pos="426"/>
        </w:tabs>
        <w:spacing w:before="120" w:after="0"/>
        <w:ind w:left="425" w:hanging="425"/>
        <w:jc w:val="both"/>
        <w:rPr>
          <w:rFonts w:ascii="Arial" w:hAnsi="Arial" w:cs="Arial"/>
        </w:rPr>
      </w:pPr>
      <w:r w:rsidRPr="00780FCD">
        <w:rPr>
          <w:rFonts w:ascii="Arial" w:hAnsi="Arial" w:cs="Arial"/>
        </w:rPr>
        <w:t xml:space="preserve">Kupující pověřil realizací předmětu této smlouvy své pracoviště: </w:t>
      </w:r>
      <w:r w:rsidRPr="00780FCD">
        <w:rPr>
          <w:rFonts w:ascii="Arial" w:hAnsi="Arial" w:cs="Arial"/>
          <w:color w:val="000000"/>
        </w:rPr>
        <w:t xml:space="preserve">OÚ – </w:t>
      </w:r>
      <w:r w:rsidRPr="00780FCD">
        <w:rPr>
          <w:rFonts w:ascii="Arial" w:hAnsi="Arial" w:cs="Arial"/>
        </w:rPr>
        <w:t>Odboru zdravotnické techniky</w:t>
      </w:r>
      <w:r w:rsidRPr="00780FCD">
        <w:rPr>
          <w:rFonts w:ascii="Arial" w:hAnsi="Arial" w:cs="Arial"/>
          <w:color w:val="000000"/>
        </w:rPr>
        <w:t>, tel. 543185123, 5431841</w:t>
      </w:r>
      <w:r>
        <w:rPr>
          <w:rFonts w:ascii="Arial" w:hAnsi="Arial" w:cs="Arial"/>
          <w:color w:val="000000"/>
        </w:rPr>
        <w:t>19</w:t>
      </w:r>
      <w:r w:rsidRPr="00780FCD">
        <w:rPr>
          <w:rFonts w:ascii="Arial" w:hAnsi="Arial" w:cs="Arial"/>
          <w:color w:val="000000"/>
        </w:rPr>
        <w:t xml:space="preserve">, e-mail: </w:t>
      </w:r>
      <w:hyperlink r:id="rId7" w:history="1">
        <w:r w:rsidRPr="00780FCD">
          <w:rPr>
            <w:rStyle w:val="Hypertextovodkaz"/>
            <w:rFonts w:ascii="Arial" w:hAnsi="Arial" w:cs="Arial"/>
          </w:rPr>
          <w:t>ozt.zt@fnusa.cz</w:t>
        </w:r>
      </w:hyperlink>
      <w:r w:rsidRPr="00780FCD">
        <w:rPr>
          <w:rFonts w:ascii="Arial" w:hAnsi="Arial" w:cs="Arial"/>
          <w:color w:val="000000"/>
        </w:rPr>
        <w:t>.</w:t>
      </w:r>
    </w:p>
    <w:p w14:paraId="49C9CFCC" w14:textId="09FD6DE9" w:rsidR="00171B1E" w:rsidRPr="00780FCD" w:rsidRDefault="00171B1E" w:rsidP="00171B1E">
      <w:pPr>
        <w:pStyle w:val="Zkladntextodsazen"/>
        <w:numPr>
          <w:ilvl w:val="0"/>
          <w:numId w:val="6"/>
        </w:numPr>
        <w:tabs>
          <w:tab w:val="clear" w:pos="720"/>
          <w:tab w:val="num" w:pos="426"/>
        </w:tabs>
        <w:spacing w:before="120" w:after="0"/>
        <w:ind w:left="425" w:hanging="425"/>
        <w:jc w:val="both"/>
        <w:rPr>
          <w:rFonts w:ascii="Arial" w:hAnsi="Arial" w:cs="Arial"/>
        </w:rPr>
      </w:pPr>
      <w:r w:rsidRPr="00780FCD">
        <w:rPr>
          <w:rFonts w:ascii="Arial" w:hAnsi="Arial" w:cs="Arial"/>
        </w:rPr>
        <w:t xml:space="preserve">Prodávající pověřil realizací předmětu této smlouvy tyto své zaměstnance: </w:t>
      </w:r>
      <w:proofErr w:type="spellStart"/>
      <w:r w:rsidR="00F555C7">
        <w:rPr>
          <w:rFonts w:ascii="Arial" w:hAnsi="Arial" w:cs="Arial"/>
        </w:rPr>
        <w:t>xxxx</w:t>
      </w:r>
      <w:proofErr w:type="spellEnd"/>
      <w:r w:rsidRPr="00A118BB">
        <w:rPr>
          <w:rFonts w:ascii="Arial" w:hAnsi="Arial" w:cs="Arial"/>
        </w:rPr>
        <w:t>, mobil</w:t>
      </w:r>
      <w:r w:rsidR="00A118BB" w:rsidRPr="00A118BB">
        <w:rPr>
          <w:rFonts w:ascii="Arial" w:hAnsi="Arial" w:cs="Arial"/>
        </w:rPr>
        <w:t xml:space="preserve">: </w:t>
      </w:r>
      <w:proofErr w:type="spellStart"/>
      <w:r w:rsidR="00F555C7">
        <w:rPr>
          <w:rFonts w:ascii="Arial" w:hAnsi="Arial" w:cs="Arial"/>
        </w:rPr>
        <w:t>xxxx</w:t>
      </w:r>
      <w:proofErr w:type="spellEnd"/>
      <w:r w:rsidR="00A118BB" w:rsidRPr="00A118BB">
        <w:rPr>
          <w:rFonts w:ascii="Arial" w:hAnsi="Arial" w:cs="Arial"/>
        </w:rPr>
        <w:t xml:space="preserve">, e-mail: </w:t>
      </w:r>
      <w:proofErr w:type="spellStart"/>
      <w:r w:rsidR="00F555C7">
        <w:rPr>
          <w:rFonts w:ascii="Arial" w:hAnsi="Arial" w:cs="Arial"/>
        </w:rPr>
        <w:t>xxxx</w:t>
      </w:r>
      <w:proofErr w:type="spellEnd"/>
      <w:r w:rsidR="00F555C7">
        <w:rPr>
          <w:rFonts w:ascii="Arial" w:hAnsi="Arial" w:cs="Arial"/>
        </w:rPr>
        <w:t>.</w:t>
      </w:r>
    </w:p>
    <w:p w14:paraId="5E35B31A" w14:textId="4356A8CD" w:rsidR="00171B1E" w:rsidRPr="0098194D" w:rsidRDefault="00171B1E" w:rsidP="0098194D">
      <w:pPr>
        <w:numPr>
          <w:ilvl w:val="0"/>
          <w:numId w:val="6"/>
        </w:numPr>
        <w:tabs>
          <w:tab w:val="clear" w:pos="720"/>
          <w:tab w:val="num" w:pos="426"/>
        </w:tabs>
        <w:spacing w:before="120"/>
        <w:ind w:left="425" w:hanging="425"/>
        <w:jc w:val="both"/>
        <w:rPr>
          <w:rFonts w:ascii="Arial" w:hAnsi="Arial" w:cs="Arial"/>
        </w:rPr>
      </w:pPr>
      <w:bookmarkStart w:id="8" w:name="_Hlk125226858"/>
      <w:r w:rsidRPr="00780FCD">
        <w:rPr>
          <w:rFonts w:ascii="Arial" w:hAnsi="Arial" w:cs="Arial"/>
        </w:rPr>
        <w:t>Ke změně pověřených pracovníků postačí oznámení druhé smluvní straně doporučeným dopisem</w:t>
      </w:r>
      <w:r w:rsidR="00AA09F0">
        <w:rPr>
          <w:rFonts w:ascii="Arial" w:hAnsi="Arial" w:cs="Arial"/>
        </w:rPr>
        <w:t xml:space="preserve"> nebo datovou zprávou, umožňuje-li prodávající její příjem</w:t>
      </w:r>
      <w:r w:rsidRPr="00780FCD">
        <w:rPr>
          <w:rFonts w:ascii="Arial" w:hAnsi="Arial" w:cs="Arial"/>
        </w:rPr>
        <w:t>.</w:t>
      </w:r>
      <w:r w:rsidR="0098194D">
        <w:rPr>
          <w:rFonts w:ascii="Arial" w:hAnsi="Arial" w:cs="Arial"/>
        </w:rPr>
        <w:t xml:space="preserve"> Změna nabývá účinnosti okamžikem doručení oznámení. </w:t>
      </w:r>
    </w:p>
    <w:bookmarkEnd w:id="8"/>
    <w:p w14:paraId="4D24DF29" w14:textId="77777777" w:rsidR="00171B1E" w:rsidRPr="00780FCD" w:rsidRDefault="00171B1E" w:rsidP="00171B1E">
      <w:pPr>
        <w:pStyle w:val="Zkladntextodsazen"/>
        <w:numPr>
          <w:ilvl w:val="0"/>
          <w:numId w:val="6"/>
        </w:numPr>
        <w:tabs>
          <w:tab w:val="clear" w:pos="720"/>
          <w:tab w:val="num" w:pos="426"/>
        </w:tabs>
        <w:spacing w:before="120" w:after="0"/>
        <w:ind w:left="425" w:hanging="425"/>
        <w:jc w:val="both"/>
        <w:rPr>
          <w:rFonts w:ascii="Arial" w:hAnsi="Arial" w:cs="Arial"/>
        </w:rPr>
      </w:pPr>
      <w:r w:rsidRPr="00780FCD">
        <w:rPr>
          <w:rFonts w:ascii="Arial" w:hAnsi="Arial" w:cs="Arial"/>
        </w:rPr>
        <w:t>Prodávající prohlašuje, že nemá žádné závazky po lhůtě splatnosti vůči orgánům veřejné moci a že jeho vlastnická práva k převáděnému zboží nejsou zpochybněna či právně napadena, že proti němu není vedena exekuce ani nařízen výkon rozhodnutí směřující k převáděnému zboží. Pokud by někdo vůči nabyvateli převáděného zboží uplatňoval jakoukoliv pohledávku či jiné právo, vzniklé před převodem vlastnického práva podle této smlouvy a spojené s vlastnictvím převáděného zboží, zavazuje se převádějící smluvní strana, že pohledávku zaplatí a jiné právo uspokojí ze svého a že nabývající smluvní straně nahradí případně vzniklou škodu.</w:t>
      </w:r>
    </w:p>
    <w:p w14:paraId="1A920542" w14:textId="5B8272BA" w:rsidR="00171B1E" w:rsidRPr="00440A9C" w:rsidRDefault="00171B1E" w:rsidP="00440A9C">
      <w:pPr>
        <w:pStyle w:val="Zkladntextodsazen"/>
        <w:numPr>
          <w:ilvl w:val="0"/>
          <w:numId w:val="6"/>
        </w:numPr>
        <w:tabs>
          <w:tab w:val="clear" w:pos="720"/>
          <w:tab w:val="num" w:pos="426"/>
        </w:tabs>
        <w:spacing w:before="120" w:after="0"/>
        <w:ind w:left="425" w:hanging="425"/>
        <w:jc w:val="both"/>
        <w:rPr>
          <w:rFonts w:ascii="Arial" w:hAnsi="Arial" w:cs="Arial"/>
        </w:rPr>
      </w:pPr>
      <w:bookmarkStart w:id="9" w:name="_Hlk125226881"/>
      <w:r w:rsidRPr="00780FCD">
        <w:rPr>
          <w:rFonts w:ascii="Arial" w:hAnsi="Arial" w:cs="Arial"/>
        </w:rPr>
        <w:lastRenderedPageBreak/>
        <w:t xml:space="preserve">Prodávající </w:t>
      </w:r>
      <w:r w:rsidR="0098194D">
        <w:rPr>
          <w:rFonts w:ascii="Arial" w:hAnsi="Arial" w:cs="Arial"/>
        </w:rPr>
        <w:t xml:space="preserve">se zavazuje, že </w:t>
      </w:r>
      <w:r w:rsidRPr="00780FCD">
        <w:rPr>
          <w:rFonts w:ascii="Arial" w:hAnsi="Arial" w:cs="Arial"/>
        </w:rPr>
        <w:t xml:space="preserve">poskytne </w:t>
      </w:r>
      <w:r w:rsidR="0098194D">
        <w:rPr>
          <w:rFonts w:ascii="Arial" w:hAnsi="Arial" w:cs="Arial"/>
        </w:rPr>
        <w:t xml:space="preserve">kupujícímu a </w:t>
      </w:r>
      <w:r w:rsidRPr="00780FCD">
        <w:rPr>
          <w:rFonts w:ascii="Arial" w:hAnsi="Arial" w:cs="Arial"/>
        </w:rPr>
        <w:t xml:space="preserve">kontrolním a obdobným orgánům veškerou potřebnou součinnost a dokumentaci při výkonu kontrol týkajících se této smlouvy. </w:t>
      </w:r>
      <w:r w:rsidR="0098194D">
        <w:rPr>
          <w:rFonts w:ascii="Arial" w:hAnsi="Arial" w:cs="Arial"/>
        </w:rPr>
        <w:t xml:space="preserve">Prodávající je povinen uchovávat veškerou dokumentaci související s touto smlouvou </w:t>
      </w:r>
      <w:r w:rsidR="0098194D" w:rsidRPr="00AE3BF8">
        <w:rPr>
          <w:rFonts w:ascii="Arial" w:hAnsi="Arial" w:cs="Arial"/>
        </w:rPr>
        <w:t>včetně účetních dokladů</w:t>
      </w:r>
      <w:r w:rsidR="0098194D" w:rsidRPr="00780FCD">
        <w:rPr>
          <w:rFonts w:ascii="Arial" w:hAnsi="Arial" w:cs="Arial"/>
        </w:rPr>
        <w:t xml:space="preserve"> </w:t>
      </w:r>
      <w:r w:rsidR="0098194D">
        <w:rPr>
          <w:rFonts w:ascii="Arial" w:hAnsi="Arial" w:cs="Arial"/>
        </w:rPr>
        <w:t xml:space="preserve">minimálně </w:t>
      </w:r>
      <w:r w:rsidR="00440A9C">
        <w:rPr>
          <w:rFonts w:ascii="Arial" w:hAnsi="Arial" w:cs="Arial"/>
        </w:rPr>
        <w:t>po dobu stanovenou příslušnými právními předpisy (</w:t>
      </w:r>
      <w:r w:rsidR="00976B61">
        <w:rPr>
          <w:rFonts w:ascii="Arial" w:hAnsi="Arial" w:cs="Arial"/>
        </w:rPr>
        <w:t xml:space="preserve">zejména </w:t>
      </w:r>
      <w:r w:rsidR="00440A9C">
        <w:rPr>
          <w:rFonts w:ascii="Arial" w:hAnsi="Arial" w:cs="Arial"/>
        </w:rPr>
        <w:t>zákon</w:t>
      </w:r>
      <w:r w:rsidR="00976B61">
        <w:rPr>
          <w:rFonts w:ascii="Arial" w:hAnsi="Arial" w:cs="Arial"/>
        </w:rPr>
        <w:t xml:space="preserve"> č. 134/2016 Sb.,</w:t>
      </w:r>
      <w:r w:rsidR="00440A9C">
        <w:rPr>
          <w:rFonts w:ascii="Arial" w:hAnsi="Arial" w:cs="Arial"/>
        </w:rPr>
        <w:t xml:space="preserve"> o zadávání veřejných zakázek, </w:t>
      </w:r>
      <w:r w:rsidR="00976B61">
        <w:rPr>
          <w:rFonts w:ascii="Arial" w:hAnsi="Arial" w:cs="Arial"/>
        </w:rPr>
        <w:t xml:space="preserve">ve znění pozdějších předpisů, </w:t>
      </w:r>
      <w:r w:rsidR="00440A9C">
        <w:rPr>
          <w:rFonts w:ascii="Arial" w:hAnsi="Arial" w:cs="Arial"/>
        </w:rPr>
        <w:t xml:space="preserve">zákon </w:t>
      </w:r>
      <w:r w:rsidR="00440A9C">
        <w:rPr>
          <w:rFonts w:ascii="Arial" w:hAnsi="Arial" w:cs="Arial"/>
          <w:color w:val="000000"/>
        </w:rPr>
        <w:t>č. 499/2004 Sb., o archivnictví a spisové službě a o změně některých zákonů, ve znění pozdějších předpisů, zákon č. 536/1991 Sb., o účetnictví, ve znění pozdějších předpisů).</w:t>
      </w:r>
      <w:r w:rsidR="00440A9C" w:rsidRPr="00780FCD">
        <w:rPr>
          <w:rFonts w:ascii="Arial" w:hAnsi="Arial" w:cs="Arial"/>
        </w:rPr>
        <w:t xml:space="preserve"> </w:t>
      </w:r>
      <w:r w:rsidR="00976B61">
        <w:rPr>
          <w:rFonts w:ascii="Arial" w:hAnsi="Arial" w:cs="Arial"/>
        </w:rPr>
        <w:t xml:space="preserve">V případě, že bude kupní cena hrazena z dotačního titulu, zavazuje se prodávající dodržet a splnit veškeré povinnosti plynoucí z dotačních pravidel. </w:t>
      </w:r>
      <w:r w:rsidRPr="00780FCD">
        <w:rPr>
          <w:rFonts w:ascii="Arial" w:hAnsi="Arial" w:cs="Arial"/>
        </w:rPr>
        <w:t xml:space="preserve">Tuto povinnost zajistí prodávající i u </w:t>
      </w:r>
      <w:r w:rsidR="0098194D">
        <w:rPr>
          <w:rFonts w:ascii="Arial" w:hAnsi="Arial" w:cs="Arial"/>
        </w:rPr>
        <w:t>pod</w:t>
      </w:r>
      <w:r w:rsidRPr="00780FCD">
        <w:rPr>
          <w:rFonts w:ascii="Arial" w:hAnsi="Arial" w:cs="Arial"/>
        </w:rPr>
        <w:t>dodavatelů, kteří se podílí na realizaci této smlouvy.</w:t>
      </w:r>
      <w:r w:rsidR="00440A9C">
        <w:rPr>
          <w:rFonts w:ascii="Arial" w:hAnsi="Arial" w:cs="Arial"/>
        </w:rPr>
        <w:t xml:space="preserve"> </w:t>
      </w:r>
      <w:r w:rsidR="00440A9C" w:rsidRPr="00AE3BF8">
        <w:rPr>
          <w:rFonts w:ascii="Arial" w:hAnsi="Arial" w:cs="Arial"/>
        </w:rPr>
        <w:t>Prodávající je dle § 2 písm. e) zákona č. 320/2001 Sb., o finanční kontrole ve veřejné správě</w:t>
      </w:r>
      <w:r w:rsidR="00440A9C">
        <w:rPr>
          <w:rFonts w:ascii="Arial" w:hAnsi="Arial" w:cs="Arial"/>
        </w:rPr>
        <w:t>,</w:t>
      </w:r>
      <w:r w:rsidR="00440A9C" w:rsidRPr="00AE3BF8">
        <w:rPr>
          <w:rFonts w:ascii="Arial" w:hAnsi="Arial" w:cs="Arial"/>
        </w:rPr>
        <w:t xml:space="preserve"> ve znění pozdějších předpisů osobou povinnou spolupůsobit při výkonu finanční kontroly.</w:t>
      </w:r>
    </w:p>
    <w:bookmarkEnd w:id="9"/>
    <w:p w14:paraId="6EE074E3" w14:textId="77777777" w:rsidR="00171B1E" w:rsidRPr="00DD492B" w:rsidRDefault="00171B1E" w:rsidP="00171B1E">
      <w:pPr>
        <w:pStyle w:val="Zkladntextodsazen"/>
        <w:numPr>
          <w:ilvl w:val="0"/>
          <w:numId w:val="6"/>
        </w:numPr>
        <w:tabs>
          <w:tab w:val="clear" w:pos="720"/>
          <w:tab w:val="num" w:pos="426"/>
        </w:tabs>
        <w:spacing w:before="120" w:after="0"/>
        <w:ind w:left="425" w:hanging="425"/>
        <w:jc w:val="both"/>
        <w:rPr>
          <w:rFonts w:ascii="Arial" w:hAnsi="Arial" w:cs="Arial"/>
        </w:rPr>
      </w:pPr>
      <w:r w:rsidRPr="00780FCD">
        <w:rPr>
          <w:rFonts w:ascii="Arial" w:hAnsi="Arial" w:cs="Arial"/>
          <w:bCs/>
        </w:rPr>
        <w:t>V případě, že v období mezi podpisem této smlouvy a předáním zboží dojde k výrobě vyšší verze zboží nebo jeho části, může prodávající po předchozím písemném souhlasu kupujícího dodat za podmínek uvedených v této smlouvě kupujícímu tuto vyšší verzi zboží, a to bez navýšení kupní ceny, při zachování lhůty předání zboží, při zachování kompatibility zboží s jinými technologiemi a při zachování totožných nebo lepších parametrů zboží oproti parametrům zboží původně sjednaného v této smlouvě.</w:t>
      </w:r>
    </w:p>
    <w:p w14:paraId="33F12658" w14:textId="0EFE8AF4" w:rsidR="00171B1E" w:rsidRDefault="00171B1E" w:rsidP="00171B1E">
      <w:pPr>
        <w:pStyle w:val="Zkladntextodsazen"/>
        <w:numPr>
          <w:ilvl w:val="0"/>
          <w:numId w:val="6"/>
        </w:numPr>
        <w:tabs>
          <w:tab w:val="clear" w:pos="720"/>
          <w:tab w:val="num" w:pos="426"/>
        </w:tabs>
        <w:spacing w:before="120" w:after="0"/>
        <w:ind w:left="425" w:hanging="425"/>
        <w:jc w:val="both"/>
        <w:rPr>
          <w:rFonts w:ascii="Arial" w:hAnsi="Arial" w:cs="Arial"/>
        </w:rPr>
      </w:pPr>
      <w:r w:rsidRPr="00DD492B">
        <w:rPr>
          <w:rFonts w:ascii="Arial" w:hAnsi="Arial" w:cs="Arial"/>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r>
        <w:rPr>
          <w:rFonts w:ascii="Arial" w:hAnsi="Arial" w:cs="Arial"/>
        </w:rPr>
        <w:t>.</w:t>
      </w:r>
    </w:p>
    <w:p w14:paraId="42F83F11" w14:textId="77777777" w:rsidR="00421CA0" w:rsidRDefault="00421CA0" w:rsidP="00421CA0">
      <w:pPr>
        <w:pStyle w:val="Zkladntextodsazen"/>
        <w:numPr>
          <w:ilvl w:val="0"/>
          <w:numId w:val="6"/>
        </w:numPr>
        <w:tabs>
          <w:tab w:val="clear" w:pos="720"/>
          <w:tab w:val="num" w:pos="426"/>
        </w:tabs>
        <w:spacing w:before="120" w:after="0"/>
        <w:ind w:left="425" w:hanging="425"/>
        <w:jc w:val="both"/>
        <w:rPr>
          <w:rFonts w:ascii="Arial" w:hAnsi="Arial" w:cs="Arial"/>
        </w:rPr>
      </w:pPr>
      <w:r>
        <w:rPr>
          <w:rFonts w:ascii="Arial" w:hAnsi="Arial" w:cs="Arial"/>
        </w:rPr>
        <w:t xml:space="preserve">Smluvní strany prohlašují, že plnění není předmětem nemožným a že jsou oprávněny tuto smlouvu uzavřít, neboť se na smluvní strany a předmět plnění této smlouvy nevztahují mezinárodní sankce zakazující uzavřít tuto smlouvu a/nebo poskytovat si vzájemné plnění (zejména </w:t>
      </w:r>
      <w:r w:rsidRPr="00CF1D40">
        <w:rPr>
          <w:rFonts w:ascii="Arial" w:hAnsi="Arial" w:cs="Arial"/>
        </w:rPr>
        <w:t>nařízení Rady (EU) 2022/576 ze dne 8. dubna 2022, kterým se mění nařízení (EU) č. 833/2014 o omezujících opatřeních vzhledem k činnostem Ruska destabilizujícím situaci na Ukrajině</w:t>
      </w:r>
      <w:r>
        <w:rPr>
          <w:rFonts w:ascii="Arial" w:hAnsi="Arial" w:cs="Arial"/>
        </w:rPr>
        <w:t>,</w:t>
      </w:r>
      <w:r w:rsidRPr="00AE3BF8">
        <w:rPr>
          <w:rFonts w:ascii="Arial" w:hAnsi="Arial" w:cs="Arial"/>
        </w:rPr>
        <w:t xml:space="preserve"> Nařízení Rady (EU) č. 208/2014 ze</w:t>
      </w:r>
      <w:r>
        <w:rPr>
          <w:rFonts w:ascii="Arial" w:hAnsi="Arial" w:cs="Arial"/>
        </w:rPr>
        <w:t> </w:t>
      </w:r>
      <w:r w:rsidRPr="00AE3BF8">
        <w:rPr>
          <w:rFonts w:ascii="Arial" w:hAnsi="Arial" w:cs="Arial"/>
        </w:rPr>
        <w:t>dne 5. 3. 2014 o omezujících opatřeních vůči některým osobám, subjektům a orgánům vzhledem k</w:t>
      </w:r>
      <w:r>
        <w:rPr>
          <w:rFonts w:ascii="Arial" w:hAnsi="Arial" w:cs="Arial"/>
        </w:rPr>
        <w:t> </w:t>
      </w:r>
      <w:r w:rsidRPr="00AE3BF8">
        <w:rPr>
          <w:rFonts w:ascii="Arial" w:hAnsi="Arial" w:cs="Arial"/>
        </w:rPr>
        <w:t>situaci na Ukrajině</w:t>
      </w:r>
      <w:r>
        <w:rPr>
          <w:rFonts w:ascii="Arial" w:hAnsi="Arial" w:cs="Arial"/>
        </w:rPr>
        <w:t>,</w:t>
      </w:r>
      <w:r w:rsidRPr="00AE3BF8">
        <w:rPr>
          <w:rFonts w:ascii="Arial" w:hAnsi="Arial" w:cs="Arial"/>
        </w:rPr>
        <w:t xml:space="preserve"> Nařízení Rady (ES) č. 765/2006 ze dne 18. 5. 2006 o omezujících opatřeních vůči prezidentu Lukašenkovi a některým představitelům Běloruska</w:t>
      </w:r>
      <w:r>
        <w:rPr>
          <w:rFonts w:ascii="Arial" w:hAnsi="Arial" w:cs="Arial"/>
        </w:rPr>
        <w:t xml:space="preserve">. </w:t>
      </w:r>
    </w:p>
    <w:p w14:paraId="48984D10" w14:textId="77777777" w:rsidR="00421CA0" w:rsidRDefault="00421CA0" w:rsidP="00421CA0">
      <w:pPr>
        <w:pStyle w:val="Zkladntextodsazen"/>
        <w:numPr>
          <w:ilvl w:val="0"/>
          <w:numId w:val="6"/>
        </w:numPr>
        <w:tabs>
          <w:tab w:val="clear" w:pos="720"/>
          <w:tab w:val="num" w:pos="426"/>
        </w:tabs>
        <w:spacing w:before="120" w:after="0"/>
        <w:ind w:left="425" w:hanging="425"/>
        <w:jc w:val="both"/>
        <w:rPr>
          <w:rFonts w:ascii="Arial" w:hAnsi="Arial" w:cs="Arial"/>
        </w:rPr>
      </w:pPr>
      <w:r>
        <w:rPr>
          <w:rFonts w:ascii="Arial" w:hAnsi="Arial" w:cs="Arial"/>
        </w:rPr>
        <w:t xml:space="preserve">Prodávající se zavazuje, že platby poskytované kupujícím v souvislosti s plněním této smlouvy neposkytne přímo </w:t>
      </w:r>
      <w:r w:rsidRPr="00AE3BF8">
        <w:rPr>
          <w:rFonts w:ascii="Arial" w:hAnsi="Arial" w:cs="Arial"/>
        </w:rPr>
        <w:t>nebo nepřímo ani jen zčásti osobám</w:t>
      </w:r>
      <w:r>
        <w:rPr>
          <w:rFonts w:ascii="Arial" w:hAnsi="Arial" w:cs="Arial"/>
        </w:rPr>
        <w:t xml:space="preserve"> </w:t>
      </w:r>
      <w:r w:rsidRPr="00AE3BF8">
        <w:rPr>
          <w:rFonts w:ascii="Arial" w:hAnsi="Arial" w:cs="Arial"/>
        </w:rPr>
        <w:t>vůči kterým platí tzv. individuální finanční sankce ve smyslu čl. 2 odst. 2 Nařízení Rady (EU) č. 208/2014 ze dne 5. 3. 2014 o omezujících opatřeních vůči některým osobám, subjektům a orgánům vzhledem k situaci na Ukrajině a Nařízení Rady (ES) č.</w:t>
      </w:r>
      <w:r>
        <w:rPr>
          <w:rFonts w:ascii="Arial" w:hAnsi="Arial" w:cs="Arial"/>
        </w:rPr>
        <w:t> </w:t>
      </w:r>
      <w:r w:rsidRPr="00AE3BF8">
        <w:rPr>
          <w:rFonts w:ascii="Arial" w:hAnsi="Arial" w:cs="Arial"/>
        </w:rPr>
        <w:t>765/2006 ze dne 18. 5. 2006 o omezujících opatřeních vůči prezidentu Lukašenkovi a některým představitelům Běloruska a které jsou uvedeny na tzv. sankčních seznamech (dle příloh č. 1 obou nařízení).</w:t>
      </w:r>
    </w:p>
    <w:p w14:paraId="15D12925" w14:textId="77777777" w:rsidR="00421CA0" w:rsidRPr="00DD492B" w:rsidRDefault="00421CA0" w:rsidP="00421CA0">
      <w:pPr>
        <w:pStyle w:val="Zkladntextodsazen"/>
        <w:numPr>
          <w:ilvl w:val="0"/>
          <w:numId w:val="6"/>
        </w:numPr>
        <w:tabs>
          <w:tab w:val="clear" w:pos="720"/>
          <w:tab w:val="num" w:pos="426"/>
        </w:tabs>
        <w:spacing w:before="120" w:after="0"/>
        <w:ind w:left="425" w:hanging="425"/>
        <w:jc w:val="both"/>
        <w:rPr>
          <w:rFonts w:ascii="Arial" w:hAnsi="Arial" w:cs="Arial"/>
        </w:rPr>
      </w:pPr>
      <w:r>
        <w:rPr>
          <w:rFonts w:ascii="Arial" w:hAnsi="Arial" w:cs="Arial"/>
        </w:rPr>
        <w:t xml:space="preserve">Prodávající se zavazuje, že při plnění předmětu této smlouvy nevyužije žádného poddodavatele, na kterého by se vztahovaly mezinárodní sankce dle platných právních předpisů. V případě porušení tohoto závazku prodávajícího je kupující oprávněn od této smlouvy odstoupit. </w:t>
      </w:r>
    </w:p>
    <w:p w14:paraId="56257194" w14:textId="77777777" w:rsidR="00AF2B75" w:rsidRPr="00DD492B" w:rsidRDefault="00AF2B75" w:rsidP="00AF2B75">
      <w:pPr>
        <w:pStyle w:val="Zkladntextodsazen"/>
        <w:spacing w:before="120" w:after="0"/>
        <w:ind w:left="425"/>
        <w:jc w:val="both"/>
        <w:rPr>
          <w:rFonts w:ascii="Arial" w:hAnsi="Arial" w:cs="Arial"/>
        </w:rPr>
      </w:pPr>
    </w:p>
    <w:p w14:paraId="4558DDCD" w14:textId="77777777" w:rsidR="00171B1E" w:rsidRPr="00780FCD" w:rsidRDefault="00171B1E" w:rsidP="00171B1E">
      <w:pPr>
        <w:tabs>
          <w:tab w:val="num" w:pos="426"/>
        </w:tabs>
        <w:spacing w:before="240"/>
        <w:ind w:left="426" w:hanging="426"/>
        <w:jc w:val="center"/>
        <w:rPr>
          <w:rFonts w:ascii="Arial" w:hAnsi="Arial" w:cs="Arial"/>
          <w:b/>
        </w:rPr>
      </w:pPr>
      <w:r w:rsidRPr="00780FCD">
        <w:rPr>
          <w:rFonts w:ascii="Arial" w:hAnsi="Arial" w:cs="Arial"/>
          <w:b/>
        </w:rPr>
        <w:t xml:space="preserve">X. </w:t>
      </w:r>
    </w:p>
    <w:p w14:paraId="7D41E786" w14:textId="77777777" w:rsidR="00171B1E" w:rsidRPr="00780FCD" w:rsidRDefault="00171B1E" w:rsidP="00171B1E">
      <w:pPr>
        <w:tabs>
          <w:tab w:val="num" w:pos="426"/>
        </w:tabs>
        <w:ind w:left="426" w:hanging="426"/>
        <w:jc w:val="center"/>
        <w:rPr>
          <w:rFonts w:ascii="Arial" w:hAnsi="Arial" w:cs="Arial"/>
          <w:b/>
        </w:rPr>
      </w:pPr>
      <w:r w:rsidRPr="00780FCD">
        <w:rPr>
          <w:rFonts w:ascii="Arial" w:hAnsi="Arial" w:cs="Arial"/>
          <w:b/>
        </w:rPr>
        <w:t>Závěrečná ustanovení</w:t>
      </w:r>
    </w:p>
    <w:p w14:paraId="645BE8A7" w14:textId="77777777" w:rsidR="00171B1E" w:rsidRPr="00780FCD" w:rsidRDefault="00171B1E" w:rsidP="00171B1E">
      <w:pPr>
        <w:numPr>
          <w:ilvl w:val="0"/>
          <w:numId w:val="7"/>
        </w:numPr>
        <w:tabs>
          <w:tab w:val="num" w:pos="426"/>
        </w:tabs>
        <w:spacing w:before="120"/>
        <w:ind w:left="425" w:hanging="425"/>
        <w:jc w:val="both"/>
        <w:rPr>
          <w:rFonts w:ascii="Arial" w:hAnsi="Arial" w:cs="Arial"/>
        </w:rPr>
      </w:pPr>
      <w:r w:rsidRPr="00780FCD">
        <w:rPr>
          <w:rFonts w:ascii="Arial" w:hAnsi="Arial" w:cs="Arial"/>
        </w:rPr>
        <w:t>Ve věcech výslovně neupravených touto smlouvou se smluvní vztah založený touto smlouvou řídí občanský</w:t>
      </w:r>
      <w:r>
        <w:rPr>
          <w:rFonts w:ascii="Arial" w:hAnsi="Arial" w:cs="Arial"/>
        </w:rPr>
        <w:t>m</w:t>
      </w:r>
      <w:r w:rsidRPr="00780FCD">
        <w:rPr>
          <w:rFonts w:ascii="Arial" w:hAnsi="Arial" w:cs="Arial"/>
        </w:rPr>
        <w:t xml:space="preserve"> zákoník</w:t>
      </w:r>
      <w:r>
        <w:rPr>
          <w:rFonts w:ascii="Arial" w:hAnsi="Arial" w:cs="Arial"/>
        </w:rPr>
        <w:t>em</w:t>
      </w:r>
      <w:r w:rsidRPr="00780FCD">
        <w:rPr>
          <w:rFonts w:ascii="Arial" w:hAnsi="Arial" w:cs="Arial"/>
        </w:rPr>
        <w:t xml:space="preserve"> a dalšími </w:t>
      </w:r>
      <w:r>
        <w:rPr>
          <w:rFonts w:ascii="Arial" w:hAnsi="Arial" w:cs="Arial"/>
        </w:rPr>
        <w:t xml:space="preserve">platnými </w:t>
      </w:r>
      <w:r w:rsidRPr="00780FCD">
        <w:rPr>
          <w:rFonts w:ascii="Arial" w:hAnsi="Arial" w:cs="Arial"/>
        </w:rPr>
        <w:t>právními předpisy České republiky. Smluvní strany tímto v souladu s</w:t>
      </w:r>
      <w:r>
        <w:rPr>
          <w:rFonts w:ascii="Arial" w:hAnsi="Arial" w:cs="Arial"/>
        </w:rPr>
        <w:t> </w:t>
      </w:r>
      <w:proofErr w:type="spellStart"/>
      <w:r>
        <w:rPr>
          <w:rFonts w:ascii="Arial" w:hAnsi="Arial" w:cs="Arial"/>
        </w:rPr>
        <w:t>ust</w:t>
      </w:r>
      <w:proofErr w:type="spellEnd"/>
      <w:r>
        <w:rPr>
          <w:rFonts w:ascii="Arial" w:hAnsi="Arial" w:cs="Arial"/>
        </w:rPr>
        <w:t xml:space="preserve">. </w:t>
      </w:r>
      <w:r w:rsidRPr="00780FCD">
        <w:rPr>
          <w:rFonts w:ascii="Arial" w:hAnsi="Arial" w:cs="Arial"/>
        </w:rPr>
        <w:t xml:space="preserve">§ 558 odst. 2 občanského zákoníku výslovně vylučují použití obchodních zvyklostí </w:t>
      </w:r>
      <w:r>
        <w:rPr>
          <w:rFonts w:ascii="Arial" w:hAnsi="Arial" w:cs="Arial"/>
        </w:rPr>
        <w:br/>
      </w:r>
      <w:r w:rsidRPr="00780FCD">
        <w:rPr>
          <w:rFonts w:ascii="Arial" w:hAnsi="Arial" w:cs="Arial"/>
        </w:rPr>
        <w:t>ve svém právním styku v souvislosti s touto smlouvou.</w:t>
      </w:r>
    </w:p>
    <w:p w14:paraId="34F93AF1" w14:textId="795D3155" w:rsidR="00171B1E" w:rsidRPr="00780FCD" w:rsidRDefault="00171B1E" w:rsidP="00171B1E">
      <w:pPr>
        <w:pStyle w:val="Zkladntext31"/>
        <w:numPr>
          <w:ilvl w:val="0"/>
          <w:numId w:val="7"/>
        </w:numPr>
        <w:tabs>
          <w:tab w:val="num" w:pos="426"/>
        </w:tabs>
        <w:spacing w:before="120"/>
        <w:ind w:left="425" w:hanging="425"/>
        <w:rPr>
          <w:rFonts w:cs="Arial"/>
          <w:sz w:val="20"/>
        </w:rPr>
      </w:pPr>
      <w:r w:rsidRPr="00780FCD">
        <w:rPr>
          <w:rFonts w:cs="Arial"/>
          <w:sz w:val="20"/>
        </w:rPr>
        <w:t xml:space="preserve">Nedílnou součástí této smlouvy je příloha č. 1 </w:t>
      </w:r>
      <w:r w:rsidR="003B6F3F">
        <w:rPr>
          <w:rFonts w:cs="Arial"/>
          <w:sz w:val="20"/>
        </w:rPr>
        <w:t>–</w:t>
      </w:r>
      <w:r w:rsidR="003B6F3F" w:rsidRPr="00780FCD">
        <w:rPr>
          <w:rFonts w:cs="Arial"/>
          <w:sz w:val="20"/>
        </w:rPr>
        <w:t xml:space="preserve"> </w:t>
      </w:r>
      <w:r w:rsidRPr="00780FCD">
        <w:rPr>
          <w:rFonts w:cs="Arial"/>
          <w:sz w:val="20"/>
        </w:rPr>
        <w:t>položková a technická specifikace zboží</w:t>
      </w:r>
      <w:r w:rsidR="003B6F3F">
        <w:rPr>
          <w:rFonts w:cs="Arial"/>
          <w:sz w:val="20"/>
        </w:rPr>
        <w:t xml:space="preserve"> a příloha č. 2 – </w:t>
      </w:r>
      <w:r w:rsidR="00B41449">
        <w:rPr>
          <w:rFonts w:cs="Arial"/>
          <w:sz w:val="20"/>
        </w:rPr>
        <w:t xml:space="preserve">Pravidla používaní </w:t>
      </w:r>
      <w:r w:rsidR="00976B61">
        <w:rPr>
          <w:rFonts w:cs="Arial"/>
          <w:sz w:val="20"/>
        </w:rPr>
        <w:t>datové sítě</w:t>
      </w:r>
      <w:r w:rsidR="00B41449">
        <w:rPr>
          <w:rFonts w:cs="Arial"/>
          <w:sz w:val="20"/>
        </w:rPr>
        <w:t xml:space="preserve"> FNUSA</w:t>
      </w:r>
      <w:r w:rsidR="00976B61">
        <w:rPr>
          <w:rFonts w:cs="Arial"/>
          <w:sz w:val="20"/>
        </w:rPr>
        <w:t xml:space="preserve"> externími uživateli.</w:t>
      </w:r>
    </w:p>
    <w:p w14:paraId="5856F515" w14:textId="77777777" w:rsidR="00171B1E" w:rsidRPr="00780FCD" w:rsidRDefault="00171B1E" w:rsidP="00171B1E">
      <w:pPr>
        <w:pStyle w:val="Zkladntext31"/>
        <w:numPr>
          <w:ilvl w:val="0"/>
          <w:numId w:val="7"/>
        </w:numPr>
        <w:tabs>
          <w:tab w:val="num" w:pos="426"/>
        </w:tabs>
        <w:spacing w:before="120"/>
        <w:ind w:left="425" w:hanging="425"/>
        <w:rPr>
          <w:rFonts w:cs="Arial"/>
          <w:sz w:val="20"/>
        </w:rPr>
      </w:pPr>
      <w:r w:rsidRPr="00780FCD">
        <w:rPr>
          <w:rFonts w:cs="Arial"/>
          <w:sz w:val="20"/>
        </w:rPr>
        <w:t>Neplatnost některého ustanovení této smlouvy nemá za následek neplatnost celé smlouvy.</w:t>
      </w:r>
    </w:p>
    <w:p w14:paraId="1B05160D" w14:textId="77777777" w:rsidR="00171B1E" w:rsidRPr="00780FCD" w:rsidRDefault="00171B1E" w:rsidP="00171B1E">
      <w:pPr>
        <w:pStyle w:val="Zkladntext31"/>
        <w:numPr>
          <w:ilvl w:val="0"/>
          <w:numId w:val="7"/>
        </w:numPr>
        <w:tabs>
          <w:tab w:val="num" w:pos="426"/>
        </w:tabs>
        <w:spacing w:before="120"/>
        <w:ind w:left="425" w:hanging="425"/>
        <w:rPr>
          <w:rFonts w:cs="Arial"/>
          <w:sz w:val="20"/>
        </w:rPr>
      </w:pPr>
      <w:r w:rsidRPr="00780FCD">
        <w:rPr>
          <w:rFonts w:cs="Arial"/>
          <w:sz w:val="20"/>
        </w:rPr>
        <w:t>Podmínky této smlouvy, jež svou povahou přesahují dobu platnosti této smlouvy, zůstávají plně v platnosti a jsou účinné až do okamžiku jejich splnění a platí pro případné nástupce smluvní strany.</w:t>
      </w:r>
    </w:p>
    <w:p w14:paraId="2D2BA805" w14:textId="77777777" w:rsidR="00171B1E" w:rsidRPr="00780FCD" w:rsidRDefault="00171B1E" w:rsidP="00171B1E">
      <w:pPr>
        <w:pStyle w:val="Zkladntext31"/>
        <w:numPr>
          <w:ilvl w:val="0"/>
          <w:numId w:val="7"/>
        </w:numPr>
        <w:tabs>
          <w:tab w:val="num" w:pos="426"/>
        </w:tabs>
        <w:spacing w:before="120"/>
        <w:ind w:left="425" w:hanging="425"/>
        <w:rPr>
          <w:rFonts w:cs="Arial"/>
          <w:sz w:val="20"/>
        </w:rPr>
      </w:pPr>
      <w:r w:rsidRPr="00780FCD">
        <w:rPr>
          <w:rFonts w:cs="Arial"/>
          <w:sz w:val="20"/>
        </w:rPr>
        <w:t xml:space="preserve">Smluvní strany se zavazují veškeré spory vzniklé z této smlouvy primárně řešit smírnou cestou. </w:t>
      </w:r>
    </w:p>
    <w:p w14:paraId="7ED9A39A" w14:textId="77777777" w:rsidR="00171B1E" w:rsidRPr="00780FCD" w:rsidRDefault="00171B1E" w:rsidP="00171B1E">
      <w:pPr>
        <w:pStyle w:val="Zkladntext31"/>
        <w:numPr>
          <w:ilvl w:val="0"/>
          <w:numId w:val="7"/>
        </w:numPr>
        <w:tabs>
          <w:tab w:val="num" w:pos="426"/>
        </w:tabs>
        <w:spacing w:before="120"/>
        <w:ind w:left="425" w:hanging="425"/>
        <w:rPr>
          <w:rFonts w:cs="Arial"/>
          <w:sz w:val="20"/>
        </w:rPr>
      </w:pPr>
      <w:r w:rsidRPr="00780FCD">
        <w:rPr>
          <w:rFonts w:cs="Arial"/>
          <w:sz w:val="20"/>
        </w:rPr>
        <w:t>Smluvní strany se v souladu s</w:t>
      </w:r>
      <w:r>
        <w:rPr>
          <w:rFonts w:cs="Arial"/>
          <w:sz w:val="20"/>
        </w:rPr>
        <w:t> </w:t>
      </w:r>
      <w:proofErr w:type="spellStart"/>
      <w:r>
        <w:rPr>
          <w:rFonts w:cs="Arial"/>
          <w:sz w:val="20"/>
        </w:rPr>
        <w:t>ust</w:t>
      </w:r>
      <w:proofErr w:type="spellEnd"/>
      <w:r>
        <w:rPr>
          <w:rFonts w:cs="Arial"/>
          <w:sz w:val="20"/>
        </w:rPr>
        <w:t>.</w:t>
      </w:r>
      <w:r w:rsidRPr="00780FCD">
        <w:rPr>
          <w:rFonts w:cs="Arial"/>
          <w:sz w:val="20"/>
        </w:rPr>
        <w:t> § 89a zákona č. 99/1963 Sb., občanský soudní řád</w:t>
      </w:r>
      <w:r>
        <w:rPr>
          <w:rFonts w:cs="Arial"/>
          <w:sz w:val="20"/>
        </w:rPr>
        <w:t>,</w:t>
      </w:r>
      <w:r w:rsidRPr="00780FCD">
        <w:rPr>
          <w:rFonts w:cs="Arial"/>
          <w:sz w:val="20"/>
        </w:rPr>
        <w:t xml:space="preserve"> ve znění pozdějších předpisů</w:t>
      </w:r>
      <w:r>
        <w:rPr>
          <w:rFonts w:cs="Arial"/>
          <w:sz w:val="20"/>
        </w:rPr>
        <w:t>,</w:t>
      </w:r>
      <w:r w:rsidRPr="00780FCD">
        <w:rPr>
          <w:rFonts w:cs="Arial"/>
          <w:sz w:val="20"/>
        </w:rPr>
        <w:t xml:space="preserve"> dohodly, že místně příslušným soudem je Městský soud v Brně.</w:t>
      </w:r>
    </w:p>
    <w:p w14:paraId="7E663856" w14:textId="29911D45" w:rsidR="00171B1E" w:rsidRPr="00780FCD" w:rsidRDefault="00942F33" w:rsidP="00171B1E">
      <w:pPr>
        <w:numPr>
          <w:ilvl w:val="0"/>
          <w:numId w:val="7"/>
        </w:numPr>
        <w:tabs>
          <w:tab w:val="num" w:pos="426"/>
        </w:tabs>
        <w:spacing w:before="120"/>
        <w:ind w:left="425" w:hanging="425"/>
        <w:jc w:val="both"/>
        <w:rPr>
          <w:rFonts w:ascii="Arial" w:hAnsi="Arial" w:cs="Arial"/>
        </w:rPr>
      </w:pPr>
      <w:r w:rsidRPr="00942F33">
        <w:rPr>
          <w:rFonts w:ascii="Arial" w:hAnsi="Arial" w:cs="Arial"/>
        </w:rPr>
        <w:lastRenderedPageBreak/>
        <w:t xml:space="preserve">Smluvní strany se dohodly, že pro uzavření této smlouvy užijí výhradně písemnou formu </w:t>
      </w:r>
      <w:r w:rsidRPr="00942F33">
        <w:rPr>
          <w:rFonts w:ascii="Arial" w:hAnsi="Arial" w:cs="Arial"/>
        </w:rPr>
        <w:br/>
        <w:t xml:space="preserve">a že nechtějí být vázány, nebude-li tato forma dodržena. Tato smlouva se vyhotovuje </w:t>
      </w:r>
      <w:r w:rsidRPr="00942F33">
        <w:rPr>
          <w:rFonts w:ascii="Arial" w:hAnsi="Arial" w:cs="Arial"/>
        </w:rPr>
        <w:br/>
        <w:t xml:space="preserve">ve 2 stejnopisech, z nichž každá smluvní strana obdrží jedno vyhotovení. To neplatí v případě, je-li tato smlouva podepsána elektronickými podpisy v souladu se zákonem č. 297/2016 Sb., </w:t>
      </w:r>
      <w:r w:rsidRPr="00942F33">
        <w:rPr>
          <w:rFonts w:ascii="Arial" w:hAnsi="Arial" w:cs="Arial"/>
        </w:rPr>
        <w:br/>
        <w:t>o službách vytvářejících důvěru pro elektronické transakce, ve znění pozdějších předpisů. V takovém případě má každá smluvní strana k dispozici elektronický originál</w:t>
      </w:r>
      <w:r w:rsidR="00171B1E" w:rsidRPr="00780FCD">
        <w:rPr>
          <w:rFonts w:ascii="Arial" w:hAnsi="Arial" w:cs="Arial"/>
        </w:rPr>
        <w:t>.</w:t>
      </w:r>
    </w:p>
    <w:p w14:paraId="328C42F0" w14:textId="77777777" w:rsidR="00171B1E" w:rsidRPr="00780FCD" w:rsidRDefault="00171B1E" w:rsidP="00171B1E">
      <w:pPr>
        <w:numPr>
          <w:ilvl w:val="0"/>
          <w:numId w:val="7"/>
        </w:numPr>
        <w:tabs>
          <w:tab w:val="num" w:pos="426"/>
        </w:tabs>
        <w:spacing w:before="120"/>
        <w:ind w:left="425" w:hanging="425"/>
        <w:jc w:val="both"/>
        <w:rPr>
          <w:rFonts w:ascii="Arial" w:hAnsi="Arial" w:cs="Arial"/>
        </w:rPr>
      </w:pPr>
      <w:r w:rsidRPr="00780FCD">
        <w:rPr>
          <w:rFonts w:ascii="Arial" w:hAnsi="Arial" w:cs="Arial"/>
        </w:rPr>
        <w:t xml:space="preserve">Veškeré předchozí ústní nebo písemné ujednání smluvních stran shodující se svým obsahem s obsahem této smlouvy, nejsou považovány za závazné. </w:t>
      </w:r>
    </w:p>
    <w:p w14:paraId="49F0C93A" w14:textId="69735C10" w:rsidR="00171B1E" w:rsidRPr="00780FCD" w:rsidRDefault="00171B1E" w:rsidP="00171B1E">
      <w:pPr>
        <w:numPr>
          <w:ilvl w:val="0"/>
          <w:numId w:val="7"/>
        </w:numPr>
        <w:tabs>
          <w:tab w:val="num" w:pos="426"/>
        </w:tabs>
        <w:spacing w:before="120"/>
        <w:ind w:left="425" w:hanging="425"/>
        <w:jc w:val="both"/>
        <w:rPr>
          <w:rFonts w:ascii="Arial" w:hAnsi="Arial" w:cs="Arial"/>
        </w:rPr>
      </w:pPr>
      <w:r w:rsidRPr="00780FCD">
        <w:rPr>
          <w:rFonts w:ascii="Arial" w:eastAsia="Calibri" w:hAnsi="Arial" w:cs="Arial"/>
          <w:color w:val="1F1F1F"/>
          <w:lang w:eastAsia="en-US"/>
        </w:rPr>
        <w:t xml:space="preserve">Přesahuje-li kupní cena uvedená v této smlouvě částku 50.000,- Kč bez DPH, je kupující jako státní příspěvková organizace povinen tuto smlouvu </w:t>
      </w:r>
      <w:r w:rsidR="00976B61">
        <w:rPr>
          <w:rFonts w:ascii="Arial" w:eastAsia="Calibri" w:hAnsi="Arial" w:cs="Arial"/>
          <w:color w:val="1F1F1F"/>
          <w:lang w:eastAsia="en-US"/>
        </w:rPr>
        <w:t>u</w:t>
      </w:r>
      <w:r w:rsidRPr="00780FCD">
        <w:rPr>
          <w:rFonts w:ascii="Arial" w:eastAsia="Calibri" w:hAnsi="Arial" w:cs="Arial"/>
          <w:color w:val="1F1F1F"/>
          <w:lang w:eastAsia="en-US"/>
        </w:rPr>
        <w:t xml:space="preserve">veřejnit v registru smluv dle zákona č. 340/2015 Sb., </w:t>
      </w:r>
      <w:r>
        <w:rPr>
          <w:rFonts w:ascii="Arial" w:eastAsia="Calibri" w:hAnsi="Arial" w:cs="Arial"/>
          <w:color w:val="1F1F1F"/>
          <w:lang w:eastAsia="en-US"/>
        </w:rPr>
        <w:br/>
      </w:r>
      <w:r w:rsidRPr="00780FCD">
        <w:rPr>
          <w:rFonts w:ascii="Arial" w:eastAsia="Calibri" w:hAnsi="Arial" w:cs="Arial"/>
          <w:color w:val="1F1F1F"/>
          <w:lang w:eastAsia="en-US"/>
        </w:rPr>
        <w:t xml:space="preserve">o registru smluv, ve znění pozdějších předpisů. </w:t>
      </w:r>
      <w:r w:rsidRPr="00780FCD">
        <w:rPr>
          <w:rFonts w:ascii="Arial" w:hAnsi="Arial" w:cs="Arial"/>
        </w:rPr>
        <w:t xml:space="preserve">Smluvní strany souhlasí </w:t>
      </w:r>
      <w:r w:rsidR="00976B61">
        <w:rPr>
          <w:rFonts w:ascii="Arial" w:hAnsi="Arial" w:cs="Arial"/>
        </w:rPr>
        <w:t>u</w:t>
      </w:r>
      <w:r w:rsidRPr="00780FCD">
        <w:rPr>
          <w:rFonts w:ascii="Arial" w:hAnsi="Arial" w:cs="Arial"/>
        </w:rPr>
        <w:t xml:space="preserve">veřejněním veškerých informací týkajících se závazkového vztahu založeného mezi smluvními stranami touto smlouvou, zejména vlastního obsahu této smlouvy, a to v rozsahu požadovaném uvedeným zákonem s výjimkou </w:t>
      </w:r>
      <w:r w:rsidRPr="00780FCD">
        <w:rPr>
          <w:rFonts w:ascii="Arial" w:eastAsia="Calibri" w:hAnsi="Arial" w:cs="Arial"/>
          <w:color w:val="1F1F1F"/>
          <w:lang w:eastAsia="en-US"/>
        </w:rPr>
        <w:t>údajů, které se v registru smluv ne</w:t>
      </w:r>
      <w:r w:rsidR="00976B61">
        <w:rPr>
          <w:rFonts w:ascii="Arial" w:eastAsia="Calibri" w:hAnsi="Arial" w:cs="Arial"/>
          <w:color w:val="1F1F1F"/>
          <w:lang w:eastAsia="en-US"/>
        </w:rPr>
        <w:t>u</w:t>
      </w:r>
      <w:r w:rsidRPr="00780FCD">
        <w:rPr>
          <w:rFonts w:ascii="Arial" w:eastAsia="Calibri" w:hAnsi="Arial" w:cs="Arial"/>
          <w:color w:val="1F1F1F"/>
          <w:lang w:eastAsia="en-US"/>
        </w:rPr>
        <w:t>veřejňují</w:t>
      </w:r>
      <w:r w:rsidRPr="00780FCD">
        <w:rPr>
          <w:rFonts w:ascii="Arial" w:hAnsi="Arial" w:cs="Arial"/>
        </w:rPr>
        <w:t xml:space="preserve">. </w:t>
      </w:r>
      <w:r w:rsidR="00976B61">
        <w:rPr>
          <w:rFonts w:ascii="Arial" w:eastAsia="Calibri" w:hAnsi="Arial" w:cs="Arial"/>
          <w:color w:val="1F1F1F"/>
          <w:lang w:eastAsia="en-US"/>
        </w:rPr>
        <w:t>U</w:t>
      </w:r>
      <w:r w:rsidRPr="00780FCD">
        <w:rPr>
          <w:rFonts w:ascii="Arial" w:eastAsia="Calibri" w:hAnsi="Arial" w:cs="Arial"/>
          <w:color w:val="1F1F1F"/>
          <w:lang w:eastAsia="en-US"/>
        </w:rPr>
        <w:t>veřejnění se zavazuje provést kupující bez zbytečného odkladu po uzavření této smlouvy.</w:t>
      </w:r>
    </w:p>
    <w:p w14:paraId="3564A052" w14:textId="4DA18922" w:rsidR="00171B1E" w:rsidRPr="00780FCD" w:rsidRDefault="00171B1E" w:rsidP="00171B1E">
      <w:pPr>
        <w:numPr>
          <w:ilvl w:val="0"/>
          <w:numId w:val="7"/>
        </w:numPr>
        <w:tabs>
          <w:tab w:val="num" w:pos="426"/>
        </w:tabs>
        <w:spacing w:before="120"/>
        <w:ind w:left="425" w:hanging="425"/>
        <w:jc w:val="both"/>
        <w:rPr>
          <w:rFonts w:ascii="Arial" w:hAnsi="Arial" w:cs="Arial"/>
        </w:rPr>
      </w:pPr>
      <w:r w:rsidRPr="00780FCD">
        <w:rPr>
          <w:rFonts w:ascii="Arial" w:hAnsi="Arial" w:cs="Arial"/>
          <w:color w:val="1F1F1F"/>
        </w:rPr>
        <w:t>Tato smlouva nabývá platnosti a účinnosti okamžikem jejího podpisu oprávněnými zástupci obou smluvních stran.</w:t>
      </w:r>
    </w:p>
    <w:p w14:paraId="706732FE" w14:textId="10E2FCB4" w:rsidR="00171B1E" w:rsidRPr="00780FCD" w:rsidRDefault="006F6864" w:rsidP="00171B1E">
      <w:pPr>
        <w:spacing w:before="240"/>
        <w:ind w:firstLine="360"/>
        <w:rPr>
          <w:rFonts w:ascii="Arial" w:hAnsi="Arial" w:cs="Arial"/>
        </w:rPr>
      </w:pPr>
      <w:r w:rsidRPr="00780FCD">
        <w:rPr>
          <w:rFonts w:ascii="Arial" w:hAnsi="Arial" w:cs="Arial"/>
        </w:rPr>
        <w:t>V </w:t>
      </w:r>
      <w:r>
        <w:rPr>
          <w:rFonts w:ascii="Arial" w:hAnsi="Arial" w:cs="Arial"/>
        </w:rPr>
        <w:t>Praze</w:t>
      </w:r>
      <w:r w:rsidRPr="00780FCD">
        <w:rPr>
          <w:rFonts w:ascii="Arial" w:hAnsi="Arial" w:cs="Arial"/>
        </w:rPr>
        <w:t xml:space="preserve"> dne</w:t>
      </w:r>
      <w:r w:rsidR="00F555C7">
        <w:rPr>
          <w:rFonts w:ascii="Arial" w:hAnsi="Arial" w:cs="Arial"/>
        </w:rPr>
        <w:t xml:space="preserve"> 23. 3. 2023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71B1E" w:rsidRPr="00780FCD">
        <w:rPr>
          <w:rFonts w:ascii="Arial" w:hAnsi="Arial" w:cs="Arial"/>
        </w:rPr>
        <w:t xml:space="preserve">V Brně dne </w:t>
      </w:r>
      <w:r w:rsidR="00F555C7">
        <w:rPr>
          <w:rFonts w:ascii="Arial" w:hAnsi="Arial" w:cs="Arial"/>
        </w:rPr>
        <w:t>3. 5. 2023</w:t>
      </w:r>
    </w:p>
    <w:p w14:paraId="421C25DF" w14:textId="77777777" w:rsidR="00171B1E" w:rsidRPr="00780FCD" w:rsidRDefault="00171B1E" w:rsidP="00171B1E">
      <w:pPr>
        <w:pStyle w:val="A4HP"/>
        <w:tabs>
          <w:tab w:val="clear" w:pos="-720"/>
        </w:tabs>
        <w:suppressAutoHyphens w:val="0"/>
        <w:spacing w:before="240" w:line="240" w:lineRule="auto"/>
        <w:ind w:firstLine="360"/>
        <w:rPr>
          <w:rFonts w:ascii="Arial" w:hAnsi="Arial" w:cs="Arial"/>
          <w:sz w:val="20"/>
          <w:lang w:val="cs-CZ"/>
        </w:rPr>
      </w:pPr>
      <w:r w:rsidRPr="00780FCD">
        <w:rPr>
          <w:rFonts w:ascii="Arial" w:hAnsi="Arial" w:cs="Arial"/>
          <w:sz w:val="20"/>
          <w:lang w:val="cs-CZ"/>
        </w:rPr>
        <w:t xml:space="preserve">Za prodávajícího:                                                </w:t>
      </w:r>
      <w:r w:rsidRPr="00780FCD">
        <w:rPr>
          <w:rFonts w:ascii="Arial" w:hAnsi="Arial" w:cs="Arial"/>
          <w:sz w:val="20"/>
          <w:lang w:val="cs-CZ"/>
        </w:rPr>
        <w:tab/>
      </w:r>
      <w:r w:rsidRPr="00780FCD">
        <w:rPr>
          <w:rFonts w:ascii="Arial" w:hAnsi="Arial" w:cs="Arial"/>
          <w:sz w:val="20"/>
          <w:lang w:val="cs-CZ"/>
        </w:rPr>
        <w:tab/>
        <w:t>Za kupujícího:</w:t>
      </w:r>
    </w:p>
    <w:p w14:paraId="36ABCB8B" w14:textId="77777777" w:rsidR="006E243A" w:rsidRPr="00780FCD" w:rsidRDefault="006E243A" w:rsidP="006E243A">
      <w:pPr>
        <w:spacing w:before="1000"/>
        <w:ind w:firstLine="357"/>
        <w:rPr>
          <w:rFonts w:ascii="Arial" w:hAnsi="Arial" w:cs="Arial"/>
        </w:rPr>
      </w:pPr>
      <w:r w:rsidRPr="00780FCD">
        <w:rPr>
          <w:rFonts w:ascii="Arial" w:hAnsi="Arial" w:cs="Arial"/>
        </w:rPr>
        <w:t xml:space="preserve">...........................................................                            </w:t>
      </w:r>
      <w:r w:rsidRPr="00780FCD">
        <w:rPr>
          <w:rFonts w:ascii="Arial" w:hAnsi="Arial" w:cs="Arial"/>
        </w:rPr>
        <w:tab/>
        <w:t>...........................................................</w:t>
      </w:r>
    </w:p>
    <w:p w14:paraId="77AC6517" w14:textId="11807617" w:rsidR="006E243A" w:rsidRPr="00780FCD" w:rsidRDefault="006F6864" w:rsidP="006E243A">
      <w:pPr>
        <w:rPr>
          <w:rFonts w:ascii="Arial" w:hAnsi="Arial" w:cs="Arial"/>
        </w:rPr>
      </w:pPr>
      <w:r>
        <w:rPr>
          <w:rFonts w:ascii="Arial" w:hAnsi="Arial" w:cs="Arial"/>
          <w:i/>
        </w:rPr>
        <w:t xml:space="preserve">      </w:t>
      </w:r>
      <w:proofErr w:type="spellStart"/>
      <w:r>
        <w:rPr>
          <w:rFonts w:ascii="Arial" w:hAnsi="Arial" w:cs="Arial"/>
        </w:rPr>
        <w:t>Getinge</w:t>
      </w:r>
      <w:proofErr w:type="spellEnd"/>
      <w:r>
        <w:rPr>
          <w:rFonts w:ascii="Arial" w:hAnsi="Arial" w:cs="Arial"/>
        </w:rPr>
        <w:t xml:space="preserve"> Czech Republic s.r.o.</w:t>
      </w:r>
      <w:r w:rsidRPr="00780FCD">
        <w:rPr>
          <w:rFonts w:ascii="Arial" w:hAnsi="Arial" w:cs="Arial"/>
        </w:rPr>
        <w:t xml:space="preserve">   </w:t>
      </w:r>
      <w:r w:rsidR="006E243A" w:rsidRPr="00780FCD">
        <w:rPr>
          <w:rFonts w:ascii="Arial" w:hAnsi="Arial" w:cs="Arial"/>
        </w:rPr>
        <w:tab/>
      </w:r>
      <w:r>
        <w:rPr>
          <w:rFonts w:ascii="Arial" w:hAnsi="Arial" w:cs="Arial"/>
        </w:rPr>
        <w:tab/>
      </w:r>
      <w:r>
        <w:rPr>
          <w:rFonts w:ascii="Arial" w:hAnsi="Arial" w:cs="Arial"/>
        </w:rPr>
        <w:tab/>
      </w:r>
      <w:r>
        <w:rPr>
          <w:rFonts w:ascii="Arial" w:hAnsi="Arial" w:cs="Arial"/>
        </w:rPr>
        <w:tab/>
      </w:r>
      <w:r w:rsidR="006E243A" w:rsidRPr="00780FCD">
        <w:rPr>
          <w:rFonts w:ascii="Arial" w:hAnsi="Arial" w:cs="Arial"/>
        </w:rPr>
        <w:t xml:space="preserve">Fakultní nemocnice u sv. Anny v Brně  </w:t>
      </w:r>
    </w:p>
    <w:p w14:paraId="2BAF1C24" w14:textId="70FB5355" w:rsidR="006E243A" w:rsidRPr="00780FCD" w:rsidRDefault="006F6864" w:rsidP="006E243A">
      <w:pPr>
        <w:ind w:firstLine="360"/>
        <w:rPr>
          <w:rFonts w:ascii="Arial" w:hAnsi="Arial" w:cs="Arial"/>
        </w:rPr>
      </w:pPr>
      <w:r>
        <w:rPr>
          <w:rFonts w:ascii="Arial" w:hAnsi="Arial" w:cs="Arial"/>
        </w:rPr>
        <w:tab/>
        <w:t xml:space="preserve">Mgr. Jiří Lacina, MBA </w:t>
      </w:r>
      <w:r>
        <w:rPr>
          <w:rFonts w:ascii="Arial" w:hAnsi="Arial" w:cs="Arial"/>
        </w:rPr>
        <w:tab/>
      </w:r>
      <w:r>
        <w:rPr>
          <w:rFonts w:ascii="Arial" w:hAnsi="Arial" w:cs="Arial"/>
        </w:rPr>
        <w:tab/>
      </w:r>
      <w:r w:rsidR="006E243A" w:rsidRPr="00780FCD">
        <w:rPr>
          <w:rFonts w:ascii="Arial" w:hAnsi="Arial" w:cs="Arial"/>
        </w:rPr>
        <w:tab/>
      </w:r>
      <w:r w:rsidR="006E243A" w:rsidRPr="00780FCD">
        <w:rPr>
          <w:rFonts w:ascii="Arial" w:hAnsi="Arial" w:cs="Arial"/>
        </w:rPr>
        <w:tab/>
      </w:r>
      <w:r w:rsidR="006E243A" w:rsidRPr="00780FCD">
        <w:rPr>
          <w:rFonts w:ascii="Arial" w:hAnsi="Arial" w:cs="Arial"/>
        </w:rPr>
        <w:tab/>
      </w:r>
      <w:r w:rsidR="006E243A" w:rsidRPr="00780FCD">
        <w:rPr>
          <w:rFonts w:ascii="Arial" w:hAnsi="Arial" w:cs="Arial"/>
        </w:rPr>
        <w:tab/>
        <w:t xml:space="preserve">Ing. Vlastimil </w:t>
      </w:r>
      <w:proofErr w:type="spellStart"/>
      <w:r w:rsidR="006E243A" w:rsidRPr="00780FCD">
        <w:rPr>
          <w:rFonts w:ascii="Arial" w:hAnsi="Arial" w:cs="Arial"/>
        </w:rPr>
        <w:t>Vajdák</w:t>
      </w:r>
      <w:proofErr w:type="spellEnd"/>
      <w:r w:rsidR="006E243A" w:rsidRPr="00780FCD">
        <w:rPr>
          <w:rFonts w:ascii="Arial" w:hAnsi="Arial" w:cs="Arial"/>
        </w:rPr>
        <w:t xml:space="preserve"> </w:t>
      </w:r>
    </w:p>
    <w:p w14:paraId="77D7636C" w14:textId="21BEA832" w:rsidR="006E243A" w:rsidRPr="006F6864" w:rsidRDefault="006E243A" w:rsidP="006E243A">
      <w:pPr>
        <w:rPr>
          <w:rFonts w:ascii="Arial" w:hAnsi="Arial" w:cs="Arial"/>
        </w:rPr>
      </w:pPr>
      <w:r w:rsidRPr="00FD59E7">
        <w:rPr>
          <w:rFonts w:ascii="Arial" w:hAnsi="Arial" w:cs="Arial"/>
          <w:i/>
        </w:rPr>
        <w:t xml:space="preserve">       </w:t>
      </w:r>
      <w:r w:rsidR="006F6864">
        <w:rPr>
          <w:rFonts w:ascii="Arial" w:hAnsi="Arial" w:cs="Arial"/>
          <w:i/>
        </w:rPr>
        <w:tab/>
      </w:r>
      <w:r w:rsidR="00FE4DDD">
        <w:rPr>
          <w:rFonts w:ascii="Arial" w:hAnsi="Arial" w:cs="Arial"/>
          <w:i/>
        </w:rPr>
        <w:t xml:space="preserve">      </w:t>
      </w:r>
      <w:r w:rsidR="00FE4DDD">
        <w:rPr>
          <w:rFonts w:ascii="Arial" w:hAnsi="Arial" w:cs="Arial"/>
        </w:rPr>
        <w:t xml:space="preserve"> </w:t>
      </w:r>
      <w:r w:rsidR="006F6864" w:rsidRPr="006F6864">
        <w:rPr>
          <w:rFonts w:ascii="Arial" w:hAnsi="Arial" w:cs="Arial"/>
        </w:rPr>
        <w:t>jednate</w:t>
      </w:r>
      <w:r w:rsidR="006F6864">
        <w:rPr>
          <w:rFonts w:ascii="Arial" w:hAnsi="Arial" w:cs="Arial"/>
        </w:rPr>
        <w:t>l</w:t>
      </w:r>
      <w:r w:rsidRPr="006F6864">
        <w:rPr>
          <w:rFonts w:ascii="Arial" w:hAnsi="Arial" w:cs="Arial"/>
        </w:rPr>
        <w:tab/>
      </w:r>
      <w:r w:rsidRPr="006F6864">
        <w:rPr>
          <w:rFonts w:ascii="Arial" w:hAnsi="Arial" w:cs="Arial"/>
        </w:rPr>
        <w:tab/>
      </w:r>
      <w:r w:rsidRPr="006F6864">
        <w:rPr>
          <w:rFonts w:ascii="Arial" w:hAnsi="Arial" w:cs="Arial"/>
        </w:rPr>
        <w:tab/>
      </w:r>
      <w:r w:rsidRPr="006F6864">
        <w:rPr>
          <w:rFonts w:ascii="Arial" w:hAnsi="Arial" w:cs="Arial"/>
        </w:rPr>
        <w:tab/>
        <w:t xml:space="preserve">        </w:t>
      </w:r>
      <w:r w:rsidRPr="006F6864">
        <w:rPr>
          <w:rFonts w:ascii="Arial" w:hAnsi="Arial" w:cs="Arial"/>
        </w:rPr>
        <w:tab/>
      </w:r>
      <w:r w:rsidRPr="006F6864">
        <w:rPr>
          <w:rFonts w:ascii="Arial" w:hAnsi="Arial" w:cs="Arial"/>
        </w:rPr>
        <w:tab/>
      </w:r>
      <w:r w:rsidRPr="006F6864">
        <w:rPr>
          <w:rFonts w:ascii="Arial" w:hAnsi="Arial" w:cs="Arial"/>
        </w:rPr>
        <w:tab/>
        <w:t xml:space="preserve"> </w:t>
      </w:r>
      <w:r w:rsidR="00FE4DDD">
        <w:rPr>
          <w:rFonts w:ascii="Arial" w:hAnsi="Arial" w:cs="Arial"/>
        </w:rPr>
        <w:tab/>
      </w:r>
      <w:r w:rsidRPr="006F6864">
        <w:rPr>
          <w:rFonts w:ascii="Arial" w:hAnsi="Arial" w:cs="Arial"/>
        </w:rPr>
        <w:t>ředitel</w:t>
      </w:r>
    </w:p>
    <w:p w14:paraId="0AB2BEAB" w14:textId="77777777" w:rsidR="00FE4DDD" w:rsidRPr="00780FCD" w:rsidRDefault="00FE4DDD" w:rsidP="00FE4DDD">
      <w:pPr>
        <w:spacing w:before="1000"/>
        <w:ind w:firstLine="357"/>
        <w:rPr>
          <w:rFonts w:ascii="Arial" w:hAnsi="Arial" w:cs="Arial"/>
        </w:rPr>
      </w:pPr>
      <w:r w:rsidRPr="00780FCD">
        <w:rPr>
          <w:rFonts w:ascii="Arial" w:hAnsi="Arial" w:cs="Arial"/>
        </w:rPr>
        <w:t xml:space="preserve">...........................................................                            </w:t>
      </w:r>
      <w:r w:rsidRPr="00780FCD">
        <w:rPr>
          <w:rFonts w:ascii="Arial" w:hAnsi="Arial" w:cs="Arial"/>
        </w:rPr>
        <w:tab/>
      </w:r>
      <w:r>
        <w:rPr>
          <w:rFonts w:ascii="Arial" w:hAnsi="Arial" w:cs="Arial"/>
        </w:rPr>
        <w:t xml:space="preserve"> </w:t>
      </w:r>
    </w:p>
    <w:p w14:paraId="06496ADF" w14:textId="4034F4A6" w:rsidR="00FE4DDD" w:rsidRPr="00780FCD" w:rsidRDefault="00FE4DDD" w:rsidP="00FE4DDD">
      <w:pPr>
        <w:rPr>
          <w:rFonts w:ascii="Arial" w:hAnsi="Arial" w:cs="Arial"/>
        </w:rPr>
      </w:pPr>
      <w:r w:rsidRPr="00780FCD">
        <w:rPr>
          <w:rFonts w:ascii="Arial" w:hAnsi="Arial" w:cs="Arial"/>
        </w:rPr>
        <w:t xml:space="preserve">        </w:t>
      </w:r>
      <w:proofErr w:type="spellStart"/>
      <w:r>
        <w:rPr>
          <w:rFonts w:ascii="Arial" w:hAnsi="Arial" w:cs="Arial"/>
        </w:rPr>
        <w:t>Getinge</w:t>
      </w:r>
      <w:proofErr w:type="spellEnd"/>
      <w:r>
        <w:rPr>
          <w:rFonts w:ascii="Arial" w:hAnsi="Arial" w:cs="Arial"/>
        </w:rPr>
        <w:t xml:space="preserve"> Czech Republic s.r.o.</w:t>
      </w:r>
      <w:r w:rsidRPr="00780FCD">
        <w:rPr>
          <w:rFonts w:ascii="Arial" w:hAnsi="Arial" w:cs="Arial"/>
        </w:rPr>
        <w:t xml:space="preserve">   </w:t>
      </w:r>
      <w:r w:rsidRPr="00780FCD">
        <w:rPr>
          <w:rFonts w:ascii="Arial" w:hAnsi="Arial" w:cs="Arial"/>
        </w:rPr>
        <w:tab/>
      </w:r>
      <w:r w:rsidRPr="00780FCD">
        <w:rPr>
          <w:rFonts w:ascii="Arial" w:hAnsi="Arial" w:cs="Arial"/>
        </w:rPr>
        <w:tab/>
      </w:r>
      <w:r>
        <w:rPr>
          <w:rFonts w:ascii="Arial" w:hAnsi="Arial" w:cs="Arial"/>
        </w:rPr>
        <w:tab/>
        <w:t xml:space="preserve"> </w:t>
      </w:r>
    </w:p>
    <w:p w14:paraId="4995A672" w14:textId="2D55C578" w:rsidR="00FE4DDD" w:rsidRPr="00780FCD" w:rsidRDefault="00FE4DDD" w:rsidP="00FE4DDD">
      <w:pPr>
        <w:ind w:firstLine="360"/>
        <w:rPr>
          <w:rFonts w:ascii="Arial" w:hAnsi="Arial" w:cs="Arial"/>
        </w:rPr>
      </w:pPr>
      <w:r>
        <w:rPr>
          <w:rFonts w:ascii="Arial" w:hAnsi="Arial" w:cs="Arial"/>
        </w:rPr>
        <w:t xml:space="preserve">  </w:t>
      </w:r>
      <w:r>
        <w:rPr>
          <w:rFonts w:ascii="Arial" w:hAnsi="Arial" w:cs="Arial"/>
        </w:rPr>
        <w:tab/>
        <w:t xml:space="preserve">Sinem </w:t>
      </w:r>
      <w:proofErr w:type="spellStart"/>
      <w:r>
        <w:rPr>
          <w:rFonts w:ascii="Arial" w:hAnsi="Arial" w:cs="Arial"/>
        </w:rPr>
        <w:t>Sacarcelik</w:t>
      </w:r>
      <w:proofErr w:type="spellEnd"/>
      <w:r>
        <w:rPr>
          <w:rFonts w:ascii="Arial" w:hAnsi="Arial" w:cs="Arial"/>
        </w:rPr>
        <w:t xml:space="preserve"> </w:t>
      </w:r>
      <w:r>
        <w:rPr>
          <w:rFonts w:ascii="Arial" w:hAnsi="Arial" w:cs="Arial"/>
        </w:rPr>
        <w:tab/>
      </w:r>
      <w:r w:rsidRPr="00780FCD">
        <w:rPr>
          <w:rFonts w:ascii="Arial" w:hAnsi="Arial" w:cs="Arial"/>
        </w:rPr>
        <w:tab/>
      </w:r>
      <w:r w:rsidRPr="00780FCD">
        <w:rPr>
          <w:rFonts w:ascii="Arial" w:hAnsi="Arial" w:cs="Arial"/>
        </w:rPr>
        <w:tab/>
      </w:r>
      <w:r w:rsidRPr="00780FCD">
        <w:rPr>
          <w:rFonts w:ascii="Arial" w:hAnsi="Arial" w:cs="Arial"/>
        </w:rPr>
        <w:tab/>
      </w:r>
      <w:r>
        <w:rPr>
          <w:rFonts w:ascii="Arial" w:hAnsi="Arial" w:cs="Arial"/>
        </w:rPr>
        <w:tab/>
        <w:t xml:space="preserve"> </w:t>
      </w:r>
    </w:p>
    <w:p w14:paraId="3F81D0AE" w14:textId="484BE814" w:rsidR="00171B1E" w:rsidRDefault="00FE4DDD" w:rsidP="00FE4DDD">
      <w:pPr>
        <w:rPr>
          <w:rFonts w:ascii="Arial" w:hAnsi="Arial" w:cs="Arial"/>
          <w:b/>
        </w:rPr>
      </w:pPr>
      <w:r w:rsidRPr="00780FCD">
        <w:rPr>
          <w:rFonts w:ascii="Arial" w:hAnsi="Arial" w:cs="Arial"/>
        </w:rPr>
        <w:t xml:space="preserve">       </w:t>
      </w:r>
      <w:r>
        <w:rPr>
          <w:rFonts w:ascii="Arial" w:hAnsi="Arial" w:cs="Arial"/>
        </w:rPr>
        <w:tab/>
        <w:t xml:space="preserve">     jednatelka</w:t>
      </w:r>
      <w:r w:rsidRPr="00780FCD">
        <w:rPr>
          <w:rFonts w:ascii="Arial" w:hAnsi="Arial" w:cs="Arial"/>
        </w:rPr>
        <w:t xml:space="preserve">   </w:t>
      </w:r>
      <w:r w:rsidR="00171B1E">
        <w:rPr>
          <w:rFonts w:ascii="Arial" w:hAnsi="Arial" w:cs="Arial"/>
          <w:b/>
        </w:rPr>
        <w:br w:type="page"/>
      </w:r>
    </w:p>
    <w:p w14:paraId="722F73AE" w14:textId="77777777" w:rsidR="00171B1E" w:rsidRPr="00780FCD" w:rsidRDefault="00171B1E" w:rsidP="00171B1E">
      <w:pPr>
        <w:rPr>
          <w:rFonts w:ascii="Arial" w:hAnsi="Arial" w:cs="Arial"/>
          <w:b/>
        </w:rPr>
      </w:pPr>
      <w:r w:rsidRPr="00780FCD">
        <w:rPr>
          <w:rFonts w:ascii="Arial" w:hAnsi="Arial" w:cs="Arial"/>
          <w:b/>
        </w:rPr>
        <w:lastRenderedPageBreak/>
        <w:t>Příloha č. 1 – položková a technická specifikace zboží</w:t>
      </w:r>
    </w:p>
    <w:p w14:paraId="41C1A0D3" w14:textId="633128A5" w:rsidR="003B6F3F" w:rsidRPr="003E3DE4" w:rsidRDefault="00171B1E">
      <w:pPr>
        <w:rPr>
          <w:rFonts w:ascii="Arial" w:hAnsi="Arial" w:cs="Arial"/>
        </w:rPr>
      </w:pPr>
      <w:r w:rsidRPr="00780FCD">
        <w:rPr>
          <w:rFonts w:ascii="Arial" w:hAnsi="Arial" w:cs="Arial"/>
        </w:rPr>
        <w:tab/>
      </w:r>
    </w:p>
    <w:p w14:paraId="532ABF40" w14:textId="1CA4B74D" w:rsidR="003E3DE4" w:rsidRDefault="003E3DE4">
      <w:pPr>
        <w:spacing w:after="200" w:line="276" w:lineRule="auto"/>
      </w:pPr>
    </w:p>
    <w:tbl>
      <w:tblPr>
        <w:tblStyle w:val="Mkatabulky"/>
        <w:tblW w:w="0" w:type="auto"/>
        <w:tblLook w:val="04A0" w:firstRow="1" w:lastRow="0" w:firstColumn="1" w:lastColumn="0" w:noHBand="0" w:noVBand="1"/>
      </w:tblPr>
      <w:tblGrid>
        <w:gridCol w:w="4106"/>
        <w:gridCol w:w="992"/>
        <w:gridCol w:w="2067"/>
      </w:tblGrid>
      <w:tr w:rsidR="003E3DE4" w:rsidRPr="00043EB7" w14:paraId="06448D8C" w14:textId="77777777" w:rsidTr="003E3DE4">
        <w:trPr>
          <w:trHeight w:val="525"/>
        </w:trPr>
        <w:tc>
          <w:tcPr>
            <w:tcW w:w="4106" w:type="dxa"/>
            <w:noWrap/>
            <w:vAlign w:val="center"/>
            <w:hideMark/>
          </w:tcPr>
          <w:p w14:paraId="29F7DC08" w14:textId="77777777" w:rsidR="003E3DE4" w:rsidRPr="00043EB7" w:rsidRDefault="003E3DE4" w:rsidP="003E3DE4">
            <w:pPr>
              <w:rPr>
                <w:rFonts w:ascii="Arial" w:hAnsi="Arial" w:cs="Arial"/>
                <w:b/>
                <w:bCs/>
              </w:rPr>
            </w:pPr>
            <w:r w:rsidRPr="00043EB7">
              <w:rPr>
                <w:rFonts w:ascii="Arial" w:hAnsi="Arial" w:cs="Arial"/>
                <w:b/>
                <w:bCs/>
              </w:rPr>
              <w:t>Položka</w:t>
            </w:r>
          </w:p>
        </w:tc>
        <w:tc>
          <w:tcPr>
            <w:tcW w:w="992" w:type="dxa"/>
            <w:noWrap/>
            <w:vAlign w:val="center"/>
            <w:hideMark/>
          </w:tcPr>
          <w:p w14:paraId="24C0FA52" w14:textId="77777777" w:rsidR="003E3DE4" w:rsidRPr="00043EB7" w:rsidRDefault="003E3DE4" w:rsidP="003E3DE4">
            <w:pPr>
              <w:rPr>
                <w:rFonts w:ascii="Arial" w:hAnsi="Arial" w:cs="Arial"/>
                <w:b/>
                <w:bCs/>
              </w:rPr>
            </w:pPr>
            <w:r w:rsidRPr="00043EB7">
              <w:rPr>
                <w:rFonts w:ascii="Arial" w:hAnsi="Arial" w:cs="Arial"/>
                <w:b/>
                <w:bCs/>
              </w:rPr>
              <w:t>Kusů</w:t>
            </w:r>
          </w:p>
        </w:tc>
        <w:tc>
          <w:tcPr>
            <w:tcW w:w="2067" w:type="dxa"/>
            <w:noWrap/>
            <w:vAlign w:val="center"/>
            <w:hideMark/>
          </w:tcPr>
          <w:p w14:paraId="1941C28B" w14:textId="63EE231D" w:rsidR="003E3DE4" w:rsidRDefault="003E3DE4" w:rsidP="003E3DE4">
            <w:pPr>
              <w:rPr>
                <w:rFonts w:ascii="Arial" w:hAnsi="Arial" w:cs="Arial"/>
                <w:b/>
                <w:bCs/>
              </w:rPr>
            </w:pPr>
            <w:r>
              <w:rPr>
                <w:rFonts w:ascii="Arial" w:hAnsi="Arial" w:cs="Arial"/>
                <w:b/>
                <w:bCs/>
              </w:rPr>
              <w:t>Cena za 1ks</w:t>
            </w:r>
          </w:p>
          <w:p w14:paraId="1A4FE658" w14:textId="2C39E2EF" w:rsidR="003E3DE4" w:rsidRPr="003E3DE4" w:rsidRDefault="003E3DE4" w:rsidP="003E3DE4">
            <w:pPr>
              <w:rPr>
                <w:rFonts w:ascii="Arial" w:hAnsi="Arial" w:cs="Arial"/>
                <w:bCs/>
              </w:rPr>
            </w:pPr>
            <w:r w:rsidRPr="003E3DE4">
              <w:rPr>
                <w:rFonts w:ascii="Arial" w:hAnsi="Arial" w:cs="Arial"/>
                <w:bCs/>
              </w:rPr>
              <w:t>v Kč bez DPH</w:t>
            </w:r>
          </w:p>
        </w:tc>
      </w:tr>
      <w:tr w:rsidR="003E3DE4" w:rsidRPr="00043EB7" w14:paraId="14B54625" w14:textId="77777777" w:rsidTr="003E3DE4">
        <w:trPr>
          <w:trHeight w:val="460"/>
        </w:trPr>
        <w:tc>
          <w:tcPr>
            <w:tcW w:w="4106" w:type="dxa"/>
            <w:vAlign w:val="center"/>
            <w:hideMark/>
          </w:tcPr>
          <w:p w14:paraId="0EF6E398" w14:textId="24995849" w:rsidR="003E3DE4" w:rsidRPr="00043EB7" w:rsidRDefault="003E3DE4" w:rsidP="003E3DE4">
            <w:pPr>
              <w:rPr>
                <w:rFonts w:ascii="Arial" w:hAnsi="Arial" w:cs="Arial"/>
              </w:rPr>
            </w:pPr>
            <w:r>
              <w:rPr>
                <w:rFonts w:ascii="Arial" w:hAnsi="Arial" w:cs="Arial"/>
              </w:rPr>
              <w:t xml:space="preserve">Parní sterilizátor </w:t>
            </w:r>
            <w:r w:rsidRPr="00D95591">
              <w:rPr>
                <w:rFonts w:ascii="Arial" w:hAnsi="Arial" w:cs="Arial"/>
              </w:rPr>
              <w:t>GETINGE GSS67H10</w:t>
            </w:r>
            <w:r>
              <w:rPr>
                <w:rFonts w:ascii="Arial" w:hAnsi="Arial" w:cs="Arial"/>
              </w:rPr>
              <w:t xml:space="preserve"> </w:t>
            </w:r>
          </w:p>
        </w:tc>
        <w:tc>
          <w:tcPr>
            <w:tcW w:w="992" w:type="dxa"/>
            <w:vAlign w:val="center"/>
            <w:hideMark/>
          </w:tcPr>
          <w:p w14:paraId="3085E662" w14:textId="77777777" w:rsidR="003E3DE4" w:rsidRPr="00043EB7" w:rsidRDefault="003E3DE4" w:rsidP="003E3DE4">
            <w:pPr>
              <w:rPr>
                <w:rFonts w:ascii="Arial" w:hAnsi="Arial" w:cs="Arial"/>
              </w:rPr>
            </w:pPr>
            <w:r w:rsidRPr="00043EB7">
              <w:rPr>
                <w:rFonts w:ascii="Arial" w:hAnsi="Arial" w:cs="Arial"/>
              </w:rPr>
              <w:t>1</w:t>
            </w:r>
          </w:p>
        </w:tc>
        <w:tc>
          <w:tcPr>
            <w:tcW w:w="2067" w:type="dxa"/>
            <w:noWrap/>
            <w:vAlign w:val="center"/>
            <w:hideMark/>
          </w:tcPr>
          <w:p w14:paraId="1BE3FEDE" w14:textId="7E8014C6" w:rsidR="003E3DE4" w:rsidRPr="00043EB7" w:rsidRDefault="003E3DE4" w:rsidP="003E3DE4">
            <w:pPr>
              <w:rPr>
                <w:rFonts w:ascii="Arial" w:hAnsi="Arial" w:cs="Arial"/>
              </w:rPr>
            </w:pPr>
            <w:r>
              <w:rPr>
                <w:rFonts w:ascii="Arial" w:hAnsi="Arial" w:cs="Arial"/>
              </w:rPr>
              <w:t xml:space="preserve"> </w:t>
            </w:r>
            <w:r w:rsidRPr="00797687">
              <w:rPr>
                <w:rFonts w:ascii="Arial" w:hAnsi="Arial" w:cs="Arial"/>
              </w:rPr>
              <w:t>1 902</w:t>
            </w:r>
            <w:r>
              <w:rPr>
                <w:rFonts w:ascii="Arial" w:hAnsi="Arial" w:cs="Arial"/>
              </w:rPr>
              <w:t> </w:t>
            </w:r>
            <w:r w:rsidRPr="00797687">
              <w:rPr>
                <w:rFonts w:ascii="Arial" w:hAnsi="Arial" w:cs="Arial"/>
              </w:rPr>
              <w:t>500</w:t>
            </w:r>
            <w:r>
              <w:rPr>
                <w:rFonts w:ascii="Arial" w:hAnsi="Arial" w:cs="Arial"/>
              </w:rPr>
              <w:t>,-</w:t>
            </w:r>
          </w:p>
        </w:tc>
      </w:tr>
    </w:tbl>
    <w:p w14:paraId="0A0A9D90" w14:textId="604F09B4" w:rsidR="003B6F3F" w:rsidRDefault="003B6F3F">
      <w:pPr>
        <w:spacing w:after="200" w:line="276" w:lineRule="auto"/>
      </w:pPr>
    </w:p>
    <w:p w14:paraId="53341F6C" w14:textId="7A58E789" w:rsidR="003E3DE4" w:rsidRDefault="003E3DE4">
      <w:pPr>
        <w:spacing w:after="200" w:line="276" w:lineRule="auto"/>
      </w:pPr>
    </w:p>
    <w:p w14:paraId="5D7773DB" w14:textId="77777777" w:rsidR="003E3DE4" w:rsidRDefault="003E3DE4" w:rsidP="003E3DE4">
      <w:pPr>
        <w:rPr>
          <w:rFonts w:ascii="Arial" w:hAnsi="Arial" w:cs="Arial"/>
          <w:b/>
          <w:bCs/>
          <w:color w:val="000000"/>
          <w:sz w:val="24"/>
          <w:szCs w:val="24"/>
          <w:u w:val="single"/>
        </w:rPr>
      </w:pPr>
      <w:r w:rsidRPr="003E3DE4">
        <w:rPr>
          <w:rFonts w:ascii="Arial" w:hAnsi="Arial" w:cs="Arial"/>
          <w:b/>
          <w:bCs/>
          <w:color w:val="000000"/>
          <w:sz w:val="24"/>
          <w:szCs w:val="24"/>
          <w:u w:val="single"/>
        </w:rPr>
        <w:t>Parní sterilizátor</w:t>
      </w:r>
      <w:r w:rsidRPr="003E3DE4">
        <w:rPr>
          <w:rFonts w:ascii="Arial" w:hAnsi="Arial" w:cs="Arial"/>
          <w:b/>
          <w:bCs/>
          <w:color w:val="000000"/>
          <w:sz w:val="24"/>
          <w:szCs w:val="24"/>
        </w:rPr>
        <w:t>:</w:t>
      </w:r>
    </w:p>
    <w:p w14:paraId="39D00529" w14:textId="3D54135C" w:rsidR="003E3DE4" w:rsidRPr="003E3DE4" w:rsidRDefault="003E3DE4" w:rsidP="003E3DE4">
      <w:pPr>
        <w:rPr>
          <w:rFonts w:ascii="Arial" w:hAnsi="Arial" w:cs="Arial"/>
          <w:b/>
          <w:bCs/>
          <w:color w:val="000000"/>
          <w:sz w:val="24"/>
          <w:szCs w:val="24"/>
          <w:u w:val="single"/>
        </w:rPr>
      </w:pPr>
      <w:r w:rsidRPr="003E3DE4">
        <w:rPr>
          <w:rFonts w:ascii="Arial" w:hAnsi="Arial" w:cs="Arial"/>
          <w:b/>
          <w:bCs/>
          <w:color w:val="000000"/>
          <w:sz w:val="24"/>
          <w:szCs w:val="24"/>
          <w:u w:val="single"/>
        </w:rPr>
        <w:t xml:space="preserve"> </w:t>
      </w:r>
    </w:p>
    <w:p w14:paraId="7C62D7AC" w14:textId="445CA0D3" w:rsidR="003E3DE4" w:rsidRPr="003E3DE4" w:rsidRDefault="003E3DE4" w:rsidP="003E3DE4">
      <w:pPr>
        <w:rPr>
          <w:rFonts w:ascii="Arial" w:hAnsi="Arial" w:cs="Arial"/>
          <w:b/>
          <w:bCs/>
          <w:color w:val="000000"/>
          <w:sz w:val="24"/>
          <w:szCs w:val="24"/>
        </w:rPr>
      </w:pPr>
      <w:r w:rsidRPr="003E3DE4">
        <w:rPr>
          <w:rFonts w:ascii="Arial" w:hAnsi="Arial" w:cs="Arial"/>
          <w:b/>
          <w:bCs/>
          <w:noProof/>
          <w:color w:val="000000"/>
          <w:sz w:val="24"/>
          <w:szCs w:val="24"/>
          <w:lang w:val="en-US" w:eastAsia="en-US"/>
        </w:rPr>
        <w:drawing>
          <wp:anchor distT="0" distB="0" distL="114300" distR="114300" simplePos="0" relativeHeight="251659264" behindDoc="1" locked="0" layoutInCell="1" allowOverlap="1" wp14:anchorId="5044D296" wp14:editId="42C61691">
            <wp:simplePos x="0" y="0"/>
            <wp:positionH relativeFrom="column">
              <wp:posOffset>4750435</wp:posOffset>
            </wp:positionH>
            <wp:positionV relativeFrom="paragraph">
              <wp:posOffset>-245110</wp:posOffset>
            </wp:positionV>
            <wp:extent cx="2002790" cy="4218305"/>
            <wp:effectExtent l="0" t="0" r="0" b="0"/>
            <wp:wrapTight wrapText="bothSides">
              <wp:wrapPolygon edited="0">
                <wp:start x="0" y="0"/>
                <wp:lineTo x="0" y="21460"/>
                <wp:lineTo x="21367" y="21460"/>
                <wp:lineTo x="21367" y="0"/>
                <wp:lineTo x="0" y="0"/>
              </wp:wrapPolygon>
            </wp:wrapTight>
            <wp:docPr id="6" name="Picture 6" descr="gss67f-low-temp-steril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s67f-low-temp-steriliz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2790" cy="4218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DE4">
        <w:rPr>
          <w:rFonts w:ascii="Arial" w:hAnsi="Arial" w:cs="Arial"/>
          <w:b/>
          <w:bCs/>
          <w:color w:val="000000"/>
          <w:sz w:val="24"/>
          <w:szCs w:val="24"/>
        </w:rPr>
        <w:t>GETINGE  GSS 67H10</w:t>
      </w:r>
    </w:p>
    <w:p w14:paraId="76F8E342" w14:textId="77777777" w:rsidR="003E3DE4" w:rsidRPr="003E3DE4" w:rsidRDefault="003E3DE4" w:rsidP="003E3DE4">
      <w:pPr>
        <w:tabs>
          <w:tab w:val="left" w:pos="710"/>
          <w:tab w:val="left" w:pos="1420"/>
          <w:tab w:val="left" w:pos="5680"/>
          <w:tab w:val="left" w:pos="6532"/>
          <w:tab w:val="left" w:pos="7797"/>
          <w:tab w:val="left" w:pos="8378"/>
        </w:tabs>
        <w:rPr>
          <w:rFonts w:ascii="Arial" w:hAnsi="Arial" w:cs="Arial"/>
          <w:b/>
          <w:bCs/>
          <w:sz w:val="24"/>
          <w:szCs w:val="24"/>
          <w:lang w:eastAsia="en-US"/>
        </w:rPr>
      </w:pPr>
    </w:p>
    <w:p w14:paraId="45334BE5"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Komora (</w:t>
      </w:r>
      <w:proofErr w:type="spellStart"/>
      <w:r w:rsidRPr="003E3DE4">
        <w:rPr>
          <w:rFonts w:ascii="Arial" w:hAnsi="Arial" w:cs="Arial"/>
          <w:bCs/>
          <w:lang w:eastAsia="en-US"/>
        </w:rPr>
        <w:t>ŠxVxH</w:t>
      </w:r>
      <w:proofErr w:type="spellEnd"/>
      <w:r w:rsidRPr="003E3DE4">
        <w:rPr>
          <w:rFonts w:ascii="Arial" w:hAnsi="Arial" w:cs="Arial"/>
          <w:bCs/>
          <w:lang w:eastAsia="en-US"/>
        </w:rPr>
        <w:t xml:space="preserve">) 660x700x1000 mm, 468 litrů/ 6 STJ </w:t>
      </w:r>
    </w:p>
    <w:p w14:paraId="5BF35FD7"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proofErr w:type="spellStart"/>
      <w:r w:rsidRPr="003E3DE4">
        <w:rPr>
          <w:rFonts w:ascii="Arial" w:hAnsi="Arial" w:cs="Arial"/>
          <w:bCs/>
          <w:lang w:eastAsia="en-US"/>
        </w:rPr>
        <w:t>Max.vnější</w:t>
      </w:r>
      <w:proofErr w:type="spellEnd"/>
      <w:r w:rsidRPr="003E3DE4">
        <w:rPr>
          <w:rFonts w:ascii="Arial" w:hAnsi="Arial" w:cs="Arial"/>
          <w:bCs/>
          <w:lang w:eastAsia="en-US"/>
        </w:rPr>
        <w:t xml:space="preserve"> rozměry (</w:t>
      </w:r>
      <w:proofErr w:type="spellStart"/>
      <w:r w:rsidRPr="003E3DE4">
        <w:rPr>
          <w:rFonts w:ascii="Arial" w:hAnsi="Arial" w:cs="Arial"/>
          <w:bCs/>
          <w:lang w:eastAsia="en-US"/>
        </w:rPr>
        <w:t>ŠxVxH</w:t>
      </w:r>
      <w:proofErr w:type="spellEnd"/>
      <w:r w:rsidRPr="003E3DE4">
        <w:rPr>
          <w:rFonts w:ascii="Arial" w:hAnsi="Arial" w:cs="Arial"/>
          <w:bCs/>
          <w:lang w:eastAsia="en-US"/>
        </w:rPr>
        <w:t>) 900x 1980x1350mm</w:t>
      </w:r>
    </w:p>
    <w:p w14:paraId="22B0982B"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Vysoká rychlost sterilizace = vysoká denní kapacita</w:t>
      </w:r>
    </w:p>
    <w:p w14:paraId="6BCA7406" w14:textId="77777777" w:rsidR="003E3DE4" w:rsidRPr="003E3DE4" w:rsidRDefault="003E3DE4" w:rsidP="00C67CD9">
      <w:pPr>
        <w:numPr>
          <w:ilvl w:val="1"/>
          <w:numId w:val="15"/>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121°C  cca 55 minut</w:t>
      </w:r>
    </w:p>
    <w:p w14:paraId="50D1F22E" w14:textId="77777777" w:rsidR="003E3DE4" w:rsidRPr="003E3DE4" w:rsidRDefault="003E3DE4" w:rsidP="00C67CD9">
      <w:pPr>
        <w:numPr>
          <w:ilvl w:val="1"/>
          <w:numId w:val="15"/>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134°C  cca 40 minut</w:t>
      </w:r>
    </w:p>
    <w:p w14:paraId="2144AD0C" w14:textId="77777777" w:rsidR="003E3DE4" w:rsidRPr="003E3DE4" w:rsidRDefault="003E3DE4" w:rsidP="00C67CD9">
      <w:pPr>
        <w:numPr>
          <w:ilvl w:val="1"/>
          <w:numId w:val="15"/>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Vakuový test</w:t>
      </w:r>
    </w:p>
    <w:p w14:paraId="62AF7322" w14:textId="77777777" w:rsidR="003E3DE4" w:rsidRPr="003E3DE4" w:rsidRDefault="003E3DE4" w:rsidP="00C67CD9">
      <w:pPr>
        <w:numPr>
          <w:ilvl w:val="1"/>
          <w:numId w:val="15"/>
        </w:numPr>
        <w:tabs>
          <w:tab w:val="left" w:pos="710"/>
          <w:tab w:val="left" w:pos="1420"/>
          <w:tab w:val="left" w:pos="5680"/>
          <w:tab w:val="left" w:pos="6532"/>
          <w:tab w:val="left" w:pos="7797"/>
          <w:tab w:val="left" w:pos="8378"/>
        </w:tabs>
        <w:rPr>
          <w:rFonts w:ascii="Arial" w:hAnsi="Arial" w:cs="Arial"/>
          <w:bCs/>
          <w:lang w:eastAsia="en-US"/>
        </w:rPr>
      </w:pPr>
      <w:proofErr w:type="spellStart"/>
      <w:r w:rsidRPr="003E3DE4">
        <w:rPr>
          <w:rFonts w:ascii="Arial" w:hAnsi="Arial" w:cs="Arial"/>
          <w:bCs/>
          <w:lang w:eastAsia="en-US"/>
        </w:rPr>
        <w:t>Bowie</w:t>
      </w:r>
      <w:proofErr w:type="spellEnd"/>
      <w:r w:rsidRPr="003E3DE4">
        <w:rPr>
          <w:rFonts w:ascii="Arial" w:hAnsi="Arial" w:cs="Arial"/>
          <w:bCs/>
          <w:lang w:eastAsia="en-US"/>
        </w:rPr>
        <w:t xml:space="preserve"> Dick test</w:t>
      </w:r>
    </w:p>
    <w:p w14:paraId="7FE0CE04"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Volitelný proces pro těžké vsázky (s pulzním sušením)</w:t>
      </w:r>
    </w:p>
    <w:p w14:paraId="6E4C7A84"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Rychlý program pro nebalené nástroje</w:t>
      </w:r>
      <w:r w:rsidRPr="003E3DE4">
        <w:t xml:space="preserve"> </w:t>
      </w:r>
    </w:p>
    <w:p w14:paraId="07051EF4"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proofErr w:type="spellStart"/>
      <w:r w:rsidRPr="003E3DE4">
        <w:rPr>
          <w:rFonts w:ascii="Arial" w:hAnsi="Arial" w:cs="Arial"/>
          <w:bCs/>
          <w:lang w:eastAsia="en-US"/>
        </w:rPr>
        <w:t>Jednodvéřové</w:t>
      </w:r>
      <w:proofErr w:type="spellEnd"/>
      <w:r w:rsidRPr="003E3DE4">
        <w:rPr>
          <w:rFonts w:ascii="Arial" w:hAnsi="Arial" w:cs="Arial"/>
          <w:bCs/>
          <w:lang w:eastAsia="en-US"/>
        </w:rPr>
        <w:t xml:space="preserve">  provedení</w:t>
      </w:r>
    </w:p>
    <w:p w14:paraId="6A813A00"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Servisní přístup  z levé, přední a zadní strany</w:t>
      </w:r>
    </w:p>
    <w:p w14:paraId="7A9AF726"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Integrovaný el. vyvíječ páry</w:t>
      </w:r>
    </w:p>
    <w:p w14:paraId="26087540"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Možnost nastavení automatického ranního spuštění a předehřátí sterilizátoru</w:t>
      </w:r>
    </w:p>
    <w:p w14:paraId="2D86E940"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Tepelně izolovaná sterilizační komora a rozvodů</w:t>
      </w:r>
    </w:p>
    <w:p w14:paraId="05756008" w14:textId="77777777" w:rsidR="00C67CD9" w:rsidRDefault="003E3DE4" w:rsidP="00C67CD9">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Volitelně možnost vyhodnocení spotřeby za každý cyklus</w:t>
      </w:r>
    </w:p>
    <w:p w14:paraId="6BED88F2" w14:textId="77777777" w:rsidR="00C67CD9" w:rsidRDefault="003E3DE4" w:rsidP="00C67CD9">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Komora z vysoce leštěného nerezu 316L pro dlouhodobou životnost a hygienu</w:t>
      </w:r>
    </w:p>
    <w:p w14:paraId="3EB9F620" w14:textId="1A87EF21" w:rsidR="003E3DE4" w:rsidRPr="003E3DE4" w:rsidRDefault="003E3DE4" w:rsidP="00C67CD9">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Potrubí a ventily parního a vakuového systému z nerez oceli</w:t>
      </w:r>
    </w:p>
    <w:p w14:paraId="7F23EF14" w14:textId="77777777" w:rsidR="003E3DE4" w:rsidRPr="003E3DE4" w:rsidRDefault="003E3DE4" w:rsidP="003E3DE4">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Pneumatické ovládací ventily s prodlouženou životností</w:t>
      </w:r>
    </w:p>
    <w:p w14:paraId="5C09BC12" w14:textId="77777777" w:rsidR="00C67CD9" w:rsidRDefault="003E3DE4" w:rsidP="00C67CD9">
      <w:pPr>
        <w:numPr>
          <w:ilvl w:val="0"/>
          <w:numId w:val="12"/>
        </w:numPr>
        <w:tabs>
          <w:tab w:val="left" w:pos="710"/>
          <w:tab w:val="left" w:pos="1420"/>
          <w:tab w:val="left" w:pos="5680"/>
          <w:tab w:val="left" w:pos="6532"/>
          <w:tab w:val="left" w:pos="7797"/>
          <w:tab w:val="left" w:pos="8378"/>
        </w:tabs>
        <w:rPr>
          <w:rFonts w:ascii="Arial" w:hAnsi="Arial" w:cs="Arial"/>
          <w:bCs/>
          <w:lang w:eastAsia="en-US"/>
        </w:rPr>
      </w:pPr>
      <w:proofErr w:type="spellStart"/>
      <w:r w:rsidRPr="003E3DE4">
        <w:rPr>
          <w:rFonts w:ascii="Arial" w:hAnsi="Arial" w:cs="Arial"/>
          <w:bCs/>
          <w:lang w:eastAsia="en-US"/>
        </w:rPr>
        <w:t>Dvoujstupňová</w:t>
      </w:r>
      <w:proofErr w:type="spellEnd"/>
      <w:r w:rsidRPr="003E3DE4">
        <w:rPr>
          <w:rFonts w:ascii="Arial" w:hAnsi="Arial" w:cs="Arial"/>
          <w:bCs/>
          <w:lang w:eastAsia="en-US"/>
        </w:rPr>
        <w:t xml:space="preserve"> </w:t>
      </w:r>
      <w:proofErr w:type="spellStart"/>
      <w:r w:rsidRPr="003E3DE4">
        <w:rPr>
          <w:rFonts w:ascii="Arial" w:hAnsi="Arial" w:cs="Arial"/>
          <w:bCs/>
          <w:lang w:eastAsia="en-US"/>
        </w:rPr>
        <w:t>vodokružná</w:t>
      </w:r>
      <w:proofErr w:type="spellEnd"/>
      <w:r w:rsidRPr="003E3DE4">
        <w:rPr>
          <w:rFonts w:ascii="Arial" w:hAnsi="Arial" w:cs="Arial"/>
          <w:bCs/>
          <w:lang w:eastAsia="en-US"/>
        </w:rPr>
        <w:t xml:space="preserve"> vývěva</w:t>
      </w:r>
    </w:p>
    <w:p w14:paraId="0E9F53DA" w14:textId="4CC0C5A7" w:rsidR="00C67CD9" w:rsidRDefault="003E3DE4" w:rsidP="00C67CD9">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Barevný dotykový 10“ ovládací panel CENTRIC na obou stranách sterilizátoru v</w:t>
      </w:r>
      <w:r w:rsidR="00C67CD9">
        <w:rPr>
          <w:rFonts w:ascii="Arial" w:hAnsi="Arial" w:cs="Arial"/>
          <w:bCs/>
          <w:lang w:eastAsia="en-US"/>
        </w:rPr>
        <w:t> </w:t>
      </w:r>
      <w:r w:rsidRPr="003E3DE4">
        <w:rPr>
          <w:rFonts w:ascii="Arial" w:hAnsi="Arial" w:cs="Arial"/>
          <w:bCs/>
          <w:lang w:eastAsia="en-US"/>
        </w:rPr>
        <w:t>ČJ</w:t>
      </w:r>
    </w:p>
    <w:p w14:paraId="629BCD83" w14:textId="3D76B8E1" w:rsidR="003E3DE4" w:rsidRPr="003E3DE4" w:rsidRDefault="003E3DE4" w:rsidP="00C67CD9">
      <w:pPr>
        <w:numPr>
          <w:ilvl w:val="0"/>
          <w:numId w:val="12"/>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 xml:space="preserve">Možnost dokumentace procesů na vestavěnou tiskárnu, nebo do </w:t>
      </w:r>
      <w:proofErr w:type="spellStart"/>
      <w:r w:rsidRPr="003E3DE4">
        <w:rPr>
          <w:rFonts w:ascii="Arial" w:hAnsi="Arial" w:cs="Arial"/>
          <w:bCs/>
          <w:lang w:eastAsia="en-US"/>
        </w:rPr>
        <w:t>pdf</w:t>
      </w:r>
      <w:proofErr w:type="spellEnd"/>
      <w:r w:rsidRPr="003E3DE4">
        <w:rPr>
          <w:rFonts w:ascii="Arial" w:hAnsi="Arial" w:cs="Arial"/>
          <w:bCs/>
          <w:lang w:eastAsia="en-US"/>
        </w:rPr>
        <w:t xml:space="preserve">/USB nebo do archivačního SW </w:t>
      </w:r>
      <w:proofErr w:type="spellStart"/>
      <w:r w:rsidRPr="003E3DE4">
        <w:rPr>
          <w:rFonts w:ascii="Arial" w:hAnsi="Arial" w:cs="Arial"/>
          <w:bCs/>
          <w:lang w:eastAsia="en-US"/>
        </w:rPr>
        <w:t>Getinge</w:t>
      </w:r>
      <w:proofErr w:type="spellEnd"/>
      <w:r w:rsidRPr="003E3DE4">
        <w:rPr>
          <w:rFonts w:ascii="Arial" w:hAnsi="Arial" w:cs="Arial"/>
          <w:bCs/>
          <w:lang w:eastAsia="en-US"/>
        </w:rPr>
        <w:t xml:space="preserve"> T-DOC v síťovém PC </w:t>
      </w:r>
    </w:p>
    <w:p w14:paraId="0E28036B" w14:textId="766327F7" w:rsidR="003E3DE4" w:rsidRPr="003E3DE4" w:rsidRDefault="003E3DE4" w:rsidP="003E3DE4">
      <w:pPr>
        <w:numPr>
          <w:ilvl w:val="0"/>
          <w:numId w:val="12"/>
        </w:numPr>
        <w:tabs>
          <w:tab w:val="left" w:pos="710"/>
          <w:tab w:val="left" w:pos="1420"/>
          <w:tab w:val="left" w:pos="5680"/>
          <w:tab w:val="left" w:pos="6532"/>
          <w:tab w:val="left" w:pos="7797"/>
          <w:tab w:val="left" w:pos="8378"/>
        </w:tabs>
        <w:jc w:val="both"/>
        <w:rPr>
          <w:rFonts w:ascii="Arial" w:hAnsi="Arial" w:cs="Arial"/>
          <w:bCs/>
          <w:lang w:eastAsia="en-US"/>
        </w:rPr>
      </w:pPr>
      <w:r w:rsidRPr="003E3DE4">
        <w:rPr>
          <w:rFonts w:ascii="Arial" w:hAnsi="Arial" w:cs="Arial"/>
        </w:rPr>
        <w:t>Motorické ovládaní dveří sterilizační komory s bezpečnostním zajištěním</w:t>
      </w:r>
    </w:p>
    <w:p w14:paraId="3017D7C5" w14:textId="49B5C4D5" w:rsidR="003E3DE4" w:rsidRPr="003E3DE4" w:rsidRDefault="003E3DE4" w:rsidP="003E3DE4">
      <w:pPr>
        <w:numPr>
          <w:ilvl w:val="0"/>
          <w:numId w:val="12"/>
        </w:numPr>
        <w:tabs>
          <w:tab w:val="left" w:pos="710"/>
          <w:tab w:val="left" w:pos="1420"/>
          <w:tab w:val="left" w:pos="5680"/>
          <w:tab w:val="left" w:pos="6532"/>
          <w:tab w:val="left" w:pos="7797"/>
          <w:tab w:val="left" w:pos="8378"/>
        </w:tabs>
        <w:jc w:val="both"/>
        <w:rPr>
          <w:rFonts w:ascii="Arial" w:hAnsi="Arial" w:cs="Arial"/>
          <w:bCs/>
          <w:lang w:eastAsia="en-US"/>
        </w:rPr>
      </w:pPr>
      <w:r w:rsidRPr="003E3DE4">
        <w:rPr>
          <w:rFonts w:ascii="Arial" w:hAnsi="Arial" w:cs="Arial"/>
        </w:rPr>
        <w:t xml:space="preserve">Integrovaný odpad </w:t>
      </w:r>
    </w:p>
    <w:p w14:paraId="1DBD6760" w14:textId="77777777" w:rsidR="003E3DE4" w:rsidRPr="003E3DE4" w:rsidRDefault="003E3DE4" w:rsidP="003E3DE4">
      <w:pPr>
        <w:tabs>
          <w:tab w:val="left" w:pos="710"/>
          <w:tab w:val="left" w:pos="1420"/>
          <w:tab w:val="left" w:pos="5680"/>
          <w:tab w:val="left" w:pos="6532"/>
          <w:tab w:val="left" w:pos="7797"/>
          <w:tab w:val="left" w:pos="8378"/>
        </w:tabs>
        <w:ind w:left="562"/>
        <w:jc w:val="both"/>
        <w:rPr>
          <w:rFonts w:ascii="Arial" w:hAnsi="Arial" w:cs="Arial"/>
          <w:bCs/>
          <w:sz w:val="22"/>
          <w:szCs w:val="22"/>
          <w:lang w:eastAsia="en-US"/>
        </w:rPr>
      </w:pPr>
    </w:p>
    <w:p w14:paraId="06339A4E" w14:textId="77777777" w:rsidR="003E3DE4" w:rsidRPr="003E3DE4" w:rsidRDefault="003E3DE4" w:rsidP="003E3DE4">
      <w:pPr>
        <w:tabs>
          <w:tab w:val="left" w:pos="710"/>
          <w:tab w:val="left" w:pos="1420"/>
          <w:tab w:val="left" w:pos="5680"/>
          <w:tab w:val="left" w:pos="6532"/>
          <w:tab w:val="left" w:pos="7797"/>
          <w:tab w:val="left" w:pos="8378"/>
        </w:tabs>
        <w:ind w:left="142"/>
        <w:rPr>
          <w:rFonts w:ascii="Arial" w:hAnsi="Arial" w:cs="Arial"/>
          <w:b/>
          <w:bCs/>
          <w:lang w:eastAsia="en-US"/>
        </w:rPr>
      </w:pPr>
      <w:r w:rsidRPr="003E3DE4">
        <w:rPr>
          <w:rFonts w:ascii="Arial" w:hAnsi="Arial" w:cs="Arial"/>
          <w:b/>
          <w:bCs/>
          <w:lang w:eastAsia="en-US"/>
        </w:rPr>
        <w:t>Technické parametry:</w:t>
      </w:r>
    </w:p>
    <w:p w14:paraId="04B3604E" w14:textId="77777777" w:rsidR="003E3DE4" w:rsidRPr="003E3DE4" w:rsidRDefault="003E3DE4" w:rsidP="003E3DE4">
      <w:pPr>
        <w:tabs>
          <w:tab w:val="left" w:pos="710"/>
          <w:tab w:val="left" w:pos="1420"/>
          <w:tab w:val="left" w:pos="5680"/>
          <w:tab w:val="left" w:pos="6532"/>
          <w:tab w:val="left" w:pos="7797"/>
          <w:tab w:val="left" w:pos="8378"/>
        </w:tabs>
        <w:ind w:left="142"/>
        <w:rPr>
          <w:rFonts w:ascii="Arial" w:hAnsi="Arial" w:cs="Arial"/>
          <w:b/>
          <w:bCs/>
          <w:lang w:eastAsia="en-US"/>
        </w:rPr>
      </w:pPr>
      <w:r w:rsidRPr="003E3DE4">
        <w:rPr>
          <w:rFonts w:ascii="Arial" w:hAnsi="Arial" w:cs="Arial"/>
          <w:b/>
          <w:bCs/>
          <w:lang w:eastAsia="en-US"/>
        </w:rPr>
        <w:t>Vstupní media</w:t>
      </w:r>
    </w:p>
    <w:p w14:paraId="70824C20" w14:textId="77777777" w:rsidR="003E3DE4" w:rsidRPr="003E3DE4" w:rsidRDefault="003E3DE4" w:rsidP="00C67CD9">
      <w:pPr>
        <w:numPr>
          <w:ilvl w:val="1"/>
          <w:numId w:val="14"/>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Chladicí voda  &lt;4dH</w:t>
      </w:r>
    </w:p>
    <w:p w14:paraId="51AF65E1" w14:textId="77777777" w:rsidR="003E3DE4" w:rsidRPr="003E3DE4" w:rsidRDefault="003E3DE4" w:rsidP="00C67CD9">
      <w:pPr>
        <w:numPr>
          <w:ilvl w:val="1"/>
          <w:numId w:val="14"/>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Demineralizovaná voda (RO)</w:t>
      </w:r>
    </w:p>
    <w:p w14:paraId="50E44520" w14:textId="77777777" w:rsidR="003E3DE4" w:rsidRPr="003E3DE4" w:rsidRDefault="003E3DE4" w:rsidP="00C67CD9">
      <w:pPr>
        <w:numPr>
          <w:ilvl w:val="1"/>
          <w:numId w:val="14"/>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Stlačený vzduch 6-8bar</w:t>
      </w:r>
    </w:p>
    <w:p w14:paraId="603CB50A" w14:textId="77777777" w:rsidR="003E3DE4" w:rsidRPr="003E3DE4" w:rsidRDefault="003E3DE4" w:rsidP="00C67CD9">
      <w:pPr>
        <w:numPr>
          <w:ilvl w:val="1"/>
          <w:numId w:val="14"/>
        </w:numPr>
        <w:tabs>
          <w:tab w:val="left" w:pos="710"/>
          <w:tab w:val="left" w:pos="1420"/>
          <w:tab w:val="left" w:pos="5680"/>
          <w:tab w:val="left" w:pos="6532"/>
          <w:tab w:val="left" w:pos="7797"/>
          <w:tab w:val="left" w:pos="8378"/>
        </w:tabs>
        <w:rPr>
          <w:rFonts w:ascii="Arial" w:hAnsi="Arial" w:cs="Arial"/>
          <w:bCs/>
          <w:lang w:eastAsia="en-US"/>
        </w:rPr>
      </w:pPr>
      <w:r w:rsidRPr="003E3DE4">
        <w:rPr>
          <w:rFonts w:ascii="Arial" w:hAnsi="Arial" w:cs="Arial"/>
          <w:bCs/>
          <w:lang w:eastAsia="en-US"/>
        </w:rPr>
        <w:t>El.  3x400V, 90A</w:t>
      </w:r>
    </w:p>
    <w:p w14:paraId="13FA275D" w14:textId="77777777" w:rsidR="003E3DE4" w:rsidRPr="003E3DE4" w:rsidRDefault="003E3DE4" w:rsidP="003E3DE4">
      <w:pPr>
        <w:tabs>
          <w:tab w:val="left" w:pos="710"/>
          <w:tab w:val="left" w:pos="1420"/>
          <w:tab w:val="left" w:pos="5680"/>
          <w:tab w:val="left" w:pos="6532"/>
          <w:tab w:val="left" w:pos="7797"/>
          <w:tab w:val="left" w:pos="8378"/>
        </w:tabs>
        <w:ind w:left="142"/>
        <w:rPr>
          <w:rFonts w:ascii="Arial" w:hAnsi="Arial" w:cs="Arial"/>
          <w:b/>
          <w:bCs/>
          <w:sz w:val="22"/>
          <w:szCs w:val="22"/>
          <w:lang w:eastAsia="en-US"/>
        </w:rPr>
      </w:pPr>
    </w:p>
    <w:p w14:paraId="7EC4CF62" w14:textId="77777777" w:rsidR="003E3DE4" w:rsidRPr="003E3DE4" w:rsidRDefault="003E3DE4" w:rsidP="003E3DE4">
      <w:pPr>
        <w:tabs>
          <w:tab w:val="left" w:pos="710"/>
          <w:tab w:val="left" w:pos="1420"/>
          <w:tab w:val="left" w:pos="5680"/>
          <w:tab w:val="left" w:pos="6532"/>
          <w:tab w:val="left" w:pos="7797"/>
          <w:tab w:val="left" w:pos="8378"/>
        </w:tabs>
        <w:ind w:left="142"/>
        <w:rPr>
          <w:rFonts w:ascii="Arial" w:hAnsi="Arial" w:cs="Arial"/>
          <w:b/>
          <w:bCs/>
          <w:lang w:eastAsia="en-US"/>
        </w:rPr>
      </w:pPr>
      <w:r w:rsidRPr="003E3DE4">
        <w:rPr>
          <w:rFonts w:ascii="Arial" w:hAnsi="Arial" w:cs="Arial"/>
          <w:b/>
          <w:bCs/>
          <w:lang w:eastAsia="en-US"/>
        </w:rPr>
        <w:t xml:space="preserve">Spotřeba na cyklus </w:t>
      </w:r>
      <w:r w:rsidRPr="003E3DE4">
        <w:rPr>
          <w:rFonts w:ascii="Arial" w:hAnsi="Arial" w:cs="Arial"/>
          <w:bCs/>
          <w:lang w:eastAsia="en-US"/>
        </w:rPr>
        <w:t>(prázdná komora  -  zcela plná komora)</w:t>
      </w:r>
    </w:p>
    <w:p w14:paraId="5F54D012" w14:textId="77777777" w:rsidR="003E3DE4" w:rsidRPr="003E3DE4" w:rsidRDefault="003E3DE4" w:rsidP="003E3DE4">
      <w:pPr>
        <w:tabs>
          <w:tab w:val="left" w:pos="710"/>
          <w:tab w:val="left" w:pos="1420"/>
          <w:tab w:val="left" w:pos="2977"/>
          <w:tab w:val="left" w:pos="6532"/>
          <w:tab w:val="left" w:pos="7797"/>
          <w:tab w:val="left" w:pos="8378"/>
        </w:tabs>
        <w:ind w:left="142"/>
        <w:rPr>
          <w:rFonts w:ascii="Arial" w:hAnsi="Arial" w:cs="Arial"/>
          <w:bCs/>
          <w:lang w:eastAsia="en-US"/>
        </w:rPr>
      </w:pPr>
      <w:r w:rsidRPr="003E3DE4">
        <w:rPr>
          <w:rFonts w:ascii="Arial" w:hAnsi="Arial" w:cs="Arial"/>
          <w:b/>
          <w:bCs/>
          <w:lang w:eastAsia="en-US"/>
        </w:rPr>
        <w:t xml:space="preserve">Chladicí voda:   </w:t>
      </w:r>
      <w:r w:rsidRPr="003E3DE4">
        <w:rPr>
          <w:rFonts w:ascii="Arial" w:hAnsi="Arial" w:cs="Arial"/>
          <w:b/>
          <w:bCs/>
          <w:lang w:eastAsia="en-US"/>
        </w:rPr>
        <w:tab/>
      </w:r>
      <w:r w:rsidRPr="003E3DE4">
        <w:rPr>
          <w:rFonts w:ascii="Arial" w:hAnsi="Arial" w:cs="Arial"/>
          <w:bCs/>
          <w:lang w:eastAsia="en-US"/>
        </w:rPr>
        <w:t>135 - 230 lit.</w:t>
      </w:r>
    </w:p>
    <w:p w14:paraId="53BF2AEA" w14:textId="77777777" w:rsidR="003E3DE4" w:rsidRPr="003E3DE4" w:rsidRDefault="003E3DE4" w:rsidP="003E3DE4">
      <w:pPr>
        <w:tabs>
          <w:tab w:val="left" w:pos="710"/>
          <w:tab w:val="left" w:pos="1420"/>
          <w:tab w:val="left" w:pos="2977"/>
          <w:tab w:val="left" w:pos="5680"/>
          <w:tab w:val="left" w:pos="6532"/>
          <w:tab w:val="left" w:pos="7797"/>
          <w:tab w:val="left" w:pos="8378"/>
        </w:tabs>
        <w:ind w:left="142"/>
        <w:rPr>
          <w:rFonts w:ascii="Arial" w:hAnsi="Arial" w:cs="Arial"/>
          <w:b/>
          <w:bCs/>
          <w:lang w:eastAsia="en-US"/>
        </w:rPr>
      </w:pPr>
      <w:proofErr w:type="spellStart"/>
      <w:r w:rsidRPr="003E3DE4">
        <w:rPr>
          <w:rFonts w:ascii="Arial" w:hAnsi="Arial" w:cs="Arial"/>
          <w:b/>
          <w:bCs/>
          <w:lang w:eastAsia="en-US"/>
        </w:rPr>
        <w:t>Demin</w:t>
      </w:r>
      <w:proofErr w:type="spellEnd"/>
      <w:r w:rsidRPr="003E3DE4">
        <w:rPr>
          <w:rFonts w:ascii="Arial" w:hAnsi="Arial" w:cs="Arial"/>
          <w:b/>
          <w:bCs/>
          <w:lang w:eastAsia="en-US"/>
        </w:rPr>
        <w:t>. Voda (vyvíječ):</w:t>
      </w:r>
      <w:r w:rsidRPr="003E3DE4">
        <w:rPr>
          <w:rFonts w:ascii="Arial" w:hAnsi="Arial" w:cs="Arial"/>
          <w:b/>
          <w:bCs/>
          <w:lang w:eastAsia="en-US"/>
        </w:rPr>
        <w:tab/>
      </w:r>
      <w:r w:rsidRPr="003E3DE4">
        <w:rPr>
          <w:rFonts w:ascii="Arial" w:hAnsi="Arial" w:cs="Arial"/>
          <w:bCs/>
          <w:lang w:eastAsia="en-US"/>
        </w:rPr>
        <w:t>7 – 16 lit</w:t>
      </w:r>
    </w:p>
    <w:p w14:paraId="3F262A22" w14:textId="779CAEC0" w:rsidR="003E3DE4" w:rsidRDefault="003E3DE4" w:rsidP="003E3DE4">
      <w:pPr>
        <w:tabs>
          <w:tab w:val="left" w:pos="710"/>
          <w:tab w:val="left" w:pos="1420"/>
          <w:tab w:val="left" w:pos="2977"/>
          <w:tab w:val="left" w:pos="5680"/>
          <w:tab w:val="left" w:pos="6532"/>
          <w:tab w:val="left" w:pos="7797"/>
          <w:tab w:val="left" w:pos="8378"/>
        </w:tabs>
        <w:ind w:left="142"/>
        <w:rPr>
          <w:rFonts w:ascii="Arial" w:hAnsi="Arial" w:cs="Arial"/>
          <w:b/>
          <w:bCs/>
          <w:lang w:eastAsia="en-US"/>
        </w:rPr>
      </w:pPr>
      <w:r w:rsidRPr="003E3DE4">
        <w:rPr>
          <w:rFonts w:ascii="Arial" w:hAnsi="Arial" w:cs="Arial"/>
          <w:b/>
          <w:bCs/>
          <w:lang w:eastAsia="en-US"/>
        </w:rPr>
        <w:t>Elekt</w:t>
      </w:r>
      <w:r>
        <w:rPr>
          <w:rFonts w:ascii="Arial" w:hAnsi="Arial" w:cs="Arial"/>
          <w:b/>
          <w:bCs/>
          <w:lang w:eastAsia="en-US"/>
        </w:rPr>
        <w:t>ř</w:t>
      </w:r>
      <w:r w:rsidRPr="003E3DE4">
        <w:rPr>
          <w:rFonts w:ascii="Arial" w:hAnsi="Arial" w:cs="Arial"/>
          <w:b/>
          <w:bCs/>
          <w:lang w:eastAsia="en-US"/>
        </w:rPr>
        <w:t>ina:</w:t>
      </w:r>
      <w:r w:rsidRPr="003E3DE4">
        <w:rPr>
          <w:rFonts w:ascii="Arial" w:hAnsi="Arial" w:cs="Arial"/>
          <w:b/>
          <w:bCs/>
          <w:lang w:eastAsia="en-US"/>
        </w:rPr>
        <w:tab/>
      </w:r>
      <w:r w:rsidRPr="003E3DE4">
        <w:rPr>
          <w:rFonts w:ascii="Arial" w:hAnsi="Arial" w:cs="Arial"/>
          <w:b/>
          <w:bCs/>
          <w:lang w:eastAsia="en-US"/>
        </w:rPr>
        <w:tab/>
      </w:r>
      <w:r w:rsidRPr="003E3DE4">
        <w:rPr>
          <w:rFonts w:ascii="Arial" w:hAnsi="Arial" w:cs="Arial"/>
          <w:bCs/>
          <w:lang w:eastAsia="en-US"/>
        </w:rPr>
        <w:t>4,7 – 11 kWh  (špičkově 57 kW)</w:t>
      </w:r>
    </w:p>
    <w:p w14:paraId="5190B0D2" w14:textId="3E28D2A7" w:rsidR="003E3DE4" w:rsidRPr="003E3DE4" w:rsidRDefault="003E3DE4" w:rsidP="003E3DE4">
      <w:pPr>
        <w:tabs>
          <w:tab w:val="left" w:pos="710"/>
          <w:tab w:val="left" w:pos="1420"/>
          <w:tab w:val="left" w:pos="2977"/>
          <w:tab w:val="left" w:pos="5680"/>
          <w:tab w:val="left" w:pos="6532"/>
          <w:tab w:val="left" w:pos="7797"/>
          <w:tab w:val="left" w:pos="8378"/>
        </w:tabs>
        <w:ind w:left="142"/>
        <w:rPr>
          <w:rFonts w:ascii="Arial" w:hAnsi="Arial" w:cs="Arial"/>
          <w:b/>
          <w:bCs/>
          <w:lang w:eastAsia="en-US"/>
        </w:rPr>
      </w:pPr>
      <w:r w:rsidRPr="003E3DE4">
        <w:rPr>
          <w:rFonts w:ascii="Arial" w:hAnsi="Arial" w:cs="Arial"/>
          <w:b/>
          <w:bCs/>
          <w:lang w:eastAsia="en-US"/>
        </w:rPr>
        <w:t xml:space="preserve">Rozměry přístroje:  </w:t>
      </w:r>
      <w:r w:rsidRPr="003E3DE4">
        <w:rPr>
          <w:rFonts w:ascii="Arial" w:hAnsi="Arial" w:cs="Arial"/>
          <w:bCs/>
          <w:lang w:eastAsia="en-US"/>
        </w:rPr>
        <w:t>(</w:t>
      </w:r>
      <w:proofErr w:type="spellStart"/>
      <w:r w:rsidRPr="003E3DE4">
        <w:rPr>
          <w:rFonts w:ascii="Arial" w:hAnsi="Arial" w:cs="Arial"/>
          <w:bCs/>
          <w:lang w:eastAsia="en-US"/>
        </w:rPr>
        <w:t>ŠxVxH</w:t>
      </w:r>
      <w:proofErr w:type="spellEnd"/>
      <w:r w:rsidRPr="003E3DE4">
        <w:rPr>
          <w:rFonts w:ascii="Arial" w:hAnsi="Arial" w:cs="Arial"/>
          <w:bCs/>
          <w:lang w:eastAsia="en-US"/>
        </w:rPr>
        <w:t>) 1250*x1980x1330 mm</w:t>
      </w:r>
    </w:p>
    <w:p w14:paraId="36DC58D5" w14:textId="77777777" w:rsidR="003E3DE4" w:rsidRPr="003E3DE4" w:rsidRDefault="003E3DE4" w:rsidP="003E3DE4">
      <w:pPr>
        <w:tabs>
          <w:tab w:val="left" w:pos="710"/>
          <w:tab w:val="left" w:pos="1420"/>
          <w:tab w:val="left" w:pos="5680"/>
          <w:tab w:val="left" w:pos="6532"/>
          <w:tab w:val="left" w:pos="7797"/>
          <w:tab w:val="left" w:pos="8378"/>
        </w:tabs>
        <w:rPr>
          <w:rFonts w:ascii="Arial" w:hAnsi="Arial" w:cs="Arial"/>
          <w:bCs/>
          <w:sz w:val="22"/>
          <w:szCs w:val="24"/>
          <w:lang w:eastAsia="en-US"/>
        </w:rPr>
      </w:pPr>
    </w:p>
    <w:p w14:paraId="3E48B67A"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068D2AA9"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70AA3BAE"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4DC07B72"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6C4C9A5B"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51CA7C02"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600448BE"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1F679012"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630EBD5B"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47833C73"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10B2F34D"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3C2C9D8D"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Cs/>
          <w:sz w:val="22"/>
          <w:szCs w:val="22"/>
          <w:u w:val="single"/>
          <w:lang w:eastAsia="en-US"/>
        </w:rPr>
      </w:pPr>
    </w:p>
    <w:p w14:paraId="16A4F621"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
          <w:bCs/>
          <w:lang w:eastAsia="en-US"/>
        </w:rPr>
      </w:pPr>
      <w:r w:rsidRPr="003E3DE4">
        <w:rPr>
          <w:rFonts w:ascii="Arial" w:hAnsi="Arial" w:cs="Arial"/>
          <w:b/>
          <w:bCs/>
          <w:u w:val="single"/>
          <w:lang w:eastAsia="en-US"/>
        </w:rPr>
        <w:t>Příslušenství</w:t>
      </w:r>
      <w:r w:rsidRPr="003E3DE4">
        <w:rPr>
          <w:rFonts w:ascii="Arial" w:hAnsi="Arial" w:cs="Arial"/>
          <w:b/>
          <w:bCs/>
          <w:lang w:eastAsia="en-US"/>
        </w:rPr>
        <w:t>:</w:t>
      </w:r>
      <w:r w:rsidRPr="003E3DE4">
        <w:rPr>
          <w:rFonts w:ascii="Arial" w:hAnsi="Arial" w:cs="Arial"/>
          <w:b/>
          <w:bCs/>
          <w:u w:val="single"/>
          <w:lang w:eastAsia="en-US"/>
        </w:rPr>
        <w:t xml:space="preserve">  </w:t>
      </w:r>
    </w:p>
    <w:p w14:paraId="2A2B9DC6" w14:textId="3DBCBBB9" w:rsidR="003E3DE4" w:rsidRPr="003E3DE4" w:rsidRDefault="003E3DE4" w:rsidP="003E3DE4">
      <w:pPr>
        <w:tabs>
          <w:tab w:val="left" w:pos="710"/>
          <w:tab w:val="left" w:pos="1420"/>
          <w:tab w:val="left" w:pos="5680"/>
          <w:tab w:val="left" w:pos="6532"/>
          <w:tab w:val="left" w:pos="7797"/>
          <w:tab w:val="left" w:pos="8378"/>
        </w:tabs>
        <w:rPr>
          <w:rFonts w:ascii="Arial" w:hAnsi="Arial" w:cs="Arial"/>
          <w:b/>
          <w:bCs/>
          <w:u w:val="single"/>
          <w:lang w:eastAsia="en-US"/>
        </w:rPr>
      </w:pPr>
    </w:p>
    <w:p w14:paraId="66508A32" w14:textId="5BBAD2ED"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
          <w:bCs/>
          <w:lang w:eastAsia="en-US"/>
        </w:rPr>
      </w:pPr>
      <w:r w:rsidRPr="003E3DE4">
        <w:rPr>
          <w:rFonts w:ascii="Arial" w:hAnsi="Arial" w:cs="Arial"/>
          <w:b/>
          <w:bCs/>
          <w:lang w:eastAsia="en-US"/>
        </w:rPr>
        <w:t>1ks  +  zavážecí komorový</w:t>
      </w:r>
    </w:p>
    <w:p w14:paraId="293AC11D" w14:textId="77777777" w:rsidR="003E3DE4" w:rsidRPr="003E3DE4" w:rsidRDefault="003E3DE4" w:rsidP="003E3DE4">
      <w:pPr>
        <w:tabs>
          <w:tab w:val="left" w:pos="710"/>
          <w:tab w:val="left" w:pos="1420"/>
          <w:tab w:val="left" w:pos="5680"/>
          <w:tab w:val="left" w:pos="6532"/>
          <w:tab w:val="left" w:pos="7797"/>
          <w:tab w:val="left" w:pos="8378"/>
        </w:tabs>
        <w:ind w:left="562"/>
        <w:rPr>
          <w:rFonts w:ascii="Arial" w:hAnsi="Arial" w:cs="Arial"/>
          <w:b/>
          <w:bCs/>
          <w:sz w:val="22"/>
          <w:szCs w:val="22"/>
          <w:lang w:eastAsia="en-US"/>
        </w:rPr>
      </w:pPr>
    </w:p>
    <w:p w14:paraId="3AD29521" w14:textId="2E80AD59" w:rsidR="003E3DE4" w:rsidRPr="003E3DE4" w:rsidRDefault="003E3DE4" w:rsidP="003E3DE4">
      <w:pPr>
        <w:tabs>
          <w:tab w:val="left" w:pos="710"/>
          <w:tab w:val="left" w:pos="1420"/>
          <w:tab w:val="left" w:pos="5680"/>
          <w:tab w:val="left" w:pos="6532"/>
          <w:tab w:val="left" w:pos="7797"/>
          <w:tab w:val="left" w:pos="8378"/>
        </w:tabs>
        <w:rPr>
          <w:rFonts w:ascii="Arial" w:hAnsi="Arial" w:cs="Arial"/>
          <w:bCs/>
          <w:sz w:val="22"/>
          <w:szCs w:val="22"/>
          <w:lang w:eastAsia="en-US"/>
        </w:rPr>
      </w:pPr>
      <w:r w:rsidRPr="003E3DE4">
        <w:rPr>
          <w:rFonts w:ascii="Arial" w:hAnsi="Arial" w:cs="Arial"/>
          <w:bCs/>
          <w:noProof/>
          <w:sz w:val="22"/>
          <w:szCs w:val="22"/>
          <w:lang w:val="en-US" w:eastAsia="en-US"/>
        </w:rPr>
        <w:drawing>
          <wp:inline distT="0" distB="0" distL="0" distR="0" wp14:anchorId="7B4FA73F" wp14:editId="10191D2B">
            <wp:extent cx="3038475" cy="2333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333625"/>
                    </a:xfrm>
                    <a:prstGeom prst="rect">
                      <a:avLst/>
                    </a:prstGeom>
                    <a:noFill/>
                    <a:ln>
                      <a:noFill/>
                    </a:ln>
                  </pic:spPr>
                </pic:pic>
              </a:graphicData>
            </a:graphic>
          </wp:inline>
        </w:drawing>
      </w:r>
    </w:p>
    <w:p w14:paraId="3BAFDB38" w14:textId="77777777" w:rsidR="003E3DE4" w:rsidRPr="003E3DE4" w:rsidRDefault="003E3DE4" w:rsidP="003E3DE4">
      <w:pPr>
        <w:tabs>
          <w:tab w:val="left" w:pos="710"/>
          <w:tab w:val="left" w:pos="1420"/>
          <w:tab w:val="left" w:pos="5680"/>
          <w:tab w:val="left" w:pos="6532"/>
          <w:tab w:val="left" w:pos="7797"/>
          <w:tab w:val="left" w:pos="8378"/>
        </w:tabs>
        <w:ind w:left="202"/>
        <w:rPr>
          <w:rFonts w:ascii="Arial" w:hAnsi="Arial" w:cs="Arial"/>
          <w:b/>
          <w:bCs/>
          <w:sz w:val="22"/>
          <w:szCs w:val="22"/>
          <w:lang w:eastAsia="en-US"/>
        </w:rPr>
      </w:pPr>
    </w:p>
    <w:p w14:paraId="08B6A010" w14:textId="77777777" w:rsidR="003E3DE4" w:rsidRDefault="003E3DE4" w:rsidP="003E3DE4">
      <w:pPr>
        <w:rPr>
          <w:rFonts w:ascii="Arial" w:hAnsi="Arial" w:cs="Arial"/>
          <w:b/>
          <w:u w:val="single"/>
        </w:rPr>
      </w:pPr>
      <w:r w:rsidRPr="003E3DE4">
        <w:rPr>
          <w:rFonts w:ascii="Arial" w:hAnsi="Arial" w:cs="Arial"/>
          <w:b/>
          <w:u w:val="single"/>
        </w:rPr>
        <w:t>SOFTWARE pro při</w:t>
      </w:r>
      <w:r>
        <w:rPr>
          <w:rFonts w:ascii="Arial" w:hAnsi="Arial" w:cs="Arial"/>
          <w:b/>
          <w:u w:val="single"/>
        </w:rPr>
        <w:t>pojení k PC monitoringu procesů</w:t>
      </w:r>
    </w:p>
    <w:p w14:paraId="6C0AC08B" w14:textId="77777777" w:rsidR="003E3DE4" w:rsidRDefault="003E3DE4" w:rsidP="003E3DE4">
      <w:pPr>
        <w:rPr>
          <w:rFonts w:ascii="Arial" w:hAnsi="Arial" w:cs="Arial"/>
          <w:b/>
          <w:u w:val="single"/>
        </w:rPr>
      </w:pPr>
    </w:p>
    <w:p w14:paraId="7218400F" w14:textId="2FEB2C2E" w:rsidR="003E3DE4" w:rsidRPr="003E3DE4" w:rsidRDefault="003E3DE4" w:rsidP="003E3DE4">
      <w:pPr>
        <w:rPr>
          <w:rFonts w:ascii="Arial" w:hAnsi="Arial" w:cs="Arial"/>
          <w:b/>
          <w:u w:val="single"/>
        </w:rPr>
      </w:pPr>
      <w:r w:rsidRPr="003E3DE4">
        <w:rPr>
          <w:rFonts w:ascii="Arial" w:hAnsi="Arial" w:cs="Arial"/>
        </w:rPr>
        <w:t>vč. SW-HW vybavení:</w:t>
      </w:r>
      <w:r w:rsidRPr="003E3DE4">
        <w:rPr>
          <w:rFonts w:ascii="Arial" w:hAnsi="Arial" w:cs="Arial"/>
          <w:b/>
          <w:color w:val="000000"/>
        </w:rPr>
        <w:t xml:space="preserve"> GETINGE  T-DOC </w:t>
      </w:r>
      <w:proofErr w:type="spellStart"/>
      <w:r w:rsidRPr="003E3DE4">
        <w:rPr>
          <w:rFonts w:ascii="Arial" w:hAnsi="Arial" w:cs="Arial"/>
          <w:b/>
          <w:color w:val="000000"/>
        </w:rPr>
        <w:t>Cycle</w:t>
      </w:r>
      <w:proofErr w:type="spellEnd"/>
    </w:p>
    <w:p w14:paraId="275E7A42" w14:textId="71A17891" w:rsidR="003E3DE4" w:rsidRPr="003E3DE4" w:rsidRDefault="003E3DE4" w:rsidP="003E3DE4">
      <w:pPr>
        <w:numPr>
          <w:ilvl w:val="0"/>
          <w:numId w:val="13"/>
        </w:numPr>
        <w:autoSpaceDE w:val="0"/>
        <w:autoSpaceDN w:val="0"/>
        <w:adjustRightInd w:val="0"/>
        <w:rPr>
          <w:rFonts w:ascii="Arial" w:hAnsi="Arial" w:cs="Arial"/>
        </w:rPr>
      </w:pPr>
      <w:r w:rsidRPr="003E3DE4">
        <w:rPr>
          <w:rFonts w:ascii="Arial" w:hAnsi="Arial" w:cs="Arial"/>
        </w:rPr>
        <w:t>SW pro monitoring a archivaci procesů centrální sterilizace a oběh instrumentária</w:t>
      </w:r>
    </w:p>
    <w:p w14:paraId="6E8504B9" w14:textId="12D6A8E4" w:rsidR="003E3DE4" w:rsidRPr="003E3DE4" w:rsidRDefault="003E3DE4" w:rsidP="003E3DE4">
      <w:pPr>
        <w:numPr>
          <w:ilvl w:val="0"/>
          <w:numId w:val="13"/>
        </w:numPr>
        <w:autoSpaceDE w:val="0"/>
        <w:autoSpaceDN w:val="0"/>
        <w:adjustRightInd w:val="0"/>
        <w:rPr>
          <w:rFonts w:ascii="Arial" w:hAnsi="Arial" w:cs="Arial"/>
        </w:rPr>
      </w:pPr>
      <w:r w:rsidRPr="003E3DE4">
        <w:rPr>
          <w:rFonts w:ascii="Arial" w:hAnsi="Arial" w:cs="Arial"/>
        </w:rPr>
        <w:t>on-line monitoring průběhu sterilizačních a mycích procesů na PC v reálném čase</w:t>
      </w:r>
    </w:p>
    <w:p w14:paraId="7A350D4D" w14:textId="71E07F94" w:rsidR="003E3DE4" w:rsidRPr="003E3DE4" w:rsidRDefault="003E3DE4" w:rsidP="003E3DE4">
      <w:pPr>
        <w:numPr>
          <w:ilvl w:val="0"/>
          <w:numId w:val="13"/>
        </w:numPr>
        <w:autoSpaceDE w:val="0"/>
        <w:autoSpaceDN w:val="0"/>
        <w:adjustRightInd w:val="0"/>
        <w:rPr>
          <w:rFonts w:ascii="Arial" w:hAnsi="Arial" w:cs="Arial"/>
        </w:rPr>
      </w:pPr>
      <w:r w:rsidRPr="003E3DE4">
        <w:rPr>
          <w:rFonts w:ascii="Arial" w:hAnsi="Arial" w:cs="Arial"/>
        </w:rPr>
        <w:t>automatické vytvoření protokolu po schválení procesu a uložení do SQL databáze stávajícího</w:t>
      </w:r>
      <w:r>
        <w:rPr>
          <w:rFonts w:ascii="Arial" w:hAnsi="Arial" w:cs="Arial"/>
        </w:rPr>
        <w:t xml:space="preserve"> </w:t>
      </w:r>
      <w:r w:rsidRPr="003E3DE4">
        <w:rPr>
          <w:rFonts w:ascii="Arial" w:hAnsi="Arial" w:cs="Arial"/>
        </w:rPr>
        <w:t>SW</w:t>
      </w:r>
    </w:p>
    <w:p w14:paraId="604C346A" w14:textId="47665737" w:rsidR="003E3DE4" w:rsidRPr="003E3DE4" w:rsidRDefault="003E3DE4" w:rsidP="003E3DE4">
      <w:pPr>
        <w:numPr>
          <w:ilvl w:val="0"/>
          <w:numId w:val="13"/>
        </w:numPr>
        <w:autoSpaceDE w:val="0"/>
        <w:autoSpaceDN w:val="0"/>
        <w:adjustRightInd w:val="0"/>
        <w:rPr>
          <w:rFonts w:ascii="Arial" w:hAnsi="Arial" w:cs="Arial"/>
        </w:rPr>
      </w:pPr>
      <w:r w:rsidRPr="003E3DE4">
        <w:rPr>
          <w:rFonts w:ascii="Arial" w:hAnsi="Arial" w:cs="Arial"/>
        </w:rPr>
        <w:t>zabezpečená internetová komunikace https</w:t>
      </w:r>
    </w:p>
    <w:p w14:paraId="7F1F176A" w14:textId="6AE54BEA" w:rsidR="003E3DE4" w:rsidRPr="003E3DE4" w:rsidRDefault="003E3DE4" w:rsidP="00C67CD9">
      <w:pPr>
        <w:numPr>
          <w:ilvl w:val="0"/>
          <w:numId w:val="13"/>
        </w:numPr>
        <w:autoSpaceDE w:val="0"/>
        <w:autoSpaceDN w:val="0"/>
        <w:adjustRightInd w:val="0"/>
        <w:rPr>
          <w:rFonts w:ascii="Arial" w:hAnsi="Arial" w:cs="Arial"/>
        </w:rPr>
      </w:pPr>
      <w:r w:rsidRPr="003E3DE4">
        <w:rPr>
          <w:rFonts w:ascii="Arial" w:hAnsi="Arial" w:cs="Arial"/>
        </w:rPr>
        <w:t>webová aplikace pro zabezpečený přístup uživatele i servisu z libovolného zařízení (PC i</w:t>
      </w:r>
      <w:r w:rsidR="00C67CD9">
        <w:rPr>
          <w:rFonts w:ascii="Arial" w:hAnsi="Arial" w:cs="Arial"/>
        </w:rPr>
        <w:t xml:space="preserve"> </w:t>
      </w:r>
      <w:r w:rsidRPr="003E3DE4">
        <w:rPr>
          <w:rFonts w:ascii="Arial" w:hAnsi="Arial" w:cs="Arial"/>
        </w:rPr>
        <w:t>mobilního telefonu) s internetovým připojením i mimo LAN v místě instalace, s on-line přístupem</w:t>
      </w:r>
      <w:r w:rsidR="00C67CD9">
        <w:rPr>
          <w:rFonts w:ascii="Arial" w:hAnsi="Arial" w:cs="Arial"/>
        </w:rPr>
        <w:t xml:space="preserve"> </w:t>
      </w:r>
      <w:r w:rsidRPr="003E3DE4">
        <w:rPr>
          <w:rFonts w:ascii="Arial" w:hAnsi="Arial" w:cs="Arial"/>
        </w:rPr>
        <w:t>k aktuálnímu stavu přístrojů</w:t>
      </w:r>
    </w:p>
    <w:p w14:paraId="27CA8125" w14:textId="088F3CF5" w:rsidR="003E3DE4" w:rsidRPr="003E3DE4" w:rsidRDefault="003E3DE4" w:rsidP="00C67CD9">
      <w:pPr>
        <w:numPr>
          <w:ilvl w:val="0"/>
          <w:numId w:val="13"/>
        </w:numPr>
        <w:autoSpaceDE w:val="0"/>
        <w:autoSpaceDN w:val="0"/>
        <w:adjustRightInd w:val="0"/>
        <w:rPr>
          <w:rFonts w:ascii="Arial" w:hAnsi="Arial" w:cs="Arial"/>
        </w:rPr>
      </w:pPr>
      <w:r w:rsidRPr="003E3DE4">
        <w:rPr>
          <w:rFonts w:ascii="Arial" w:hAnsi="Arial" w:cs="Arial"/>
        </w:rPr>
        <w:t>možnost záložního archivu procesů a vybraných provozních parametrů přístrojů na cloudovém</w:t>
      </w:r>
      <w:r w:rsidR="00C67CD9">
        <w:rPr>
          <w:rFonts w:ascii="Arial" w:hAnsi="Arial" w:cs="Arial"/>
        </w:rPr>
        <w:t xml:space="preserve"> </w:t>
      </w:r>
      <w:r w:rsidRPr="003E3DE4">
        <w:rPr>
          <w:rFonts w:ascii="Arial" w:hAnsi="Arial" w:cs="Arial"/>
        </w:rPr>
        <w:t>úložišti dodavatele</w:t>
      </w:r>
    </w:p>
    <w:p w14:paraId="1EC91FBE" w14:textId="71E10136" w:rsidR="003E3DE4" w:rsidRPr="003E3DE4" w:rsidRDefault="003E3DE4" w:rsidP="003E3DE4">
      <w:pPr>
        <w:numPr>
          <w:ilvl w:val="0"/>
          <w:numId w:val="13"/>
        </w:numPr>
        <w:autoSpaceDE w:val="0"/>
        <w:autoSpaceDN w:val="0"/>
        <w:adjustRightInd w:val="0"/>
        <w:rPr>
          <w:rFonts w:ascii="Arial" w:hAnsi="Arial" w:cs="Arial"/>
        </w:rPr>
      </w:pPr>
      <w:r w:rsidRPr="003E3DE4">
        <w:rPr>
          <w:rFonts w:ascii="Arial" w:hAnsi="Arial" w:cs="Arial"/>
        </w:rPr>
        <w:t>možnost automatického odeslání SMS zprávy nebo emailu o chybových stavech na vybrané</w:t>
      </w:r>
    </w:p>
    <w:p w14:paraId="24D37173" w14:textId="77777777" w:rsidR="003E3DE4" w:rsidRPr="003E3DE4" w:rsidRDefault="003E3DE4" w:rsidP="00C67CD9">
      <w:pPr>
        <w:autoSpaceDE w:val="0"/>
        <w:autoSpaceDN w:val="0"/>
        <w:adjustRightInd w:val="0"/>
        <w:ind w:left="644"/>
        <w:rPr>
          <w:rFonts w:ascii="Arial" w:hAnsi="Arial" w:cs="Arial"/>
        </w:rPr>
      </w:pPr>
      <w:r w:rsidRPr="003E3DE4">
        <w:rPr>
          <w:rFonts w:ascii="Arial" w:hAnsi="Arial" w:cs="Arial"/>
        </w:rPr>
        <w:t>zástupce uživatele a servisu</w:t>
      </w:r>
    </w:p>
    <w:p w14:paraId="5EB40FCF" w14:textId="56123310" w:rsidR="003E3DE4" w:rsidRPr="003E3DE4" w:rsidRDefault="003E3DE4" w:rsidP="003E3DE4">
      <w:pPr>
        <w:numPr>
          <w:ilvl w:val="0"/>
          <w:numId w:val="13"/>
        </w:numPr>
        <w:autoSpaceDE w:val="0"/>
        <w:autoSpaceDN w:val="0"/>
        <w:adjustRightInd w:val="0"/>
        <w:rPr>
          <w:rFonts w:ascii="Arial" w:hAnsi="Arial" w:cs="Arial"/>
        </w:rPr>
      </w:pPr>
      <w:r w:rsidRPr="003E3DE4">
        <w:rPr>
          <w:rFonts w:ascii="Arial" w:hAnsi="Arial" w:cs="Arial"/>
        </w:rPr>
        <w:t>přednastavené statistiky o provozu přístrojů, chybových stavech atd.</w:t>
      </w:r>
    </w:p>
    <w:p w14:paraId="3CCF5988" w14:textId="0E58900B" w:rsidR="003E3DE4" w:rsidRPr="003E3DE4" w:rsidRDefault="003E3DE4" w:rsidP="003E3DE4">
      <w:pPr>
        <w:numPr>
          <w:ilvl w:val="0"/>
          <w:numId w:val="13"/>
        </w:numPr>
        <w:tabs>
          <w:tab w:val="left" w:pos="710"/>
          <w:tab w:val="left" w:pos="1420"/>
          <w:tab w:val="left" w:pos="5680"/>
          <w:tab w:val="left" w:pos="6532"/>
          <w:tab w:val="left" w:pos="7797"/>
          <w:tab w:val="left" w:pos="8378"/>
        </w:tabs>
        <w:rPr>
          <w:rFonts w:ascii="Arial" w:hAnsi="Arial" w:cs="Arial"/>
          <w:lang w:val="de-DE"/>
        </w:rPr>
      </w:pPr>
      <w:r w:rsidRPr="003E3DE4">
        <w:rPr>
          <w:rFonts w:ascii="Arial" w:hAnsi="Arial" w:cs="Arial"/>
        </w:rPr>
        <w:t xml:space="preserve">možnost exportu volitelných dat do externích IT systémů uživatele v </w:t>
      </w:r>
      <w:proofErr w:type="spellStart"/>
      <w:r w:rsidRPr="003E3DE4">
        <w:rPr>
          <w:rFonts w:ascii="Arial" w:hAnsi="Arial" w:cs="Arial"/>
        </w:rPr>
        <w:t>xml</w:t>
      </w:r>
      <w:proofErr w:type="spellEnd"/>
      <w:r w:rsidRPr="003E3DE4">
        <w:rPr>
          <w:rFonts w:ascii="Arial" w:hAnsi="Arial" w:cs="Arial"/>
        </w:rPr>
        <w:t xml:space="preserve"> formátu</w:t>
      </w:r>
    </w:p>
    <w:p w14:paraId="79AA8E5E" w14:textId="77777777" w:rsidR="003E3DE4" w:rsidRPr="003E3DE4" w:rsidRDefault="003E3DE4" w:rsidP="003E3DE4">
      <w:pPr>
        <w:tabs>
          <w:tab w:val="left" w:pos="710"/>
          <w:tab w:val="left" w:pos="1420"/>
          <w:tab w:val="left" w:pos="5680"/>
          <w:tab w:val="left" w:pos="6532"/>
          <w:tab w:val="left" w:pos="7797"/>
          <w:tab w:val="left" w:pos="8378"/>
        </w:tabs>
        <w:rPr>
          <w:rFonts w:ascii="Verdana" w:hAnsi="Verdana" w:cs="Arial"/>
          <w:szCs w:val="17"/>
          <w:lang w:val="de-DE"/>
        </w:rPr>
      </w:pPr>
    </w:p>
    <w:p w14:paraId="1F24B5CB" w14:textId="77777777" w:rsidR="003E3DE4" w:rsidRPr="003E3DE4" w:rsidRDefault="003E3DE4" w:rsidP="003E3DE4">
      <w:pPr>
        <w:tabs>
          <w:tab w:val="left" w:pos="710"/>
          <w:tab w:val="left" w:pos="1420"/>
          <w:tab w:val="left" w:pos="5680"/>
          <w:tab w:val="left" w:pos="6532"/>
          <w:tab w:val="left" w:pos="7797"/>
          <w:tab w:val="left" w:pos="8378"/>
        </w:tabs>
        <w:ind w:left="284"/>
        <w:rPr>
          <w:rFonts w:ascii="Arial" w:hAnsi="Arial" w:cs="Arial"/>
          <w:szCs w:val="17"/>
          <w:lang w:val="de-DE"/>
        </w:rPr>
      </w:pPr>
      <w:proofErr w:type="spellStart"/>
      <w:r w:rsidRPr="003E3DE4">
        <w:rPr>
          <w:rFonts w:ascii="Arial" w:hAnsi="Arial" w:cs="Arial"/>
          <w:szCs w:val="17"/>
          <w:lang w:val="de-DE"/>
        </w:rPr>
        <w:t>Požadavky</w:t>
      </w:r>
      <w:proofErr w:type="spellEnd"/>
      <w:r w:rsidRPr="003E3DE4">
        <w:rPr>
          <w:rFonts w:ascii="Arial" w:hAnsi="Arial" w:cs="Arial"/>
          <w:szCs w:val="17"/>
          <w:lang w:val="de-DE"/>
        </w:rPr>
        <w:t xml:space="preserve"> na </w:t>
      </w:r>
      <w:proofErr w:type="spellStart"/>
      <w:r w:rsidRPr="003E3DE4">
        <w:rPr>
          <w:rFonts w:ascii="Arial" w:hAnsi="Arial" w:cs="Arial"/>
          <w:szCs w:val="17"/>
          <w:lang w:val="de-DE"/>
        </w:rPr>
        <w:t>uživatele</w:t>
      </w:r>
      <w:proofErr w:type="spellEnd"/>
    </w:p>
    <w:p w14:paraId="5E5EFA25" w14:textId="77777777" w:rsidR="003E3DE4" w:rsidRPr="003E3DE4" w:rsidRDefault="003E3DE4" w:rsidP="003E3DE4">
      <w:pPr>
        <w:numPr>
          <w:ilvl w:val="0"/>
          <w:numId w:val="13"/>
        </w:numPr>
        <w:tabs>
          <w:tab w:val="left" w:pos="710"/>
          <w:tab w:val="left" w:pos="1420"/>
          <w:tab w:val="left" w:pos="5680"/>
          <w:tab w:val="left" w:pos="6532"/>
          <w:tab w:val="left" w:pos="7797"/>
          <w:tab w:val="left" w:pos="8378"/>
        </w:tabs>
        <w:rPr>
          <w:rFonts w:ascii="Arial" w:hAnsi="Arial" w:cs="Arial"/>
          <w:szCs w:val="17"/>
          <w:lang w:val="de-DE"/>
        </w:rPr>
      </w:pPr>
      <w:r w:rsidRPr="003E3DE4">
        <w:rPr>
          <w:rFonts w:ascii="Arial" w:hAnsi="Arial" w:cs="Arial"/>
          <w:szCs w:val="17"/>
          <w:lang w:val="de-DE"/>
        </w:rPr>
        <w:t xml:space="preserve">LAN </w:t>
      </w:r>
      <w:proofErr w:type="spellStart"/>
      <w:r w:rsidRPr="003E3DE4">
        <w:rPr>
          <w:rFonts w:ascii="Arial" w:hAnsi="Arial" w:cs="Arial"/>
          <w:szCs w:val="17"/>
          <w:lang w:val="de-DE"/>
        </w:rPr>
        <w:t>zásuvka</w:t>
      </w:r>
      <w:proofErr w:type="spellEnd"/>
      <w:r w:rsidRPr="003E3DE4">
        <w:rPr>
          <w:rFonts w:ascii="Arial" w:hAnsi="Arial" w:cs="Arial"/>
          <w:szCs w:val="17"/>
          <w:lang w:val="de-DE"/>
        </w:rPr>
        <w:t xml:space="preserve"> pro </w:t>
      </w:r>
      <w:proofErr w:type="spellStart"/>
      <w:r w:rsidRPr="003E3DE4">
        <w:rPr>
          <w:rFonts w:ascii="Arial" w:hAnsi="Arial" w:cs="Arial"/>
          <w:szCs w:val="17"/>
          <w:lang w:val="de-DE"/>
        </w:rPr>
        <w:t>každý</w:t>
      </w:r>
      <w:proofErr w:type="spellEnd"/>
      <w:r w:rsidRPr="003E3DE4">
        <w:rPr>
          <w:rFonts w:ascii="Arial" w:hAnsi="Arial" w:cs="Arial"/>
          <w:szCs w:val="17"/>
          <w:lang w:val="de-DE"/>
        </w:rPr>
        <w:t xml:space="preserve"> </w:t>
      </w:r>
      <w:proofErr w:type="spellStart"/>
      <w:r w:rsidRPr="003E3DE4">
        <w:rPr>
          <w:rFonts w:ascii="Arial" w:hAnsi="Arial" w:cs="Arial"/>
          <w:szCs w:val="17"/>
          <w:lang w:val="de-DE"/>
        </w:rPr>
        <w:t>připojený</w:t>
      </w:r>
      <w:proofErr w:type="spellEnd"/>
      <w:r w:rsidRPr="003E3DE4">
        <w:rPr>
          <w:rFonts w:ascii="Arial" w:hAnsi="Arial" w:cs="Arial"/>
          <w:szCs w:val="17"/>
          <w:lang w:val="de-DE"/>
        </w:rPr>
        <w:t xml:space="preserve"> </w:t>
      </w:r>
      <w:proofErr w:type="spellStart"/>
      <w:r w:rsidRPr="003E3DE4">
        <w:rPr>
          <w:rFonts w:ascii="Arial" w:hAnsi="Arial" w:cs="Arial"/>
          <w:szCs w:val="17"/>
          <w:lang w:val="de-DE"/>
        </w:rPr>
        <w:t>přístroj</w:t>
      </w:r>
      <w:proofErr w:type="spellEnd"/>
      <w:r w:rsidRPr="003E3DE4">
        <w:rPr>
          <w:rFonts w:ascii="Arial" w:hAnsi="Arial" w:cs="Arial"/>
          <w:szCs w:val="17"/>
          <w:lang w:val="de-DE"/>
        </w:rPr>
        <w:t xml:space="preserve">, </w:t>
      </w:r>
      <w:proofErr w:type="spellStart"/>
      <w:r w:rsidRPr="003E3DE4">
        <w:rPr>
          <w:rFonts w:ascii="Arial" w:hAnsi="Arial" w:cs="Arial"/>
          <w:szCs w:val="17"/>
          <w:lang w:val="de-DE"/>
        </w:rPr>
        <w:t>přidělení</w:t>
      </w:r>
      <w:proofErr w:type="spellEnd"/>
      <w:r w:rsidRPr="003E3DE4">
        <w:rPr>
          <w:rFonts w:ascii="Arial" w:hAnsi="Arial" w:cs="Arial"/>
          <w:szCs w:val="17"/>
          <w:lang w:val="de-DE"/>
        </w:rPr>
        <w:t xml:space="preserve"> IP </w:t>
      </w:r>
      <w:proofErr w:type="spellStart"/>
      <w:r w:rsidRPr="003E3DE4">
        <w:rPr>
          <w:rFonts w:ascii="Arial" w:hAnsi="Arial" w:cs="Arial"/>
          <w:szCs w:val="17"/>
          <w:lang w:val="de-DE"/>
        </w:rPr>
        <w:t>adresy</w:t>
      </w:r>
      <w:proofErr w:type="spellEnd"/>
    </w:p>
    <w:p w14:paraId="7CAF4FA1" w14:textId="77777777" w:rsidR="003E3DE4" w:rsidRPr="003E3DE4" w:rsidRDefault="003E3DE4" w:rsidP="003E3DE4">
      <w:pPr>
        <w:numPr>
          <w:ilvl w:val="0"/>
          <w:numId w:val="13"/>
        </w:numPr>
        <w:tabs>
          <w:tab w:val="left" w:pos="710"/>
          <w:tab w:val="left" w:pos="1420"/>
          <w:tab w:val="left" w:pos="5680"/>
          <w:tab w:val="left" w:pos="6532"/>
          <w:tab w:val="left" w:pos="7797"/>
          <w:tab w:val="left" w:pos="8378"/>
        </w:tabs>
        <w:rPr>
          <w:rFonts w:ascii="Arial" w:hAnsi="Arial" w:cs="Arial"/>
          <w:szCs w:val="17"/>
          <w:lang w:val="de-DE"/>
        </w:rPr>
      </w:pPr>
      <w:r w:rsidRPr="003E3DE4">
        <w:rPr>
          <w:rFonts w:ascii="Arial" w:hAnsi="Arial" w:cs="Arial"/>
          <w:szCs w:val="17"/>
          <w:lang w:val="de-DE"/>
        </w:rPr>
        <w:t xml:space="preserve">PC </w:t>
      </w:r>
      <w:proofErr w:type="spellStart"/>
      <w:r w:rsidRPr="003E3DE4">
        <w:rPr>
          <w:rFonts w:ascii="Arial" w:hAnsi="Arial" w:cs="Arial"/>
          <w:szCs w:val="17"/>
          <w:lang w:val="de-DE"/>
        </w:rPr>
        <w:t>uživatele</w:t>
      </w:r>
      <w:proofErr w:type="spellEnd"/>
      <w:r w:rsidRPr="003E3DE4">
        <w:rPr>
          <w:rFonts w:ascii="Arial" w:hAnsi="Arial" w:cs="Arial"/>
          <w:szCs w:val="17"/>
          <w:lang w:val="de-DE"/>
        </w:rPr>
        <w:t xml:space="preserve"> pro </w:t>
      </w:r>
      <w:proofErr w:type="spellStart"/>
      <w:r w:rsidRPr="003E3DE4">
        <w:rPr>
          <w:rFonts w:ascii="Arial" w:hAnsi="Arial" w:cs="Arial"/>
          <w:szCs w:val="17"/>
          <w:lang w:val="de-DE"/>
        </w:rPr>
        <w:t>instalaci</w:t>
      </w:r>
      <w:proofErr w:type="spellEnd"/>
      <w:r w:rsidRPr="003E3DE4">
        <w:rPr>
          <w:rFonts w:ascii="Arial" w:hAnsi="Arial" w:cs="Arial"/>
          <w:szCs w:val="17"/>
          <w:lang w:val="de-DE"/>
        </w:rPr>
        <w:t xml:space="preserve"> </w:t>
      </w:r>
      <w:proofErr w:type="spellStart"/>
      <w:r w:rsidRPr="003E3DE4">
        <w:rPr>
          <w:rFonts w:ascii="Arial" w:hAnsi="Arial" w:cs="Arial"/>
          <w:szCs w:val="17"/>
          <w:lang w:val="de-DE"/>
        </w:rPr>
        <w:t>programu</w:t>
      </w:r>
      <w:proofErr w:type="spellEnd"/>
    </w:p>
    <w:p w14:paraId="3FB76928" w14:textId="77777777" w:rsidR="003E3DE4" w:rsidRDefault="003E3DE4">
      <w:pPr>
        <w:spacing w:after="200" w:line="276" w:lineRule="auto"/>
      </w:pPr>
    </w:p>
    <w:p w14:paraId="79DFE4A0" w14:textId="54D851E6" w:rsidR="004A40EB" w:rsidRPr="00CF1D40" w:rsidRDefault="00CF1D40" w:rsidP="003E3DE4">
      <w:pPr>
        <w:pageBreakBefore/>
        <w:rPr>
          <w:rFonts w:ascii="Arial" w:hAnsi="Arial" w:cs="Arial"/>
          <w:b/>
        </w:rPr>
      </w:pPr>
      <w:r>
        <w:rPr>
          <w:rFonts w:ascii="Arial" w:hAnsi="Arial" w:cs="Arial"/>
          <w:b/>
        </w:rPr>
        <w:lastRenderedPageBreak/>
        <w:t xml:space="preserve">Příloha č. 2 – Pravidla </w:t>
      </w:r>
      <w:r w:rsidR="003B6F3F" w:rsidRPr="00CF1D40">
        <w:rPr>
          <w:rFonts w:ascii="Arial" w:hAnsi="Arial" w:cs="Arial"/>
          <w:b/>
        </w:rPr>
        <w:t>pou</w:t>
      </w:r>
      <w:r w:rsidR="00976B61">
        <w:rPr>
          <w:rFonts w:ascii="Arial" w:hAnsi="Arial" w:cs="Arial"/>
          <w:b/>
        </w:rPr>
        <w:t>žívání datové sítě FNUSA externími uživateli</w:t>
      </w:r>
    </w:p>
    <w:sectPr w:rsidR="004A40EB" w:rsidRPr="00CF1D40" w:rsidSect="008705CC">
      <w:headerReference w:type="default" r:id="rId10"/>
      <w:footerReference w:type="even" r:id="rId11"/>
      <w:footerReference w:type="default" r:id="rId12"/>
      <w:pgSz w:w="11907" w:h="16840"/>
      <w:pgMar w:top="1067" w:right="1275" w:bottom="1276" w:left="1134" w:header="142" w:footer="5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FFAB" w14:textId="77777777" w:rsidR="005F0667" w:rsidRDefault="005F0667">
      <w:r>
        <w:separator/>
      </w:r>
    </w:p>
  </w:endnote>
  <w:endnote w:type="continuationSeparator" w:id="0">
    <w:p w14:paraId="3A1A3001" w14:textId="77777777" w:rsidR="005F0667" w:rsidRDefault="005F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71E8" w14:textId="77777777" w:rsidR="00952110" w:rsidRDefault="00171B1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89BCF4" w14:textId="77777777" w:rsidR="00952110" w:rsidRDefault="000000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1D10" w14:textId="77777777" w:rsidR="00952110" w:rsidRPr="00DD492B" w:rsidRDefault="00000000" w:rsidP="00CC2D80">
    <w:pPr>
      <w:pStyle w:val="Zpat"/>
      <w:jc w:val="right"/>
      <w:rPr>
        <w:rFonts w:ascii="Arial" w:hAnsi="Arial" w:cs="Arial"/>
        <w:sz w:val="16"/>
        <w:szCs w:val="16"/>
      </w:rPr>
    </w:pPr>
  </w:p>
  <w:p w14:paraId="1FC70608" w14:textId="15AE641A" w:rsidR="00F67097" w:rsidRPr="00DD492B" w:rsidRDefault="00171B1E" w:rsidP="003E3A44">
    <w:pPr>
      <w:pStyle w:val="Zpat"/>
      <w:pBdr>
        <w:top w:val="single" w:sz="4" w:space="1" w:color="auto"/>
        <w:left w:val="single" w:sz="4" w:space="4" w:color="auto"/>
        <w:bottom w:val="single" w:sz="4" w:space="1" w:color="auto"/>
        <w:right w:val="single" w:sz="4" w:space="4" w:color="auto"/>
      </w:pBdr>
      <w:tabs>
        <w:tab w:val="clear" w:pos="9072"/>
        <w:tab w:val="right" w:pos="9356"/>
      </w:tabs>
      <w:rPr>
        <w:rFonts w:ascii="Arial" w:hAnsi="Arial" w:cs="Arial"/>
        <w:b/>
      </w:rPr>
    </w:pPr>
    <w:r w:rsidRPr="00DD492B">
      <w:rPr>
        <w:rFonts w:ascii="Arial" w:hAnsi="Arial" w:cs="Arial"/>
        <w:b/>
      </w:rPr>
      <w:t>Kupní smlouva – zdravotnická technologie</w:t>
    </w:r>
    <w:r w:rsidR="003E3A44">
      <w:rPr>
        <w:rFonts w:ascii="Arial" w:hAnsi="Arial" w:cs="Arial"/>
        <w:b/>
      </w:rPr>
      <w:tab/>
    </w:r>
    <w:r w:rsidR="003E3A44">
      <w:rPr>
        <w:rFonts w:ascii="Arial" w:hAnsi="Arial" w:cs="Arial"/>
        <w:b/>
      </w:rPr>
      <w:tab/>
      <w:t xml:space="preserve">     </w:t>
    </w:r>
    <w:r w:rsidR="003E3A44" w:rsidRPr="003E3A44">
      <w:rPr>
        <w:rFonts w:ascii="Arial" w:hAnsi="Arial" w:cs="Arial"/>
        <w:b/>
      </w:rPr>
      <w:t xml:space="preserve">Stránka </w:t>
    </w:r>
    <w:r w:rsidR="003E3A44" w:rsidRPr="003E3A44">
      <w:rPr>
        <w:rFonts w:ascii="Arial" w:hAnsi="Arial" w:cs="Arial"/>
        <w:b/>
        <w:bCs/>
      </w:rPr>
      <w:fldChar w:fldCharType="begin"/>
    </w:r>
    <w:r w:rsidR="003E3A44" w:rsidRPr="003E3A44">
      <w:rPr>
        <w:rFonts w:ascii="Arial" w:hAnsi="Arial" w:cs="Arial"/>
        <w:b/>
        <w:bCs/>
      </w:rPr>
      <w:instrText>PAGE  \* Arabic  \* MERGEFORMAT</w:instrText>
    </w:r>
    <w:r w:rsidR="003E3A44" w:rsidRPr="003E3A44">
      <w:rPr>
        <w:rFonts w:ascii="Arial" w:hAnsi="Arial" w:cs="Arial"/>
        <w:b/>
        <w:bCs/>
      </w:rPr>
      <w:fldChar w:fldCharType="separate"/>
    </w:r>
    <w:r w:rsidR="00FE4DDD">
      <w:rPr>
        <w:rFonts w:ascii="Arial" w:hAnsi="Arial" w:cs="Arial"/>
        <w:b/>
        <w:bCs/>
        <w:noProof/>
      </w:rPr>
      <w:t>10</w:t>
    </w:r>
    <w:r w:rsidR="003E3A44" w:rsidRPr="003E3A44">
      <w:rPr>
        <w:rFonts w:ascii="Arial" w:hAnsi="Arial" w:cs="Arial"/>
        <w:b/>
        <w:bCs/>
      </w:rPr>
      <w:fldChar w:fldCharType="end"/>
    </w:r>
    <w:r w:rsidR="003E3A44" w:rsidRPr="003E3A44">
      <w:rPr>
        <w:rFonts w:ascii="Arial" w:hAnsi="Arial" w:cs="Arial"/>
        <w:b/>
      </w:rPr>
      <w:t xml:space="preserve"> z </w:t>
    </w:r>
    <w:r w:rsidR="003E3A44" w:rsidRPr="003E3A44">
      <w:rPr>
        <w:rFonts w:ascii="Arial" w:hAnsi="Arial" w:cs="Arial"/>
        <w:b/>
        <w:bCs/>
      </w:rPr>
      <w:fldChar w:fldCharType="begin"/>
    </w:r>
    <w:r w:rsidR="003E3A44" w:rsidRPr="003E3A44">
      <w:rPr>
        <w:rFonts w:ascii="Arial" w:hAnsi="Arial" w:cs="Arial"/>
        <w:b/>
        <w:bCs/>
      </w:rPr>
      <w:instrText>NUMPAGES  \* Arabic  \* MERGEFORMAT</w:instrText>
    </w:r>
    <w:r w:rsidR="003E3A44" w:rsidRPr="003E3A44">
      <w:rPr>
        <w:rFonts w:ascii="Arial" w:hAnsi="Arial" w:cs="Arial"/>
        <w:b/>
        <w:bCs/>
      </w:rPr>
      <w:fldChar w:fldCharType="separate"/>
    </w:r>
    <w:r w:rsidR="00FE4DDD">
      <w:rPr>
        <w:rFonts w:ascii="Arial" w:hAnsi="Arial" w:cs="Arial"/>
        <w:b/>
        <w:bCs/>
        <w:noProof/>
      </w:rPr>
      <w:t>10</w:t>
    </w:r>
    <w:r w:rsidR="003E3A44" w:rsidRPr="003E3A44">
      <w:rPr>
        <w:rFonts w:ascii="Arial" w:hAnsi="Arial" w:cs="Arial"/>
        <w:b/>
        <w:bCs/>
      </w:rPr>
      <w:fldChar w:fldCharType="end"/>
    </w:r>
  </w:p>
  <w:p w14:paraId="313F2FCF" w14:textId="77777777" w:rsidR="00952110" w:rsidRPr="00DD492B" w:rsidRDefault="00000000" w:rsidP="00CC2D80">
    <w:pPr>
      <w:pStyle w:val="Zpat"/>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EAB6" w14:textId="77777777" w:rsidR="005F0667" w:rsidRDefault="005F0667">
      <w:r>
        <w:separator/>
      </w:r>
    </w:p>
  </w:footnote>
  <w:footnote w:type="continuationSeparator" w:id="0">
    <w:p w14:paraId="6684659A" w14:textId="77777777" w:rsidR="005F0667" w:rsidRDefault="005F0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ED34" w14:textId="77777777" w:rsidR="00952110" w:rsidRDefault="00000000">
    <w:pPr>
      <w:framePr w:hSpace="141" w:wrap="auto" w:vAnchor="text" w:hAnchor="text" w:y="1"/>
      <w:spacing w:line="360" w:lineRule="auto"/>
      <w:jc w:val="center"/>
    </w:pPr>
  </w:p>
  <w:p w14:paraId="2E35CB4B" w14:textId="77777777" w:rsidR="00952110" w:rsidRDefault="00000000" w:rsidP="00F8486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108"/>
    <w:multiLevelType w:val="hybridMultilevel"/>
    <w:tmpl w:val="88FC93C6"/>
    <w:lvl w:ilvl="0" w:tplc="7FB6D9DC">
      <w:start w:val="20"/>
      <w:numFmt w:val="bullet"/>
      <w:lvlText w:val="-"/>
      <w:lvlJc w:val="left"/>
      <w:pPr>
        <w:ind w:left="644" w:hanging="360"/>
      </w:pPr>
      <w:rPr>
        <w:rFonts w:ascii="Verdana" w:eastAsia="Times New Roman" w:hAnsi="Verdana"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FF01F83"/>
    <w:multiLevelType w:val="hybridMultilevel"/>
    <w:tmpl w:val="AEA69BD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837278"/>
    <w:multiLevelType w:val="hybridMultilevel"/>
    <w:tmpl w:val="67128698"/>
    <w:lvl w:ilvl="0" w:tplc="ECD8B602">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5B23A5"/>
    <w:multiLevelType w:val="hybridMultilevel"/>
    <w:tmpl w:val="0EE000F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5B412FA"/>
    <w:multiLevelType w:val="hybridMultilevel"/>
    <w:tmpl w:val="547ECD2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C3F3420"/>
    <w:multiLevelType w:val="hybridMultilevel"/>
    <w:tmpl w:val="C95E931E"/>
    <w:lvl w:ilvl="0" w:tplc="432C806A">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8C713E"/>
    <w:multiLevelType w:val="hybridMultilevel"/>
    <w:tmpl w:val="653629B0"/>
    <w:lvl w:ilvl="0" w:tplc="82D25AFA">
      <w:start w:val="60"/>
      <w:numFmt w:val="bullet"/>
      <w:lvlText w:val="-"/>
      <w:lvlJc w:val="left"/>
      <w:pPr>
        <w:ind w:left="562" w:hanging="360"/>
      </w:pPr>
      <w:rPr>
        <w:rFonts w:ascii="Arial" w:eastAsia="Times New Roman" w:hAnsi="Arial" w:cs="Arial" w:hint="default"/>
      </w:rPr>
    </w:lvl>
    <w:lvl w:ilvl="1" w:tplc="B0E603A8">
      <w:start w:val="2"/>
      <w:numFmt w:val="bullet"/>
      <w:lvlText w:val="-"/>
      <w:lvlJc w:val="left"/>
      <w:pPr>
        <w:ind w:left="1282" w:hanging="360"/>
      </w:pPr>
      <w:rPr>
        <w:rFonts w:ascii="Arial" w:eastAsia="Times New Roman" w:hAnsi="Arial" w:cs="Arial"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7" w15:restartNumberingAfterBreak="0">
    <w:nsid w:val="4B19482D"/>
    <w:multiLevelType w:val="hybridMultilevel"/>
    <w:tmpl w:val="5C9C53C6"/>
    <w:lvl w:ilvl="0" w:tplc="E4088BA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3712D1"/>
    <w:multiLevelType w:val="hybridMultilevel"/>
    <w:tmpl w:val="3B30EE08"/>
    <w:lvl w:ilvl="0" w:tplc="82D25AFA">
      <w:start w:val="60"/>
      <w:numFmt w:val="bullet"/>
      <w:lvlText w:val="-"/>
      <w:lvlJc w:val="left"/>
      <w:pPr>
        <w:ind w:left="562" w:hanging="360"/>
      </w:pPr>
      <w:rPr>
        <w:rFonts w:ascii="Arial" w:eastAsia="Times New Roman" w:hAnsi="Arial" w:cs="Arial" w:hint="default"/>
      </w:rPr>
    </w:lvl>
    <w:lvl w:ilvl="1" w:tplc="B0E603A8">
      <w:start w:val="2"/>
      <w:numFmt w:val="bullet"/>
      <w:lvlText w:val="-"/>
      <w:lvlJc w:val="left"/>
      <w:pPr>
        <w:ind w:left="1282" w:hanging="360"/>
      </w:pPr>
      <w:rPr>
        <w:rFonts w:ascii="Arial" w:eastAsia="Times New Roman" w:hAnsi="Arial" w:cs="Arial"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9"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AF6279"/>
    <w:multiLevelType w:val="hybridMultilevel"/>
    <w:tmpl w:val="8742577E"/>
    <w:lvl w:ilvl="0" w:tplc="82D25AFA">
      <w:start w:val="60"/>
      <w:numFmt w:val="bullet"/>
      <w:lvlText w:val="-"/>
      <w:lvlJc w:val="left"/>
      <w:pPr>
        <w:ind w:left="562" w:hanging="360"/>
      </w:pPr>
      <w:rPr>
        <w:rFonts w:ascii="Arial" w:eastAsia="Times New Roman" w:hAnsi="Arial" w:cs="Arial" w:hint="default"/>
      </w:rPr>
    </w:lvl>
    <w:lvl w:ilvl="1" w:tplc="04090003">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1"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4B6ED4"/>
    <w:multiLevelType w:val="hybridMultilevel"/>
    <w:tmpl w:val="F57068B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792673A9"/>
    <w:multiLevelType w:val="hybridMultilevel"/>
    <w:tmpl w:val="B7F0172E"/>
    <w:lvl w:ilvl="0" w:tplc="0405000F">
      <w:start w:val="1"/>
      <w:numFmt w:val="decimal"/>
      <w:lvlText w:val="%1."/>
      <w:lvlJc w:val="left"/>
      <w:pPr>
        <w:tabs>
          <w:tab w:val="num" w:pos="720"/>
        </w:tabs>
        <w:ind w:left="720" w:hanging="360"/>
      </w:pPr>
    </w:lvl>
    <w:lvl w:ilvl="1" w:tplc="6EB21DE8">
      <w:start w:val="4"/>
      <w:numFmt w:val="lowerLetter"/>
      <w:lvlText w:val="%2)"/>
      <w:lvlJc w:val="left"/>
      <w:pPr>
        <w:tabs>
          <w:tab w:val="num" w:pos="1455"/>
        </w:tabs>
        <w:ind w:left="1455" w:hanging="375"/>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11353365">
    <w:abstractNumId w:val="1"/>
  </w:num>
  <w:num w:numId="2" w16cid:durableId="1296713214">
    <w:abstractNumId w:val="4"/>
  </w:num>
  <w:num w:numId="3" w16cid:durableId="1708945308">
    <w:abstractNumId w:val="9"/>
  </w:num>
  <w:num w:numId="4" w16cid:durableId="1259100862">
    <w:abstractNumId w:val="11"/>
  </w:num>
  <w:num w:numId="5" w16cid:durableId="699086424">
    <w:abstractNumId w:val="12"/>
  </w:num>
  <w:num w:numId="6" w16cid:durableId="1225723216">
    <w:abstractNumId w:val="14"/>
  </w:num>
  <w:num w:numId="7" w16cid:durableId="904141908">
    <w:abstractNumId w:val="5"/>
  </w:num>
  <w:num w:numId="8" w16cid:durableId="140080206">
    <w:abstractNumId w:val="13"/>
  </w:num>
  <w:num w:numId="9" w16cid:durableId="72121954">
    <w:abstractNumId w:val="7"/>
  </w:num>
  <w:num w:numId="10" w16cid:durableId="85537236">
    <w:abstractNumId w:val="2"/>
  </w:num>
  <w:num w:numId="11" w16cid:durableId="1400321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6047510">
    <w:abstractNumId w:val="10"/>
  </w:num>
  <w:num w:numId="13" w16cid:durableId="257758363">
    <w:abstractNumId w:val="0"/>
  </w:num>
  <w:num w:numId="14" w16cid:durableId="388654988">
    <w:abstractNumId w:val="8"/>
  </w:num>
  <w:num w:numId="15" w16cid:durableId="816647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1E"/>
    <w:rsid w:val="000E1046"/>
    <w:rsid w:val="00157C8D"/>
    <w:rsid w:val="00171B1E"/>
    <w:rsid w:val="002200CF"/>
    <w:rsid w:val="0034502B"/>
    <w:rsid w:val="0036287C"/>
    <w:rsid w:val="0036679E"/>
    <w:rsid w:val="00372EC2"/>
    <w:rsid w:val="003B6F3F"/>
    <w:rsid w:val="003C067F"/>
    <w:rsid w:val="003E3A44"/>
    <w:rsid w:val="003E3DE4"/>
    <w:rsid w:val="00404DFD"/>
    <w:rsid w:val="00421CA0"/>
    <w:rsid w:val="00440A9C"/>
    <w:rsid w:val="004A40EB"/>
    <w:rsid w:val="0059323C"/>
    <w:rsid w:val="005F0667"/>
    <w:rsid w:val="00610B8E"/>
    <w:rsid w:val="00651602"/>
    <w:rsid w:val="006B03CF"/>
    <w:rsid w:val="006E243A"/>
    <w:rsid w:val="006F6864"/>
    <w:rsid w:val="00797687"/>
    <w:rsid w:val="00805355"/>
    <w:rsid w:val="00942F33"/>
    <w:rsid w:val="00976B61"/>
    <w:rsid w:val="0098194D"/>
    <w:rsid w:val="009C155A"/>
    <w:rsid w:val="00A118BB"/>
    <w:rsid w:val="00A4032F"/>
    <w:rsid w:val="00AA09F0"/>
    <w:rsid w:val="00AF2B75"/>
    <w:rsid w:val="00B41449"/>
    <w:rsid w:val="00B76907"/>
    <w:rsid w:val="00C2726A"/>
    <w:rsid w:val="00C67CD9"/>
    <w:rsid w:val="00CF1B63"/>
    <w:rsid w:val="00CF1D40"/>
    <w:rsid w:val="00D214A0"/>
    <w:rsid w:val="00D363AB"/>
    <w:rsid w:val="00D8044E"/>
    <w:rsid w:val="00D95591"/>
    <w:rsid w:val="00E16A87"/>
    <w:rsid w:val="00E655F1"/>
    <w:rsid w:val="00EA1210"/>
    <w:rsid w:val="00EF7AAD"/>
    <w:rsid w:val="00F45300"/>
    <w:rsid w:val="00F555C7"/>
    <w:rsid w:val="00F67D92"/>
    <w:rsid w:val="00FB4C97"/>
    <w:rsid w:val="00FE4D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49C3"/>
  <w15:docId w15:val="{4042A769-A20D-40D2-B663-C4AD2F1B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B1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71B1E"/>
    <w:pPr>
      <w:keepNext/>
      <w:jc w:val="center"/>
      <w:outlineLvl w:val="0"/>
    </w:pPr>
    <w:rPr>
      <w:b/>
    </w:rPr>
  </w:style>
  <w:style w:type="paragraph" w:styleId="Nadpis2">
    <w:name w:val="heading 2"/>
    <w:basedOn w:val="Normln"/>
    <w:next w:val="Normln"/>
    <w:link w:val="Nadpis2Char"/>
    <w:uiPriority w:val="9"/>
    <w:semiHidden/>
    <w:unhideWhenUsed/>
    <w:qFormat/>
    <w:rsid w:val="00F67D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171B1E"/>
    <w:pPr>
      <w:keepNext/>
      <w:widowControl w:val="0"/>
      <w:ind w:left="1985" w:hanging="1985"/>
      <w:outlineLvl w:val="3"/>
    </w:pPr>
    <w:rPr>
      <w:rFonts w:ascii="Arial" w:hAnsi="Arial"/>
      <w:sz w:val="24"/>
    </w:rPr>
  </w:style>
  <w:style w:type="paragraph" w:styleId="Nadpis5">
    <w:name w:val="heading 5"/>
    <w:basedOn w:val="Normln"/>
    <w:next w:val="Normln"/>
    <w:link w:val="Nadpis5Char"/>
    <w:qFormat/>
    <w:rsid w:val="00171B1E"/>
    <w:pPr>
      <w:keepNext/>
      <w:widowControl w:val="0"/>
      <w:jc w:val="center"/>
      <w:outlineLvl w:val="4"/>
    </w:pPr>
    <w:rPr>
      <w:rFonts w:ascii="Arial" w:hAnsi="Arial"/>
      <w:sz w:val="24"/>
    </w:rPr>
  </w:style>
  <w:style w:type="paragraph" w:styleId="Nadpis6">
    <w:name w:val="heading 6"/>
    <w:basedOn w:val="Normln"/>
    <w:next w:val="Normln"/>
    <w:link w:val="Nadpis6Char"/>
    <w:qFormat/>
    <w:rsid w:val="00171B1E"/>
    <w:pPr>
      <w:keepNext/>
      <w:widowControl w:val="0"/>
      <w:jc w:val="center"/>
      <w:outlineLvl w:val="5"/>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B1E"/>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171B1E"/>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171B1E"/>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171B1E"/>
    <w:rPr>
      <w:rFonts w:ascii="Arial" w:eastAsia="Times New Roman" w:hAnsi="Arial" w:cs="Times New Roman"/>
      <w:b/>
      <w:sz w:val="28"/>
      <w:szCs w:val="20"/>
      <w:lang w:eastAsia="cs-CZ"/>
    </w:rPr>
  </w:style>
  <w:style w:type="paragraph" w:styleId="Zhlav">
    <w:name w:val="header"/>
    <w:basedOn w:val="Normln"/>
    <w:link w:val="ZhlavChar"/>
    <w:rsid w:val="00171B1E"/>
    <w:pPr>
      <w:tabs>
        <w:tab w:val="center" w:pos="4536"/>
        <w:tab w:val="right" w:pos="9072"/>
      </w:tabs>
    </w:pPr>
  </w:style>
  <w:style w:type="character" w:customStyle="1" w:styleId="ZhlavChar">
    <w:name w:val="Záhlaví Char"/>
    <w:basedOn w:val="Standardnpsmoodstavce"/>
    <w:link w:val="Zhlav"/>
    <w:rsid w:val="00171B1E"/>
    <w:rPr>
      <w:rFonts w:ascii="Times New Roman" w:eastAsia="Times New Roman" w:hAnsi="Times New Roman" w:cs="Times New Roman"/>
      <w:sz w:val="20"/>
      <w:szCs w:val="20"/>
      <w:lang w:eastAsia="cs-CZ"/>
    </w:rPr>
  </w:style>
  <w:style w:type="paragraph" w:styleId="Zpat">
    <w:name w:val="footer"/>
    <w:basedOn w:val="Normln"/>
    <w:link w:val="ZpatChar"/>
    <w:rsid w:val="00171B1E"/>
    <w:pPr>
      <w:tabs>
        <w:tab w:val="center" w:pos="4536"/>
        <w:tab w:val="right" w:pos="9072"/>
      </w:tabs>
    </w:pPr>
  </w:style>
  <w:style w:type="character" w:customStyle="1" w:styleId="ZpatChar">
    <w:name w:val="Zápatí Char"/>
    <w:basedOn w:val="Standardnpsmoodstavce"/>
    <w:link w:val="Zpat"/>
    <w:rsid w:val="00171B1E"/>
    <w:rPr>
      <w:rFonts w:ascii="Times New Roman" w:eastAsia="Times New Roman" w:hAnsi="Times New Roman" w:cs="Times New Roman"/>
      <w:sz w:val="20"/>
      <w:szCs w:val="20"/>
      <w:lang w:eastAsia="cs-CZ"/>
    </w:rPr>
  </w:style>
  <w:style w:type="paragraph" w:customStyle="1" w:styleId="A4HP">
    <w:name w:val="A4HP"/>
    <w:rsid w:val="00171B1E"/>
    <w:pPr>
      <w:tabs>
        <w:tab w:val="left" w:pos="-720"/>
      </w:tabs>
      <w:suppressAutoHyphens/>
      <w:spacing w:after="0" w:line="360" w:lineRule="auto"/>
    </w:pPr>
    <w:rPr>
      <w:rFonts w:ascii="Courier New" w:eastAsia="Times New Roman" w:hAnsi="Courier New" w:cs="Times New Roman"/>
      <w:sz w:val="24"/>
      <w:szCs w:val="20"/>
      <w:lang w:val="en-US" w:eastAsia="cs-CZ"/>
    </w:rPr>
  </w:style>
  <w:style w:type="paragraph" w:customStyle="1" w:styleId="Zkladntext21">
    <w:name w:val="Základní text 21"/>
    <w:basedOn w:val="Normln"/>
    <w:rsid w:val="00171B1E"/>
    <w:pPr>
      <w:widowControl w:val="0"/>
      <w:jc w:val="center"/>
    </w:pPr>
    <w:rPr>
      <w:rFonts w:ascii="Arial" w:hAnsi="Arial"/>
      <w:b/>
      <w:sz w:val="24"/>
    </w:rPr>
  </w:style>
  <w:style w:type="paragraph" w:customStyle="1" w:styleId="Podtitul1">
    <w:name w:val="Podtitul1"/>
    <w:basedOn w:val="Normln"/>
    <w:link w:val="PodtitulChar"/>
    <w:qFormat/>
    <w:rsid w:val="00171B1E"/>
    <w:pPr>
      <w:widowControl w:val="0"/>
      <w:spacing w:line="240" w:lineRule="exact"/>
      <w:jc w:val="center"/>
    </w:pPr>
    <w:rPr>
      <w:rFonts w:ascii="Arial" w:hAnsi="Arial"/>
      <w:b/>
      <w:sz w:val="32"/>
    </w:rPr>
  </w:style>
  <w:style w:type="paragraph" w:customStyle="1" w:styleId="Zkladntext31">
    <w:name w:val="Základní text 31"/>
    <w:basedOn w:val="Normln"/>
    <w:rsid w:val="00171B1E"/>
    <w:pPr>
      <w:widowControl w:val="0"/>
      <w:jc w:val="both"/>
    </w:pPr>
    <w:rPr>
      <w:rFonts w:ascii="Arial" w:hAnsi="Arial"/>
      <w:sz w:val="24"/>
    </w:rPr>
  </w:style>
  <w:style w:type="character" w:styleId="slostrnky">
    <w:name w:val="page number"/>
    <w:basedOn w:val="Standardnpsmoodstavce"/>
    <w:rsid w:val="00171B1E"/>
  </w:style>
  <w:style w:type="paragraph" w:styleId="Zkladntextodsazen">
    <w:name w:val="Body Text Indent"/>
    <w:basedOn w:val="Normln"/>
    <w:link w:val="ZkladntextodsazenChar"/>
    <w:rsid w:val="00171B1E"/>
    <w:pPr>
      <w:spacing w:after="120"/>
      <w:ind w:left="283"/>
    </w:pPr>
  </w:style>
  <w:style w:type="character" w:customStyle="1" w:styleId="ZkladntextodsazenChar">
    <w:name w:val="Základní text odsazený Char"/>
    <w:basedOn w:val="Standardnpsmoodstavce"/>
    <w:link w:val="Zkladntextodsazen"/>
    <w:rsid w:val="00171B1E"/>
    <w:rPr>
      <w:rFonts w:ascii="Times New Roman" w:eastAsia="Times New Roman" w:hAnsi="Times New Roman" w:cs="Times New Roman"/>
      <w:sz w:val="20"/>
      <w:szCs w:val="20"/>
      <w:lang w:eastAsia="cs-CZ"/>
    </w:rPr>
  </w:style>
  <w:style w:type="character" w:customStyle="1" w:styleId="PodtitulChar">
    <w:name w:val="Podtitul Char"/>
    <w:link w:val="Podtitul1"/>
    <w:rsid w:val="00171B1E"/>
    <w:rPr>
      <w:rFonts w:ascii="Arial" w:eastAsia="Times New Roman" w:hAnsi="Arial" w:cs="Times New Roman"/>
      <w:b/>
      <w:sz w:val="32"/>
      <w:szCs w:val="20"/>
      <w:lang w:eastAsia="cs-CZ"/>
    </w:rPr>
  </w:style>
  <w:style w:type="paragraph" w:styleId="Odstavecseseznamem">
    <w:name w:val="List Paragraph"/>
    <w:basedOn w:val="Normln"/>
    <w:uiPriority w:val="34"/>
    <w:qFormat/>
    <w:rsid w:val="00171B1E"/>
    <w:pPr>
      <w:ind w:left="708"/>
    </w:pPr>
  </w:style>
  <w:style w:type="character" w:styleId="Odkaznakoment">
    <w:name w:val="annotation reference"/>
    <w:uiPriority w:val="99"/>
    <w:unhideWhenUsed/>
    <w:rsid w:val="00171B1E"/>
    <w:rPr>
      <w:sz w:val="16"/>
      <w:szCs w:val="16"/>
    </w:rPr>
  </w:style>
  <w:style w:type="paragraph" w:styleId="Textkomente">
    <w:name w:val="annotation text"/>
    <w:basedOn w:val="Normln"/>
    <w:link w:val="TextkomenteChar"/>
    <w:uiPriority w:val="99"/>
    <w:unhideWhenUsed/>
    <w:rsid w:val="00171B1E"/>
  </w:style>
  <w:style w:type="character" w:customStyle="1" w:styleId="TextkomenteChar">
    <w:name w:val="Text komentáře Char"/>
    <w:basedOn w:val="Standardnpsmoodstavce"/>
    <w:link w:val="Textkomente"/>
    <w:uiPriority w:val="99"/>
    <w:rsid w:val="00171B1E"/>
    <w:rPr>
      <w:rFonts w:ascii="Times New Roman" w:eastAsia="Times New Roman" w:hAnsi="Times New Roman" w:cs="Times New Roman"/>
      <w:sz w:val="20"/>
      <w:szCs w:val="20"/>
      <w:lang w:eastAsia="cs-CZ"/>
    </w:rPr>
  </w:style>
  <w:style w:type="character" w:styleId="Hypertextovodkaz">
    <w:name w:val="Hyperlink"/>
    <w:unhideWhenUsed/>
    <w:rsid w:val="00171B1E"/>
    <w:rPr>
      <w:color w:val="0000FF"/>
      <w:u w:val="single"/>
    </w:rPr>
  </w:style>
  <w:style w:type="paragraph" w:styleId="Textbubliny">
    <w:name w:val="Balloon Text"/>
    <w:basedOn w:val="Normln"/>
    <w:link w:val="TextbublinyChar"/>
    <w:uiPriority w:val="99"/>
    <w:semiHidden/>
    <w:unhideWhenUsed/>
    <w:rsid w:val="00171B1E"/>
    <w:rPr>
      <w:rFonts w:ascii="Tahoma" w:hAnsi="Tahoma" w:cs="Tahoma"/>
      <w:sz w:val="16"/>
      <w:szCs w:val="16"/>
    </w:rPr>
  </w:style>
  <w:style w:type="character" w:customStyle="1" w:styleId="TextbublinyChar">
    <w:name w:val="Text bubliny Char"/>
    <w:basedOn w:val="Standardnpsmoodstavce"/>
    <w:link w:val="Textbubliny"/>
    <w:uiPriority w:val="99"/>
    <w:semiHidden/>
    <w:rsid w:val="00171B1E"/>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F67D92"/>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157C8D"/>
    <w:pPr>
      <w:spacing w:after="0" w:line="240" w:lineRule="auto"/>
    </w:pPr>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A09F0"/>
    <w:rPr>
      <w:b/>
      <w:bCs/>
    </w:rPr>
  </w:style>
  <w:style w:type="character" w:customStyle="1" w:styleId="PedmtkomenteChar">
    <w:name w:val="Předmět komentáře Char"/>
    <w:basedOn w:val="TextkomenteChar"/>
    <w:link w:val="Pedmtkomente"/>
    <w:uiPriority w:val="99"/>
    <w:semiHidden/>
    <w:rsid w:val="00AA09F0"/>
    <w:rPr>
      <w:rFonts w:ascii="Times New Roman" w:eastAsia="Times New Roman" w:hAnsi="Times New Roman" w:cs="Times New Roman"/>
      <w:b/>
      <w:bCs/>
      <w:sz w:val="20"/>
      <w:szCs w:val="20"/>
      <w:lang w:eastAsia="cs-CZ"/>
    </w:rPr>
  </w:style>
  <w:style w:type="paragraph" w:styleId="Podnadpis">
    <w:name w:val="Subtitle"/>
    <w:basedOn w:val="Normln"/>
    <w:link w:val="PodnadpisChar"/>
    <w:uiPriority w:val="11"/>
    <w:qFormat/>
    <w:rsid w:val="00AF2B75"/>
    <w:pPr>
      <w:widowControl w:val="0"/>
      <w:spacing w:line="240" w:lineRule="exact"/>
      <w:jc w:val="center"/>
    </w:pPr>
    <w:rPr>
      <w:rFonts w:ascii="Arial" w:hAnsi="Arial"/>
      <w:b/>
      <w:sz w:val="32"/>
    </w:rPr>
  </w:style>
  <w:style w:type="character" w:customStyle="1" w:styleId="PodnadpisChar">
    <w:name w:val="Podnadpis Char"/>
    <w:basedOn w:val="Standardnpsmoodstavce"/>
    <w:link w:val="Podnadpis"/>
    <w:uiPriority w:val="11"/>
    <w:rsid w:val="00AF2B75"/>
    <w:rPr>
      <w:rFonts w:ascii="Arial" w:eastAsia="Times New Roman" w:hAnsi="Arial" w:cs="Times New Roman"/>
      <w:b/>
      <w:sz w:val="32"/>
      <w:szCs w:val="20"/>
      <w:lang w:eastAsia="cs-CZ"/>
    </w:rPr>
  </w:style>
  <w:style w:type="table" w:styleId="Mkatabulky">
    <w:name w:val="Table Grid"/>
    <w:basedOn w:val="Normlntabulka"/>
    <w:uiPriority w:val="59"/>
    <w:rsid w:val="003E3DE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42873">
      <w:bodyDiv w:val="1"/>
      <w:marLeft w:val="0"/>
      <w:marRight w:val="0"/>
      <w:marTop w:val="0"/>
      <w:marBottom w:val="0"/>
      <w:divBdr>
        <w:top w:val="none" w:sz="0" w:space="0" w:color="auto"/>
        <w:left w:val="none" w:sz="0" w:space="0" w:color="auto"/>
        <w:bottom w:val="none" w:sz="0" w:space="0" w:color="auto"/>
        <w:right w:val="none" w:sz="0" w:space="0" w:color="auto"/>
      </w:divBdr>
    </w:div>
    <w:div w:id="12625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zt.zt@fnusa.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4268</Words>
  <Characters>25186</Characters>
  <Application>Microsoft Office Word</Application>
  <DocSecurity>0</DocSecurity>
  <Lines>209</Lines>
  <Paragraphs>58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Látalová</dc:creator>
  <cp:lastModifiedBy>Klára Látalová</cp:lastModifiedBy>
  <cp:revision>2</cp:revision>
  <cp:lastPrinted>2023-02-20T12:08:00Z</cp:lastPrinted>
  <dcterms:created xsi:type="dcterms:W3CDTF">2023-05-04T04:45:00Z</dcterms:created>
  <dcterms:modified xsi:type="dcterms:W3CDTF">2023-05-04T04:45:00Z</dcterms:modified>
</cp:coreProperties>
</file>