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F0" w:rsidRDefault="00F95CF0">
      <w:pPr>
        <w:spacing w:before="120"/>
        <w:jc w:val="center"/>
        <w:rPr>
          <w:sz w:val="24"/>
        </w:rPr>
      </w:pPr>
      <w:r>
        <w:rPr>
          <w:sz w:val="52"/>
        </w:rPr>
        <w:t>SMLOUVA</w:t>
      </w:r>
    </w:p>
    <w:p w:rsidR="00F95CF0" w:rsidRDefault="00F95CF0">
      <w:pPr>
        <w:spacing w:before="120"/>
        <w:jc w:val="center"/>
        <w:rPr>
          <w:sz w:val="24"/>
        </w:rPr>
      </w:pPr>
    </w:p>
    <w:p w:rsidR="00F95CF0" w:rsidRDefault="00F95CF0">
      <w:pPr>
        <w:spacing w:before="120"/>
        <w:jc w:val="center"/>
        <w:rPr>
          <w:sz w:val="24"/>
        </w:rPr>
      </w:pPr>
      <w:r>
        <w:rPr>
          <w:sz w:val="24"/>
        </w:rPr>
        <w:t xml:space="preserve"> uzavřená mezi</w:t>
      </w:r>
    </w:p>
    <w:p w:rsidR="00F95CF0" w:rsidRDefault="00F95CF0">
      <w:pPr>
        <w:spacing w:before="120"/>
        <w:jc w:val="both"/>
        <w:rPr>
          <w:sz w:val="24"/>
        </w:rPr>
      </w:pPr>
    </w:p>
    <w:p w:rsidR="000261F8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1. </w:t>
      </w:r>
      <w:r w:rsidR="00564987">
        <w:rPr>
          <w:sz w:val="24"/>
        </w:rPr>
        <w:t>společností AUDIDA, s.r.o.</w:t>
      </w:r>
      <w:r>
        <w:rPr>
          <w:sz w:val="24"/>
        </w:rPr>
        <w:t>, auditor</w:t>
      </w:r>
      <w:r w:rsidR="00564987">
        <w:rPr>
          <w:sz w:val="24"/>
        </w:rPr>
        <w:t>skou společností</w:t>
      </w:r>
      <w:r>
        <w:rPr>
          <w:sz w:val="24"/>
        </w:rPr>
        <w:t xml:space="preserve"> registrovan</w:t>
      </w:r>
      <w:r w:rsidR="00564987">
        <w:rPr>
          <w:sz w:val="24"/>
        </w:rPr>
        <w:t>ou</w:t>
      </w:r>
      <w:r w:rsidR="00430877">
        <w:rPr>
          <w:sz w:val="24"/>
        </w:rPr>
        <w:t xml:space="preserve"> Komorou </w:t>
      </w:r>
      <w:r>
        <w:rPr>
          <w:sz w:val="24"/>
        </w:rPr>
        <w:t>auditorů České republiky, číslo auditorského o</w:t>
      </w:r>
      <w:r w:rsidR="0021559F">
        <w:rPr>
          <w:sz w:val="24"/>
        </w:rPr>
        <w:t>právně</w:t>
      </w:r>
      <w:r>
        <w:rPr>
          <w:sz w:val="24"/>
        </w:rPr>
        <w:t xml:space="preserve">ní </w:t>
      </w:r>
      <w:r w:rsidR="00564987">
        <w:rPr>
          <w:sz w:val="24"/>
        </w:rPr>
        <w:t>532</w:t>
      </w:r>
      <w:r w:rsidR="00430877">
        <w:rPr>
          <w:sz w:val="24"/>
        </w:rPr>
        <w:t xml:space="preserve">, </w:t>
      </w:r>
      <w:r w:rsidR="00564987">
        <w:rPr>
          <w:sz w:val="24"/>
        </w:rPr>
        <w:t xml:space="preserve">zapsanou v Obchodním rejstříku vedeném Krajským soudem v Ústí nad Labem, </w:t>
      </w:r>
      <w:r w:rsidR="00080C01">
        <w:rPr>
          <w:sz w:val="24"/>
        </w:rPr>
        <w:t>spisová značka</w:t>
      </w:r>
      <w:r w:rsidR="00564987">
        <w:rPr>
          <w:sz w:val="24"/>
        </w:rPr>
        <w:t xml:space="preserve"> C 11842, zastoupenou jednatelem společnosti Ing. Petrem Machem, na adrese Budovatelů 2830, Most</w:t>
      </w:r>
      <w:r w:rsidR="000261F8">
        <w:rPr>
          <w:sz w:val="24"/>
        </w:rPr>
        <w:t>,</w:t>
      </w:r>
      <w:r w:rsidR="00564987">
        <w:rPr>
          <w:sz w:val="24"/>
        </w:rPr>
        <w:t xml:space="preserve"> PSČ 434 01,</w:t>
      </w:r>
      <w:r w:rsidR="0079469C"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564987">
        <w:rPr>
          <w:sz w:val="24"/>
        </w:rPr>
        <w:t>:</w:t>
      </w:r>
      <w:r>
        <w:rPr>
          <w:sz w:val="24"/>
        </w:rPr>
        <w:t xml:space="preserve"> </w:t>
      </w:r>
      <w:r w:rsidR="00564987">
        <w:rPr>
          <w:sz w:val="24"/>
        </w:rPr>
        <w:t>25015435</w:t>
      </w:r>
      <w:r w:rsidR="000261F8">
        <w:rPr>
          <w:sz w:val="24"/>
        </w:rPr>
        <w:t>,</w:t>
      </w:r>
      <w:r>
        <w:rPr>
          <w:sz w:val="24"/>
        </w:rPr>
        <w:t xml:space="preserve"> DIČ</w:t>
      </w:r>
      <w:r w:rsidR="00564987">
        <w:rPr>
          <w:sz w:val="24"/>
        </w:rPr>
        <w:t>:</w:t>
      </w:r>
      <w:r>
        <w:rPr>
          <w:sz w:val="24"/>
        </w:rPr>
        <w:t xml:space="preserve"> CZ</w:t>
      </w:r>
      <w:r w:rsidR="00564987">
        <w:rPr>
          <w:sz w:val="24"/>
        </w:rPr>
        <w:t>25015435</w:t>
      </w:r>
    </w:p>
    <w:p w:rsidR="000261F8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auditor)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2. společností </w:t>
      </w:r>
      <w:r w:rsidR="00A37238" w:rsidRPr="00A37238">
        <w:rPr>
          <w:sz w:val="24"/>
        </w:rPr>
        <w:t>Tepelné hospodářství města Lovosic s.r.o.</w:t>
      </w:r>
      <w:r w:rsidR="009568CD">
        <w:rPr>
          <w:sz w:val="24"/>
        </w:rPr>
        <w:t>,</w:t>
      </w:r>
      <w:r>
        <w:rPr>
          <w:sz w:val="24"/>
        </w:rPr>
        <w:t xml:space="preserve"> zastoupenou </w:t>
      </w:r>
      <w:r w:rsidR="00854194">
        <w:rPr>
          <w:sz w:val="24"/>
        </w:rPr>
        <w:t>Ing. Janem Lisou</w:t>
      </w:r>
      <w:r w:rsidR="00F71225">
        <w:rPr>
          <w:sz w:val="24"/>
        </w:rPr>
        <w:t xml:space="preserve">, </w:t>
      </w:r>
      <w:r w:rsidR="00A37238">
        <w:rPr>
          <w:sz w:val="24"/>
        </w:rPr>
        <w:t>jednatelem společnosti</w:t>
      </w:r>
      <w:r w:rsidR="00F71225">
        <w:rPr>
          <w:sz w:val="24"/>
        </w:rPr>
        <w:t xml:space="preserve"> a panem </w:t>
      </w:r>
      <w:r w:rsidR="00A37238">
        <w:rPr>
          <w:sz w:val="24"/>
        </w:rPr>
        <w:t>Přemyslem Živným</w:t>
      </w:r>
      <w:r w:rsidR="00F71225">
        <w:rPr>
          <w:sz w:val="24"/>
        </w:rPr>
        <w:t xml:space="preserve">, </w:t>
      </w:r>
      <w:r w:rsidR="00A37238">
        <w:rPr>
          <w:sz w:val="24"/>
        </w:rPr>
        <w:t>jednatelem společnosti</w:t>
      </w:r>
      <w:r w:rsidR="00F71225">
        <w:rPr>
          <w:sz w:val="24"/>
        </w:rPr>
        <w:t>,</w:t>
      </w:r>
      <w:r w:rsidR="000E04B2">
        <w:rPr>
          <w:sz w:val="24"/>
        </w:rPr>
        <w:t xml:space="preserve"> na adrese </w:t>
      </w:r>
      <w:r w:rsidR="009568CD">
        <w:rPr>
          <w:sz w:val="24"/>
        </w:rPr>
        <w:t>Lovosice</w:t>
      </w:r>
      <w:r w:rsidR="00564987">
        <w:rPr>
          <w:sz w:val="24"/>
        </w:rPr>
        <w:t xml:space="preserve">, </w:t>
      </w:r>
      <w:r w:rsidR="00A37238">
        <w:rPr>
          <w:sz w:val="24"/>
        </w:rPr>
        <w:t>Žižkova 1122</w:t>
      </w:r>
      <w:r w:rsidR="009B3B8E">
        <w:rPr>
          <w:sz w:val="24"/>
        </w:rPr>
        <w:t>, PSČ 4</w:t>
      </w:r>
      <w:r w:rsidR="009568CD">
        <w:rPr>
          <w:sz w:val="24"/>
        </w:rPr>
        <w:t>10</w:t>
      </w:r>
      <w:r w:rsidR="00564987">
        <w:rPr>
          <w:sz w:val="24"/>
        </w:rPr>
        <w:t xml:space="preserve"> </w:t>
      </w:r>
      <w:r w:rsidR="009568CD">
        <w:rPr>
          <w:sz w:val="24"/>
        </w:rPr>
        <w:t>02</w:t>
      </w:r>
      <w:r w:rsidR="000261F8">
        <w:rPr>
          <w:sz w:val="24"/>
        </w:rPr>
        <w:t>,</w:t>
      </w:r>
      <w:r>
        <w:rPr>
          <w:sz w:val="24"/>
        </w:rPr>
        <w:t xml:space="preserve"> </w:t>
      </w: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IČ</w:t>
      </w:r>
      <w:r w:rsidR="00564987">
        <w:rPr>
          <w:sz w:val="24"/>
        </w:rPr>
        <w:t>:</w:t>
      </w:r>
      <w:r>
        <w:rPr>
          <w:sz w:val="24"/>
        </w:rPr>
        <w:t xml:space="preserve">  </w:t>
      </w:r>
      <w:r w:rsidR="00A37238">
        <w:rPr>
          <w:sz w:val="24"/>
        </w:rPr>
        <w:t>64650596</w:t>
      </w:r>
      <w:r w:rsidR="000261F8">
        <w:rPr>
          <w:sz w:val="24"/>
        </w:rPr>
        <w:t>,</w:t>
      </w:r>
      <w:r>
        <w:rPr>
          <w:sz w:val="24"/>
        </w:rPr>
        <w:t xml:space="preserve"> DIČ</w:t>
      </w:r>
      <w:r w:rsidR="00564987">
        <w:rPr>
          <w:sz w:val="24"/>
        </w:rPr>
        <w:t>:</w:t>
      </w:r>
      <w:r>
        <w:rPr>
          <w:sz w:val="24"/>
        </w:rPr>
        <w:t xml:space="preserve">  CZ</w:t>
      </w:r>
      <w:r w:rsidR="00A37238">
        <w:rPr>
          <w:sz w:val="24"/>
        </w:rPr>
        <w:t>64650596</w:t>
      </w:r>
    </w:p>
    <w:p w:rsidR="00F95CF0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společnost)</w:t>
      </w:r>
    </w:p>
    <w:p w:rsidR="000261F8" w:rsidRDefault="000261F8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 Předmět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Předmětem smlouvy je:</w:t>
      </w:r>
    </w:p>
    <w:p w:rsidR="00FA5AEF" w:rsidRDefault="00FA5AEF" w:rsidP="00FA5AEF">
      <w:pPr>
        <w:spacing w:before="120"/>
        <w:jc w:val="both"/>
        <w:rPr>
          <w:sz w:val="24"/>
        </w:rPr>
      </w:pPr>
      <w:r>
        <w:rPr>
          <w:sz w:val="24"/>
        </w:rPr>
        <w:t>Ověření (audit) účetní závěrky a výroční zprávy společnosti za rok</w:t>
      </w:r>
      <w:r w:rsidR="00D01DDB">
        <w:rPr>
          <w:sz w:val="24"/>
        </w:rPr>
        <w:t xml:space="preserve"> </w:t>
      </w:r>
      <w:r w:rsidR="00922F30">
        <w:rPr>
          <w:sz w:val="24"/>
        </w:rPr>
        <w:t>2022</w:t>
      </w:r>
      <w:r>
        <w:rPr>
          <w:sz w:val="24"/>
        </w:rPr>
        <w:t>, a to ve smyslu ustanovení Zákona o účetnictví (563/1991 Sb.)</w:t>
      </w:r>
      <w:r w:rsidR="00D01DDB">
        <w:rPr>
          <w:sz w:val="24"/>
        </w:rPr>
        <w:t>,</w:t>
      </w:r>
      <w:r>
        <w:rPr>
          <w:sz w:val="24"/>
        </w:rPr>
        <w:t xml:space="preserve"> Zákona o auditorech (93/2009 Sb.) a Mezinárodních auditorských standardů. 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</w:t>
      </w:r>
      <w:r>
        <w:rPr>
          <w:b/>
          <w:sz w:val="24"/>
        </w:rPr>
        <w:t>Práva a povinnosti stran</w:t>
      </w: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1. Způsob provedení ověření a povinnosti auditora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Způsob ověření účetní závěrky společnosti bude vycházet ze Zákona o auditorech 93/2009 Sb. a z Mezinárodních auditorských standardů. Zaměřen bude zejména na to, zda:</w:t>
      </w:r>
    </w:p>
    <w:p w:rsidR="00FA5AEF" w:rsidRDefault="00F95CF0" w:rsidP="00FA5AEF">
      <w:pPr>
        <w:spacing w:before="120"/>
        <w:jc w:val="both"/>
        <w:rPr>
          <w:sz w:val="24"/>
        </w:rPr>
      </w:pPr>
      <w:r>
        <w:rPr>
          <w:sz w:val="24"/>
        </w:rPr>
        <w:t xml:space="preserve">- </w:t>
      </w:r>
      <w:r w:rsidR="00FA5AEF">
        <w:rPr>
          <w:sz w:val="24"/>
        </w:rPr>
        <w:t>účetní závěrka a výroční zpráva podávají věrný a poctivý obraz o stavu a pohybu majetku a závazků, o rozdílu majetku a závazků, nákladech, výnosech a výsledku hospodaření a o finanční situaci společnosti v souladu s českými účetními předpisy (Zákon o účetnictví 563/1991 Sb., Vyhláška 500/2002 Sb., České účetní standardy),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- účetnictví je vedeno úplně, </w:t>
      </w:r>
      <w:r w:rsidR="007223EC">
        <w:rPr>
          <w:sz w:val="24"/>
        </w:rPr>
        <w:t>průkazným způsobem, správně a v</w:t>
      </w:r>
      <w:r>
        <w:rPr>
          <w:sz w:val="24"/>
        </w:rPr>
        <w:t xml:space="preserve"> souladu s platnými předpisy a doporučeními,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údaje v zahajovací rozvaze</w:t>
      </w:r>
      <w:r w:rsidR="007223EC">
        <w:rPr>
          <w:sz w:val="24"/>
        </w:rPr>
        <w:t xml:space="preserve"> a závažné hospodářské operace </w:t>
      </w:r>
      <w:r>
        <w:rPr>
          <w:sz w:val="24"/>
        </w:rPr>
        <w:t>uskutečněné účetní jednot</w:t>
      </w:r>
      <w:r w:rsidR="007223EC">
        <w:rPr>
          <w:sz w:val="24"/>
        </w:rPr>
        <w:t>kou v průběhu roku byly správně</w:t>
      </w:r>
      <w:r>
        <w:rPr>
          <w:sz w:val="24"/>
        </w:rPr>
        <w:t xml:space="preserve"> zachyceny a prezentovány,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roční účetní výkazy byly zpra</w:t>
      </w:r>
      <w:r w:rsidR="007223EC">
        <w:rPr>
          <w:sz w:val="24"/>
        </w:rPr>
        <w:t>covány dle platných pravidel se</w:t>
      </w:r>
      <w:r>
        <w:rPr>
          <w:sz w:val="24"/>
        </w:rPr>
        <w:t xml:space="preserve"> zaměřením na jejich kompletnost a správnost</w:t>
      </w:r>
      <w:r w:rsidR="007223EC">
        <w:rPr>
          <w:sz w:val="24"/>
        </w:rPr>
        <w:t xml:space="preserve"> a jsou předkládány </w:t>
      </w:r>
      <w:r>
        <w:rPr>
          <w:sz w:val="24"/>
        </w:rPr>
        <w:t>v předepsaném formátu.</w:t>
      </w:r>
    </w:p>
    <w:p w:rsidR="00A37238" w:rsidRDefault="00A37238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na prostředek, který zjistí všechny existující nesrovnalosti v účetnictví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V případě, že auditor v 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 </w:t>
      </w:r>
      <w:r w:rsidR="00A37238">
        <w:rPr>
          <w:sz w:val="24"/>
        </w:rPr>
        <w:t>dopisu</w:t>
      </w:r>
      <w:r>
        <w:rPr>
          <w:sz w:val="24"/>
        </w:rPr>
        <w:t xml:space="preserve"> pro </w:t>
      </w:r>
      <w:r w:rsidR="00FA5AEF">
        <w:rPr>
          <w:sz w:val="24"/>
        </w:rPr>
        <w:t>vedení</w:t>
      </w:r>
      <w:r w:rsidR="007223EC">
        <w:rPr>
          <w:sz w:val="24"/>
        </w:rPr>
        <w:t xml:space="preserve"> </w:t>
      </w:r>
      <w:r>
        <w:rPr>
          <w:sz w:val="24"/>
        </w:rPr>
        <w:t>společnosti.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2. Povinnosti společnosti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Povinností vedení společnosti je vést správné, pravdivé a úplné účetnictví a zpracovat účetní závěrku tak, aby věrně odrážela stav majetku a závazků, vlastní </w:t>
      </w:r>
      <w:r w:rsidR="007223EC">
        <w:rPr>
          <w:sz w:val="24"/>
        </w:rPr>
        <w:t>kapitál</w:t>
      </w:r>
      <w:r>
        <w:rPr>
          <w:sz w:val="24"/>
        </w:rPr>
        <w:t>, finanční situaci a výsledek hospodaření. Vedení společnosti je také odpovědné za provádění vnitřní kontroly, výběr a aplikaci účetních metod a ochranu majetku společnosti.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se zavazuje zajistit auditorovi přístup k účetním knihám, účtům a 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zajistí pro auditora volný přístup do veškerých prostor a k veškerým aktivům společnosti k ověření fyzické existence účetně vykazovaných hodnot, které jsou předmětem kontroly.</w:t>
      </w:r>
    </w:p>
    <w:p w:rsidR="001C4B53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požadovat vysvětlení, a to i v písemné formě a podepsané odpovědným pracovníkem, pokud to, podle jeho názoru, povaha problému vyžaduje.</w:t>
      </w:r>
    </w:p>
    <w:p w:rsidR="00CD3674" w:rsidRDefault="00CD3674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3. Závěrečné zprávy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vydá závěrečnou zprávu o ověření účetní závěrky, ve které vyjádří svůj názor na účetní závěrku a na údaje uvedené ve výroční zprávě v souladu se statutárními předpisy.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Kromě vlastních výše uvedených auditorských zpráv vydá a</w:t>
      </w:r>
      <w:r w:rsidR="00FE3BF4">
        <w:rPr>
          <w:sz w:val="24"/>
        </w:rPr>
        <w:t xml:space="preserve">uditor také dopis </w:t>
      </w:r>
      <w:r w:rsidR="00822DD5">
        <w:rPr>
          <w:sz w:val="24"/>
        </w:rPr>
        <w:t>vedení</w:t>
      </w:r>
      <w:r>
        <w:rPr>
          <w:sz w:val="24"/>
        </w:rPr>
        <w:t xml:space="preserve"> společnosti, který bude obsahovat poznatky o nedostatcích zjištěných v průběhu auditu a auditorská doporučení směřující ke zlepšení vnitřního účetního a kontrolního systému.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III.</w:t>
      </w:r>
      <w:r>
        <w:rPr>
          <w:sz w:val="24"/>
        </w:rPr>
        <w:t xml:space="preserve"> </w:t>
      </w:r>
      <w:r>
        <w:rPr>
          <w:b/>
          <w:sz w:val="24"/>
        </w:rPr>
        <w:t>Čas plnění smlouvy</w:t>
      </w:r>
    </w:p>
    <w:p w:rsidR="00F95CF0" w:rsidRDefault="001C4B53" w:rsidP="00AA2747">
      <w:pPr>
        <w:spacing w:before="120"/>
        <w:jc w:val="both"/>
        <w:rPr>
          <w:sz w:val="24"/>
        </w:rPr>
      </w:pPr>
      <w:r>
        <w:rPr>
          <w:sz w:val="24"/>
        </w:rPr>
        <w:t>Audit bude zahájen po podepsání smlouvy</w:t>
      </w:r>
      <w:r w:rsidR="004C666B">
        <w:rPr>
          <w:sz w:val="24"/>
        </w:rPr>
        <w:t>.</w:t>
      </w:r>
      <w:r>
        <w:rPr>
          <w:sz w:val="24"/>
        </w:rPr>
        <w:t xml:space="preserve"> </w:t>
      </w:r>
    </w:p>
    <w:p w:rsidR="00D01DDB" w:rsidRDefault="00D01DDB" w:rsidP="00D01DDB">
      <w:pPr>
        <w:spacing w:before="120"/>
        <w:jc w:val="both"/>
        <w:rPr>
          <w:sz w:val="24"/>
        </w:rPr>
      </w:pPr>
      <w:r>
        <w:rPr>
          <w:sz w:val="24"/>
        </w:rPr>
        <w:t xml:space="preserve">Statutární auditorská zpráva o ověření účetní závěrky bude zpracována do 10 dnů od předání konečné verze účetní závěrky auditorovi a bude předána společnosti </w:t>
      </w:r>
      <w:r w:rsidR="00C3792A">
        <w:rPr>
          <w:sz w:val="24"/>
        </w:rPr>
        <w:t>ve</w:t>
      </w:r>
      <w:r>
        <w:rPr>
          <w:sz w:val="24"/>
        </w:rPr>
        <w:t xml:space="preserve"> 3 vyhotoveních v českém jazyce. </w:t>
      </w:r>
      <w:r w:rsidR="00C3792A">
        <w:rPr>
          <w:sz w:val="24"/>
        </w:rPr>
        <w:t>Předpokládaný termín předání zprávy je do 3</w:t>
      </w:r>
      <w:r w:rsidR="00922F30">
        <w:rPr>
          <w:sz w:val="24"/>
        </w:rPr>
        <w:t>1</w:t>
      </w:r>
      <w:r w:rsidR="00C3792A">
        <w:rPr>
          <w:sz w:val="24"/>
        </w:rPr>
        <w:t>.</w:t>
      </w:r>
      <w:r w:rsidR="00922F30">
        <w:rPr>
          <w:sz w:val="24"/>
        </w:rPr>
        <w:t>5.2023</w:t>
      </w:r>
      <w:r w:rsidR="00C3792A"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IV.</w:t>
      </w:r>
      <w:r>
        <w:rPr>
          <w:sz w:val="24"/>
        </w:rPr>
        <w:t xml:space="preserve"> </w:t>
      </w:r>
      <w:r>
        <w:rPr>
          <w:b/>
          <w:sz w:val="24"/>
        </w:rPr>
        <w:t>Cena a způsob placení</w:t>
      </w:r>
    </w:p>
    <w:p w:rsidR="00D01DDB" w:rsidRDefault="00D01DDB" w:rsidP="00D01DDB">
      <w:pPr>
        <w:spacing w:before="120"/>
        <w:jc w:val="both"/>
        <w:rPr>
          <w:sz w:val="24"/>
        </w:rPr>
      </w:pPr>
      <w:r>
        <w:rPr>
          <w:sz w:val="24"/>
        </w:rPr>
        <w:t xml:space="preserve">Za audit dle této smlouvy přísluší auditorovi odměna, která byla s přihlédnutím k předpokládanému rozsahu prací stanovena na </w:t>
      </w:r>
      <w:r w:rsidR="00A37238">
        <w:rPr>
          <w:sz w:val="24"/>
        </w:rPr>
        <w:t>4</w:t>
      </w:r>
      <w:r w:rsidR="00922F30">
        <w:rPr>
          <w:sz w:val="24"/>
        </w:rPr>
        <w:t>5</w:t>
      </w:r>
      <w:r w:rsidR="00A37238">
        <w:rPr>
          <w:sz w:val="24"/>
        </w:rPr>
        <w:t>.000</w:t>
      </w:r>
      <w:r>
        <w:rPr>
          <w:sz w:val="24"/>
        </w:rPr>
        <w:t xml:space="preserve"> Kč. Ke smluvené částce bude připočtena DPH v platné sazbě. Po předání závěrečné zprávy auditora bude vystavena faktura se splatností 14 dní.</w:t>
      </w:r>
    </w:p>
    <w:p w:rsidR="001C4B53" w:rsidRDefault="001C4B53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V. Rozhodné právo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Právní poměry této smlouvy a případné spory se řídí českými právními předpisy a pravidly řízení. Nebude-li možné vzájemné eventuální spory urovnat dohodou smluvních stran, budou předloženy k projednání a rozhodnutí příslušnému soudu.</w:t>
      </w:r>
    </w:p>
    <w:p w:rsidR="00CD3674" w:rsidRDefault="00CD3674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VI.</w:t>
      </w:r>
      <w:r>
        <w:rPr>
          <w:sz w:val="24"/>
        </w:rPr>
        <w:t xml:space="preserve"> </w:t>
      </w:r>
      <w:r>
        <w:rPr>
          <w:b/>
          <w:sz w:val="24"/>
        </w:rPr>
        <w:t>Závazek mlčenlivosti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Smluvní strany se zavazují zachovat mlčenlivost o všech skutečnostech, týkajících se druhé smluvní strany minimálně po dobu 5 let od data vydání auditorské zprávy, s výjimkou informací, které </w:t>
      </w:r>
      <w:r w:rsidR="00D619C7">
        <w:rPr>
          <w:sz w:val="24"/>
        </w:rPr>
        <w:t>jsou obecně známy. Pro skutečnosti</w:t>
      </w:r>
      <w:r>
        <w:rPr>
          <w:sz w:val="24"/>
        </w:rPr>
        <w:t xml:space="preserve">, které </w:t>
      </w:r>
      <w:r w:rsidR="00D619C7">
        <w:rPr>
          <w:sz w:val="24"/>
        </w:rPr>
        <w:t>společnost prohlásí</w:t>
      </w:r>
      <w:r>
        <w:rPr>
          <w:sz w:val="24"/>
        </w:rPr>
        <w:t xml:space="preserve"> za předmět důvěrné informace, platí závazek mlčenlivosti bez omezení. Důvěrné informace nesmějí být použity k jiným účelům, než </w:t>
      </w:r>
      <w:r w:rsidR="00D619C7">
        <w:rPr>
          <w:sz w:val="24"/>
        </w:rPr>
        <w:t>k plnění předmětu této smlouvy. P</w:t>
      </w:r>
      <w:r>
        <w:rPr>
          <w:sz w:val="24"/>
        </w:rPr>
        <w:t xml:space="preserve">ři porušení závazku </w:t>
      </w:r>
      <w:r w:rsidR="00D619C7">
        <w:rPr>
          <w:sz w:val="24"/>
        </w:rPr>
        <w:t>mlčenlivosti</w:t>
      </w:r>
      <w:r>
        <w:rPr>
          <w:sz w:val="24"/>
        </w:rPr>
        <w:t xml:space="preserve"> má poškozen</w:t>
      </w:r>
      <w:r w:rsidR="00D619C7">
        <w:rPr>
          <w:sz w:val="24"/>
        </w:rPr>
        <w:t>á strana právo na náhradu škody</w:t>
      </w:r>
      <w:r>
        <w:rPr>
          <w:sz w:val="24"/>
        </w:rPr>
        <w:t>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VII.</w:t>
      </w:r>
      <w:r>
        <w:rPr>
          <w:sz w:val="24"/>
        </w:rPr>
        <w:t xml:space="preserve"> </w:t>
      </w:r>
      <w:r>
        <w:rPr>
          <w:b/>
          <w:sz w:val="24"/>
        </w:rPr>
        <w:t>Platnost smlouvy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Tato smlouva platí pro roční účetní závěrku za rok 20</w:t>
      </w:r>
      <w:r w:rsidR="00922F30">
        <w:rPr>
          <w:sz w:val="24"/>
        </w:rPr>
        <w:t>22</w:t>
      </w:r>
      <w:r>
        <w:rPr>
          <w:sz w:val="24"/>
        </w:rPr>
        <w:t>. Obě strany mají právo smlouvu vypovědět s měsíční výpovědní lhůtou. V průběhu prací na ověření účetní závěrky je možné smlouvu vypovědět jen v případě vážného porušení povinností smluvních stran uvedených v této smlouvě nebo upravených obecně závaznými předpisy</w:t>
      </w:r>
      <w:r w:rsidR="00291057">
        <w:rPr>
          <w:sz w:val="24"/>
        </w:rPr>
        <w:t>,</w:t>
      </w:r>
      <w:r>
        <w:rPr>
          <w:sz w:val="24"/>
        </w:rPr>
        <w:t xml:space="preserve"> a to písemně předem. V tomto případě má </w:t>
      </w:r>
      <w:r w:rsidR="00AF2D8C">
        <w:rPr>
          <w:sz w:val="24"/>
        </w:rPr>
        <w:t>auditor</w:t>
      </w:r>
      <w:r>
        <w:rPr>
          <w:sz w:val="24"/>
        </w:rPr>
        <w:t xml:space="preserve"> nárok na úhradu již vynaložených nákladů. Obě strany mají také nárok na náhradu škody způsobené druhou stranou porušením podmínek této smlouvy nebo obecně závazných předpisů.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VIII.</w:t>
      </w:r>
      <w:r>
        <w:rPr>
          <w:sz w:val="24"/>
        </w:rPr>
        <w:t xml:space="preserve"> </w:t>
      </w:r>
      <w:r>
        <w:rPr>
          <w:b/>
          <w:sz w:val="24"/>
        </w:rPr>
        <w:t>Všeobecná ustanovení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Smlouva je vyhotovena ve dvou vyhotoveních, z nichž jedno po podpisu obdrží společnost a druhé auditor.</w:t>
      </w:r>
    </w:p>
    <w:p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Každá změna smlouvy musí být provedena formou dodatku k této smlouvě, který bude vypracován ve stejném počtu vyhotovení jako vlastní smlouva.</w:t>
      </w:r>
    </w:p>
    <w:p w:rsidR="00F95CF0" w:rsidRDefault="00F95CF0">
      <w:pPr>
        <w:spacing w:before="120"/>
        <w:jc w:val="both"/>
        <w:rPr>
          <w:sz w:val="24"/>
        </w:rPr>
      </w:pPr>
    </w:p>
    <w:p w:rsidR="000261F8" w:rsidRDefault="000261F8">
      <w:pPr>
        <w:spacing w:before="120"/>
        <w:jc w:val="both"/>
        <w:rPr>
          <w:sz w:val="24"/>
        </w:rPr>
      </w:pPr>
    </w:p>
    <w:p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V </w:t>
      </w:r>
      <w:r w:rsidR="009568CD">
        <w:rPr>
          <w:sz w:val="24"/>
        </w:rPr>
        <w:t>Lovosicích</w:t>
      </w:r>
      <w:r w:rsidR="00F95CF0">
        <w:rPr>
          <w:sz w:val="24"/>
        </w:rPr>
        <w:t xml:space="preserve"> dne </w:t>
      </w:r>
      <w:r w:rsidR="00922F30">
        <w:rPr>
          <w:sz w:val="24"/>
        </w:rPr>
        <w:t>21</w:t>
      </w:r>
      <w:r w:rsidR="00F95CF0">
        <w:rPr>
          <w:sz w:val="24"/>
        </w:rPr>
        <w:t>.</w:t>
      </w:r>
      <w:r w:rsidR="0051736D">
        <w:rPr>
          <w:sz w:val="24"/>
        </w:rPr>
        <w:t>3</w:t>
      </w:r>
      <w:r w:rsidR="00F95CF0">
        <w:rPr>
          <w:sz w:val="24"/>
        </w:rPr>
        <w:t>.20</w:t>
      </w:r>
      <w:r w:rsidR="00922F30">
        <w:rPr>
          <w:sz w:val="24"/>
        </w:rPr>
        <w:t xml:space="preserve">23                                        </w:t>
      </w:r>
      <w:bookmarkStart w:id="0" w:name="_GoBack"/>
      <w:bookmarkEnd w:id="0"/>
      <w:r w:rsidR="00F95CF0">
        <w:rPr>
          <w:sz w:val="24"/>
        </w:rPr>
        <w:t xml:space="preserve">  </w:t>
      </w:r>
    </w:p>
    <w:p w:rsidR="00291057" w:rsidRDefault="00291057">
      <w:pPr>
        <w:spacing w:before="120"/>
        <w:jc w:val="both"/>
        <w:rPr>
          <w:sz w:val="24"/>
        </w:rPr>
      </w:pPr>
    </w:p>
    <w:p w:rsidR="00291057" w:rsidRDefault="00291057">
      <w:pPr>
        <w:spacing w:before="120"/>
        <w:jc w:val="both"/>
        <w:rPr>
          <w:sz w:val="24"/>
        </w:rPr>
      </w:pPr>
    </w:p>
    <w:p w:rsidR="004C666B" w:rsidRDefault="0089378D" w:rsidP="0089378D">
      <w:pPr>
        <w:spacing w:before="120"/>
        <w:jc w:val="both"/>
        <w:rPr>
          <w:sz w:val="24"/>
        </w:rPr>
      </w:pPr>
      <w:r>
        <w:rPr>
          <w:sz w:val="24"/>
        </w:rPr>
        <w:t xml:space="preserve">  za společnost</w:t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9B3B8E">
        <w:rPr>
          <w:sz w:val="24"/>
        </w:rPr>
        <w:tab/>
      </w:r>
      <w:r>
        <w:rPr>
          <w:sz w:val="24"/>
        </w:rPr>
        <w:tab/>
      </w:r>
      <w:r w:rsidR="00A37238">
        <w:rPr>
          <w:sz w:val="24"/>
        </w:rPr>
        <w:t xml:space="preserve">       </w:t>
      </w:r>
      <w:r>
        <w:rPr>
          <w:sz w:val="24"/>
        </w:rPr>
        <w:t xml:space="preserve">  </w:t>
      </w:r>
      <w:r w:rsidR="00F95CF0">
        <w:rPr>
          <w:sz w:val="24"/>
        </w:rPr>
        <w:t xml:space="preserve">za </w:t>
      </w:r>
      <w:r w:rsidR="004C666B">
        <w:rPr>
          <w:sz w:val="24"/>
        </w:rPr>
        <w:t>společnost</w:t>
      </w:r>
    </w:p>
    <w:p w:rsidR="00F95CF0" w:rsidRDefault="00A37238" w:rsidP="0089378D">
      <w:pPr>
        <w:spacing w:before="120"/>
        <w:jc w:val="both"/>
        <w:rPr>
          <w:sz w:val="24"/>
        </w:rPr>
      </w:pPr>
      <w:r>
        <w:rPr>
          <w:sz w:val="24"/>
        </w:rPr>
        <w:t>AUDIDA,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T</w:t>
      </w:r>
      <w:r w:rsidRPr="00A37238">
        <w:rPr>
          <w:sz w:val="24"/>
        </w:rPr>
        <w:t>epelné hospodářství města Lovosic s.r.o.</w:t>
      </w:r>
    </w:p>
    <w:p w:rsidR="00F95CF0" w:rsidRDefault="00F95CF0">
      <w:pPr>
        <w:spacing w:before="120"/>
        <w:jc w:val="both"/>
        <w:rPr>
          <w:sz w:val="24"/>
        </w:rPr>
      </w:pPr>
    </w:p>
    <w:p w:rsidR="00F95CF0" w:rsidRDefault="00F95CF0">
      <w:pPr>
        <w:spacing w:before="120"/>
        <w:jc w:val="both"/>
        <w:rPr>
          <w:sz w:val="24"/>
        </w:rPr>
      </w:pPr>
    </w:p>
    <w:p w:rsidR="00291057" w:rsidRDefault="00291057">
      <w:pPr>
        <w:spacing w:before="120"/>
        <w:jc w:val="both"/>
        <w:rPr>
          <w:sz w:val="24"/>
        </w:rPr>
      </w:pPr>
    </w:p>
    <w:p w:rsidR="000526BE" w:rsidRDefault="000526BE">
      <w:pPr>
        <w:spacing w:before="120"/>
        <w:jc w:val="both"/>
        <w:rPr>
          <w:sz w:val="24"/>
        </w:rPr>
      </w:pPr>
    </w:p>
    <w:p w:rsidR="00F95CF0" w:rsidRDefault="000526BE">
      <w:pPr>
        <w:spacing w:before="120"/>
        <w:jc w:val="both"/>
        <w:rPr>
          <w:sz w:val="24"/>
        </w:rPr>
      </w:pPr>
      <w:r>
        <w:rPr>
          <w:sz w:val="24"/>
        </w:rPr>
        <w:t>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</w:p>
    <w:p w:rsidR="0089378D" w:rsidRDefault="00291057">
      <w:pPr>
        <w:spacing w:before="120"/>
        <w:jc w:val="both"/>
        <w:rPr>
          <w:sz w:val="24"/>
        </w:rPr>
      </w:pPr>
      <w:r>
        <w:rPr>
          <w:sz w:val="24"/>
        </w:rPr>
        <w:t xml:space="preserve">  </w:t>
      </w:r>
      <w:r w:rsidR="00F95CF0">
        <w:rPr>
          <w:sz w:val="24"/>
        </w:rPr>
        <w:t xml:space="preserve">Ing. </w:t>
      </w:r>
      <w:r w:rsidR="001C4B53">
        <w:rPr>
          <w:sz w:val="24"/>
        </w:rPr>
        <w:t>Petr Mach</w:t>
      </w:r>
      <w:r w:rsidR="001C4B53">
        <w:rPr>
          <w:sz w:val="24"/>
        </w:rPr>
        <w:tab/>
      </w:r>
      <w:r w:rsidR="001C4B53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>
        <w:rPr>
          <w:sz w:val="24"/>
        </w:rPr>
        <w:t xml:space="preserve">  </w:t>
      </w:r>
      <w:r w:rsidR="00F95CF0">
        <w:rPr>
          <w:sz w:val="24"/>
        </w:rPr>
        <w:tab/>
      </w:r>
      <w:r w:rsidR="00A37238">
        <w:rPr>
          <w:sz w:val="24"/>
        </w:rPr>
        <w:t xml:space="preserve">   </w:t>
      </w:r>
      <w:r w:rsidR="0089378D">
        <w:rPr>
          <w:sz w:val="24"/>
        </w:rPr>
        <w:t xml:space="preserve">  </w:t>
      </w:r>
      <w:r w:rsidR="00854194">
        <w:rPr>
          <w:sz w:val="24"/>
        </w:rPr>
        <w:t xml:space="preserve">  </w:t>
      </w:r>
      <w:r w:rsidR="0089378D">
        <w:rPr>
          <w:sz w:val="24"/>
        </w:rPr>
        <w:t xml:space="preserve"> </w:t>
      </w:r>
      <w:r w:rsidR="00854194">
        <w:rPr>
          <w:sz w:val="24"/>
        </w:rPr>
        <w:t>Ing. Jan Lisa</w:t>
      </w:r>
    </w:p>
    <w:p w:rsidR="00F95CF0" w:rsidRDefault="00A37238" w:rsidP="00A37238">
      <w:pPr>
        <w:spacing w:before="120"/>
        <w:jc w:val="both"/>
        <w:rPr>
          <w:sz w:val="24"/>
        </w:rPr>
      </w:pPr>
      <w:r>
        <w:rPr>
          <w:sz w:val="24"/>
        </w:rPr>
        <w:t xml:space="preserve">      </w:t>
      </w:r>
      <w:r w:rsidR="0089378D">
        <w:rPr>
          <w:sz w:val="24"/>
        </w:rPr>
        <w:t>jednatel</w:t>
      </w:r>
      <w:r w:rsidR="00F95CF0">
        <w:rPr>
          <w:sz w:val="24"/>
        </w:rPr>
        <w:tab/>
      </w:r>
      <w:r w:rsidR="00291057">
        <w:rPr>
          <w:sz w:val="24"/>
        </w:rPr>
        <w:tab/>
      </w:r>
      <w:r w:rsidR="00F71225">
        <w:rPr>
          <w:sz w:val="24"/>
        </w:rPr>
        <w:tab/>
      </w:r>
      <w:r w:rsidR="00F71225">
        <w:rPr>
          <w:sz w:val="24"/>
        </w:rPr>
        <w:tab/>
      </w:r>
      <w:r w:rsidR="00F71225"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 w:rsidR="00C3792A">
        <w:rPr>
          <w:sz w:val="24"/>
        </w:rPr>
        <w:t>jednatel</w:t>
      </w:r>
    </w:p>
    <w:p w:rsidR="009568CD" w:rsidRDefault="009568CD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F71225">
        <w:rPr>
          <w:sz w:val="24"/>
        </w:rPr>
        <w:t xml:space="preserve">            </w:t>
      </w:r>
    </w:p>
    <w:p w:rsidR="00F71225" w:rsidRDefault="00F71225">
      <w:pPr>
        <w:spacing w:before="120"/>
        <w:jc w:val="both"/>
        <w:rPr>
          <w:sz w:val="24"/>
        </w:rPr>
      </w:pPr>
    </w:p>
    <w:p w:rsidR="00F71225" w:rsidRDefault="00F71225">
      <w:pPr>
        <w:spacing w:before="120"/>
        <w:jc w:val="both"/>
        <w:rPr>
          <w:sz w:val="24"/>
        </w:rPr>
      </w:pPr>
    </w:p>
    <w:p w:rsidR="00F71225" w:rsidRDefault="00F71225">
      <w:pPr>
        <w:spacing w:before="120"/>
        <w:jc w:val="both"/>
        <w:rPr>
          <w:sz w:val="24"/>
        </w:rPr>
      </w:pPr>
    </w:p>
    <w:p w:rsidR="000526BE" w:rsidRDefault="00F71225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26BE">
        <w:rPr>
          <w:sz w:val="24"/>
        </w:rPr>
        <w:t>...................................</w:t>
      </w:r>
      <w:r>
        <w:rPr>
          <w:sz w:val="24"/>
        </w:rPr>
        <w:t xml:space="preserve"> </w:t>
      </w:r>
    </w:p>
    <w:p w:rsidR="00F71225" w:rsidRDefault="000526BE" w:rsidP="000526BE">
      <w:pPr>
        <w:spacing w:before="120"/>
        <w:ind w:left="4320" w:firstLine="720"/>
        <w:jc w:val="both"/>
        <w:rPr>
          <w:sz w:val="24"/>
        </w:rPr>
      </w:pPr>
      <w:r>
        <w:rPr>
          <w:sz w:val="24"/>
        </w:rPr>
        <w:t xml:space="preserve">  </w:t>
      </w:r>
      <w:r w:rsidR="00F71225">
        <w:rPr>
          <w:sz w:val="24"/>
        </w:rPr>
        <w:t xml:space="preserve">     </w:t>
      </w:r>
      <w:r w:rsidR="00A37238">
        <w:rPr>
          <w:sz w:val="24"/>
        </w:rPr>
        <w:t>Přemysl Živný</w:t>
      </w:r>
    </w:p>
    <w:p w:rsidR="00F71225" w:rsidRDefault="00F71225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A37238">
        <w:rPr>
          <w:sz w:val="24"/>
        </w:rPr>
        <w:t xml:space="preserve">      </w:t>
      </w:r>
      <w:r>
        <w:rPr>
          <w:sz w:val="24"/>
        </w:rPr>
        <w:t xml:space="preserve">   </w:t>
      </w:r>
      <w:r w:rsidR="00A37238">
        <w:rPr>
          <w:sz w:val="24"/>
        </w:rPr>
        <w:t>jednatel</w:t>
      </w:r>
    </w:p>
    <w:sectPr w:rsidR="00F71225" w:rsidSect="00F71225">
      <w:footerReference w:type="default" r:id="rId7"/>
      <w:pgSz w:w="11906" w:h="16838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83" w:rsidRDefault="00424B83" w:rsidP="00AA2747">
      <w:r>
        <w:separator/>
      </w:r>
    </w:p>
  </w:endnote>
  <w:endnote w:type="continuationSeparator" w:id="0">
    <w:p w:rsidR="00424B83" w:rsidRDefault="00424B83" w:rsidP="00A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47" w:rsidRDefault="00AA2747">
    <w:pPr>
      <w:pStyle w:val="Zpat"/>
      <w:jc w:val="right"/>
    </w:pPr>
    <w:r>
      <w:t xml:space="preserve">Strana </w:t>
    </w:r>
    <w:r w:rsidR="004C239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2391">
      <w:rPr>
        <w:b/>
        <w:sz w:val="24"/>
        <w:szCs w:val="24"/>
      </w:rPr>
      <w:fldChar w:fldCharType="separate"/>
    </w:r>
    <w:r w:rsidR="00424B83">
      <w:rPr>
        <w:b/>
        <w:noProof/>
      </w:rPr>
      <w:t>1</w:t>
    </w:r>
    <w:r w:rsidR="004C2391">
      <w:rPr>
        <w:b/>
        <w:sz w:val="24"/>
        <w:szCs w:val="24"/>
      </w:rPr>
      <w:fldChar w:fldCharType="end"/>
    </w:r>
    <w:r>
      <w:t xml:space="preserve"> z </w:t>
    </w:r>
    <w:r w:rsidR="004C239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2391">
      <w:rPr>
        <w:b/>
        <w:sz w:val="24"/>
        <w:szCs w:val="24"/>
      </w:rPr>
      <w:fldChar w:fldCharType="separate"/>
    </w:r>
    <w:r w:rsidR="00424B83">
      <w:rPr>
        <w:b/>
        <w:noProof/>
      </w:rPr>
      <w:t>1</w:t>
    </w:r>
    <w:r w:rsidR="004C2391">
      <w:rPr>
        <w:b/>
        <w:sz w:val="24"/>
        <w:szCs w:val="24"/>
      </w:rPr>
      <w:fldChar w:fldCharType="end"/>
    </w:r>
  </w:p>
  <w:p w:rsidR="00AA2747" w:rsidRDefault="00AA2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83" w:rsidRDefault="00424B83" w:rsidP="00AA2747">
      <w:r>
        <w:separator/>
      </w:r>
    </w:p>
  </w:footnote>
  <w:footnote w:type="continuationSeparator" w:id="0">
    <w:p w:rsidR="00424B83" w:rsidRDefault="00424B83" w:rsidP="00AA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302B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9F"/>
    <w:rsid w:val="000261F8"/>
    <w:rsid w:val="00033F54"/>
    <w:rsid w:val="00051AE5"/>
    <w:rsid w:val="000526BE"/>
    <w:rsid w:val="00080C01"/>
    <w:rsid w:val="000E04B2"/>
    <w:rsid w:val="00114FEF"/>
    <w:rsid w:val="00126798"/>
    <w:rsid w:val="00146DC0"/>
    <w:rsid w:val="001C4B53"/>
    <w:rsid w:val="001E79E9"/>
    <w:rsid w:val="0021559F"/>
    <w:rsid w:val="002637BF"/>
    <w:rsid w:val="00291057"/>
    <w:rsid w:val="00410595"/>
    <w:rsid w:val="00424B83"/>
    <w:rsid w:val="00430877"/>
    <w:rsid w:val="004554E6"/>
    <w:rsid w:val="004C2391"/>
    <w:rsid w:val="004C666B"/>
    <w:rsid w:val="0051736D"/>
    <w:rsid w:val="0054634C"/>
    <w:rsid w:val="00564987"/>
    <w:rsid w:val="00571798"/>
    <w:rsid w:val="006420E4"/>
    <w:rsid w:val="0069087E"/>
    <w:rsid w:val="00691044"/>
    <w:rsid w:val="0071703E"/>
    <w:rsid w:val="007223EC"/>
    <w:rsid w:val="00726F42"/>
    <w:rsid w:val="00742F30"/>
    <w:rsid w:val="00767774"/>
    <w:rsid w:val="0079469C"/>
    <w:rsid w:val="00822DD5"/>
    <w:rsid w:val="00825B50"/>
    <w:rsid w:val="00854194"/>
    <w:rsid w:val="00854596"/>
    <w:rsid w:val="0089378D"/>
    <w:rsid w:val="00922F30"/>
    <w:rsid w:val="0094775D"/>
    <w:rsid w:val="009568CD"/>
    <w:rsid w:val="00992E72"/>
    <w:rsid w:val="009B3B8E"/>
    <w:rsid w:val="00A20D5C"/>
    <w:rsid w:val="00A21C1B"/>
    <w:rsid w:val="00A37238"/>
    <w:rsid w:val="00A46A16"/>
    <w:rsid w:val="00AA2747"/>
    <w:rsid w:val="00AD7774"/>
    <w:rsid w:val="00AF2D8C"/>
    <w:rsid w:val="00B0728B"/>
    <w:rsid w:val="00B42821"/>
    <w:rsid w:val="00B502FA"/>
    <w:rsid w:val="00B66450"/>
    <w:rsid w:val="00B77D34"/>
    <w:rsid w:val="00C3792A"/>
    <w:rsid w:val="00CD3674"/>
    <w:rsid w:val="00D01DDB"/>
    <w:rsid w:val="00D445A0"/>
    <w:rsid w:val="00D619C7"/>
    <w:rsid w:val="00DB3C23"/>
    <w:rsid w:val="00E54EE2"/>
    <w:rsid w:val="00F13FD8"/>
    <w:rsid w:val="00F3603F"/>
    <w:rsid w:val="00F71225"/>
    <w:rsid w:val="00F95CF0"/>
    <w:rsid w:val="00FA5AEF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760413-6DAD-451D-827E-D90822EA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79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747"/>
  </w:style>
  <w:style w:type="paragraph" w:styleId="Zpat">
    <w:name w:val="footer"/>
    <w:basedOn w:val="Normln"/>
    <w:link w:val="ZpatChar"/>
    <w:uiPriority w:val="99"/>
    <w:unhideWhenUsed/>
    <w:rsid w:val="00AA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SMLOUVA</vt:lpstr>
      </vt:variant>
      <vt:variant>
        <vt:i4>0</vt:i4>
      </vt:variant>
    </vt:vector>
  </HeadingPairs>
  <TitlesOfParts>
    <vt:vector size="1" baseType="lpstr">
      <vt:lpstr>SMLOUVA</vt:lpstr>
    </vt:vector>
  </TitlesOfParts>
  <Company>AUDIDA s.r.o.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Švec</dc:creator>
  <cp:lastModifiedBy>Ing. Martin Macháček</cp:lastModifiedBy>
  <cp:revision>2</cp:revision>
  <cp:lastPrinted>2018-02-13T23:58:00Z</cp:lastPrinted>
  <dcterms:created xsi:type="dcterms:W3CDTF">2023-05-04T07:25:00Z</dcterms:created>
  <dcterms:modified xsi:type="dcterms:W3CDTF">2023-05-04T07:25:00Z</dcterms:modified>
</cp:coreProperties>
</file>