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4C" w:rsidRPr="00685A9F" w:rsidRDefault="004773FB" w:rsidP="00AB7A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bCs/>
          <w:sz w:val="36"/>
          <w:lang w:eastAsia="cs-CZ"/>
        </w:rPr>
        <w:t>Příkazní smlouva</w:t>
      </w:r>
      <w:r w:rsidRPr="00685A9F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="0043660E" w:rsidRPr="00685A9F">
        <w:rPr>
          <w:rFonts w:ascii="Times New Roman" w:eastAsia="Times New Roman" w:hAnsi="Times New Roman" w:cs="Times New Roman"/>
          <w:sz w:val="20"/>
          <w:lang w:eastAsia="cs-CZ"/>
        </w:rPr>
        <w:t>u</w:t>
      </w:r>
      <w:r w:rsidR="002F2C4C" w:rsidRPr="00685A9F">
        <w:rPr>
          <w:rFonts w:ascii="Times New Roman" w:eastAsia="Times New Roman" w:hAnsi="Times New Roman" w:cs="Times New Roman"/>
          <w:sz w:val="20"/>
          <w:lang w:eastAsia="cs-CZ"/>
        </w:rPr>
        <w:t>zavřená dle ustanovení § 2430 a násl. zákona č. 89/2012 Sb., občanský zákoník, v platném znění</w:t>
      </w:r>
    </w:p>
    <w:p w:rsidR="002F2C4C" w:rsidRPr="00685A9F" w:rsidRDefault="002F2C4C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2F2C4C" w:rsidP="00AB7A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lang w:eastAsia="cs-CZ"/>
        </w:rPr>
      </w:pPr>
      <w:r w:rsidRPr="00685A9F">
        <w:rPr>
          <w:rFonts w:ascii="Times New Roman" w:eastAsia="Times New Roman" w:hAnsi="Times New Roman" w:cs="Times New Roman"/>
          <w:lang w:eastAsia="cs-CZ"/>
        </w:rPr>
        <w:t>(dále jen „</w:t>
      </w:r>
      <w:r w:rsidR="00FE510D" w:rsidRPr="00FE510D">
        <w:rPr>
          <w:rFonts w:ascii="Times New Roman" w:eastAsia="Times New Roman" w:hAnsi="Times New Roman" w:cs="Times New Roman"/>
          <w:b/>
          <w:lang w:eastAsia="cs-CZ"/>
        </w:rPr>
        <w:t>s</w:t>
      </w:r>
      <w:r w:rsidRPr="00685A9F">
        <w:rPr>
          <w:rFonts w:ascii="Times New Roman" w:eastAsia="Times New Roman" w:hAnsi="Times New Roman" w:cs="Times New Roman"/>
          <w:b/>
          <w:lang w:eastAsia="cs-CZ"/>
        </w:rPr>
        <w:t>mlouva</w:t>
      </w:r>
      <w:r w:rsidRPr="00685A9F">
        <w:rPr>
          <w:rFonts w:ascii="Times New Roman" w:eastAsia="Times New Roman" w:hAnsi="Times New Roman" w:cs="Times New Roman"/>
          <w:lang w:eastAsia="cs-CZ"/>
        </w:rPr>
        <w:t>“)</w:t>
      </w: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mezi smluvními stranami:</w:t>
      </w:r>
    </w:p>
    <w:p w:rsidR="00D433BA" w:rsidRDefault="00D433B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63DD" w:rsidRPr="00685A9F" w:rsidRDefault="00E863DD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4-Energetická, a.s.</w:t>
      </w: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Praha 4 Nusle, Táborská 350/32, PSČ 140 45</w:t>
      </w:r>
    </w:p>
    <w:p w:rsidR="00AB7AD1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285 50</w:t>
      </w:r>
      <w:r w:rsidR="00AB7AD1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901</w:t>
      </w:r>
    </w:p>
    <w:p w:rsidR="00B17350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Česká spořitelna a.s. </w:t>
      </w:r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spellStart"/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: 118755329/0800</w:t>
      </w:r>
    </w:p>
    <w:p w:rsidR="009B4562" w:rsidRPr="00685A9F" w:rsidRDefault="00EF68F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Spisová značka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 15147 vedená u Městského soudu v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</w:p>
    <w:p w:rsidR="00EC68DF" w:rsidRDefault="00EC68DF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3AE8" w:rsidRDefault="008D3AE8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Neusser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předsedou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enstva </w:t>
      </w:r>
    </w:p>
    <w:p w:rsidR="00345F65" w:rsidRPr="00685A9F" w:rsidRDefault="00685A9F" w:rsidP="008D3A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Ing. Vladimír</w:t>
      </w:r>
      <w:r w:rsidR="008D3AE8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Vedral</w:t>
      </w:r>
      <w:r w:rsidR="008D3AE8">
        <w:rPr>
          <w:rFonts w:ascii="Times New Roman" w:eastAsia="Times New Roman" w:hAnsi="Times New Roman" w:cs="Times New Roman"/>
          <w:sz w:val="24"/>
          <w:szCs w:val="24"/>
          <w:lang w:eastAsia="cs-CZ"/>
        </w:rPr>
        <w:t>em, místopředsedou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</w:p>
    <w:p w:rsidR="00345F65" w:rsidRPr="00685A9F" w:rsidRDefault="00345F65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4A05C4" w:rsidRDefault="004A05C4" w:rsidP="004A05C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E0D0A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B17350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ále jen</w:t>
      </w:r>
      <w:r w:rsidR="00B17350" w:rsidRPr="004A05C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DE0D0A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B17350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Příkazce</w:t>
      </w:r>
      <w:r w:rsidR="00DE0D0A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B4562" w:rsidRPr="00685A9F" w:rsidRDefault="009B456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685A9F" w:rsidRDefault="00B17350" w:rsidP="00315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84706" w:rsidRPr="00685A9F" w:rsidRDefault="00484706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PF Energetika, a.s.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Ke Kamýku 787/9, 142 00 Praha 4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289 38 674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 289 38 674</w:t>
      </w:r>
    </w:p>
    <w:p w:rsidR="00000294" w:rsidRDefault="00BF6C0B" w:rsidP="00BF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Spisová značka </w:t>
      </w:r>
      <w:r w:rsidRPr="00BF6C0B">
        <w:rPr>
          <w:rFonts w:ascii="Times New Roman" w:eastAsia="Times New Roman" w:hAnsi="Times New Roman" w:cs="Times New Roman"/>
          <w:sz w:val="24"/>
          <w:szCs w:val="24"/>
          <w:lang w:eastAsia="cs-CZ"/>
        </w:rPr>
        <w:t>C 154414 vedená u Městského soudu v Praze</w:t>
      </w:r>
    </w:p>
    <w:p w:rsidR="00ED4FD2" w:rsidRDefault="00ED4FD2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 w:rsidR="000B12F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xxxxxxxxxxxxxxxxxxxxxxxxxxxxxxxxxx</w:t>
      </w:r>
      <w:proofErr w:type="spellEnd"/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 </w:t>
      </w:r>
      <w:r w:rsidR="008D3A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>RNDr. Pavlem Fikarem, jednatelem společnosti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562" w:rsidRPr="004A05C4" w:rsidRDefault="004A05C4" w:rsidP="004A0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F2C4C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9B4562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jen </w:t>
      </w:r>
      <w:r w:rsidR="002F2C4C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9B4562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Příkazník</w:t>
      </w:r>
      <w:r w:rsidR="002F2C4C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="00E86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773FB" w:rsidRPr="00685A9F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Předmět smlouvy</w:t>
      </w:r>
    </w:p>
    <w:p w:rsidR="00685A9F" w:rsidRPr="00685A9F" w:rsidRDefault="00685A9F" w:rsidP="00685A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se zavazuje pro Příkazce obstarat tuto záležitost: </w:t>
      </w:r>
    </w:p>
    <w:p w:rsidR="004773FB" w:rsidRDefault="00000294" w:rsidP="00000294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na vedení evidence výroby tepla tepelnými zdroji ve školských, bytových a nebytových</w:t>
      </w:r>
      <w:r w:rsid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objektech v rozsahu vymezeném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řílohou č. 1 této smlouvy. </w:t>
      </w:r>
    </w:p>
    <w:p w:rsidR="005B20C3" w:rsidRPr="00685A9F" w:rsidRDefault="005B20C3" w:rsidP="005B20C3">
      <w:pPr>
        <w:pStyle w:val="Odstavecseseznamem"/>
        <w:spacing w:before="120" w:after="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příkazníka</w:t>
      </w:r>
    </w:p>
    <w:p w:rsidR="00F761D6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je povinen </w:t>
      </w:r>
      <w:r w:rsidR="00F76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při zajišťování předmětu smlouvy s odbornou péčí, pracovat na profesionální úrovni a chránit zájmy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</w:t>
      </w:r>
      <w:r w:rsidR="00F76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F761D6" w:rsidRDefault="00F761D6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Příkazník bude důsledně zajišťovat celý předmět smlouvy včetně souvisejících věcí.</w:t>
      </w:r>
    </w:p>
    <w:p w:rsidR="00F761D6" w:rsidRDefault="00F761D6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Příkazník se zavazuje, že bude pravidelně Příkazce informovat o svém postupu při zajišťování předmětu smlouvy. Příkazník je povinen oznámit Příkazci všechny okolnosti, které zjistí při zajišťování předmětu smlouvy a které mohou mít vliv na změnu pokynů Příkazce. Veškeré údaje a informace poskytnuté Příkazníkovi v souvislosti s jeho činností bude Příkazník považovat za důvěrné a zachová je v tajnosti. Zavazuje se, že tyto údaje či informace nebude dále rozšiřovat, s výjimkou případů, kdy je jejich využití nezbytné nebo užitečné za účelem splnění této smlouvy. </w:t>
      </w:r>
    </w:p>
    <w:p w:rsidR="000D2E37" w:rsidRDefault="000D2E37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může ke splnění této smlouvy použít jiné osoby, považuje-li to za vhodné a účelné, odpovídá však v takovém případě, jako by jednal sám. To se týká zejména zachování mlčenlivosti o informacích poskytnutých Příkazcem a profesionální úrovně práce. </w:t>
      </w:r>
    </w:p>
    <w:p w:rsidR="000D2E37" w:rsidRDefault="000D2E37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Příkazník při fakturací předává i v elektronické podobě kontrolní sjetiny z programu Filip-Teplo jako doklad o vykonané práci.</w:t>
      </w:r>
    </w:p>
    <w:p w:rsidR="000842A8" w:rsidRPr="00685A9F" w:rsidRDefault="000842A8" w:rsidP="00685A9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příkazce</w:t>
      </w:r>
    </w:p>
    <w:p w:rsidR="000D2E37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Příkazce je povinen </w:t>
      </w:r>
      <w:r w:rsidR="000D2E3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předa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0D2E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včas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Příkazníkovi </w:t>
      </w:r>
      <w:r w:rsidR="000D2E3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podklady, dokumenty a informace, jež jsou nutné a užitečné ke splnění smlouvy, zejména předat úplnou, správnou a přesnou specifikaci pro řešení předmětu této smlouvy. Současně se zavazuje na žádost Příkazníka s ním spolupracovat.</w:t>
      </w:r>
    </w:p>
    <w:p w:rsidR="000D2E37" w:rsidRDefault="000D2E37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 je povinen zaplatit Příkazníkovi odměnu uvedenou v Čl. 5, odst. 5.1 této smlouvy.</w:t>
      </w:r>
    </w:p>
    <w:p w:rsidR="000D2E37" w:rsidRDefault="000D2E37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Příkazce bez vážného důvodu nespolupracuje s Příkazníkem a ztíží mu tak svou nečinností uplatnění nebo realizaci předmětu plnění této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mlouvy, může Příkazník požadovat náhradu, jako kdyby svůj úkol splnil</w:t>
      </w:r>
      <w:r w:rsidR="00B15F7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5505F" w:rsidRPr="00685A9F" w:rsidRDefault="00D5505F" w:rsidP="00685A9F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0920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Záruky a sankce</w:t>
      </w:r>
    </w:p>
    <w:p w:rsidR="00685A9F" w:rsidRDefault="00092044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odpovídá v plném rozsahu za případné škody způsobené nedodržením platných zákonů, předpisů a vyhlášek, vztahujících se k dohodnutému dílu, pokud měl k dispozici veškeré informace a doklady. </w:t>
      </w:r>
    </w:p>
    <w:p w:rsidR="00092044" w:rsidRDefault="00092044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Příkazník neodpovídá za vady provedených prací, jestliže tyto vady byly způsobeny použitím podkladů předaných k zpracování v případě, že Příkazník ani při vynaložení odborné péče nevhodnost těchto věcí nemohl zjistit nebo na</w:t>
      </w:r>
      <w:r w:rsidR="00120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 Příkazce upozornil a Příkaz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 na jejich použití trval.</w:t>
      </w:r>
    </w:p>
    <w:p w:rsidR="00092044" w:rsidRPr="00685A9F" w:rsidRDefault="001201A2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Příkazník rovněž neodpovídá za vady způsobené dodržením nevhodných pokynů daných mu Příkazcem, jestliže Příkazník na nevhodnost těchto pokynů upozornil a Příkazce na jejich dodržení trval.</w:t>
      </w:r>
    </w:p>
    <w:p w:rsidR="001201A2" w:rsidRDefault="001201A2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201A2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685A9F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1201A2" w:rsidRDefault="001201A2" w:rsidP="007319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odměna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5.1 </w:t>
      </w:r>
      <w:r w:rsidR="000B12F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xxxxxxxxxxxxxxxxxxxxxxxxxxxxxxxxxxxxxxxxxxxxxxxxxxxxxxxxxxxxxxxxxxxxxxxx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5.2 Faktura se vystavuje za ten měsíc, kdy byla skutečně vykonána práce, tzn. s měsíčním zpožděním, kvůli potřebě Příkazce na sběr a předání podkladů Příkazníka (příklad: Faktura za odvedenou práci na srpnových odečtech se vystaví až 1. října).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5.3 Splatnost faktury je 14 dní od jejího předání.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5.4 Termín úhrady se považuje za splněný připsáním částky na účet Příkazníka.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01A2" w:rsidRPr="001201A2" w:rsidRDefault="001201A2" w:rsidP="001201A2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0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1201A2" w:rsidRPr="001201A2" w:rsidRDefault="001201A2" w:rsidP="001201A2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0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ujednání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6.1 Tuto smlouvu lze měnit pouze číslovanými dodatky podepsanými oprávněnými zástupci obou smluvních stran. </w:t>
      </w:r>
    </w:p>
    <w:p w:rsidR="001201A2" w:rsidRPr="00953343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6.2 V případě vyšší moci je každá strana zproštěna svých závazků z této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mlouvy. Pro účely této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se za vyšší moc považují skutečnosti, které nejsou závislé a nemohou </w:t>
      </w:r>
      <w:r w:rsidR="000B12F9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ýt ovlivněny Smluvními stranami tj. válka, mobilizace, změna politické situace, která vylučuje nebo nepřiměřeně ztěžuje výkon práv, dále živelné pohromy a svévolné jednání </w:t>
      </w:r>
      <w:r w:rsidRPr="0095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třetích osob. </w:t>
      </w:r>
    </w:p>
    <w:p w:rsidR="005B20C3" w:rsidRPr="00953343" w:rsidRDefault="005B20C3" w:rsidP="005B20C3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6.3 V případě, že tato smlouva podléhá uveřejnění v souladu se zákonem č. 340/2015 Sb., </w:t>
      </w:r>
      <w:r w:rsidRPr="009533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registru smluv, smluvní strany berou na vědomí, že smlouva může být uveřejněna v příslušném registru smluv. V takovém případě zajistí uveřejnění smlouvy Příkazce.</w:t>
      </w:r>
    </w:p>
    <w:p w:rsidR="00B57208" w:rsidRPr="00953343" w:rsidRDefault="00B57208" w:rsidP="00F736AC">
      <w:pPr>
        <w:pStyle w:val="Odstavecseseznamem"/>
        <w:numPr>
          <w:ilvl w:val="1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4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 cílem chránit své obchodní tajemství potvrzují, že obsah ujednání uvedený v Čl. 5, odst. 5.1 této smlouvy tvoří jejich obchodní tajemství a nesmí být zveřejněn. V případě uveřejnění smlouvy v souladu se zákonem č. 340/2015 Sb., o registru smluv musí být tento údaj znečitelněn.</w:t>
      </w:r>
    </w:p>
    <w:p w:rsidR="005B20C3" w:rsidRDefault="00F736AC" w:rsidP="005B20C3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6.5</w:t>
      </w:r>
      <w:r w:rsidR="005B20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tato smlouva bude shledána neplatnou nebo neúčinnou z důvodu neuveřejnění vyžadovaného právními předpisy nebo pouze částečného uveřejnění, hodlají smluvní strany uzavřít dohodu o narovnání, která mezi nimi potvrdí právní stav, který by existoval při plné platnosti a účinnosti smlouvy. Při nedodržení této povinnosti se uplatní ustanovení § 1729 občanského zákoníku.</w:t>
      </w:r>
    </w:p>
    <w:p w:rsidR="001201A2" w:rsidRP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0D9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:rsidR="004773FB" w:rsidRPr="00685A9F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ujednání</w:t>
      </w:r>
    </w:p>
    <w:p w:rsidR="004A05C4" w:rsidRDefault="00685A9F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7.1</w:t>
      </w:r>
      <w:r w:rsidR="00484706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platná ke dni podpisu obou Smluvních stran a účinná od 1. 9. 2016.</w:t>
      </w:r>
    </w:p>
    <w:p w:rsidR="00605CD0" w:rsidRDefault="004A05C4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7.2 Smlouva se uzavírá na dobu určitou, a to do 31. 5. 2017. V případě závažného a podstatného porušení podmínek této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má smluvní strana, která je takovým jednáním na svých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právech dotčena, právo od této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odstoupit. </w:t>
      </w:r>
    </w:p>
    <w:p w:rsidR="004A05C4" w:rsidRDefault="00605CD0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7.3 </w:t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E863DD">
        <w:rPr>
          <w:rFonts w:ascii="Times New Roman" w:eastAsia="Times New Roman" w:hAnsi="Times New Roman" w:cs="Times New Roman"/>
          <w:sz w:val="24"/>
          <w:szCs w:val="24"/>
          <w:lang w:eastAsia="cs-CZ"/>
        </w:rPr>
        <w:t>u může vypovědět kterákoliv ze s</w:t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mluvních stran. Výpovědní lhůta se stanovuje na dobu 3 měsíce, počínaje prvním dnem měsíce následujícího po podání výpovědi některou ze smluvních stran, nebo i dříve, pokud se na tom Smluvní strany dohodnou.</w:t>
      </w:r>
    </w:p>
    <w:p w:rsidR="00605CD0" w:rsidRDefault="00605CD0" w:rsidP="00605CD0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7.4 Pokud v této smlouvě není stanoveno jinak, řídí se právní vztahy z ní vyplývající příslušnými ustanoveními občanského zákoníku.</w:t>
      </w:r>
    </w:p>
    <w:p w:rsidR="00605CD0" w:rsidRDefault="00605CD0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Default="00605CD0" w:rsidP="004A05C4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7.5</w:t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je sepsána ve dvou stejnopisech, z nichž obdrží každý z účastníků po jednom vyhotovení. </w:t>
      </w:r>
    </w:p>
    <w:p w:rsidR="004A05C4" w:rsidRDefault="004A05C4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7.</w:t>
      </w:r>
      <w:r w:rsidR="00605CD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si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mlouvu přečetly, jsou oprávněny smlouvu uzavřít, její obsah je jim znám a na důkaz své svobodné a vážné vůle připojují svůj podpis.</w:t>
      </w:r>
    </w:p>
    <w:p w:rsidR="00DA6EF3" w:rsidRDefault="00DA6EF3" w:rsidP="00DA6EF3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EF3" w:rsidRPr="0082349A" w:rsidRDefault="00DA6EF3" w:rsidP="00DA6EF3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6E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 č. 1: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Specifikace služby </w:t>
      </w:r>
      <w:r w:rsidRP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evidence tepelných zdrojů.</w:t>
      </w:r>
    </w:p>
    <w:p w:rsidR="005B20C3" w:rsidRPr="00DA6EF3" w:rsidRDefault="005B20C3" w:rsidP="00685A9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A6EF3" w:rsidRDefault="00DA6EF3" w:rsidP="00685A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Praze dne </w:t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 </w:t>
      </w:r>
      <w:r w:rsidR="00B5720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říkazce:</w:t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B5720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říkazníka:</w:t>
      </w:r>
    </w:p>
    <w:p w:rsidR="00685A9F" w:rsidRDefault="00685A9F" w:rsidP="00685A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20C3" w:rsidRPr="00685A9F" w:rsidRDefault="005B20C3" w:rsidP="00685A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EF5E7C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5B20C3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 Neusser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B70CA" w:rsidRP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B20C3">
        <w:rPr>
          <w:rFonts w:ascii="Times New Roman" w:eastAsia="Times New Roman" w:hAnsi="Times New Roman" w:cs="Times New Roman"/>
          <w:sz w:val="24"/>
          <w:szCs w:val="24"/>
          <w:lang w:eastAsia="cs-CZ"/>
        </w:rPr>
        <w:t>RNDr. Pavel Fikar,</w:t>
      </w:r>
    </w:p>
    <w:p w:rsidR="00685A9F" w:rsidRPr="00685A9F" w:rsidRDefault="00FB70CA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4FD2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 spole</w:t>
      </w:r>
      <w:r w:rsidR="005B20C3">
        <w:rPr>
          <w:rFonts w:ascii="Times New Roman" w:eastAsia="Times New Roman" w:hAnsi="Times New Roman" w:cs="Times New Roman"/>
          <w:sz w:val="24"/>
          <w:szCs w:val="24"/>
          <w:lang w:eastAsia="cs-CZ"/>
        </w:rPr>
        <w:t>čnosti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5B20C3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Vladimír Vedral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685A9F" w:rsidRPr="00685A9F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 představenstva</w:t>
      </w:r>
    </w:p>
    <w:p w:rsidR="000754B7" w:rsidRDefault="000754B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0754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C3" w:rsidRDefault="005B20C3" w:rsidP="00CF040E">
      <w:pPr>
        <w:spacing w:after="0" w:line="240" w:lineRule="auto"/>
      </w:pPr>
      <w:r>
        <w:separator/>
      </w:r>
    </w:p>
  </w:endnote>
  <w:endnote w:type="continuationSeparator" w:id="0">
    <w:p w:rsidR="005B20C3" w:rsidRDefault="005B20C3" w:rsidP="00CF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977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349A" w:rsidRDefault="0082349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C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C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20C3" w:rsidRDefault="005B20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C3" w:rsidRDefault="005B20C3" w:rsidP="00CF040E">
      <w:pPr>
        <w:spacing w:after="0" w:line="240" w:lineRule="auto"/>
      </w:pPr>
      <w:r>
        <w:separator/>
      </w:r>
    </w:p>
  </w:footnote>
  <w:footnote w:type="continuationSeparator" w:id="0">
    <w:p w:rsidR="005B20C3" w:rsidRDefault="005B20C3" w:rsidP="00CF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202"/>
    <w:multiLevelType w:val="hybridMultilevel"/>
    <w:tmpl w:val="94DEA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93915"/>
    <w:multiLevelType w:val="hybridMultilevel"/>
    <w:tmpl w:val="39865826"/>
    <w:lvl w:ilvl="0" w:tplc="1CAEB31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86A5A"/>
    <w:multiLevelType w:val="hybridMultilevel"/>
    <w:tmpl w:val="2D7A2778"/>
    <w:lvl w:ilvl="0" w:tplc="31FE455C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E34074"/>
    <w:multiLevelType w:val="hybridMultilevel"/>
    <w:tmpl w:val="5FC6BCF8"/>
    <w:lvl w:ilvl="0" w:tplc="8860665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4F4BB9"/>
    <w:multiLevelType w:val="hybridMultilevel"/>
    <w:tmpl w:val="39920FF8"/>
    <w:lvl w:ilvl="0" w:tplc="D9900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D3609"/>
    <w:multiLevelType w:val="hybridMultilevel"/>
    <w:tmpl w:val="61BAA1C2"/>
    <w:lvl w:ilvl="0" w:tplc="61183B2C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BA73F6"/>
    <w:multiLevelType w:val="multilevel"/>
    <w:tmpl w:val="10748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3D407966"/>
    <w:multiLevelType w:val="hybridMultilevel"/>
    <w:tmpl w:val="51A454DE"/>
    <w:lvl w:ilvl="0" w:tplc="3594F77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626A41"/>
    <w:multiLevelType w:val="hybridMultilevel"/>
    <w:tmpl w:val="3F2CD634"/>
    <w:lvl w:ilvl="0" w:tplc="091019EA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12759"/>
    <w:multiLevelType w:val="hybridMultilevel"/>
    <w:tmpl w:val="1FA41ADE"/>
    <w:lvl w:ilvl="0" w:tplc="8CFAEBD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236450"/>
    <w:multiLevelType w:val="hybridMultilevel"/>
    <w:tmpl w:val="332222AE"/>
    <w:lvl w:ilvl="0" w:tplc="D750DB5A">
      <w:start w:val="1"/>
      <w:numFmt w:val="decimal"/>
      <w:lvlText w:val="4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47705"/>
    <w:multiLevelType w:val="hybridMultilevel"/>
    <w:tmpl w:val="AB602FEA"/>
    <w:lvl w:ilvl="0" w:tplc="6DCE112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44E4A9D"/>
    <w:multiLevelType w:val="hybridMultilevel"/>
    <w:tmpl w:val="7A464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4A64"/>
    <w:multiLevelType w:val="multilevel"/>
    <w:tmpl w:val="607291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758D027C"/>
    <w:multiLevelType w:val="hybridMultilevel"/>
    <w:tmpl w:val="17EAD454"/>
    <w:lvl w:ilvl="0" w:tplc="8CFAEB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86F11"/>
    <w:multiLevelType w:val="hybridMultilevel"/>
    <w:tmpl w:val="71343506"/>
    <w:lvl w:ilvl="0" w:tplc="1CAEB3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33DC5"/>
    <w:multiLevelType w:val="multilevel"/>
    <w:tmpl w:val="C31C9C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C966284"/>
    <w:multiLevelType w:val="multilevel"/>
    <w:tmpl w:val="50F05E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2"/>
  </w:num>
  <w:num w:numId="13">
    <w:abstractNumId w:val="1"/>
  </w:num>
  <w:num w:numId="14">
    <w:abstractNumId w:val="9"/>
  </w:num>
  <w:num w:numId="15">
    <w:abstractNumId w:val="5"/>
  </w:num>
  <w:num w:numId="16">
    <w:abstractNumId w:val="2"/>
  </w:num>
  <w:num w:numId="17">
    <w:abstractNumId w:val="15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FB"/>
    <w:rsid w:val="00000294"/>
    <w:rsid w:val="000411D7"/>
    <w:rsid w:val="00065614"/>
    <w:rsid w:val="000754B7"/>
    <w:rsid w:val="000842A8"/>
    <w:rsid w:val="00092044"/>
    <w:rsid w:val="000B12F9"/>
    <w:rsid w:val="000D2E37"/>
    <w:rsid w:val="001042C5"/>
    <w:rsid w:val="001201A2"/>
    <w:rsid w:val="00154E0F"/>
    <w:rsid w:val="00197823"/>
    <w:rsid w:val="0022197D"/>
    <w:rsid w:val="002F2C4C"/>
    <w:rsid w:val="003156B9"/>
    <w:rsid w:val="00345F65"/>
    <w:rsid w:val="003E6D39"/>
    <w:rsid w:val="00411FDD"/>
    <w:rsid w:val="0043660E"/>
    <w:rsid w:val="00463040"/>
    <w:rsid w:val="004773FB"/>
    <w:rsid w:val="00484706"/>
    <w:rsid w:val="004A05C4"/>
    <w:rsid w:val="004B6298"/>
    <w:rsid w:val="004D40D9"/>
    <w:rsid w:val="004E2972"/>
    <w:rsid w:val="00506A6B"/>
    <w:rsid w:val="00516028"/>
    <w:rsid w:val="00516281"/>
    <w:rsid w:val="0059115F"/>
    <w:rsid w:val="005A5C5D"/>
    <w:rsid w:val="005B20C3"/>
    <w:rsid w:val="005C6954"/>
    <w:rsid w:val="00605CD0"/>
    <w:rsid w:val="00685A9F"/>
    <w:rsid w:val="00685B1A"/>
    <w:rsid w:val="006A0174"/>
    <w:rsid w:val="006B7FC8"/>
    <w:rsid w:val="00731968"/>
    <w:rsid w:val="00731BF3"/>
    <w:rsid w:val="00734687"/>
    <w:rsid w:val="00766BC4"/>
    <w:rsid w:val="007F6605"/>
    <w:rsid w:val="0080611D"/>
    <w:rsid w:val="0082349A"/>
    <w:rsid w:val="00860B98"/>
    <w:rsid w:val="00894D7E"/>
    <w:rsid w:val="008D3AE8"/>
    <w:rsid w:val="00901FB4"/>
    <w:rsid w:val="00953343"/>
    <w:rsid w:val="009B4562"/>
    <w:rsid w:val="009F2C49"/>
    <w:rsid w:val="00AB7AD1"/>
    <w:rsid w:val="00B15F72"/>
    <w:rsid w:val="00B17350"/>
    <w:rsid w:val="00B24623"/>
    <w:rsid w:val="00B505D0"/>
    <w:rsid w:val="00B57208"/>
    <w:rsid w:val="00BB3D5C"/>
    <w:rsid w:val="00BF6C0B"/>
    <w:rsid w:val="00C56501"/>
    <w:rsid w:val="00C97232"/>
    <w:rsid w:val="00CF040E"/>
    <w:rsid w:val="00D433BA"/>
    <w:rsid w:val="00D449C3"/>
    <w:rsid w:val="00D5505F"/>
    <w:rsid w:val="00DA6EF3"/>
    <w:rsid w:val="00DC6C01"/>
    <w:rsid w:val="00DE0D0A"/>
    <w:rsid w:val="00E0581E"/>
    <w:rsid w:val="00E52432"/>
    <w:rsid w:val="00E863DD"/>
    <w:rsid w:val="00EC4E18"/>
    <w:rsid w:val="00EC68DF"/>
    <w:rsid w:val="00ED4FD2"/>
    <w:rsid w:val="00EE40D3"/>
    <w:rsid w:val="00EF5E7C"/>
    <w:rsid w:val="00EF68F2"/>
    <w:rsid w:val="00F37E73"/>
    <w:rsid w:val="00F736AC"/>
    <w:rsid w:val="00F761D6"/>
    <w:rsid w:val="00FB70CA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5863-5F4D-4DCC-9C2B-3823069F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4-Energetická a.s.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Tunkl</dc:creator>
  <cp:lastModifiedBy>Blažková Zuzana [4. Energeticka a.s.]</cp:lastModifiedBy>
  <cp:revision>4</cp:revision>
  <cp:lastPrinted>2016-08-23T10:51:00Z</cp:lastPrinted>
  <dcterms:created xsi:type="dcterms:W3CDTF">2016-08-25T11:40:00Z</dcterms:created>
  <dcterms:modified xsi:type="dcterms:W3CDTF">2016-09-12T11:36:00Z</dcterms:modified>
</cp:coreProperties>
</file>