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1D230E93" w:rsidR="00C32417" w:rsidRPr="009D298A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D298A">
        <w:rPr>
          <w:b/>
          <w:sz w:val="32"/>
          <w:szCs w:val="32"/>
        </w:rPr>
        <w:t xml:space="preserve">DODATEK č. </w:t>
      </w:r>
      <w:r w:rsidR="002A29C1" w:rsidRPr="009D298A">
        <w:rPr>
          <w:b/>
          <w:sz w:val="32"/>
          <w:szCs w:val="32"/>
        </w:rPr>
        <w:t>1</w:t>
      </w:r>
      <w:r w:rsidR="00272EE2" w:rsidRPr="009D298A">
        <w:rPr>
          <w:b/>
          <w:sz w:val="32"/>
          <w:szCs w:val="32"/>
        </w:rPr>
        <w:t xml:space="preserve"> </w:t>
      </w:r>
      <w:r w:rsidR="009D298A" w:rsidRPr="009D298A">
        <w:rPr>
          <w:b/>
          <w:sz w:val="32"/>
          <w:szCs w:val="32"/>
        </w:rPr>
        <w:t>ke Kupní smlouvě</w:t>
      </w:r>
      <w:r w:rsidRPr="009D298A">
        <w:rPr>
          <w:b/>
          <w:sz w:val="32"/>
          <w:szCs w:val="32"/>
        </w:rPr>
        <w:t xml:space="preserve"> </w:t>
      </w:r>
    </w:p>
    <w:p w14:paraId="57A0C37A" w14:textId="592971EE" w:rsidR="00081AF7" w:rsidRPr="009D298A" w:rsidRDefault="00876F81" w:rsidP="00081AF7">
      <w:pPr>
        <w:jc w:val="center"/>
        <w:rPr>
          <w:b/>
          <w:bCs/>
          <w:sz w:val="44"/>
          <w:szCs w:val="44"/>
        </w:rPr>
      </w:pPr>
      <w:r w:rsidRPr="009D298A">
        <w:rPr>
          <w:b/>
          <w:bCs/>
          <w:sz w:val="44"/>
          <w:szCs w:val="44"/>
        </w:rPr>
        <w:t xml:space="preserve">č. </w:t>
      </w:r>
      <w:r w:rsidR="009D298A" w:rsidRPr="009D298A">
        <w:rPr>
          <w:b/>
          <w:sz w:val="44"/>
          <w:szCs w:val="44"/>
        </w:rPr>
        <w:t>00248/2023/OIVZ/04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5662A1FF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</w:t>
      </w:r>
      <w:r w:rsidR="007B6B69">
        <w:rPr>
          <w:b/>
          <w:szCs w:val="22"/>
        </w:rPr>
        <w:t>079</w:t>
      </w:r>
      <w:r w:rsidR="00A1678F">
        <w:rPr>
          <w:b/>
          <w:szCs w:val="22"/>
        </w:rPr>
        <w:t xml:space="preserve">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2C548C5" w14:textId="77777777" w:rsidR="009D298A" w:rsidRPr="00C101D5" w:rsidRDefault="009D298A" w:rsidP="009D298A">
      <w:pPr>
        <w:pStyle w:val="Bezmezer1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kupující</w:t>
      </w:r>
      <w:r w:rsidRPr="00C101D5">
        <w:rPr>
          <w:rFonts w:ascii="Arial" w:hAnsi="Arial" w:cs="Arial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</w:t>
      </w:r>
      <w:r w:rsidRPr="00C101D5">
        <w:rPr>
          <w:rFonts w:ascii="Arial" w:hAnsi="Arial" w:cs="Arial"/>
          <w:b/>
        </w:rPr>
        <w:t>ěstská část Praha 7</w:t>
      </w:r>
    </w:p>
    <w:p w14:paraId="35855D12" w14:textId="77777777" w:rsidR="009D298A" w:rsidRPr="005646C3" w:rsidRDefault="009D298A" w:rsidP="009D298A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zastoupený: 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  <w:lang w:eastAsia="cs-CZ"/>
        </w:rPr>
        <w:t>Ing. Kamil Vavřinec Mareš, Ph.D., místostarosta</w:t>
      </w:r>
      <w:r w:rsidRPr="005646C3">
        <w:rPr>
          <w:rFonts w:ascii="Arial" w:hAnsi="Arial"/>
        </w:rPr>
        <w:t xml:space="preserve"> MČ Praha 7</w:t>
      </w:r>
    </w:p>
    <w:p w14:paraId="58505B85" w14:textId="77777777" w:rsidR="009D298A" w:rsidRPr="005646C3" w:rsidRDefault="009D298A" w:rsidP="009D298A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>sídlo: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>
        <w:rPr>
          <w:rFonts w:ascii="Arial" w:hAnsi="Arial"/>
        </w:rPr>
        <w:tab/>
        <w:t>U Průhonu 1338/38, 170 00, Praha 7 - Holešovice</w:t>
      </w:r>
    </w:p>
    <w:p w14:paraId="1DD3F14F" w14:textId="77777777" w:rsidR="009D298A" w:rsidRDefault="009D298A" w:rsidP="009D298A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>IČO:</w:t>
      </w:r>
      <w:r w:rsidRPr="00DD0C4F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46C3">
        <w:rPr>
          <w:rFonts w:ascii="Arial" w:hAnsi="Arial"/>
        </w:rPr>
        <w:t>00063754</w:t>
      </w:r>
    </w:p>
    <w:p w14:paraId="66DD1E11" w14:textId="77777777" w:rsidR="009D298A" w:rsidRPr="005646C3" w:rsidRDefault="009D298A" w:rsidP="009D298A">
      <w:pPr>
        <w:pStyle w:val="Bezmezer1"/>
        <w:rPr>
          <w:rFonts w:ascii="Arial" w:hAnsi="Arial"/>
        </w:rPr>
      </w:pPr>
      <w:r>
        <w:rPr>
          <w:rFonts w:ascii="Arial" w:hAnsi="Arial"/>
        </w:rPr>
        <w:t>DIČ: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>
        <w:rPr>
          <w:rFonts w:ascii="Arial" w:hAnsi="Arial"/>
        </w:rPr>
        <w:tab/>
        <w:t>CZ</w:t>
      </w:r>
      <w:r w:rsidRPr="005646C3">
        <w:rPr>
          <w:rFonts w:ascii="Arial" w:hAnsi="Arial"/>
        </w:rPr>
        <w:t>00063754</w:t>
      </w:r>
    </w:p>
    <w:p w14:paraId="4BD75F1F" w14:textId="77777777" w:rsidR="009D298A" w:rsidRPr="005646C3" w:rsidRDefault="009D298A" w:rsidP="009D298A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bankovní spojení: </w:t>
      </w:r>
      <w:r w:rsidRPr="005646C3">
        <w:rPr>
          <w:rFonts w:ascii="Arial" w:hAnsi="Arial"/>
        </w:rPr>
        <w:tab/>
      </w:r>
      <w:r>
        <w:rPr>
          <w:rFonts w:ascii="Arial" w:hAnsi="Arial"/>
        </w:rPr>
        <w:tab/>
      </w:r>
      <w:r w:rsidRPr="005646C3">
        <w:rPr>
          <w:rFonts w:ascii="Arial" w:hAnsi="Arial"/>
        </w:rPr>
        <w:t>Česká spořitelna, a.s.</w:t>
      </w:r>
    </w:p>
    <w:p w14:paraId="20690626" w14:textId="76058D5E" w:rsidR="009D298A" w:rsidRPr="005646C3" w:rsidRDefault="009D298A" w:rsidP="009D298A">
      <w:pPr>
        <w:pStyle w:val="Bezmezer1"/>
        <w:rPr>
          <w:rFonts w:ascii="Arial" w:hAnsi="Arial"/>
        </w:rPr>
      </w:pPr>
      <w:r>
        <w:rPr>
          <w:rFonts w:ascii="Arial" w:hAnsi="Arial"/>
        </w:rPr>
        <w:t xml:space="preserve">číslo </w:t>
      </w:r>
      <w:r w:rsidRPr="005646C3">
        <w:rPr>
          <w:rFonts w:ascii="Arial" w:hAnsi="Arial"/>
        </w:rPr>
        <w:t>účtu: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81DAA21" w14:textId="4E0D4802" w:rsidR="009D298A" w:rsidRPr="005646C3" w:rsidRDefault="009D298A" w:rsidP="009D298A">
      <w:pPr>
        <w:pStyle w:val="Bezmezer1"/>
        <w:rPr>
          <w:rFonts w:ascii="Arial" w:hAnsi="Arial"/>
        </w:rPr>
      </w:pPr>
      <w:r>
        <w:rPr>
          <w:rFonts w:ascii="Arial" w:hAnsi="Arial"/>
        </w:rPr>
        <w:t xml:space="preserve">telefon: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514BB63" w14:textId="6E904E1D" w:rsidR="009D298A" w:rsidRPr="005646C3" w:rsidRDefault="009D298A" w:rsidP="009D298A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e-mail:  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>
        <w:rPr>
          <w:rFonts w:ascii="Arial" w:hAnsi="Arial"/>
        </w:rPr>
        <w:tab/>
      </w:r>
      <w:r w:rsidRPr="005646C3">
        <w:rPr>
          <w:rFonts w:ascii="Arial" w:hAnsi="Arial"/>
        </w:rPr>
        <w:t xml:space="preserve"> </w:t>
      </w:r>
    </w:p>
    <w:p w14:paraId="27658122" w14:textId="77777777" w:rsidR="009D298A" w:rsidRPr="003558CB" w:rsidRDefault="009D298A" w:rsidP="009D298A">
      <w:pPr>
        <w:pStyle w:val="Normlnweb"/>
        <w:spacing w:before="0" w:beforeAutospacing="0" w:after="0" w:afterAutospacing="0"/>
        <w:ind w:firstLine="709"/>
        <w:rPr>
          <w:rFonts w:ascii="Arial" w:hAnsi="Arial"/>
          <w:i/>
          <w:sz w:val="22"/>
        </w:rPr>
      </w:pPr>
      <w:r w:rsidRPr="005646C3">
        <w:rPr>
          <w:rFonts w:ascii="Arial" w:hAnsi="Arial"/>
          <w:i/>
          <w:sz w:val="22"/>
        </w:rPr>
        <w:t>(dále jako „</w:t>
      </w:r>
      <w:r>
        <w:rPr>
          <w:rFonts w:ascii="Arial" w:hAnsi="Arial"/>
          <w:i/>
          <w:sz w:val="22"/>
        </w:rPr>
        <w:t>Kupující</w:t>
      </w:r>
      <w:r w:rsidRPr="005646C3">
        <w:rPr>
          <w:rFonts w:ascii="Arial" w:hAnsi="Arial"/>
          <w:i/>
          <w:sz w:val="22"/>
        </w:rPr>
        <w:t>“)</w:t>
      </w:r>
      <w:r w:rsidRPr="00C101D5">
        <w:rPr>
          <w:rFonts w:cs="Arial"/>
          <w:szCs w:val="22"/>
          <w:lang w:eastAsia="ar-SA"/>
        </w:rPr>
        <w:tab/>
      </w:r>
      <w:r w:rsidRPr="005646C3">
        <w:tab/>
      </w:r>
      <w:r w:rsidRPr="00C101D5">
        <w:rPr>
          <w:rFonts w:cs="Arial"/>
          <w:szCs w:val="22"/>
          <w:lang w:eastAsia="ar-SA"/>
        </w:rPr>
        <w:tab/>
      </w:r>
    </w:p>
    <w:p w14:paraId="7C17C9B8" w14:textId="77777777" w:rsidR="009D298A" w:rsidRDefault="009D298A" w:rsidP="009D298A">
      <w:pPr>
        <w:shd w:val="clear" w:color="auto" w:fill="FFFFFF"/>
        <w:overflowPunct w:val="0"/>
        <w:autoSpaceDE w:val="0"/>
        <w:jc w:val="both"/>
        <w:textAlignment w:val="baseline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a</w:t>
      </w:r>
    </w:p>
    <w:p w14:paraId="37A285EA" w14:textId="77777777" w:rsidR="009D298A" w:rsidRPr="003558CB" w:rsidRDefault="009D298A" w:rsidP="009D298A">
      <w:pPr>
        <w:shd w:val="clear" w:color="auto" w:fill="FFFFFF"/>
        <w:overflowPunct w:val="0"/>
        <w:autoSpaceDE w:val="0"/>
        <w:jc w:val="both"/>
        <w:textAlignment w:val="baseline"/>
        <w:rPr>
          <w:b/>
          <w:szCs w:val="22"/>
          <w:lang w:eastAsia="ar-SA"/>
        </w:rPr>
      </w:pPr>
    </w:p>
    <w:p w14:paraId="70F83566" w14:textId="77777777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b/>
          <w:sz w:val="22"/>
          <w:szCs w:val="22"/>
        </w:rPr>
        <w:t>PROKLIMA stínící technika s.r.o.</w:t>
      </w:r>
      <w:r w:rsidRPr="00B37402">
        <w:rPr>
          <w:rFonts w:ascii="Arial" w:hAnsi="Arial" w:cs="Arial"/>
          <w:b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</w:p>
    <w:p w14:paraId="7D25909F" w14:textId="77777777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 xml:space="preserve">zastoupený: 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  <w:t>Aleš Jakubec, jednatel</w:t>
      </w:r>
    </w:p>
    <w:p w14:paraId="252A2CA8" w14:textId="77777777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>sídlo/místo podnikání:</w:t>
      </w:r>
      <w:r w:rsidRPr="00B37402">
        <w:rPr>
          <w:rFonts w:ascii="Arial" w:hAnsi="Arial" w:cs="Arial"/>
          <w:sz w:val="22"/>
          <w:szCs w:val="22"/>
        </w:rPr>
        <w:tab/>
        <w:t>Vrchlického 1306/5a, Košíře, 150 00 Praha 5</w:t>
      </w:r>
    </w:p>
    <w:p w14:paraId="5DFFFD79" w14:textId="77777777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>IČO: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  <w:t>27408515</w:t>
      </w:r>
    </w:p>
    <w:p w14:paraId="40ABFFFF" w14:textId="77777777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lastRenderedPageBreak/>
        <w:t>DIČ: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  <w:t>CZ27408515</w:t>
      </w:r>
    </w:p>
    <w:p w14:paraId="2188A8D7" w14:textId="77777777" w:rsidR="009D298A" w:rsidRPr="00B37402" w:rsidRDefault="009D298A" w:rsidP="009D298A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</w:t>
      </w:r>
      <w:r w:rsidRPr="00B37402">
        <w:rPr>
          <w:szCs w:val="22"/>
        </w:rPr>
        <w:t>rejstříku vedeném Městským soudem v Praze oddíl C, vložka 115956</w:t>
      </w:r>
    </w:p>
    <w:p w14:paraId="12C1F35C" w14:textId="77777777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>bankovní spojení: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  <w:t>Komerční banka, a.s.</w:t>
      </w:r>
    </w:p>
    <w:p w14:paraId="35A1CD31" w14:textId="3111A320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>číslo účtu: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</w:p>
    <w:p w14:paraId="1B499031" w14:textId="0CABCE62" w:rsidR="009D298A" w:rsidRPr="00B37402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>telefon: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</w:p>
    <w:p w14:paraId="702D74E6" w14:textId="36192B37" w:rsidR="009D298A" w:rsidRPr="00415B35" w:rsidRDefault="009D298A" w:rsidP="009D298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37402">
        <w:rPr>
          <w:rFonts w:ascii="Arial" w:hAnsi="Arial" w:cs="Arial"/>
          <w:sz w:val="22"/>
          <w:szCs w:val="22"/>
        </w:rPr>
        <w:t>e-mail:</w:t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  <w:r w:rsidRPr="00B37402">
        <w:rPr>
          <w:rFonts w:ascii="Arial" w:hAnsi="Arial" w:cs="Arial"/>
          <w:sz w:val="22"/>
          <w:szCs w:val="22"/>
        </w:rPr>
        <w:tab/>
      </w:r>
    </w:p>
    <w:p w14:paraId="1AEA983D" w14:textId="77777777" w:rsidR="009D298A" w:rsidRPr="005646C3" w:rsidRDefault="009D298A" w:rsidP="009D298A">
      <w:pPr>
        <w:pStyle w:val="Normlnweb"/>
        <w:spacing w:before="0" w:beforeAutospacing="0" w:after="0" w:afterAutospacing="0"/>
        <w:ind w:firstLine="709"/>
        <w:rPr>
          <w:rFonts w:ascii="Arial" w:hAnsi="Arial"/>
          <w:i/>
          <w:sz w:val="22"/>
        </w:rPr>
      </w:pPr>
      <w:r w:rsidRPr="005646C3">
        <w:rPr>
          <w:rFonts w:ascii="Arial" w:hAnsi="Arial"/>
          <w:i/>
          <w:sz w:val="22"/>
        </w:rPr>
        <w:t xml:space="preserve"> (dále jako „</w:t>
      </w:r>
      <w:r>
        <w:rPr>
          <w:rFonts w:ascii="Arial" w:hAnsi="Arial"/>
          <w:i/>
          <w:sz w:val="22"/>
        </w:rPr>
        <w:t>Prodávající</w:t>
      </w:r>
      <w:r w:rsidRPr="005646C3">
        <w:rPr>
          <w:rFonts w:ascii="Arial" w:hAnsi="Arial"/>
          <w:i/>
          <w:sz w:val="22"/>
        </w:rPr>
        <w:t>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5643EF9B" w14:textId="43011665" w:rsidR="00A1678F" w:rsidRDefault="008C4059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9D298A">
        <w:rPr>
          <w:szCs w:val="22"/>
        </w:rPr>
        <w:t>Kupní smlouvě</w:t>
      </w:r>
      <w:r w:rsidR="00A1678F">
        <w:rPr>
          <w:szCs w:val="22"/>
        </w:rPr>
        <w:t xml:space="preserve"> č. </w:t>
      </w:r>
      <w:r w:rsidR="009D298A">
        <w:rPr>
          <w:szCs w:val="22"/>
        </w:rPr>
        <w:t>00248/2023</w:t>
      </w:r>
      <w:r w:rsidR="00B66801">
        <w:rPr>
          <w:szCs w:val="22"/>
        </w:rPr>
        <w:t>/OIVZ</w:t>
      </w:r>
      <w:r w:rsidR="009D298A">
        <w:rPr>
          <w:szCs w:val="22"/>
        </w:rPr>
        <w:t>/04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270970">
        <w:rPr>
          <w:szCs w:val="22"/>
        </w:rPr>
        <w:t>0257</w:t>
      </w:r>
      <w:r w:rsidR="00876F81">
        <w:rPr>
          <w:szCs w:val="22"/>
        </w:rPr>
        <w:t>/23</w:t>
      </w:r>
      <w:r w:rsidR="00270970">
        <w:rPr>
          <w:szCs w:val="22"/>
        </w:rPr>
        <w:t xml:space="preserve">-R z jednání č. 18 ze dne </w:t>
      </w:r>
      <w:r w:rsidR="00270970">
        <w:rPr>
          <w:szCs w:val="22"/>
        </w:rPr>
        <w:br/>
        <w:t xml:space="preserve">25. 4. </w:t>
      </w:r>
      <w:r w:rsidR="00876F81">
        <w:rPr>
          <w:szCs w:val="22"/>
        </w:rPr>
        <w:t>2023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74BF89C" w14:textId="77777777"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14:paraId="088D3059" w14:textId="20EDA84D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720B20" w:rsidRPr="009D298A">
        <w:rPr>
          <w:szCs w:val="22"/>
        </w:rPr>
        <w:t xml:space="preserve">souladu </w:t>
      </w:r>
      <w:r w:rsidR="009D298A" w:rsidRPr="009D298A">
        <w:rPr>
          <w:szCs w:val="22"/>
        </w:rPr>
        <w:t>s čl. 8. odst. 8</w:t>
      </w:r>
      <w:r w:rsidR="00272EE2" w:rsidRPr="009D298A">
        <w:rPr>
          <w:szCs w:val="22"/>
        </w:rPr>
        <w:t>.</w:t>
      </w:r>
      <w:r w:rsidR="009D298A" w:rsidRPr="009D298A">
        <w:rPr>
          <w:szCs w:val="22"/>
        </w:rPr>
        <w:t>5</w:t>
      </w:r>
      <w:r w:rsidR="00272EE2" w:rsidRPr="009D298A">
        <w:rPr>
          <w:szCs w:val="22"/>
        </w:rPr>
        <w:t xml:space="preserve"> </w:t>
      </w:r>
      <w:r w:rsidR="009D298A" w:rsidRPr="009D298A">
        <w:rPr>
          <w:szCs w:val="22"/>
        </w:rPr>
        <w:t>Kupní smlouvy č. 00248/2023/OIVZ/04</w:t>
      </w:r>
      <w:r w:rsidR="009D298A" w:rsidRPr="009D298A">
        <w:rPr>
          <w:i/>
          <w:szCs w:val="22"/>
        </w:rPr>
        <w:t xml:space="preserve"> </w:t>
      </w:r>
      <w:r w:rsidR="00DC1FAF" w:rsidRPr="009D298A">
        <w:rPr>
          <w:i/>
          <w:szCs w:val="22"/>
        </w:rPr>
        <w:t xml:space="preserve">(dále </w:t>
      </w:r>
      <w:r w:rsidR="00DC1FAF" w:rsidRPr="009D298A">
        <w:rPr>
          <w:i/>
          <w:szCs w:val="22"/>
          <w:lang w:eastAsia="cs-CZ"/>
        </w:rPr>
        <w:t>jen „</w:t>
      </w:r>
      <w:r w:rsidR="00DC1FAF" w:rsidRPr="009D298A">
        <w:rPr>
          <w:i/>
          <w:szCs w:val="22"/>
        </w:rPr>
        <w:t>S</w:t>
      </w:r>
      <w:r w:rsidR="00DC1FAF" w:rsidRPr="009D298A">
        <w:rPr>
          <w:i/>
          <w:szCs w:val="22"/>
          <w:lang w:eastAsia="cs-CZ"/>
        </w:rPr>
        <w:t>mlouva“)</w:t>
      </w:r>
      <w:r w:rsidR="00DC1FAF" w:rsidRPr="009D298A">
        <w:rPr>
          <w:szCs w:val="22"/>
        </w:rPr>
        <w:t xml:space="preserve"> </w:t>
      </w:r>
      <w:r w:rsidR="002E20EE" w:rsidRPr="009D298A">
        <w:rPr>
          <w:szCs w:val="22"/>
          <w:lang w:eastAsia="cs-CZ"/>
        </w:rPr>
        <w:t>k realizaci</w:t>
      </w:r>
      <w:r w:rsidR="00A8293C" w:rsidRPr="009D298A">
        <w:rPr>
          <w:szCs w:val="22"/>
          <w:lang w:eastAsia="cs-CZ"/>
        </w:rPr>
        <w:t xml:space="preserve"> </w:t>
      </w:r>
      <w:r w:rsidR="00A8293C" w:rsidRPr="009D298A">
        <w:rPr>
          <w:szCs w:val="22"/>
        </w:rPr>
        <w:t>veřejné zakázky</w:t>
      </w:r>
      <w:r w:rsidR="002E20EE" w:rsidRPr="009D298A">
        <w:rPr>
          <w:szCs w:val="22"/>
        </w:rPr>
        <w:t xml:space="preserve"> malého</w:t>
      </w:r>
      <w:r w:rsidR="002E20EE">
        <w:rPr>
          <w:szCs w:val="22"/>
        </w:rPr>
        <w:t xml:space="preserve"> rozsahu</w:t>
      </w:r>
      <w:r w:rsidR="009D298A">
        <w:rPr>
          <w:szCs w:val="22"/>
        </w:rPr>
        <w:t xml:space="preserve"> na dodávky</w:t>
      </w:r>
      <w:r w:rsidR="00A8293C" w:rsidRPr="00A8293C">
        <w:rPr>
          <w:szCs w:val="22"/>
        </w:rPr>
        <w:t xml:space="preserve">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9D298A" w:rsidRPr="004A548A">
        <w:rPr>
          <w:b/>
          <w:szCs w:val="22"/>
        </w:rPr>
        <w:t xml:space="preserve">Průběžné reko domů s pečovatelskou službou – PCP Tusarova 42 – dodávka a instalace </w:t>
      </w:r>
      <w:r w:rsidR="009D298A" w:rsidRPr="004A548A">
        <w:rPr>
          <w:b/>
          <w:bCs/>
          <w:szCs w:val="22"/>
        </w:rPr>
        <w:t>venkovních rolet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</w:t>
      </w:r>
      <w:r w:rsidR="007B6B69">
        <w:rPr>
          <w:i/>
          <w:szCs w:val="22"/>
        </w:rPr>
        <w:t>odávka</w:t>
      </w:r>
      <w:r w:rsidR="008E0AA2" w:rsidRPr="008E0AA2">
        <w:rPr>
          <w:i/>
          <w:szCs w:val="22"/>
        </w:rPr>
        <w:t>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3C89720F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9D298A">
        <w:rPr>
          <w:szCs w:val="22"/>
        </w:rPr>
        <w:t>22</w:t>
      </w:r>
      <w:r w:rsidRPr="00A8293C">
        <w:rPr>
          <w:szCs w:val="22"/>
        </w:rPr>
        <w:t xml:space="preserve">. </w:t>
      </w:r>
      <w:r w:rsidR="009D298A">
        <w:rPr>
          <w:szCs w:val="22"/>
        </w:rPr>
        <w:t>3. 2023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9D298A">
        <w:rPr>
          <w:szCs w:val="22"/>
        </w:rPr>
        <w:t>176</w:t>
      </w:r>
      <w:r w:rsidRPr="00A8293C">
        <w:rPr>
          <w:szCs w:val="22"/>
        </w:rPr>
        <w:t>/</w:t>
      </w:r>
      <w:r w:rsidR="009D298A">
        <w:rPr>
          <w:szCs w:val="22"/>
        </w:rPr>
        <w:t>23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9D298A">
        <w:rPr>
          <w:szCs w:val="22"/>
        </w:rPr>
        <w:t>12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9D298A">
        <w:rPr>
          <w:szCs w:val="22"/>
        </w:rPr>
        <w:t>dne 21</w:t>
      </w:r>
      <w:r w:rsidRPr="00A8293C">
        <w:rPr>
          <w:szCs w:val="22"/>
        </w:rPr>
        <w:t xml:space="preserve">. </w:t>
      </w:r>
      <w:r w:rsidR="009D298A">
        <w:rPr>
          <w:szCs w:val="22"/>
        </w:rPr>
        <w:t>3. 2023</w:t>
      </w:r>
      <w:r w:rsidRPr="00A8293C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4B62424C" w:rsidR="00B131B4" w:rsidRPr="008E215A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Smlouvě je </w:t>
      </w:r>
      <w:r w:rsidR="00B131B4" w:rsidRPr="00326F2D">
        <w:rPr>
          <w:szCs w:val="22"/>
        </w:rPr>
        <w:t xml:space="preserve">zpracován </w:t>
      </w:r>
      <w:r w:rsidR="00B52C79" w:rsidRPr="008E215A">
        <w:rPr>
          <w:szCs w:val="22"/>
        </w:rPr>
        <w:t xml:space="preserve">dle § </w:t>
      </w:r>
      <w:r w:rsidR="008E215A" w:rsidRPr="008E215A">
        <w:rPr>
          <w:szCs w:val="22"/>
        </w:rPr>
        <w:t>222 odst. 4</w:t>
      </w:r>
      <w:r w:rsidR="00B52C79" w:rsidRPr="008E215A">
        <w:rPr>
          <w:szCs w:val="22"/>
        </w:rPr>
        <w:t xml:space="preserve"> zákona č. 134/2016 Sb.,</w:t>
      </w:r>
      <w:r w:rsidR="00391356" w:rsidRPr="008E215A">
        <w:rPr>
          <w:szCs w:val="22"/>
        </w:rPr>
        <w:br/>
      </w:r>
      <w:r w:rsidR="00B52C79" w:rsidRPr="008E215A">
        <w:rPr>
          <w:szCs w:val="22"/>
        </w:rPr>
        <w:lastRenderedPageBreak/>
        <w:t xml:space="preserve">o zadávání veřejných zakázek, ve znění pozdějších předpisů </w:t>
      </w:r>
      <w:r w:rsidR="00B52C79" w:rsidRPr="008E215A">
        <w:rPr>
          <w:i/>
          <w:szCs w:val="22"/>
        </w:rPr>
        <w:t>(dále také jen „ZZVZ“)</w:t>
      </w:r>
      <w:r w:rsidRPr="008E215A">
        <w:rPr>
          <w:szCs w:val="22"/>
        </w:rPr>
        <w:t>.</w:t>
      </w:r>
      <w:r w:rsidR="00B52C79" w:rsidRPr="008E215A">
        <w:rPr>
          <w:i/>
          <w:szCs w:val="22"/>
        </w:rPr>
        <w:t xml:space="preserve"> </w:t>
      </w:r>
    </w:p>
    <w:p w14:paraId="1CDDFE42" w14:textId="77777777" w:rsidR="00647135" w:rsidRPr="008E215A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585E64B1" w:rsidR="00B131B4" w:rsidRPr="00647135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8E215A">
        <w:rPr>
          <w:b/>
          <w:szCs w:val="22"/>
        </w:rPr>
        <w:t>Tímto Dodatkem č. 1</w:t>
      </w:r>
      <w:r w:rsidR="00272EE2" w:rsidRPr="008E215A">
        <w:rPr>
          <w:b/>
          <w:szCs w:val="22"/>
        </w:rPr>
        <w:t xml:space="preserve"> se nepodstatným způsobem</w:t>
      </w:r>
      <w:r w:rsidR="00272EE2" w:rsidRPr="008E215A">
        <w:rPr>
          <w:szCs w:val="22"/>
        </w:rPr>
        <w:t xml:space="preserve"> </w:t>
      </w:r>
      <w:r w:rsidR="00272EE2" w:rsidRPr="008E215A">
        <w:rPr>
          <w:b/>
          <w:szCs w:val="22"/>
        </w:rPr>
        <w:t>mění rozsah závazku ze Smlouvy</w:t>
      </w:r>
      <w:r w:rsidR="00416E93" w:rsidRPr="008E215A">
        <w:rPr>
          <w:b/>
          <w:szCs w:val="22"/>
        </w:rPr>
        <w:t xml:space="preserve"> a </w:t>
      </w:r>
      <w:r w:rsidR="00A74A53" w:rsidRPr="008E215A">
        <w:rPr>
          <w:b/>
          <w:szCs w:val="22"/>
        </w:rPr>
        <w:t>cen</w:t>
      </w:r>
      <w:r w:rsidR="005E216B" w:rsidRPr="008E215A">
        <w:rPr>
          <w:b/>
          <w:szCs w:val="22"/>
        </w:rPr>
        <w:t>a</w:t>
      </w:r>
      <w:r w:rsidR="00EB673D" w:rsidRPr="008E215A">
        <w:rPr>
          <w:b/>
          <w:szCs w:val="22"/>
        </w:rPr>
        <w:t xml:space="preserve"> d</w:t>
      </w:r>
      <w:r w:rsidR="007B6B69">
        <w:rPr>
          <w:b/>
          <w:szCs w:val="22"/>
        </w:rPr>
        <w:t>odávky</w:t>
      </w:r>
      <w:r w:rsidR="00A74A53" w:rsidRPr="008E215A">
        <w:rPr>
          <w:b/>
          <w:szCs w:val="22"/>
        </w:rPr>
        <w:t>:</w:t>
      </w:r>
    </w:p>
    <w:p w14:paraId="370E554D" w14:textId="375E1367" w:rsidR="00272EE2" w:rsidRPr="006065B5" w:rsidRDefault="00412C03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b/>
          <w:szCs w:val="22"/>
        </w:rPr>
        <w:t xml:space="preserve">Ke změně rozsahu </w:t>
      </w:r>
      <w:r w:rsidR="007B6B69">
        <w:rPr>
          <w:b/>
          <w:szCs w:val="22"/>
        </w:rPr>
        <w:t>dodávky</w:t>
      </w:r>
      <w:r w:rsidR="00272EE2" w:rsidRPr="006065B5">
        <w:rPr>
          <w:szCs w:val="22"/>
        </w:rPr>
        <w:t xml:space="preserve"> dochází z důvodu:</w:t>
      </w:r>
    </w:p>
    <w:p w14:paraId="3BEB2A4A" w14:textId="2F1B1775" w:rsidR="00272EE2" w:rsidRPr="00FD3A92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t xml:space="preserve">změny </w:t>
      </w:r>
      <w:r w:rsidRPr="008E215A">
        <w:rPr>
          <w:b/>
          <w:szCs w:val="22"/>
        </w:rPr>
        <w:t xml:space="preserve">rozsahu </w:t>
      </w:r>
      <w:r w:rsidR="008E215A" w:rsidRPr="008E215A">
        <w:rPr>
          <w:b/>
          <w:szCs w:val="22"/>
        </w:rPr>
        <w:t xml:space="preserve">prací / </w:t>
      </w:r>
      <w:r w:rsidR="008E215A" w:rsidRPr="00FD3A92">
        <w:rPr>
          <w:b/>
          <w:szCs w:val="22"/>
        </w:rPr>
        <w:t>dodávek</w:t>
      </w:r>
      <w:r w:rsidRPr="00FD3A92">
        <w:rPr>
          <w:b/>
          <w:szCs w:val="22"/>
        </w:rPr>
        <w:t>,</w:t>
      </w:r>
      <w:r w:rsidRPr="00FD3A92">
        <w:rPr>
          <w:szCs w:val="22"/>
        </w:rPr>
        <w:t xml:space="preserve"> které nemění celkovou povahu veřejné zakázky </w:t>
      </w:r>
      <w:r w:rsidRPr="00FD3A92">
        <w:rPr>
          <w:szCs w:val="22"/>
        </w:rPr>
        <w:br/>
        <w:t xml:space="preserve">a hodnota </w:t>
      </w:r>
      <w:r w:rsidR="00CF0310" w:rsidRPr="00FD3A92">
        <w:rPr>
          <w:szCs w:val="22"/>
        </w:rPr>
        <w:t xml:space="preserve">změn </w:t>
      </w:r>
      <w:r w:rsidR="008E215A" w:rsidRPr="00FD3A92">
        <w:rPr>
          <w:szCs w:val="22"/>
        </w:rPr>
        <w:t>je nižší než 10</w:t>
      </w:r>
      <w:r w:rsidRPr="00FD3A92">
        <w:rPr>
          <w:szCs w:val="22"/>
        </w:rPr>
        <w:t xml:space="preserve"> % původní hodnoty závazku ze </w:t>
      </w:r>
      <w:r w:rsidR="00147B35" w:rsidRPr="00FD3A92">
        <w:rPr>
          <w:szCs w:val="22"/>
        </w:rPr>
        <w:t>S</w:t>
      </w:r>
      <w:r w:rsidRPr="00FD3A92">
        <w:rPr>
          <w:szCs w:val="22"/>
        </w:rPr>
        <w:t xml:space="preserve">mlouvy. V průběhu </w:t>
      </w:r>
      <w:r w:rsidR="007B6B69">
        <w:rPr>
          <w:szCs w:val="22"/>
        </w:rPr>
        <w:t>plnění dodávky</w:t>
      </w:r>
      <w:r w:rsidRPr="00FD3A92">
        <w:rPr>
          <w:szCs w:val="22"/>
        </w:rPr>
        <w:t xml:space="preserve"> vznesl </w:t>
      </w:r>
      <w:r w:rsidR="00416E93" w:rsidRPr="00FD3A92">
        <w:rPr>
          <w:szCs w:val="22"/>
        </w:rPr>
        <w:t>Kupující</w:t>
      </w:r>
      <w:r w:rsidRPr="00FD3A92">
        <w:rPr>
          <w:szCs w:val="22"/>
        </w:rPr>
        <w:t xml:space="preserve"> dodatečné požadavky (viz P</w:t>
      </w:r>
      <w:r w:rsidR="00330331" w:rsidRPr="00FD3A92">
        <w:rPr>
          <w:szCs w:val="22"/>
        </w:rPr>
        <w:t xml:space="preserve">říloha </w:t>
      </w:r>
      <w:r w:rsidR="002A1D67" w:rsidRPr="00FD3A92">
        <w:rPr>
          <w:szCs w:val="22"/>
        </w:rPr>
        <w:t xml:space="preserve">č. </w:t>
      </w:r>
      <w:r w:rsidR="00876F81" w:rsidRPr="00FD3A92">
        <w:rPr>
          <w:szCs w:val="22"/>
        </w:rPr>
        <w:t>1a</w:t>
      </w:r>
      <w:r w:rsidR="00330331" w:rsidRPr="00FD3A92">
        <w:rPr>
          <w:szCs w:val="22"/>
        </w:rPr>
        <w:t xml:space="preserve"> - </w:t>
      </w:r>
      <w:r w:rsidR="0061745E" w:rsidRPr="00FD3A92">
        <w:rPr>
          <w:szCs w:val="22"/>
        </w:rPr>
        <w:t>Z</w:t>
      </w:r>
      <w:r w:rsidR="008E215A" w:rsidRPr="00FD3A92">
        <w:rPr>
          <w:szCs w:val="22"/>
        </w:rPr>
        <w:t>měnový list</w:t>
      </w:r>
      <w:r w:rsidR="003E2838" w:rsidRPr="00FD3A92">
        <w:rPr>
          <w:szCs w:val="22"/>
        </w:rPr>
        <w:t xml:space="preserve"> č. </w:t>
      </w:r>
      <w:r w:rsidR="008E215A" w:rsidRPr="00FD3A92">
        <w:rPr>
          <w:szCs w:val="22"/>
        </w:rPr>
        <w:t>1).</w:t>
      </w:r>
    </w:p>
    <w:p w14:paraId="37712BE2" w14:textId="3E050C8B" w:rsidR="00272EE2" w:rsidRPr="00FD3A9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FD3A92">
        <w:rPr>
          <w:szCs w:val="22"/>
        </w:rPr>
        <w:t>Ve Smlouvě se  v důsledku změny rozsahu závazku</w:t>
      </w:r>
      <w:r w:rsidR="005D102C" w:rsidRPr="00FD3A92">
        <w:rPr>
          <w:szCs w:val="22"/>
        </w:rPr>
        <w:t xml:space="preserve"> doplňuje v čl. 1 nový odst.</w:t>
      </w:r>
      <w:r w:rsidR="00A8293C" w:rsidRPr="00FD3A92">
        <w:rPr>
          <w:szCs w:val="22"/>
        </w:rPr>
        <w:t xml:space="preserve"> 1.</w:t>
      </w:r>
      <w:r w:rsidR="009D298A" w:rsidRPr="00FD3A92">
        <w:rPr>
          <w:szCs w:val="22"/>
        </w:rPr>
        <w:t>8</w:t>
      </w:r>
      <w:r w:rsidR="003E1840" w:rsidRPr="00FD3A92">
        <w:rPr>
          <w:szCs w:val="22"/>
        </w:rPr>
        <w:t xml:space="preserve"> </w:t>
      </w:r>
      <w:r w:rsidR="003E1840" w:rsidRPr="00FD3A92">
        <w:rPr>
          <w:szCs w:val="22"/>
        </w:rPr>
        <w:br/>
      </w:r>
      <w:r w:rsidR="002A1D67" w:rsidRPr="00FD3A92">
        <w:rPr>
          <w:szCs w:val="22"/>
        </w:rPr>
        <w:t>s</w:t>
      </w:r>
      <w:r w:rsidRPr="00FD3A92">
        <w:rPr>
          <w:szCs w:val="22"/>
        </w:rPr>
        <w:t xml:space="preserve"> tímto textem:</w:t>
      </w:r>
    </w:p>
    <w:p w14:paraId="0BAD5C0A" w14:textId="27A962A7" w:rsidR="00272EE2" w:rsidRPr="00FD3A92" w:rsidRDefault="00A8293C" w:rsidP="00272EE2">
      <w:pPr>
        <w:ind w:left="340"/>
        <w:jc w:val="both"/>
        <w:rPr>
          <w:szCs w:val="22"/>
        </w:rPr>
      </w:pPr>
      <w:r w:rsidRPr="00FD3A92">
        <w:rPr>
          <w:szCs w:val="22"/>
        </w:rPr>
        <w:t>„1.</w:t>
      </w:r>
      <w:r w:rsidR="009D298A" w:rsidRPr="00FD3A92">
        <w:rPr>
          <w:szCs w:val="22"/>
        </w:rPr>
        <w:t>8</w:t>
      </w:r>
      <w:r w:rsidR="00CF0310" w:rsidRPr="00FD3A92">
        <w:rPr>
          <w:szCs w:val="22"/>
        </w:rPr>
        <w:t>.</w:t>
      </w:r>
      <w:r w:rsidR="00647135" w:rsidRPr="00FD3A92">
        <w:rPr>
          <w:szCs w:val="22"/>
        </w:rPr>
        <w:t xml:space="preserve"> Dodatkem č. 1</w:t>
      </w:r>
      <w:r w:rsidR="00272EE2" w:rsidRPr="00FD3A92">
        <w:rPr>
          <w:szCs w:val="22"/>
        </w:rPr>
        <w:t xml:space="preserve"> se mění rozsah </w:t>
      </w:r>
      <w:r w:rsidR="001A79B3" w:rsidRPr="00FD3A92">
        <w:rPr>
          <w:szCs w:val="22"/>
        </w:rPr>
        <w:t>prací / dodávek</w:t>
      </w:r>
      <w:r w:rsidR="00272EE2" w:rsidRPr="00FD3A92">
        <w:rPr>
          <w:szCs w:val="22"/>
        </w:rPr>
        <w:t xml:space="preserve"> tak, že dodatečné </w:t>
      </w:r>
      <w:r w:rsidR="001A79B3" w:rsidRPr="00FD3A92">
        <w:rPr>
          <w:szCs w:val="22"/>
        </w:rPr>
        <w:t xml:space="preserve">práce / dodávky </w:t>
      </w:r>
      <w:r w:rsidR="004230F5" w:rsidRPr="00FD3A92">
        <w:rPr>
          <w:szCs w:val="22"/>
        </w:rPr>
        <w:t>js</w:t>
      </w:r>
      <w:r w:rsidR="00F9207C" w:rsidRPr="00FD3A92">
        <w:rPr>
          <w:szCs w:val="22"/>
        </w:rPr>
        <w:t>ou specifikovány v Příloze č. 1a</w:t>
      </w:r>
      <w:r w:rsidR="004230F5" w:rsidRPr="00FD3A92">
        <w:rPr>
          <w:szCs w:val="22"/>
        </w:rPr>
        <w:t xml:space="preserve"> Smlouvy</w:t>
      </w:r>
      <w:r w:rsidR="001A79B3" w:rsidRPr="00FD3A92">
        <w:rPr>
          <w:szCs w:val="22"/>
        </w:rPr>
        <w:t xml:space="preserve">, ve Změnovém listu </w:t>
      </w:r>
      <w:r w:rsidR="00354079" w:rsidRPr="00FD3A92">
        <w:rPr>
          <w:szCs w:val="22"/>
        </w:rPr>
        <w:t xml:space="preserve">č. </w:t>
      </w:r>
      <w:r w:rsidR="001A79B3" w:rsidRPr="00FD3A92">
        <w:rPr>
          <w:szCs w:val="22"/>
        </w:rPr>
        <w:t>1</w:t>
      </w:r>
      <w:r w:rsidR="005A4742" w:rsidRPr="00FD3A92">
        <w:rPr>
          <w:szCs w:val="22"/>
        </w:rPr>
        <w:t xml:space="preserve">. </w:t>
      </w:r>
      <w:r w:rsidR="00F9207C" w:rsidRPr="00FD3A92">
        <w:rPr>
          <w:szCs w:val="22"/>
        </w:rPr>
        <w:t xml:space="preserve"> </w:t>
      </w:r>
      <w:r w:rsidR="005A4742" w:rsidRPr="00FD3A92">
        <w:rPr>
          <w:szCs w:val="22"/>
        </w:rPr>
        <w:t xml:space="preserve">Celkový součet hodnot </w:t>
      </w:r>
      <w:r w:rsidR="00272EE2" w:rsidRPr="00FD3A92">
        <w:rPr>
          <w:szCs w:val="22"/>
        </w:rPr>
        <w:t xml:space="preserve">změn závazku </w:t>
      </w:r>
      <w:r w:rsidR="00E31E63" w:rsidRPr="00FD3A92">
        <w:rPr>
          <w:szCs w:val="22"/>
        </w:rPr>
        <w:t xml:space="preserve">ze Smlouvy </w:t>
      </w:r>
      <w:r w:rsidR="00272EE2" w:rsidRPr="00FD3A92">
        <w:rPr>
          <w:szCs w:val="22"/>
        </w:rPr>
        <w:t xml:space="preserve">dle </w:t>
      </w:r>
      <w:r w:rsidR="00FD3A92" w:rsidRPr="00FD3A92">
        <w:rPr>
          <w:szCs w:val="22"/>
        </w:rPr>
        <w:t>Změnového</w:t>
      </w:r>
      <w:r w:rsidR="004230F5" w:rsidRPr="00FD3A92">
        <w:rPr>
          <w:szCs w:val="22"/>
        </w:rPr>
        <w:t xml:space="preserve"> </w:t>
      </w:r>
      <w:r w:rsidR="00FD3A92" w:rsidRPr="00FD3A92">
        <w:rPr>
          <w:szCs w:val="22"/>
        </w:rPr>
        <w:t>listu</w:t>
      </w:r>
      <w:r w:rsidR="00AD0350" w:rsidRPr="00FD3A92">
        <w:rPr>
          <w:szCs w:val="22"/>
        </w:rPr>
        <w:t xml:space="preserve"> č. </w:t>
      </w:r>
      <w:r w:rsidR="00FD3A92" w:rsidRPr="00FD3A92">
        <w:rPr>
          <w:szCs w:val="22"/>
        </w:rPr>
        <w:t>1</w:t>
      </w:r>
      <w:r w:rsidR="00354079" w:rsidRPr="00FD3A92">
        <w:rPr>
          <w:szCs w:val="22"/>
        </w:rPr>
        <w:t xml:space="preserve"> </w:t>
      </w:r>
      <w:r w:rsidR="00FD3A92" w:rsidRPr="00FD3A92">
        <w:rPr>
          <w:szCs w:val="22"/>
        </w:rPr>
        <w:t>nepřesáhne 10</w:t>
      </w:r>
      <w:r w:rsidR="004230F5" w:rsidRPr="00FD3A92">
        <w:rPr>
          <w:szCs w:val="22"/>
        </w:rPr>
        <w:t xml:space="preserve"> </w:t>
      </w:r>
      <w:r w:rsidR="00272EE2" w:rsidRPr="00FD3A92">
        <w:rPr>
          <w:szCs w:val="22"/>
        </w:rPr>
        <w:t xml:space="preserve">% původní hodnoty závazku </w:t>
      </w:r>
      <w:r w:rsidR="00E31E63" w:rsidRPr="00FD3A92">
        <w:rPr>
          <w:szCs w:val="22"/>
        </w:rPr>
        <w:t xml:space="preserve">ze Smlouvy </w:t>
      </w:r>
      <w:r w:rsidR="009B778C" w:rsidRPr="00FD3A92">
        <w:rPr>
          <w:szCs w:val="22"/>
        </w:rPr>
        <w:t>v souladu s</w:t>
      </w:r>
      <w:r w:rsidR="004230F5" w:rsidRPr="00FD3A92">
        <w:rPr>
          <w:szCs w:val="22"/>
        </w:rPr>
        <w:t> </w:t>
      </w:r>
      <w:r w:rsidR="009B778C" w:rsidRPr="00FD3A92">
        <w:rPr>
          <w:szCs w:val="22"/>
        </w:rPr>
        <w:t>§ 222 odst. 4 ZZVZ.</w:t>
      </w:r>
      <w:r w:rsidR="00272EE2" w:rsidRPr="00FD3A92">
        <w:rPr>
          <w:szCs w:val="22"/>
        </w:rPr>
        <w:t>“</w:t>
      </w:r>
    </w:p>
    <w:p w14:paraId="14B0A46E" w14:textId="77777777" w:rsidR="00272EE2" w:rsidRPr="00FD3A92" w:rsidRDefault="00272EE2" w:rsidP="00272EE2">
      <w:pPr>
        <w:jc w:val="both"/>
        <w:rPr>
          <w:sz w:val="10"/>
          <w:szCs w:val="10"/>
        </w:rPr>
      </w:pPr>
    </w:p>
    <w:p w14:paraId="57A0DDA9" w14:textId="48A89241" w:rsidR="00272EE2" w:rsidRPr="008473DF" w:rsidRDefault="00147B35" w:rsidP="001617A9">
      <w:pPr>
        <w:ind w:firstLine="340"/>
        <w:jc w:val="both"/>
        <w:rPr>
          <w:szCs w:val="22"/>
        </w:rPr>
      </w:pPr>
      <w:r w:rsidRPr="00AD0350">
        <w:rPr>
          <w:szCs w:val="22"/>
        </w:rPr>
        <w:t xml:space="preserve">V čl. 1 </w:t>
      </w:r>
      <w:r w:rsidR="00B52C79" w:rsidRPr="00AD0350">
        <w:rPr>
          <w:szCs w:val="22"/>
        </w:rPr>
        <w:t xml:space="preserve">Smlouvy </w:t>
      </w:r>
      <w:r w:rsidRPr="00AD0350">
        <w:rPr>
          <w:szCs w:val="22"/>
        </w:rPr>
        <w:t xml:space="preserve">se </w:t>
      </w:r>
      <w:r w:rsidRPr="009D298A">
        <w:rPr>
          <w:szCs w:val="22"/>
        </w:rPr>
        <w:t>s</w:t>
      </w:r>
      <w:r w:rsidR="005D102C" w:rsidRPr="009D298A">
        <w:rPr>
          <w:szCs w:val="22"/>
        </w:rPr>
        <w:t xml:space="preserve">távající </w:t>
      </w:r>
      <w:r w:rsidR="009D298A" w:rsidRPr="009D298A">
        <w:rPr>
          <w:szCs w:val="22"/>
        </w:rPr>
        <w:t>odstavec</w:t>
      </w:r>
      <w:r w:rsidR="005D102C" w:rsidRPr="009D298A">
        <w:rPr>
          <w:szCs w:val="22"/>
        </w:rPr>
        <w:t xml:space="preserve"> </w:t>
      </w:r>
      <w:r w:rsidR="003E1840" w:rsidRPr="009D298A">
        <w:rPr>
          <w:szCs w:val="22"/>
        </w:rPr>
        <w:t>1.</w:t>
      </w:r>
      <w:r w:rsidR="009D298A" w:rsidRPr="009D298A">
        <w:rPr>
          <w:szCs w:val="22"/>
        </w:rPr>
        <w:t>8</w:t>
      </w:r>
      <w:r w:rsidR="00B52C79" w:rsidRPr="009D298A">
        <w:rPr>
          <w:szCs w:val="22"/>
        </w:rPr>
        <w:t xml:space="preserve"> </w:t>
      </w:r>
      <w:r w:rsidR="009D298A" w:rsidRPr="009D298A">
        <w:rPr>
          <w:szCs w:val="22"/>
        </w:rPr>
        <w:t>přečísluje na odstavec 1.9</w:t>
      </w:r>
      <w:r w:rsidR="00272EE2" w:rsidRPr="009D298A">
        <w:rPr>
          <w:szCs w:val="22"/>
        </w:rPr>
        <w:t>.</w:t>
      </w:r>
    </w:p>
    <w:p w14:paraId="51648418" w14:textId="77777777" w:rsidR="00330331" w:rsidRPr="00AD0350" w:rsidRDefault="00330331" w:rsidP="00330331">
      <w:pPr>
        <w:ind w:left="340"/>
        <w:jc w:val="both"/>
        <w:rPr>
          <w:szCs w:val="22"/>
        </w:rPr>
      </w:pPr>
    </w:p>
    <w:p w14:paraId="68E2B41D" w14:textId="0147D7EC" w:rsidR="006A53F1" w:rsidRPr="00AD035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D0350">
        <w:rPr>
          <w:b/>
          <w:szCs w:val="22"/>
        </w:rPr>
        <w:t>V</w:t>
      </w:r>
      <w:r w:rsidR="00330331" w:rsidRPr="00AD0350">
        <w:rPr>
          <w:b/>
          <w:szCs w:val="22"/>
        </w:rPr>
        <w:t>e Smlouvě v</w:t>
      </w:r>
      <w:r w:rsidR="009D298A">
        <w:rPr>
          <w:b/>
          <w:szCs w:val="22"/>
        </w:rPr>
        <w:t> čl. 2. Cena předmětu koupě</w:t>
      </w:r>
      <w:r w:rsidRPr="00AD0350">
        <w:rPr>
          <w:szCs w:val="22"/>
        </w:rPr>
        <w:t xml:space="preserve"> se mění a doplňuje přehledová tabulka v </w:t>
      </w:r>
      <w:r w:rsidRPr="00AD0350">
        <w:rPr>
          <w:b/>
          <w:szCs w:val="22"/>
        </w:rPr>
        <w:t>odstavci</w:t>
      </w:r>
      <w:r w:rsidR="009D298A">
        <w:rPr>
          <w:b/>
          <w:szCs w:val="22"/>
        </w:rPr>
        <w:t xml:space="preserve"> 2</w:t>
      </w:r>
      <w:r w:rsidR="00306B5A" w:rsidRPr="00AD0350">
        <w:rPr>
          <w:b/>
          <w:szCs w:val="22"/>
        </w:rPr>
        <w:t>.1</w:t>
      </w:r>
      <w:r w:rsidR="008E0AA2" w:rsidRPr="00AD0350">
        <w:rPr>
          <w:szCs w:val="22"/>
        </w:rPr>
        <w:t xml:space="preserve"> takto</w:t>
      </w:r>
      <w:r w:rsidRPr="00AD0350">
        <w:rPr>
          <w:szCs w:val="22"/>
        </w:rPr>
        <w:t xml:space="preserve">: </w:t>
      </w:r>
    </w:p>
    <w:p w14:paraId="5C249A92" w14:textId="77777777" w:rsidR="00272EE2" w:rsidRPr="002D76D9" w:rsidRDefault="00EF6C8C" w:rsidP="00272EE2">
      <w:pPr>
        <w:jc w:val="both"/>
        <w:rPr>
          <w:b/>
          <w:szCs w:val="22"/>
        </w:rPr>
      </w:pPr>
      <w:r w:rsidRPr="002D76D9">
        <w:rPr>
          <w:b/>
          <w:szCs w:val="22"/>
        </w:rPr>
        <w:t>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02"/>
        <w:gridCol w:w="678"/>
        <w:gridCol w:w="2761"/>
      </w:tblGrid>
      <w:tr w:rsidR="00AD0350" w:rsidRPr="00AD0350" w14:paraId="01E2E6BE" w14:textId="77777777" w:rsidTr="00416E93">
        <w:trPr>
          <w:trHeight w:val="396"/>
        </w:trPr>
        <w:tc>
          <w:tcPr>
            <w:tcW w:w="5202" w:type="dxa"/>
            <w:vAlign w:val="center"/>
            <w:hideMark/>
          </w:tcPr>
          <w:p w14:paraId="034AAB4F" w14:textId="767A3DA0" w:rsidR="00EF6C8C" w:rsidRPr="00AD035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9D298A">
              <w:rPr>
                <w:rFonts w:ascii="Arial" w:hAnsi="Arial" w:cs="Arial"/>
                <w:color w:val="auto"/>
                <w:sz w:val="22"/>
                <w:szCs w:val="22"/>
              </w:rPr>
              <w:t>Kupní smlouvy</w:t>
            </w: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D035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234C92AE" w:rsidR="00EF6C8C" w:rsidRPr="007E4AA9" w:rsidRDefault="009D298A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1 229 720,00</w:t>
            </w:r>
            <w:r w:rsidR="00EF6C8C" w:rsidRPr="007E4AA9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8473DF" w:rsidRPr="008473DF" w14:paraId="7EC3A1C3" w14:textId="77777777" w:rsidTr="00416E93">
        <w:trPr>
          <w:trHeight w:val="396"/>
        </w:trPr>
        <w:tc>
          <w:tcPr>
            <w:tcW w:w="5202" w:type="dxa"/>
            <w:vAlign w:val="center"/>
          </w:tcPr>
          <w:p w14:paraId="2300650B" w14:textId="593F0257" w:rsidR="008473DF" w:rsidRPr="00AD0350" w:rsidRDefault="008473DF" w:rsidP="009D298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Cena dle </w:t>
            </w:r>
            <w:r w:rsidR="009D298A">
              <w:rPr>
                <w:rFonts w:ascii="Arial" w:hAnsi="Arial" w:cs="Arial"/>
                <w:color w:val="auto"/>
                <w:sz w:val="22"/>
                <w:szCs w:val="22"/>
              </w:rPr>
              <w:t>Kupní smlouvy</w:t>
            </w:r>
            <w:r w:rsidR="009D298A"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včetně</w:t>
            </w: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 DPH</w:t>
            </w:r>
          </w:p>
        </w:tc>
        <w:tc>
          <w:tcPr>
            <w:tcW w:w="678" w:type="dxa"/>
            <w:vAlign w:val="center"/>
          </w:tcPr>
          <w:p w14:paraId="613126A5" w14:textId="77777777" w:rsidR="008473DF" w:rsidRPr="00AD0350" w:rsidRDefault="008473DF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35A46501" w14:textId="22B79C88" w:rsidR="008473DF" w:rsidRPr="008473DF" w:rsidRDefault="009D298A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1 414 178,00</w:t>
            </w:r>
            <w:r w:rsidR="008473DF" w:rsidRPr="008473DF">
              <w:rPr>
                <w:rFonts w:ascii="Arial" w:hAnsi="Arial" w:cs="Arial"/>
                <w:bCs/>
                <w:sz w:val="22"/>
                <w:szCs w:val="22"/>
              </w:rPr>
              <w:t xml:space="preserve"> K</w:t>
            </w:r>
            <w:r w:rsidR="008473DF" w:rsidRPr="008473DF">
              <w:rPr>
                <w:rFonts w:ascii="Arial-BoldMT" w:hAnsi="Arial-BoldMT" w:cs="Arial-BoldMT"/>
                <w:bCs/>
                <w:sz w:val="22"/>
                <w:szCs w:val="22"/>
              </w:rPr>
              <w:t>č</w:t>
            </w:r>
          </w:p>
        </w:tc>
      </w:tr>
      <w:tr w:rsidR="00AD0350" w:rsidRPr="00AD0350" w14:paraId="18F2D91A" w14:textId="77777777" w:rsidTr="00416E93">
        <w:trPr>
          <w:trHeight w:val="396"/>
        </w:trPr>
        <w:tc>
          <w:tcPr>
            <w:tcW w:w="5202" w:type="dxa"/>
            <w:vAlign w:val="center"/>
          </w:tcPr>
          <w:p w14:paraId="0B1AA9B8" w14:textId="3D5FBBEB" w:rsidR="00F25192" w:rsidRPr="00B66801" w:rsidRDefault="002E20EE" w:rsidP="007B6B69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B668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</w:t>
            </w:r>
            <w:r w:rsidR="007B6B6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odávky</w:t>
            </w:r>
            <w:r w:rsidR="00F25192" w:rsidRPr="00B668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B66801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2E67D96F" w:rsidR="00F25192" w:rsidRPr="007E4AA9" w:rsidRDefault="00FD3A92" w:rsidP="00FD3A92">
            <w:pPr>
              <w:pStyle w:val="Default"/>
              <w:numPr>
                <w:ilvl w:val="0"/>
                <w:numId w:val="22"/>
              </w:numPr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12 618,00 </w:t>
            </w:r>
            <w:r w:rsidR="00F25192" w:rsidRPr="007E4AA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D0350" w14:paraId="3A87E39F" w14:textId="77777777" w:rsidTr="00416E93">
        <w:trPr>
          <w:trHeight w:val="396"/>
        </w:trPr>
        <w:tc>
          <w:tcPr>
            <w:tcW w:w="5202" w:type="dxa"/>
            <w:vAlign w:val="center"/>
          </w:tcPr>
          <w:p w14:paraId="2102D848" w14:textId="04A421E6" w:rsidR="00B66801" w:rsidRPr="00AD0350" w:rsidRDefault="00412C03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dodávky</w:t>
            </w:r>
            <w:r w:rsidR="00B66801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dle Dodatku č. 1 včetně</w:t>
            </w:r>
            <w:r w:rsidR="00B66801" w:rsidRPr="00AD035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D035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31B642DF" w:rsidR="00B66801" w:rsidRPr="00FD3A92" w:rsidRDefault="00FD3A92" w:rsidP="00FD3A92">
            <w:pPr>
              <w:pStyle w:val="Default"/>
              <w:numPr>
                <w:ilvl w:val="0"/>
                <w:numId w:val="22"/>
              </w:numPr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FD3A9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14 510,70 </w:t>
            </w:r>
            <w:r w:rsidR="00B66801" w:rsidRPr="00FD3A9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D0350" w14:paraId="5C08692C" w14:textId="77777777" w:rsidTr="00416E93">
        <w:tc>
          <w:tcPr>
            <w:tcW w:w="5202" w:type="dxa"/>
            <w:vAlign w:val="center"/>
            <w:hideMark/>
          </w:tcPr>
          <w:p w14:paraId="1E99AE58" w14:textId="1CB90D1A" w:rsidR="00EF6C8C" w:rsidRPr="00AD0350" w:rsidRDefault="00EF6C8C" w:rsidP="009A2BFE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D0350">
              <w:rPr>
                <w:b/>
                <w:bCs/>
                <w:szCs w:val="22"/>
              </w:rPr>
              <w:t xml:space="preserve">Celková </w:t>
            </w:r>
            <w:r w:rsidR="00062056" w:rsidRPr="009D298A">
              <w:rPr>
                <w:b/>
                <w:bCs/>
                <w:szCs w:val="22"/>
              </w:rPr>
              <w:t>cena d</w:t>
            </w:r>
            <w:r w:rsidR="009A2BFE">
              <w:rPr>
                <w:b/>
                <w:bCs/>
                <w:szCs w:val="22"/>
              </w:rPr>
              <w:t>odávky</w:t>
            </w:r>
            <w:r w:rsidR="00062056" w:rsidRPr="009D298A">
              <w:rPr>
                <w:b/>
                <w:bCs/>
                <w:szCs w:val="22"/>
              </w:rPr>
              <w:t xml:space="preserve"> dle</w:t>
            </w:r>
            <w:r w:rsidR="009D298A" w:rsidRPr="009D298A">
              <w:rPr>
                <w:b/>
                <w:szCs w:val="22"/>
              </w:rPr>
              <w:t xml:space="preserve"> Kupní smlouvy</w:t>
            </w:r>
            <w:r w:rsidRPr="009D298A">
              <w:rPr>
                <w:b/>
                <w:bCs/>
                <w:szCs w:val="22"/>
              </w:rPr>
              <w:t xml:space="preserve">, </w:t>
            </w:r>
            <w:r w:rsidR="00062056" w:rsidRPr="009D298A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9D298A">
              <w:rPr>
                <w:b/>
                <w:bCs/>
                <w:szCs w:val="22"/>
              </w:rPr>
              <w:t>Dodatku č. 1</w:t>
            </w:r>
            <w:r w:rsidR="00A74A53" w:rsidRPr="009D298A">
              <w:rPr>
                <w:b/>
                <w:bCs/>
                <w:szCs w:val="22"/>
              </w:rPr>
              <w:t xml:space="preserve"> </w:t>
            </w:r>
            <w:r w:rsidRPr="009D298A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3EF12AFF" w:rsidR="00EF6C8C" w:rsidRPr="008473DF" w:rsidRDefault="00FD3A92" w:rsidP="009D298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1 217 102,00</w:t>
            </w:r>
            <w:r w:rsidR="00354079" w:rsidRPr="008473DF">
              <w:rPr>
                <w:b/>
                <w:bCs/>
                <w:szCs w:val="22"/>
              </w:rPr>
              <w:t xml:space="preserve"> </w:t>
            </w:r>
            <w:r w:rsidR="00EF6C8C" w:rsidRPr="008473DF">
              <w:rPr>
                <w:b/>
                <w:bCs/>
                <w:szCs w:val="22"/>
              </w:rPr>
              <w:t>Kč</w:t>
            </w:r>
          </w:p>
        </w:tc>
      </w:tr>
      <w:tr w:rsidR="00AD0350" w:rsidRPr="00AD0350" w14:paraId="5697CC3A" w14:textId="77777777" w:rsidTr="00416E93">
        <w:tc>
          <w:tcPr>
            <w:tcW w:w="5202" w:type="dxa"/>
            <w:vAlign w:val="center"/>
            <w:hideMark/>
          </w:tcPr>
          <w:p w14:paraId="49B79F24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D035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0CB41108" w:rsidR="00EF6C8C" w:rsidRPr="00AD0350" w:rsidRDefault="009D298A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15</w:t>
            </w:r>
            <w:r w:rsidR="00EF6C8C" w:rsidRPr="00AD035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02AE6472" w:rsidR="00EF6C8C" w:rsidRPr="008473DF" w:rsidRDefault="00FD3A92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182 565,30 </w:t>
            </w:r>
            <w:r w:rsidR="00EF6C8C" w:rsidRPr="008473DF">
              <w:rPr>
                <w:bCs/>
                <w:szCs w:val="22"/>
              </w:rPr>
              <w:t>Kč</w:t>
            </w:r>
          </w:p>
        </w:tc>
      </w:tr>
      <w:tr w:rsidR="00AD0350" w:rsidRPr="00AD0350" w14:paraId="4DD6A42E" w14:textId="77777777" w:rsidTr="00416E93">
        <w:tc>
          <w:tcPr>
            <w:tcW w:w="5202" w:type="dxa"/>
            <w:vAlign w:val="center"/>
            <w:hideMark/>
          </w:tcPr>
          <w:p w14:paraId="1882B7EC" w14:textId="0238530D" w:rsidR="00EF6C8C" w:rsidRPr="00AD0350" w:rsidRDefault="00062056" w:rsidP="009A2BFE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D0350">
              <w:rPr>
                <w:b/>
                <w:bCs/>
                <w:szCs w:val="22"/>
              </w:rPr>
              <w:t xml:space="preserve">Celková cena </w:t>
            </w:r>
            <w:r w:rsidRPr="009D298A">
              <w:rPr>
                <w:b/>
                <w:bCs/>
                <w:szCs w:val="22"/>
              </w:rPr>
              <w:t>d</w:t>
            </w:r>
            <w:r w:rsidR="009A2BFE">
              <w:rPr>
                <w:b/>
                <w:bCs/>
                <w:szCs w:val="22"/>
              </w:rPr>
              <w:t>odávky</w:t>
            </w:r>
            <w:r w:rsidRPr="009D298A">
              <w:rPr>
                <w:b/>
                <w:bCs/>
                <w:szCs w:val="22"/>
              </w:rPr>
              <w:t xml:space="preserve"> dle </w:t>
            </w:r>
            <w:r w:rsidR="009D298A" w:rsidRPr="009D298A">
              <w:rPr>
                <w:b/>
                <w:szCs w:val="22"/>
              </w:rPr>
              <w:t>Kupní smlouvy</w:t>
            </w:r>
            <w:r w:rsidR="00EF6C8C" w:rsidRPr="009D298A">
              <w:rPr>
                <w:b/>
                <w:bCs/>
                <w:szCs w:val="22"/>
              </w:rPr>
              <w:t>,</w:t>
            </w:r>
            <w:r w:rsidR="00EF6C8C" w:rsidRPr="00AD0350">
              <w:rPr>
                <w:b/>
                <w:bCs/>
                <w:szCs w:val="22"/>
              </w:rPr>
              <w:t xml:space="preserve"> </w:t>
            </w:r>
            <w:r w:rsidRPr="00AD035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D0350">
              <w:rPr>
                <w:b/>
                <w:bCs/>
                <w:szCs w:val="22"/>
              </w:rPr>
              <w:t>Dodatku č. 1</w:t>
            </w:r>
            <w:r w:rsidR="00EF6C8C" w:rsidRPr="00AD035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5EAA745B" w:rsidR="00EF6C8C" w:rsidRPr="008473DF" w:rsidRDefault="00FD3A92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1 399 667,30 </w:t>
            </w:r>
            <w:r w:rsidR="00EF6C8C" w:rsidRPr="008473DF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77502DF8" w:rsidR="00326F2D" w:rsidRDefault="00FD3A9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2D76D9">
        <w:rPr>
          <w:b/>
          <w:szCs w:val="22"/>
        </w:rPr>
        <w:t>“</w:t>
      </w:r>
    </w:p>
    <w:p w14:paraId="6D6B1910" w14:textId="253E00DA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="009D298A">
        <w:rPr>
          <w:b/>
          <w:szCs w:val="22"/>
        </w:rPr>
        <w:t> čl. 8</w:t>
      </w:r>
      <w:r w:rsidRPr="00B21D03">
        <w:rPr>
          <w:b/>
          <w:szCs w:val="22"/>
        </w:rPr>
        <w:t xml:space="preserve">. </w:t>
      </w:r>
      <w:r w:rsidR="009D298A">
        <w:rPr>
          <w:b/>
          <w:szCs w:val="22"/>
        </w:rPr>
        <w:t>Závěrečná ustanovení</w:t>
      </w:r>
      <w:r w:rsidR="008473DF">
        <w:rPr>
          <w:b/>
          <w:szCs w:val="22"/>
        </w:rPr>
        <w:t xml:space="preserve"> </w:t>
      </w:r>
      <w:r w:rsidR="00E5086E">
        <w:rPr>
          <w:b/>
          <w:szCs w:val="22"/>
        </w:rPr>
        <w:t xml:space="preserve">se mění </w:t>
      </w:r>
      <w:r w:rsidR="00416E93">
        <w:rPr>
          <w:b/>
          <w:szCs w:val="22"/>
        </w:rPr>
        <w:t>a doplňuje odst. 8.26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1DC30C08" w14:textId="77777777" w:rsidR="00416E93" w:rsidRPr="00B02F27" w:rsidRDefault="00416E93" w:rsidP="00416E93">
      <w:pPr>
        <w:pStyle w:val="Odstavecseseznamem"/>
        <w:suppressAutoHyphens w:val="0"/>
        <w:spacing w:after="240"/>
        <w:ind w:left="567"/>
        <w:jc w:val="both"/>
        <w:rPr>
          <w:rFonts w:eastAsia="SimSun" w:cs="F"/>
          <w:kern w:val="3"/>
          <w:lang w:eastAsia="en-US"/>
        </w:rPr>
      </w:pPr>
      <w:r>
        <w:rPr>
          <w:szCs w:val="22"/>
        </w:rPr>
        <w:t>„8.26</w:t>
      </w:r>
      <w:r w:rsidR="00A770A9">
        <w:rPr>
          <w:szCs w:val="22"/>
        </w:rPr>
        <w:tab/>
      </w:r>
      <w:r w:rsidRPr="00C265AB">
        <w:t xml:space="preserve">Nedílnou </w:t>
      </w:r>
      <w:r w:rsidRPr="00B02F27">
        <w:rPr>
          <w:rFonts w:eastAsia="SimSun" w:cs="F"/>
          <w:kern w:val="3"/>
          <w:lang w:eastAsia="en-US"/>
        </w:rPr>
        <w:t xml:space="preserve">součástí této Kupní smlouvy jsou: </w:t>
      </w:r>
    </w:p>
    <w:p w14:paraId="5EB147A0" w14:textId="77777777" w:rsidR="00416E93" w:rsidRPr="00416E93" w:rsidRDefault="00416E93" w:rsidP="00416E93">
      <w:pPr>
        <w:pStyle w:val="Standard"/>
        <w:spacing w:after="0"/>
        <w:ind w:left="426" w:firstLine="141"/>
        <w:jc w:val="both"/>
        <w:rPr>
          <w:rFonts w:ascii="Arial" w:eastAsiaTheme="minorHAnsi" w:hAnsi="Arial" w:cs="Arial"/>
          <w:color w:val="000000"/>
          <w:kern w:val="0"/>
        </w:rPr>
      </w:pPr>
      <w:r w:rsidRPr="00B02F27">
        <w:rPr>
          <w:rFonts w:ascii="Arial" w:hAnsi="Arial"/>
          <w:szCs w:val="24"/>
        </w:rPr>
        <w:t>Příloha č. 1</w:t>
      </w:r>
      <w:r w:rsidRPr="00B02F27">
        <w:rPr>
          <w:rFonts w:ascii="Arial" w:hAnsi="Arial"/>
          <w:szCs w:val="24"/>
        </w:rPr>
        <w:tab/>
      </w:r>
      <w:r w:rsidRPr="00416E93">
        <w:rPr>
          <w:rFonts w:ascii="Arial" w:eastAsiaTheme="minorHAnsi" w:hAnsi="Arial" w:cs="Arial"/>
          <w:color w:val="000000"/>
          <w:kern w:val="0"/>
        </w:rPr>
        <w:t>Soupis prací, dodávek a služeb oceněný Prodávajícím</w:t>
      </w:r>
    </w:p>
    <w:p w14:paraId="612405B5" w14:textId="77777777" w:rsidR="00416E93" w:rsidRPr="00416E93" w:rsidRDefault="00416E93" w:rsidP="00416E93">
      <w:pPr>
        <w:pStyle w:val="Standard"/>
        <w:spacing w:after="0"/>
        <w:ind w:left="2127" w:hanging="1560"/>
        <w:jc w:val="both"/>
        <w:rPr>
          <w:rFonts w:ascii="Arial" w:hAnsi="Arial" w:cs="Arial"/>
          <w:szCs w:val="24"/>
        </w:rPr>
      </w:pPr>
      <w:r w:rsidRPr="00416E93">
        <w:rPr>
          <w:rFonts w:ascii="Arial" w:hAnsi="Arial" w:cs="Arial"/>
          <w:szCs w:val="24"/>
        </w:rPr>
        <w:t>Příloha č. 2</w:t>
      </w:r>
      <w:r w:rsidRPr="00416E93">
        <w:rPr>
          <w:rFonts w:ascii="Arial" w:hAnsi="Arial" w:cs="Arial"/>
          <w:szCs w:val="24"/>
        </w:rPr>
        <w:tab/>
        <w:t>Technická zpráva</w:t>
      </w:r>
    </w:p>
    <w:p w14:paraId="250D586D" w14:textId="24CD1F01" w:rsidR="002E20EE" w:rsidRPr="00416E93" w:rsidRDefault="00416E93" w:rsidP="00416E93">
      <w:pPr>
        <w:pStyle w:val="Standard"/>
        <w:spacing w:after="0"/>
        <w:ind w:left="2127" w:hanging="1560"/>
        <w:jc w:val="both"/>
        <w:rPr>
          <w:rFonts w:ascii="Arial" w:hAnsi="Arial" w:cs="Arial"/>
          <w:i/>
        </w:rPr>
      </w:pPr>
      <w:r w:rsidRPr="00416E93">
        <w:rPr>
          <w:rFonts w:ascii="Arial" w:hAnsi="Arial" w:cs="Arial"/>
          <w:szCs w:val="24"/>
        </w:rPr>
        <w:t xml:space="preserve">Příloha č. 1a </w:t>
      </w:r>
      <w:r w:rsidRPr="00416E93">
        <w:rPr>
          <w:rFonts w:ascii="Arial" w:hAnsi="Arial" w:cs="Arial"/>
          <w:szCs w:val="24"/>
        </w:rPr>
        <w:tab/>
      </w:r>
      <w:r w:rsidRPr="00416E93">
        <w:rPr>
          <w:rFonts w:ascii="Arial" w:hAnsi="Arial" w:cs="Arial"/>
        </w:rPr>
        <w:t>Změnový list č. 1</w:t>
      </w:r>
      <w:r w:rsidR="008473DF" w:rsidRPr="00416E93">
        <w:rPr>
          <w:rFonts w:ascii="Arial" w:hAnsi="Arial" w:cs="Arial"/>
        </w:rPr>
        <w:t xml:space="preserve"> vč. Rekapitulace</w:t>
      </w:r>
      <w:r w:rsidR="00AD0350" w:rsidRPr="00416E93">
        <w:rPr>
          <w:rFonts w:ascii="Arial" w:hAnsi="Arial" w:cs="Arial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7E06C54A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</w:t>
      </w:r>
      <w:r w:rsidR="009A2BFE">
        <w:rPr>
          <w:szCs w:val="22"/>
        </w:rPr>
        <w:t>,</w:t>
      </w:r>
      <w:r w:rsidR="008E0AA2">
        <w:rPr>
          <w:szCs w:val="22"/>
        </w:rPr>
        <w:t xml:space="preserve"> ve znění pozdějších předpisů.</w:t>
      </w:r>
      <w:r>
        <w:rPr>
          <w:szCs w:val="22"/>
        </w:rPr>
        <w:t xml:space="preserve"> </w:t>
      </w:r>
    </w:p>
    <w:p w14:paraId="368197DB" w14:textId="45D6BA77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lastRenderedPageBreak/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 xml:space="preserve">zajistí </w:t>
      </w:r>
      <w:r w:rsidR="009A2BFE">
        <w:t>M</w:t>
      </w:r>
      <w:r>
        <w:t>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2E26AB00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Dodatek č. 1 se vyhotovuje v pěti vyhotoveních s platností originálu</w:t>
      </w:r>
      <w:r w:rsidR="00416E93">
        <w:rPr>
          <w:szCs w:val="22"/>
        </w:rPr>
        <w:t>, z nichž Kupující</w:t>
      </w:r>
      <w:r>
        <w:rPr>
          <w:szCs w:val="22"/>
        </w:rPr>
        <w:t xml:space="preserve"> ob</w:t>
      </w:r>
      <w:r w:rsidR="00416E93">
        <w:rPr>
          <w:szCs w:val="22"/>
        </w:rPr>
        <w:t>drží tři stejnopisy a Prodávající</w:t>
      </w:r>
      <w:r>
        <w:rPr>
          <w:szCs w:val="22"/>
        </w:rPr>
        <w:t xml:space="preserve"> dva stejnopisy. </w:t>
      </w:r>
      <w:r w:rsidR="00272EE2" w:rsidRPr="001B7B8A">
        <w:rPr>
          <w:szCs w:val="22"/>
        </w:rPr>
        <w:t xml:space="preserve"> </w:t>
      </w:r>
    </w:p>
    <w:p w14:paraId="3BAD8F17" w14:textId="68BD79E7" w:rsidR="00272EE2" w:rsidRPr="00F9207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A770A9" w:rsidRPr="00F9207C">
        <w:rPr>
          <w:szCs w:val="22"/>
        </w:rPr>
        <w:t>1</w:t>
      </w:r>
      <w:r w:rsidR="007646EA" w:rsidRPr="00F9207C">
        <w:rPr>
          <w:szCs w:val="22"/>
        </w:rPr>
        <w:t xml:space="preserve"> j</w:t>
      </w:r>
      <w:r w:rsidR="00E5086E">
        <w:rPr>
          <w:szCs w:val="22"/>
        </w:rPr>
        <w:t>e</w:t>
      </w:r>
      <w:r w:rsidR="007646EA" w:rsidRPr="00F9207C">
        <w:rPr>
          <w:szCs w:val="22"/>
        </w:rPr>
        <w:t xml:space="preserve"> přiložen</w:t>
      </w:r>
      <w:r w:rsidR="00E5086E">
        <w:rPr>
          <w:szCs w:val="22"/>
        </w:rPr>
        <w:t>a</w:t>
      </w:r>
      <w:r w:rsidR="007646EA" w:rsidRPr="00F9207C">
        <w:rPr>
          <w:szCs w:val="22"/>
        </w:rPr>
        <w:t xml:space="preserve"> následující příloh</w:t>
      </w:r>
      <w:r w:rsidR="00E5086E">
        <w:rPr>
          <w:szCs w:val="22"/>
        </w:rPr>
        <w:t>a</w:t>
      </w:r>
      <w:r w:rsidR="007646EA" w:rsidRPr="00F9207C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0CAF7631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F9207C">
        <w:rPr>
          <w:szCs w:val="22"/>
        </w:rPr>
        <w:t>č.</w:t>
      </w:r>
      <w:r w:rsidR="00F9207C" w:rsidRPr="00F9207C">
        <w:rPr>
          <w:szCs w:val="22"/>
        </w:rPr>
        <w:t xml:space="preserve"> 1a</w:t>
      </w:r>
      <w:r w:rsidR="005723A8" w:rsidRPr="00F9207C">
        <w:rPr>
          <w:szCs w:val="22"/>
        </w:rPr>
        <w:t xml:space="preserve"> -</w:t>
      </w:r>
      <w:r w:rsidR="005723A8" w:rsidRPr="00F9207C">
        <w:rPr>
          <w:szCs w:val="22"/>
        </w:rPr>
        <w:tab/>
      </w:r>
      <w:r w:rsidR="00416E93" w:rsidRPr="00416E93">
        <w:t>Změnový list č. 1</w:t>
      </w:r>
      <w:r w:rsidR="00416E93" w:rsidRPr="00416E93">
        <w:rPr>
          <w:szCs w:val="22"/>
        </w:rPr>
        <w:t xml:space="preserve"> vč. Rekapitulace</w:t>
      </w:r>
    </w:p>
    <w:p w14:paraId="6296F9A0" w14:textId="4B728DDE" w:rsidR="005723A8" w:rsidRPr="00F9207C" w:rsidRDefault="005723A8" w:rsidP="005723A8">
      <w:pPr>
        <w:pStyle w:val="Odstavecseseznamem"/>
        <w:ind w:left="340" w:firstLine="368"/>
        <w:jc w:val="both"/>
        <w:rPr>
          <w:szCs w:val="22"/>
        </w:rPr>
      </w:pPr>
    </w:p>
    <w:p w14:paraId="239127DF" w14:textId="77777777" w:rsidR="005723A8" w:rsidRPr="007B5163" w:rsidRDefault="005723A8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12315854" w:rsidR="00272EE2" w:rsidRDefault="00F8306D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3. 5. </w:t>
      </w:r>
      <w:r w:rsidR="008473DF">
        <w:rPr>
          <w:szCs w:val="22"/>
          <w:lang w:eastAsia="cs-CZ"/>
        </w:rPr>
        <w:t>2023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V Praze dne 27. 4. </w:t>
      </w:r>
      <w:r w:rsidR="008473DF">
        <w:rPr>
          <w:szCs w:val="22"/>
          <w:lang w:eastAsia="cs-CZ"/>
        </w:rPr>
        <w:t>2023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14136AB6" w14:textId="77777777" w:rsidR="00416E93" w:rsidRDefault="00416E93" w:rsidP="00416E93">
      <w:pPr>
        <w:pStyle w:val="Import40"/>
        <w:tabs>
          <w:tab w:val="clear" w:pos="360"/>
          <w:tab w:val="clear" w:pos="5976"/>
          <w:tab w:val="left" w:pos="708"/>
          <w:tab w:val="left" w:pos="5670"/>
        </w:tabs>
        <w:rPr>
          <w:rFonts w:ascii="Arial" w:hAnsi="Arial"/>
          <w:sz w:val="22"/>
          <w:lang w:val="cs-CZ"/>
        </w:rPr>
      </w:pPr>
    </w:p>
    <w:p w14:paraId="05C740C6" w14:textId="77777777" w:rsidR="00416E93" w:rsidRDefault="00416E93" w:rsidP="00416E93">
      <w:pPr>
        <w:pStyle w:val="Import40"/>
        <w:tabs>
          <w:tab w:val="clear" w:pos="360"/>
          <w:tab w:val="clear" w:pos="5976"/>
          <w:tab w:val="left" w:pos="708"/>
          <w:tab w:val="left" w:pos="5670"/>
        </w:tabs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Kupující</w:t>
      </w:r>
      <w:r w:rsidRPr="005646C3">
        <w:rPr>
          <w:rFonts w:ascii="Arial" w:hAnsi="Arial"/>
          <w:sz w:val="22"/>
          <w:lang w:val="cs-CZ"/>
        </w:rPr>
        <w:t>:</w:t>
      </w:r>
      <w:r>
        <w:rPr>
          <w:rFonts w:ascii="Arial" w:hAnsi="Arial"/>
          <w:sz w:val="22"/>
          <w:lang w:val="cs-CZ"/>
        </w:rPr>
        <w:tab/>
      </w:r>
      <w:r>
        <w:rPr>
          <w:rFonts w:ascii="Arial" w:hAnsi="Arial"/>
          <w:sz w:val="22"/>
          <w:lang w:val="cs-CZ"/>
        </w:rPr>
        <w:tab/>
        <w:t>Prodávající</w:t>
      </w:r>
      <w:r w:rsidRPr="005646C3">
        <w:rPr>
          <w:rFonts w:ascii="Arial" w:hAnsi="Arial"/>
          <w:sz w:val="22"/>
          <w:lang w:val="cs-CZ"/>
        </w:rPr>
        <w:t>:</w:t>
      </w:r>
    </w:p>
    <w:p w14:paraId="480C96DD" w14:textId="77777777" w:rsidR="00416E93" w:rsidRDefault="00416E93" w:rsidP="00416E93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260484B2" w14:textId="77777777" w:rsidR="00416E93" w:rsidRDefault="00416E93" w:rsidP="00416E93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1663642D" w14:textId="77777777" w:rsidR="00416E93" w:rsidRDefault="00416E93" w:rsidP="00416E93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7E06DF12" w14:textId="77777777" w:rsidR="00416E93" w:rsidRDefault="00416E93" w:rsidP="00416E93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68A8B5BD" w14:textId="77777777" w:rsidR="00416E93" w:rsidRDefault="00416E93" w:rsidP="00416E93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2B510BC6" w14:textId="77777777" w:rsidR="00416E93" w:rsidRPr="005646C3" w:rsidRDefault="00416E93" w:rsidP="00416E93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5F3D64EC" w14:textId="77777777" w:rsidR="00416E93" w:rsidRPr="005646C3" w:rsidRDefault="00416E93" w:rsidP="00416E93">
      <w:pPr>
        <w:pStyle w:val="Import40"/>
        <w:tabs>
          <w:tab w:val="clear" w:pos="360"/>
          <w:tab w:val="clear" w:pos="5976"/>
          <w:tab w:val="left" w:pos="720"/>
          <w:tab w:val="left" w:pos="5670"/>
        </w:tabs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 xml:space="preserve">………………………… </w:t>
      </w:r>
      <w:r>
        <w:rPr>
          <w:rFonts w:ascii="Arial" w:hAnsi="Arial"/>
          <w:sz w:val="22"/>
          <w:lang w:val="cs-CZ"/>
        </w:rPr>
        <w:tab/>
        <w:t xml:space="preserve"> </w:t>
      </w:r>
      <w:r>
        <w:rPr>
          <w:rFonts w:ascii="Arial" w:hAnsi="Arial"/>
          <w:sz w:val="22"/>
          <w:lang w:val="cs-CZ"/>
        </w:rPr>
        <w:tab/>
      </w:r>
      <w:r w:rsidRPr="005646C3">
        <w:rPr>
          <w:rFonts w:ascii="Arial" w:hAnsi="Arial"/>
          <w:sz w:val="22"/>
          <w:lang w:val="cs-CZ"/>
        </w:rPr>
        <w:t xml:space="preserve">…………………….. </w:t>
      </w:r>
    </w:p>
    <w:p w14:paraId="5155A233" w14:textId="77777777" w:rsidR="00416E93" w:rsidRPr="00534B6B" w:rsidRDefault="00416E93" w:rsidP="00416E93">
      <w:pPr>
        <w:pStyle w:val="Import40"/>
        <w:tabs>
          <w:tab w:val="clear" w:pos="360"/>
          <w:tab w:val="clear" w:pos="5976"/>
          <w:tab w:val="left" w:pos="720"/>
          <w:tab w:val="left" w:pos="5670"/>
        </w:tabs>
        <w:rPr>
          <w:rFonts w:ascii="Arial" w:hAnsi="Arial"/>
          <w:sz w:val="22"/>
          <w:szCs w:val="22"/>
          <w:highlight w:val="yellow"/>
          <w:lang w:val="cs-CZ"/>
        </w:rPr>
      </w:pPr>
      <w:r w:rsidRPr="00534B6B">
        <w:rPr>
          <w:rFonts w:ascii="Arial" w:hAnsi="Arial" w:cs="Arial"/>
          <w:b/>
          <w:sz w:val="20"/>
          <w:lang w:val="cs-CZ"/>
        </w:rPr>
        <w:t>M</w:t>
      </w:r>
      <w:r w:rsidRPr="00534B6B">
        <w:rPr>
          <w:rFonts w:ascii="Arial" w:hAnsi="Arial" w:cs="Arial"/>
          <w:b/>
          <w:sz w:val="22"/>
          <w:szCs w:val="22"/>
          <w:lang w:val="cs-CZ"/>
        </w:rPr>
        <w:t>ěstská</w:t>
      </w:r>
      <w:r w:rsidRPr="00534B6B">
        <w:rPr>
          <w:rFonts w:ascii="Arial" w:hAnsi="Arial"/>
          <w:b/>
          <w:sz w:val="22"/>
          <w:lang w:val="cs-CZ"/>
        </w:rPr>
        <w:t xml:space="preserve"> část Praha 7</w:t>
      </w:r>
      <w:r w:rsidRPr="00534B6B">
        <w:rPr>
          <w:rFonts w:ascii="Arial" w:hAnsi="Arial"/>
          <w:sz w:val="22"/>
          <w:lang w:val="cs-CZ"/>
        </w:rPr>
        <w:tab/>
      </w:r>
      <w:r w:rsidRPr="00534B6B">
        <w:rPr>
          <w:rFonts w:ascii="Arial" w:hAnsi="Arial"/>
          <w:sz w:val="22"/>
          <w:lang w:val="cs-CZ"/>
        </w:rPr>
        <w:tab/>
      </w:r>
      <w:r w:rsidRPr="00534B6B">
        <w:rPr>
          <w:rFonts w:ascii="Arial" w:hAnsi="Arial" w:cs="Arial"/>
          <w:b/>
          <w:sz w:val="22"/>
          <w:szCs w:val="22"/>
        </w:rPr>
        <w:t>PROKLIMA stínící technika s.r.o.</w:t>
      </w:r>
    </w:p>
    <w:p w14:paraId="5D3C7104" w14:textId="77777777" w:rsidR="00416E93" w:rsidRPr="0006395C" w:rsidRDefault="00416E93" w:rsidP="00416E93">
      <w:pPr>
        <w:pStyle w:val="Import40"/>
        <w:tabs>
          <w:tab w:val="clear" w:pos="360"/>
          <w:tab w:val="clear" w:pos="5976"/>
          <w:tab w:val="left" w:pos="720"/>
          <w:tab w:val="left" w:pos="567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Ing. Kamil Vavřinec Mareš, Ph.D.</w:t>
      </w:r>
      <w:r w:rsidRPr="0006395C">
        <w:rPr>
          <w:rFonts w:ascii="Arial" w:hAnsi="Arial" w:cs="Arial"/>
          <w:sz w:val="22"/>
          <w:szCs w:val="22"/>
          <w:lang w:val="cs-CZ"/>
        </w:rPr>
        <w:tab/>
      </w:r>
      <w:r w:rsidRPr="0006395C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/>
          <w:sz w:val="22"/>
          <w:lang w:val="cs-CZ"/>
        </w:rPr>
        <w:t>Aleš Jakubec</w:t>
      </w:r>
      <w:r w:rsidRPr="0006395C">
        <w:rPr>
          <w:rFonts w:ascii="Arial" w:hAnsi="Arial" w:cs="Arial"/>
          <w:sz w:val="22"/>
          <w:szCs w:val="22"/>
          <w:lang w:val="cs-CZ"/>
        </w:rPr>
        <w:tab/>
      </w:r>
    </w:p>
    <w:p w14:paraId="72C89545" w14:textId="77777777" w:rsidR="00416E93" w:rsidRPr="0006395C" w:rsidRDefault="00416E93" w:rsidP="00416E93">
      <w:pPr>
        <w:pStyle w:val="Import40"/>
        <w:tabs>
          <w:tab w:val="clear" w:pos="360"/>
          <w:tab w:val="clear" w:pos="5976"/>
          <w:tab w:val="left" w:pos="720"/>
          <w:tab w:val="left" w:pos="5670"/>
        </w:tabs>
        <w:rPr>
          <w:lang w:val="cs-CZ"/>
        </w:rPr>
      </w:pPr>
      <w:r>
        <w:rPr>
          <w:sz w:val="22"/>
          <w:lang w:val="cs-CZ"/>
        </w:rPr>
        <w:t>místo</w:t>
      </w:r>
      <w:r w:rsidRPr="0006395C">
        <w:rPr>
          <w:sz w:val="22"/>
          <w:lang w:val="cs-CZ"/>
        </w:rPr>
        <w:t>starosta</w:t>
      </w:r>
      <w:r w:rsidRPr="0006395C"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  <w:t>jednatel</w:t>
      </w:r>
    </w:p>
    <w:p w14:paraId="72D84031" w14:textId="77777777" w:rsidR="00720B20" w:rsidRDefault="00720B20" w:rsidP="001617A9">
      <w:pPr>
        <w:spacing w:line="240" w:lineRule="atLeast"/>
        <w:jc w:val="both"/>
        <w:rPr>
          <w:szCs w:val="22"/>
        </w:rPr>
      </w:pPr>
    </w:p>
    <w:sectPr w:rsidR="00720B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A60D1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A60D1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8A60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10C53F5"/>
    <w:multiLevelType w:val="hybridMultilevel"/>
    <w:tmpl w:val="92AA232E"/>
    <w:lvl w:ilvl="0" w:tplc="E3D8706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8"/>
  </w:num>
  <w:num w:numId="5">
    <w:abstractNumId w:val="8"/>
  </w:num>
  <w:num w:numId="6">
    <w:abstractNumId w:val="0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5"/>
  </w:num>
  <w:num w:numId="14">
    <w:abstractNumId w:val="3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7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A79B3"/>
    <w:rsid w:val="001B61F0"/>
    <w:rsid w:val="001B7B8A"/>
    <w:rsid w:val="002044D6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70970"/>
    <w:rsid w:val="00270A0A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54079"/>
    <w:rsid w:val="00356EB6"/>
    <w:rsid w:val="00381D84"/>
    <w:rsid w:val="00381F0B"/>
    <w:rsid w:val="00391356"/>
    <w:rsid w:val="0039215C"/>
    <w:rsid w:val="003972C1"/>
    <w:rsid w:val="003973A9"/>
    <w:rsid w:val="003B1A02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12C03"/>
    <w:rsid w:val="00416E93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E57E6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3A8"/>
    <w:rsid w:val="005728B1"/>
    <w:rsid w:val="00575D50"/>
    <w:rsid w:val="00583BB8"/>
    <w:rsid w:val="00596352"/>
    <w:rsid w:val="00596B4A"/>
    <w:rsid w:val="005A26E9"/>
    <w:rsid w:val="005A2832"/>
    <w:rsid w:val="005A4742"/>
    <w:rsid w:val="005A6BF1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7135C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0738F"/>
    <w:rsid w:val="0071004C"/>
    <w:rsid w:val="00710C4A"/>
    <w:rsid w:val="007208EA"/>
    <w:rsid w:val="00720B20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5163"/>
    <w:rsid w:val="007B6B69"/>
    <w:rsid w:val="007D216B"/>
    <w:rsid w:val="007D4DA3"/>
    <w:rsid w:val="007E29C8"/>
    <w:rsid w:val="007E4AA9"/>
    <w:rsid w:val="007E74EB"/>
    <w:rsid w:val="00803CCF"/>
    <w:rsid w:val="008130C5"/>
    <w:rsid w:val="00820F47"/>
    <w:rsid w:val="00823124"/>
    <w:rsid w:val="00830B4D"/>
    <w:rsid w:val="00832EED"/>
    <w:rsid w:val="0083757D"/>
    <w:rsid w:val="00846792"/>
    <w:rsid w:val="008473DF"/>
    <w:rsid w:val="00872EA1"/>
    <w:rsid w:val="00876F81"/>
    <w:rsid w:val="00884084"/>
    <w:rsid w:val="00897B7D"/>
    <w:rsid w:val="008A60D1"/>
    <w:rsid w:val="008B0814"/>
    <w:rsid w:val="008B1FD5"/>
    <w:rsid w:val="008C4059"/>
    <w:rsid w:val="008C7180"/>
    <w:rsid w:val="008D5E5E"/>
    <w:rsid w:val="008E0AA2"/>
    <w:rsid w:val="008E1510"/>
    <w:rsid w:val="008E215A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845C5"/>
    <w:rsid w:val="00995A12"/>
    <w:rsid w:val="00995D0F"/>
    <w:rsid w:val="009A2366"/>
    <w:rsid w:val="009A2BFE"/>
    <w:rsid w:val="009B778C"/>
    <w:rsid w:val="009D298A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64B"/>
    <w:rsid w:val="00A36F24"/>
    <w:rsid w:val="00A4071B"/>
    <w:rsid w:val="00A42862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49F5"/>
    <w:rsid w:val="00C552EB"/>
    <w:rsid w:val="00C572A4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48BD"/>
    <w:rsid w:val="00CB6CDC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408A9"/>
    <w:rsid w:val="00E5086E"/>
    <w:rsid w:val="00E5230F"/>
    <w:rsid w:val="00E64501"/>
    <w:rsid w:val="00E809B5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155E1"/>
    <w:rsid w:val="00F2160B"/>
    <w:rsid w:val="00F25192"/>
    <w:rsid w:val="00F462F1"/>
    <w:rsid w:val="00F53A38"/>
    <w:rsid w:val="00F6243A"/>
    <w:rsid w:val="00F76A48"/>
    <w:rsid w:val="00F77C77"/>
    <w:rsid w:val="00F8306D"/>
    <w:rsid w:val="00F9207C"/>
    <w:rsid w:val="00F929F3"/>
    <w:rsid w:val="00FA3563"/>
    <w:rsid w:val="00FA5DAE"/>
    <w:rsid w:val="00FA7F06"/>
    <w:rsid w:val="00FB5A40"/>
    <w:rsid w:val="00FC548D"/>
    <w:rsid w:val="00FD3A92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rsid w:val="009D29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FA72-B242-4CE9-989E-661643AB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4438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2023-05-03T12:18:00Z</cp:lastPrinted>
  <dcterms:created xsi:type="dcterms:W3CDTF">2023-05-03T12:52:00Z</dcterms:created>
  <dcterms:modified xsi:type="dcterms:W3CDTF">2023-05-03T12:52:00Z</dcterms:modified>
</cp:coreProperties>
</file>