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76" w:rsidRPr="003516A9" w:rsidRDefault="00E20E76" w:rsidP="0001317D">
      <w:pPr>
        <w:pStyle w:val="Nadpis1"/>
        <w:rPr>
          <w:rFonts w:eastAsia="Times New Roman" w:cs="Times New Roman"/>
          <w:lang w:eastAsia="cs-CZ"/>
        </w:rPr>
      </w:pPr>
      <w:r w:rsidRPr="003516A9">
        <w:rPr>
          <w:rFonts w:eastAsia="Times New Roman" w:cs="Times New Roman"/>
          <w:noProof/>
          <w:lang w:eastAsia="cs-CZ"/>
        </w:rPr>
        <w:t>143/A1/23</w:t>
      </w:r>
    </w:p>
    <w:p w:rsidR="00E20E76" w:rsidRPr="003516A9" w:rsidRDefault="00E20E76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20E76" w:rsidRPr="003516A9" w:rsidRDefault="00E20E76" w:rsidP="0040380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20E76" w:rsidRPr="003516A9" w:rsidRDefault="00E20E76" w:rsidP="00CC11A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3516A9">
        <w:rPr>
          <w:rFonts w:ascii="Times New Roman" w:eastAsia="Times New Roman" w:hAnsi="Times New Roman" w:cs="Times New Roman"/>
        </w:rPr>
        <w:t xml:space="preserve">Evidenční číslo smlouvy: </w:t>
      </w:r>
      <w:r w:rsidRPr="003516A9">
        <w:rPr>
          <w:rFonts w:ascii="Times New Roman" w:eastAsia="Times New Roman" w:hAnsi="Times New Roman" w:cs="Times New Roman"/>
          <w:b/>
          <w:noProof/>
        </w:rPr>
        <w:t>KK00463/2023</w:t>
      </w:r>
    </w:p>
    <w:p w:rsidR="00E20E76" w:rsidRPr="003516A9" w:rsidRDefault="00E20E76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E76" w:rsidRPr="003516A9" w:rsidRDefault="00E20E76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3516A9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E20E76" w:rsidRPr="003516A9" w:rsidRDefault="00E20E76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516A9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E20E76" w:rsidRPr="003516A9" w:rsidRDefault="00E20E76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ab/>
        <w:t>(dále jen „smlouva“)</w:t>
      </w:r>
    </w:p>
    <w:p w:rsidR="00E20E76" w:rsidRPr="003516A9" w:rsidRDefault="00E20E76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E76" w:rsidRPr="003516A9" w:rsidRDefault="00E20E76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E76" w:rsidRPr="003516A9" w:rsidRDefault="00E20E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Smluvní strany:</w:t>
      </w:r>
    </w:p>
    <w:p w:rsidR="00E20E76" w:rsidRPr="003516A9" w:rsidRDefault="00E20E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E76" w:rsidRPr="003516A9" w:rsidRDefault="00E20E76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516A9">
        <w:rPr>
          <w:rFonts w:ascii="Times New Roman" w:eastAsia="Times New Roman" w:hAnsi="Times New Roman" w:cs="Times New Roman"/>
          <w:b/>
        </w:rPr>
        <w:t>Karlovarský kraj</w:t>
      </w:r>
    </w:p>
    <w:p w:rsidR="00E20E76" w:rsidRPr="003516A9" w:rsidRDefault="00E20E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Adresa sídla: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E20E76" w:rsidRPr="003516A9" w:rsidRDefault="00E20E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Identifikační číslo:</w:t>
      </w:r>
      <w:r w:rsidRPr="003516A9">
        <w:rPr>
          <w:rFonts w:ascii="Times New Roman" w:eastAsia="Times New Roman" w:hAnsi="Times New Roman" w:cs="Times New Roman"/>
        </w:rPr>
        <w:tab/>
        <w:t>70891168</w:t>
      </w:r>
    </w:p>
    <w:p w:rsidR="00E20E76" w:rsidRPr="003516A9" w:rsidRDefault="00E20E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DIČ: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  <w:t>CZ70891168</w:t>
      </w:r>
    </w:p>
    <w:p w:rsidR="00E20E76" w:rsidRPr="003516A9" w:rsidRDefault="00E20E76" w:rsidP="004E58B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Zastoupený:</w:t>
      </w:r>
      <w:r w:rsidRPr="003516A9">
        <w:rPr>
          <w:rFonts w:ascii="Times New Roman" w:eastAsia="Times New Roman" w:hAnsi="Times New Roman" w:cs="Times New Roman"/>
        </w:rPr>
        <w:tab/>
        <w:t>Mgr. Jindřich Čermák, radní pro oblast vzdělávání, školství a mládeže, tělovýchovy a sportu</w:t>
      </w:r>
    </w:p>
    <w:p w:rsidR="00E20E76" w:rsidRPr="003516A9" w:rsidRDefault="00E20E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E76" w:rsidRPr="003516A9" w:rsidRDefault="00E20E76" w:rsidP="008604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Bankovní spojení:</w:t>
      </w:r>
      <w:r w:rsidRPr="003516A9">
        <w:rPr>
          <w:rFonts w:ascii="Times New Roman" w:eastAsia="Times New Roman" w:hAnsi="Times New Roman" w:cs="Times New Roman"/>
        </w:rPr>
        <w:tab/>
      </w:r>
      <w:r w:rsidR="00C92F14">
        <w:rPr>
          <w:rFonts w:ascii="Times New Roman" w:hAnsi="Times New Roman" w:cs="Times New Roman"/>
          <w:color w:val="000000"/>
        </w:rPr>
        <w:t>XXXX</w:t>
      </w:r>
      <w:r w:rsidR="00C92F14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  <w:t xml:space="preserve">číslo účtu: </w:t>
      </w:r>
      <w:r w:rsidR="00C92F14">
        <w:rPr>
          <w:rFonts w:ascii="Times New Roman" w:hAnsi="Times New Roman" w:cs="Times New Roman"/>
          <w:color w:val="000000"/>
        </w:rPr>
        <w:t>XXXX</w:t>
      </w:r>
      <w:r w:rsidR="00C92F14">
        <w:rPr>
          <w:rFonts w:ascii="Times New Roman" w:eastAsia="Times New Roman" w:hAnsi="Times New Roman" w:cs="Times New Roman"/>
        </w:rPr>
        <w:tab/>
      </w:r>
    </w:p>
    <w:p w:rsidR="00E20E76" w:rsidRPr="003516A9" w:rsidRDefault="00E20E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E76" w:rsidRPr="003516A9" w:rsidRDefault="00E20E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Datová schránka:</w:t>
      </w:r>
      <w:r w:rsidRPr="003516A9">
        <w:rPr>
          <w:rFonts w:ascii="Times New Roman" w:eastAsia="Times New Roman" w:hAnsi="Times New Roman" w:cs="Times New Roman"/>
        </w:rPr>
        <w:tab/>
        <w:t>siqbxt2</w:t>
      </w:r>
    </w:p>
    <w:p w:rsidR="00E20E76" w:rsidRPr="003516A9" w:rsidRDefault="00E20E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516A9">
        <w:rPr>
          <w:rFonts w:ascii="Times New Roman" w:eastAsia="Times New Roman" w:hAnsi="Times New Roman" w:cs="Times New Roman"/>
        </w:rPr>
        <w:t>Administrující</w:t>
      </w:r>
      <w:proofErr w:type="spellEnd"/>
      <w:r w:rsidRPr="003516A9">
        <w:rPr>
          <w:rFonts w:ascii="Times New Roman" w:eastAsia="Times New Roman" w:hAnsi="Times New Roman" w:cs="Times New Roman"/>
        </w:rPr>
        <w:t xml:space="preserve"> odbor:</w:t>
      </w:r>
      <w:r w:rsidRPr="003516A9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E20E76" w:rsidRPr="003516A9" w:rsidRDefault="00E20E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E76" w:rsidRPr="003516A9" w:rsidRDefault="00E20E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(dále jen „poskytovatel“)</w:t>
      </w:r>
    </w:p>
    <w:p w:rsidR="00E20E76" w:rsidRPr="003516A9" w:rsidRDefault="00E20E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E76" w:rsidRPr="003516A9" w:rsidRDefault="00E20E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a</w:t>
      </w:r>
    </w:p>
    <w:p w:rsidR="00E20E76" w:rsidRPr="003516A9" w:rsidRDefault="00E20E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E76" w:rsidRPr="003516A9" w:rsidRDefault="00E20E7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  <w:noProof/>
        </w:rPr>
        <w:t>Tělovýchovná jednota Lokomotiva Cheb z.s.</w:t>
      </w:r>
    </w:p>
    <w:p w:rsidR="00E20E76" w:rsidRPr="003516A9" w:rsidRDefault="00E20E7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516A9">
        <w:rPr>
          <w:rFonts w:ascii="Times New Roman" w:eastAsia="Times New Roman" w:hAnsi="Times New Roman" w:cs="Times New Roman"/>
          <w:bCs/>
        </w:rPr>
        <w:t>Adresa sídla:</w:t>
      </w:r>
      <w:r w:rsidRPr="003516A9">
        <w:rPr>
          <w:rFonts w:ascii="Times New Roman" w:eastAsia="Times New Roman" w:hAnsi="Times New Roman" w:cs="Times New Roman"/>
          <w:bCs/>
        </w:rPr>
        <w:tab/>
      </w:r>
      <w:r w:rsidRPr="003516A9">
        <w:rPr>
          <w:rFonts w:ascii="Times New Roman" w:eastAsia="Times New Roman" w:hAnsi="Times New Roman" w:cs="Times New Roman"/>
          <w:bCs/>
          <w:noProof/>
        </w:rPr>
        <w:t>Riegerova 1083/18, 350 02 Cheb</w:t>
      </w:r>
    </w:p>
    <w:p w:rsidR="00E20E76" w:rsidRPr="003516A9" w:rsidRDefault="00E20E7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516A9">
        <w:rPr>
          <w:rFonts w:ascii="Times New Roman" w:eastAsia="Times New Roman" w:hAnsi="Times New Roman" w:cs="Times New Roman"/>
          <w:bCs/>
        </w:rPr>
        <w:t>Identifikační číslo:</w:t>
      </w:r>
      <w:r w:rsidRPr="003516A9">
        <w:rPr>
          <w:rFonts w:ascii="Times New Roman" w:eastAsia="Times New Roman" w:hAnsi="Times New Roman" w:cs="Times New Roman"/>
          <w:bCs/>
        </w:rPr>
        <w:tab/>
      </w:r>
      <w:r w:rsidRPr="003516A9">
        <w:rPr>
          <w:rFonts w:ascii="Times New Roman" w:eastAsia="Times New Roman" w:hAnsi="Times New Roman" w:cs="Times New Roman"/>
          <w:bCs/>
          <w:noProof/>
        </w:rPr>
        <w:t>00479225</w:t>
      </w:r>
    </w:p>
    <w:p w:rsidR="00E20E76" w:rsidRPr="003516A9" w:rsidRDefault="00E20E7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3516A9">
        <w:rPr>
          <w:rFonts w:ascii="Times New Roman" w:eastAsia="Times New Roman" w:hAnsi="Times New Roman" w:cs="Times New Roman"/>
          <w:bCs/>
        </w:rPr>
        <w:t>DIČ:</w:t>
      </w:r>
      <w:r w:rsidRPr="003516A9">
        <w:rPr>
          <w:rFonts w:ascii="Times New Roman" w:eastAsia="Times New Roman" w:hAnsi="Times New Roman" w:cs="Times New Roman"/>
          <w:bCs/>
        </w:rPr>
        <w:tab/>
      </w:r>
      <w:r w:rsidRPr="003516A9">
        <w:rPr>
          <w:rFonts w:ascii="Times New Roman" w:eastAsia="Times New Roman" w:hAnsi="Times New Roman" w:cs="Times New Roman"/>
          <w:b/>
          <w:bCs/>
          <w:noProof/>
        </w:rPr>
        <w:t>---</w:t>
      </w:r>
    </w:p>
    <w:p w:rsidR="00E20E76" w:rsidRPr="003516A9" w:rsidRDefault="00E20E76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Zastoupený: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  <w:noProof/>
        </w:rPr>
        <w:t>Vojtěch Kubaň</w:t>
      </w:r>
    </w:p>
    <w:p w:rsidR="00E20E76" w:rsidRPr="003516A9" w:rsidRDefault="00E20E76" w:rsidP="00CC11A9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Bankovní spojení:</w:t>
      </w:r>
      <w:r w:rsidRPr="003516A9">
        <w:rPr>
          <w:rFonts w:ascii="Times New Roman" w:eastAsia="Times New Roman" w:hAnsi="Times New Roman" w:cs="Times New Roman"/>
        </w:rPr>
        <w:tab/>
      </w:r>
    </w:p>
    <w:p w:rsidR="00E20E76" w:rsidRPr="003516A9" w:rsidRDefault="00C92F14" w:rsidP="005178F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  <w:r w:rsidR="00E20E76" w:rsidRPr="003516A9">
        <w:rPr>
          <w:rFonts w:ascii="Times New Roman" w:eastAsia="Times New Roman" w:hAnsi="Times New Roman" w:cs="Times New Roman"/>
        </w:rPr>
        <w:tab/>
      </w:r>
      <w:r w:rsidR="00E20E76" w:rsidRPr="003516A9">
        <w:rPr>
          <w:rFonts w:ascii="Times New Roman" w:eastAsia="Times New Roman" w:hAnsi="Times New Roman" w:cs="Times New Roman"/>
        </w:rPr>
        <w:tab/>
        <w:t>číslo účtu:</w:t>
      </w:r>
      <w:r w:rsidR="00E20E76" w:rsidRPr="003516A9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XXXX</w:t>
      </w:r>
      <w:r>
        <w:rPr>
          <w:rFonts w:ascii="Times New Roman" w:eastAsia="Times New Roman" w:hAnsi="Times New Roman" w:cs="Times New Roman"/>
        </w:rPr>
        <w:tab/>
      </w:r>
    </w:p>
    <w:p w:rsidR="00E20E76" w:rsidRPr="003516A9" w:rsidRDefault="00E20E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E-mail: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</w:rPr>
        <w:tab/>
      </w:r>
      <w:r w:rsidR="00C92F14">
        <w:rPr>
          <w:rFonts w:ascii="Times New Roman" w:hAnsi="Times New Roman" w:cs="Times New Roman"/>
          <w:color w:val="000000"/>
        </w:rPr>
        <w:t>XXXX</w:t>
      </w:r>
      <w:r w:rsidR="00C92F14">
        <w:rPr>
          <w:rFonts w:ascii="Times New Roman" w:eastAsia="Times New Roman" w:hAnsi="Times New Roman" w:cs="Times New Roman"/>
        </w:rPr>
        <w:tab/>
      </w:r>
    </w:p>
    <w:p w:rsidR="00E20E76" w:rsidRPr="003516A9" w:rsidRDefault="00E20E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Datová schránka:</w:t>
      </w:r>
      <w:r w:rsidRPr="003516A9">
        <w:rPr>
          <w:rFonts w:ascii="Times New Roman" w:eastAsia="Times New Roman" w:hAnsi="Times New Roman" w:cs="Times New Roman"/>
        </w:rPr>
        <w:tab/>
      </w:r>
      <w:r w:rsidRPr="003516A9">
        <w:rPr>
          <w:rFonts w:ascii="Times New Roman" w:eastAsia="Times New Roman" w:hAnsi="Times New Roman" w:cs="Times New Roman"/>
          <w:noProof/>
        </w:rPr>
        <w:t>eun6n9h</w:t>
      </w:r>
    </w:p>
    <w:p w:rsidR="00E20E76" w:rsidRPr="003516A9" w:rsidRDefault="00E20E76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E20E76" w:rsidRPr="003516A9" w:rsidRDefault="00E20E76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 xml:space="preserve"> (společně jako „smluvní strany“)</w:t>
      </w:r>
    </w:p>
    <w:p w:rsidR="00E20E76" w:rsidRPr="003516A9" w:rsidRDefault="00E20E7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20E76" w:rsidRPr="003516A9" w:rsidRDefault="00E20E7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20E76" w:rsidRPr="003516A9" w:rsidRDefault="00E20E7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I.</w:t>
      </w:r>
    </w:p>
    <w:p w:rsidR="00E20E76" w:rsidRPr="003516A9" w:rsidRDefault="00E20E7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E20E76" w:rsidRPr="003516A9" w:rsidRDefault="00E20E76" w:rsidP="00E20E7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sportovních aktivit (dále také jen „dotační program“) poskytovatel poskytuje příjemci dotaci na účel uvedený v článku II. smlouvy a příjemce tuto dotaci přijímá.</w:t>
      </w:r>
    </w:p>
    <w:p w:rsidR="00E20E76" w:rsidRPr="003516A9" w:rsidRDefault="00E20E76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20E76" w:rsidRPr="003516A9" w:rsidRDefault="00E20E76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20E76" w:rsidRPr="003516A9" w:rsidRDefault="00E20E7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II.</w:t>
      </w:r>
    </w:p>
    <w:p w:rsidR="00E20E76" w:rsidRPr="003516A9" w:rsidRDefault="00E20E76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E20E76" w:rsidRPr="003516A9" w:rsidRDefault="00E20E76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3516A9">
        <w:rPr>
          <w:sz w:val="22"/>
          <w:szCs w:val="22"/>
        </w:rPr>
        <w:t>Poskytovatel poskytuje příjemci dotaci z rozpočtu poskytovatele v kalendářním roce, ve výši a </w:t>
      </w:r>
      <w:r w:rsidRPr="003516A9">
        <w:rPr>
          <w:iCs/>
          <w:snapToGrid w:val="0"/>
          <w:sz w:val="22"/>
          <w:szCs w:val="22"/>
        </w:rPr>
        <w:t xml:space="preserve">na účel </w:t>
      </w:r>
      <w:r w:rsidRPr="003516A9">
        <w:rPr>
          <w:sz w:val="22"/>
          <w:szCs w:val="22"/>
        </w:rPr>
        <w:t>podle údajů uvedených v odstavci 2. tohoto článku.</w:t>
      </w:r>
    </w:p>
    <w:p w:rsidR="00E20E76" w:rsidRPr="003516A9" w:rsidRDefault="00E20E76" w:rsidP="00F40594">
      <w:pPr>
        <w:pStyle w:val="Normlnweb"/>
        <w:rPr>
          <w:bCs/>
          <w:sz w:val="22"/>
          <w:szCs w:val="22"/>
        </w:rPr>
      </w:pPr>
    </w:p>
    <w:p w:rsidR="00E20E76" w:rsidRPr="003516A9" w:rsidRDefault="00E20E76" w:rsidP="00F424B5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3516A9">
        <w:t>Údaje o dotaci:</w:t>
      </w:r>
    </w:p>
    <w:p w:rsidR="00E20E76" w:rsidRPr="003516A9" w:rsidRDefault="00E20E76" w:rsidP="00F424B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>Dotace se poskytuje v kalendářním roce:</w:t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  <w:b/>
        </w:rPr>
        <w:t>2023</w:t>
      </w:r>
    </w:p>
    <w:p w:rsidR="00E20E76" w:rsidRPr="003516A9" w:rsidRDefault="00E20E76" w:rsidP="00F424B5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>Dotace se poskytuje ve výši:</w:t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</w:rPr>
        <w:tab/>
      </w:r>
      <w:r w:rsidRPr="003516A9">
        <w:rPr>
          <w:rFonts w:ascii="Times New Roman" w:hAnsi="Times New Roman" w:cs="Times New Roman"/>
          <w:b/>
          <w:noProof/>
        </w:rPr>
        <w:t>135.000 Kč</w:t>
      </w:r>
    </w:p>
    <w:p w:rsidR="00E20E76" w:rsidRPr="003516A9" w:rsidRDefault="00E20E76" w:rsidP="00F424B5">
      <w:pPr>
        <w:spacing w:after="0" w:line="240" w:lineRule="auto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ab/>
        <w:t>(slovy:</w:t>
      </w:r>
      <w:r w:rsidRPr="003516A9">
        <w:rPr>
          <w:rFonts w:ascii="Times New Roman" w:hAnsi="Times New Roman" w:cs="Times New Roman"/>
          <w:b/>
          <w:noProof/>
        </w:rPr>
        <w:t xml:space="preserve"> jedno sto třicet pět tisíc korun českých</w:t>
      </w:r>
      <w:r w:rsidRPr="003516A9">
        <w:rPr>
          <w:rFonts w:ascii="Times New Roman" w:hAnsi="Times New Roman" w:cs="Times New Roman"/>
        </w:rPr>
        <w:t>)</w:t>
      </w:r>
    </w:p>
    <w:p w:rsidR="00E20E76" w:rsidRPr="003516A9" w:rsidRDefault="00E20E76" w:rsidP="00F424B5">
      <w:pPr>
        <w:pStyle w:val="Odstavecseseznamem"/>
        <w:spacing w:after="0" w:line="240" w:lineRule="auto"/>
        <w:ind w:left="5664" w:hanging="5238"/>
        <w:jc w:val="left"/>
      </w:pPr>
      <w:r w:rsidRPr="003516A9">
        <w:t>Dotace se poskytuje na účel:</w:t>
      </w:r>
      <w:r w:rsidRPr="003516A9">
        <w:tab/>
      </w:r>
      <w:r w:rsidRPr="003516A9">
        <w:rPr>
          <w:b/>
          <w:noProof/>
        </w:rPr>
        <w:t>Příspěvek na podporu aktivity dětí a mládeže v Tělovýchovné jednotě Lokomotiva Cheb z.s.</w:t>
      </w:r>
    </w:p>
    <w:p w:rsidR="00E20E76" w:rsidRPr="003516A9" w:rsidRDefault="00E20E76" w:rsidP="00F424B5">
      <w:pPr>
        <w:pStyle w:val="Odstavecseseznamem"/>
        <w:spacing w:after="0" w:line="240" w:lineRule="auto"/>
        <w:ind w:left="360"/>
      </w:pPr>
    </w:p>
    <w:p w:rsidR="00E20E76" w:rsidRPr="003516A9" w:rsidRDefault="00E20E76" w:rsidP="00F424B5">
      <w:pPr>
        <w:pStyle w:val="Odstavecseseznamem"/>
        <w:spacing w:after="0" w:line="240" w:lineRule="auto"/>
        <w:ind w:left="360" w:firstLine="66"/>
        <w:rPr>
          <w:b/>
          <w:noProof/>
        </w:rPr>
      </w:pPr>
      <w:r w:rsidRPr="003516A9">
        <w:t>Platba dotace bude opatřena variabilním symbolem:</w:t>
      </w:r>
      <w:r w:rsidRPr="003516A9">
        <w:tab/>
      </w:r>
      <w:r w:rsidR="00C92F14">
        <w:rPr>
          <w:color w:val="000000"/>
        </w:rPr>
        <w:t>XXXX</w:t>
      </w:r>
      <w:r w:rsidR="00C92F14">
        <w:rPr>
          <w:rFonts w:eastAsia="Times New Roman"/>
        </w:rPr>
        <w:tab/>
      </w:r>
      <w:bookmarkStart w:id="0" w:name="_GoBack"/>
      <w:bookmarkEnd w:id="0"/>
    </w:p>
    <w:p w:rsidR="00E20E76" w:rsidRDefault="00E20E76" w:rsidP="00F424B5">
      <w:pPr>
        <w:pStyle w:val="Odstavecseseznamem"/>
        <w:spacing w:after="0" w:line="240" w:lineRule="auto"/>
        <w:ind w:left="360" w:firstLine="66"/>
      </w:pPr>
    </w:p>
    <w:p w:rsidR="0093653A" w:rsidRPr="003516A9" w:rsidRDefault="0093653A" w:rsidP="00F424B5">
      <w:pPr>
        <w:pStyle w:val="Odstavecseseznamem"/>
        <w:spacing w:after="0" w:line="240" w:lineRule="auto"/>
        <w:ind w:left="360" w:firstLine="66"/>
      </w:pPr>
    </w:p>
    <w:p w:rsidR="00E20E76" w:rsidRPr="003516A9" w:rsidRDefault="00E20E7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20E76" w:rsidRPr="003516A9" w:rsidRDefault="00E20E7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III.</w:t>
      </w:r>
    </w:p>
    <w:p w:rsidR="00E20E76" w:rsidRPr="003516A9" w:rsidRDefault="00E20E7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E20E76" w:rsidRPr="003516A9" w:rsidRDefault="00E20E76" w:rsidP="00E20E7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Dotace bude příjemci poukázána jednorázově do 20</w:t>
      </w:r>
      <w:r w:rsidRPr="003516A9">
        <w:rPr>
          <w:rFonts w:ascii="Times New Roman" w:eastAsia="Arial Unicode MS" w:hAnsi="Times New Roman" w:cs="Times New Roman"/>
          <w:color w:val="FF0000"/>
        </w:rPr>
        <w:t xml:space="preserve"> </w:t>
      </w:r>
      <w:r w:rsidRPr="003516A9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E20E76" w:rsidRPr="003516A9" w:rsidRDefault="00E20E76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E20E76" w:rsidRPr="003516A9" w:rsidRDefault="00E20E76" w:rsidP="00E20E7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E20E76" w:rsidRPr="003516A9" w:rsidRDefault="00E20E76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20E76" w:rsidRPr="003516A9" w:rsidRDefault="00E20E7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20E76" w:rsidRPr="003516A9" w:rsidRDefault="00E20E7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20E76" w:rsidRPr="003516A9" w:rsidRDefault="00E20E7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20E76" w:rsidRPr="003516A9" w:rsidRDefault="00E20E7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IV.</w:t>
      </w:r>
    </w:p>
    <w:p w:rsidR="00E20E76" w:rsidRPr="003516A9" w:rsidRDefault="00E20E7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E20E76" w:rsidRPr="003516A9" w:rsidRDefault="00E20E76" w:rsidP="00E20E7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eastAsia="Times New Roman"/>
          <w:lang w:eastAsia="cs-CZ"/>
        </w:rPr>
      </w:pPr>
      <w:r w:rsidRPr="003516A9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3516A9">
        <w:rPr>
          <w:rFonts w:eastAsia="Times New Roman"/>
          <w:b/>
          <w:lang w:eastAsia="cs-CZ"/>
        </w:rPr>
        <w:t>31. 1. 2024</w:t>
      </w:r>
      <w:r w:rsidRPr="003516A9">
        <w:rPr>
          <w:rFonts w:eastAsia="Times New Roman"/>
          <w:color w:val="FF0000"/>
          <w:lang w:eastAsia="cs-CZ"/>
        </w:rPr>
        <w:t>.</w:t>
      </w:r>
      <w:r w:rsidRPr="003516A9">
        <w:rPr>
          <w:rFonts w:eastAsia="Times New Roman"/>
          <w:lang w:eastAsia="cs-CZ"/>
        </w:rPr>
        <w:t xml:space="preserve"> </w:t>
      </w:r>
      <w:r w:rsidRPr="003516A9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3516A9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E20E76" w:rsidRPr="003516A9" w:rsidRDefault="00E20E76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20E76" w:rsidRPr="003516A9" w:rsidRDefault="00E20E76" w:rsidP="00E20E7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Příjemce je dále povinen </w:t>
      </w:r>
      <w:r w:rsidRPr="003516A9">
        <w:rPr>
          <w:rFonts w:ascii="Times New Roman" w:eastAsia="Times New Roman" w:hAnsi="Times New Roman" w:cs="Times New Roman"/>
        </w:rPr>
        <w:t>řídit se Pokyny k vyúčtování dotace na podporu sportovních aktivit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E20E76" w:rsidRPr="003516A9" w:rsidRDefault="00E20E76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20E76" w:rsidRPr="003516A9" w:rsidRDefault="00E20E76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20E76" w:rsidRPr="003516A9" w:rsidRDefault="00E20E76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20E76" w:rsidRPr="003516A9" w:rsidRDefault="00E20E7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V.</w:t>
      </w:r>
    </w:p>
    <w:p w:rsidR="00E20E76" w:rsidRPr="003516A9" w:rsidRDefault="00E20E76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E20E76" w:rsidRPr="003516A9" w:rsidRDefault="00E20E76" w:rsidP="00E20E76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hAnsi="Times New Roman" w:cs="Times New Roman"/>
        </w:rPr>
        <w:t>Příjemce je povinen řídit se Programem na podporu sportovních aktivit schváleným Zastupitelstvem Karlovarského kraje usnesením č. ZK 324/09/22</w:t>
      </w:r>
      <w:r w:rsidRPr="003516A9">
        <w:rPr>
          <w:rFonts w:ascii="Times New Roman" w:hAnsi="Times New Roman" w:cs="Times New Roman"/>
          <w:color w:val="FF0000"/>
        </w:rPr>
        <w:t xml:space="preserve"> </w:t>
      </w:r>
      <w:r w:rsidRPr="003516A9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E20E76" w:rsidRPr="003516A9" w:rsidRDefault="00E20E76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E20E76" w:rsidRPr="003516A9" w:rsidRDefault="00E20E76" w:rsidP="00E20E76">
      <w:pPr>
        <w:pStyle w:val="Odstavecseseznamem"/>
        <w:numPr>
          <w:ilvl w:val="0"/>
          <w:numId w:val="12"/>
        </w:numPr>
        <w:ind w:left="426" w:hanging="426"/>
      </w:pPr>
      <w:r w:rsidRPr="003516A9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3516A9">
        <w:rPr>
          <w:rFonts w:eastAsia="Arial Unicode MS"/>
          <w:lang w:eastAsia="cs-CZ"/>
        </w:rPr>
        <w:br/>
      </w:r>
    </w:p>
    <w:p w:rsidR="00E20E76" w:rsidRPr="003516A9" w:rsidRDefault="00E20E76" w:rsidP="00E20E76">
      <w:pPr>
        <w:pStyle w:val="Odstavecseseznamem"/>
        <w:numPr>
          <w:ilvl w:val="0"/>
          <w:numId w:val="12"/>
        </w:numPr>
        <w:ind w:left="426" w:hanging="426"/>
      </w:pPr>
      <w:r w:rsidRPr="003516A9">
        <w:lastRenderedPageBreak/>
        <w:t>Dále příjemce tyto prostředky nesmí použít na nezpůsobilé výdaje, které z dotace nelze hradit dle pokynů.</w:t>
      </w:r>
    </w:p>
    <w:p w:rsidR="00E20E76" w:rsidRPr="003516A9" w:rsidRDefault="00E20E76" w:rsidP="00E20E7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E20E76" w:rsidRPr="003516A9" w:rsidRDefault="00E20E76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20E76" w:rsidRPr="003516A9" w:rsidRDefault="00E20E76" w:rsidP="00E20E7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E20E76" w:rsidRPr="003516A9" w:rsidRDefault="00E20E76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20E76" w:rsidRPr="003516A9" w:rsidRDefault="00E20E76" w:rsidP="00E20E7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3516A9">
        <w:rPr>
          <w:rFonts w:ascii="Times New Roman" w:eastAsia="Arial Unicode MS" w:hAnsi="Times New Roman" w:cs="Times New Roman"/>
        </w:rPr>
        <w:t>.</w:t>
      </w:r>
    </w:p>
    <w:p w:rsidR="00E20E76" w:rsidRPr="003516A9" w:rsidRDefault="00E20E76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20E76" w:rsidRPr="003516A9" w:rsidRDefault="00E20E76" w:rsidP="00E20E7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3516A9">
        <w:rPr>
          <w:rFonts w:ascii="Times New Roman" w:eastAsia="Arial Unicode MS" w:hAnsi="Times New Roman" w:cs="Times New Roman"/>
        </w:rPr>
        <w:t>administrujícímu</w:t>
      </w:r>
      <w:proofErr w:type="spellEnd"/>
      <w:r w:rsidRPr="003516A9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3516A9">
        <w:rPr>
          <w:rFonts w:ascii="Times New Roman" w:eastAsia="Arial Unicode MS" w:hAnsi="Times New Roman" w:cs="Times New Roman"/>
          <w:b/>
        </w:rPr>
        <w:t>31. 1. 2024</w:t>
      </w:r>
      <w:r w:rsidRPr="003516A9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3516A9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3516A9">
        <w:rPr>
          <w:rFonts w:ascii="Times New Roman" w:eastAsia="Arial Unicode MS" w:hAnsi="Times New Roman" w:cs="Times New Roman"/>
        </w:rPr>
        <w:t>.</w:t>
      </w:r>
    </w:p>
    <w:p w:rsidR="00E20E76" w:rsidRPr="003516A9" w:rsidRDefault="00E20E76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20E76" w:rsidRPr="003516A9" w:rsidRDefault="00E20E76" w:rsidP="00E20E7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E20E76" w:rsidRPr="003516A9" w:rsidRDefault="00E20E76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20E76" w:rsidRPr="003516A9" w:rsidRDefault="00E20E76" w:rsidP="00E20E7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3516A9">
        <w:rPr>
          <w:rFonts w:ascii="Times New Roman" w:eastAsia="Arial Unicode MS" w:hAnsi="Times New Roman" w:cs="Times New Roman"/>
        </w:rPr>
        <w:t>administrujícímu</w:t>
      </w:r>
      <w:proofErr w:type="spellEnd"/>
      <w:r w:rsidRPr="003516A9">
        <w:rPr>
          <w:rFonts w:ascii="Times New Roman" w:eastAsia="Arial Unicode MS" w:hAnsi="Times New Roman" w:cs="Times New Roman"/>
        </w:rPr>
        <w:t xml:space="preserve"> odboru </w:t>
      </w:r>
      <w:r w:rsidRPr="003516A9">
        <w:rPr>
          <w:rFonts w:ascii="Times New Roman" w:hAnsi="Times New Roman" w:cs="Times New Roman"/>
        </w:rPr>
        <w:t>také doklady dle čl. I odst. 1 pokynů.</w:t>
      </w:r>
    </w:p>
    <w:p w:rsidR="00E20E76" w:rsidRPr="003516A9" w:rsidRDefault="00E20E76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E20E76" w:rsidRPr="003516A9" w:rsidRDefault="00E20E76" w:rsidP="00E20E7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3516A9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3516A9">
        <w:rPr>
          <w:rFonts w:ascii="Times New Roman" w:eastAsia="Arial Unicode MS" w:hAnsi="Times New Roman" w:cs="Times New Roman"/>
        </w:rPr>
        <w:t>.</w:t>
      </w:r>
    </w:p>
    <w:p w:rsidR="00E20E76" w:rsidRPr="003516A9" w:rsidRDefault="00E20E76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20E76" w:rsidRPr="003516A9" w:rsidRDefault="00E20E76" w:rsidP="00E20E7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516A9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3516A9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3516A9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3516A9">
        <w:rPr>
          <w:rFonts w:ascii="Times New Roman" w:eastAsia="Arial Unicode MS" w:hAnsi="Times New Roman" w:cs="Times New Roman"/>
        </w:rPr>
        <w:t>).</w:t>
      </w:r>
    </w:p>
    <w:p w:rsidR="00E20E76" w:rsidRPr="003516A9" w:rsidRDefault="00E20E76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20E76" w:rsidRPr="003516A9" w:rsidRDefault="00E20E76" w:rsidP="00E20E7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E20E76" w:rsidRPr="003516A9" w:rsidRDefault="00E20E7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20E76" w:rsidRPr="003516A9" w:rsidRDefault="00E20E7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20E76" w:rsidRPr="003516A9" w:rsidRDefault="00E20E7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20E76" w:rsidRPr="003516A9" w:rsidRDefault="00E20E7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VI.</w:t>
      </w:r>
    </w:p>
    <w:p w:rsidR="00E20E76" w:rsidRPr="003516A9" w:rsidRDefault="00E20E7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E20E76" w:rsidRPr="003516A9" w:rsidRDefault="00E20E76" w:rsidP="00E20E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Nevyčerpané finanční prostředky dotace je příjemce povinen vrátit nejpozději do termínu předložení finančního vypořádání dotace uvedeného v čl. V. odst. 7, a to formou bezhotovostního převodu </w:t>
      </w:r>
      <w:r w:rsidRPr="003516A9">
        <w:rPr>
          <w:rFonts w:ascii="Times New Roman" w:eastAsia="Arial Unicode MS" w:hAnsi="Times New Roman" w:cs="Times New Roman"/>
        </w:rPr>
        <w:lastRenderedPageBreak/>
        <w:t>na účet poskytovatele, ze kterého dotaci obdržel. Platbu musí opatřit variabilním symbolem uvedeným v čl. II odst. 2.</w:t>
      </w:r>
    </w:p>
    <w:p w:rsidR="00E20E76" w:rsidRPr="003516A9" w:rsidRDefault="00E20E76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E76" w:rsidRPr="003516A9" w:rsidRDefault="00E20E76" w:rsidP="00E20E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3516A9">
        <w:rPr>
          <w:rFonts w:ascii="Times New Roman" w:eastAsia="Arial Unicode MS" w:hAnsi="Times New Roman" w:cs="Times New Roman"/>
          <w:b/>
        </w:rPr>
        <w:t xml:space="preserve"> </w:t>
      </w:r>
      <w:r w:rsidRPr="003516A9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E20E76" w:rsidRPr="003516A9" w:rsidRDefault="00E20E76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20E76" w:rsidRPr="003516A9" w:rsidRDefault="00E20E76" w:rsidP="00E20E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3516A9">
        <w:rPr>
          <w:rFonts w:ascii="Times New Roman" w:eastAsia="Arial Unicode MS" w:hAnsi="Times New Roman" w:cs="Times New Roman"/>
        </w:rPr>
        <w:t>administrující</w:t>
      </w:r>
      <w:proofErr w:type="spellEnd"/>
      <w:r w:rsidRPr="003516A9">
        <w:rPr>
          <w:rFonts w:ascii="Times New Roman" w:eastAsia="Arial Unicode MS" w:hAnsi="Times New Roman" w:cs="Times New Roman"/>
        </w:rPr>
        <w:t xml:space="preserve"> odbor</w:t>
      </w:r>
      <w:r w:rsidRPr="003516A9">
        <w:rPr>
          <w:rFonts w:ascii="Times New Roman" w:eastAsia="Arial Unicode MS" w:hAnsi="Times New Roman" w:cs="Times New Roman"/>
          <w:i/>
        </w:rPr>
        <w:t xml:space="preserve"> </w:t>
      </w:r>
      <w:r w:rsidRPr="003516A9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E20E76" w:rsidRPr="003516A9" w:rsidRDefault="00E20E76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20E76" w:rsidRPr="003516A9" w:rsidRDefault="00E20E76" w:rsidP="00E20E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E20E76" w:rsidRPr="003516A9" w:rsidRDefault="00E20E7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20E76" w:rsidRPr="003516A9" w:rsidRDefault="00E20E76" w:rsidP="00E20E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E20E76" w:rsidRPr="003516A9" w:rsidRDefault="00E20E76" w:rsidP="00F674FB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E20E76" w:rsidRPr="003516A9" w:rsidRDefault="00E20E76" w:rsidP="00E20E76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3516A9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E20E76" w:rsidRPr="003516A9" w:rsidRDefault="00E20E7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20E76" w:rsidRPr="003516A9" w:rsidRDefault="00E20E76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20E76" w:rsidRPr="003516A9" w:rsidRDefault="00E20E76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3516A9">
        <w:rPr>
          <w:rFonts w:ascii="Times New Roman" w:eastAsia="Arial Unicode MS" w:hAnsi="Times New Roman" w:cs="Times New Roman"/>
          <w:b/>
          <w:bCs/>
        </w:rPr>
        <w:t>Článek VII.</w:t>
      </w:r>
    </w:p>
    <w:p w:rsidR="00E20E76" w:rsidRPr="003516A9" w:rsidRDefault="00E20E76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3516A9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E20E76" w:rsidRPr="003516A9" w:rsidRDefault="00E20E76" w:rsidP="00E20E76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3516A9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3516A9">
        <w:rPr>
          <w:rFonts w:ascii="Times New Roman" w:hAnsi="Times New Roman" w:cs="Times New Roman"/>
        </w:rPr>
        <w:t xml:space="preserve"> kontrolovat dodržení podmínek, za nichž byla dotace poskytnuta</w:t>
      </w:r>
      <w:r w:rsidRPr="003516A9">
        <w:rPr>
          <w:rFonts w:ascii="Times New Roman" w:hAnsi="Times New Roman" w:cs="Times New Roman"/>
          <w:strike/>
        </w:rPr>
        <w:t xml:space="preserve"> </w:t>
      </w:r>
      <w:r w:rsidRPr="003516A9">
        <w:rPr>
          <w:rFonts w:ascii="Times New Roman" w:hAnsi="Times New Roman" w:cs="Times New Roman"/>
        </w:rPr>
        <w:t>a příjemce je povinen tuto kontrolu strpět</w:t>
      </w:r>
      <w:r w:rsidRPr="003516A9">
        <w:rPr>
          <w:rFonts w:ascii="Times New Roman" w:eastAsia="Times New Roman" w:hAnsi="Times New Roman" w:cs="Times New Roman"/>
        </w:rPr>
        <w:t>.</w:t>
      </w:r>
    </w:p>
    <w:p w:rsidR="00E20E76" w:rsidRPr="003516A9" w:rsidRDefault="00E20E76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E20E76" w:rsidRPr="003516A9" w:rsidRDefault="00E20E76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E20E76" w:rsidRPr="003516A9" w:rsidRDefault="00E20E76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E20E76" w:rsidRPr="003516A9" w:rsidRDefault="00E20E76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3516A9">
        <w:rPr>
          <w:rFonts w:ascii="Times New Roman" w:eastAsia="Times New Roman" w:hAnsi="Times New Roman" w:cs="Times New Roman"/>
          <w:b/>
        </w:rPr>
        <w:t>Článek VIII.</w:t>
      </w:r>
    </w:p>
    <w:p w:rsidR="00E20E76" w:rsidRPr="003516A9" w:rsidRDefault="00E20E76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3516A9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E20E76" w:rsidRPr="003516A9" w:rsidRDefault="00E20E76" w:rsidP="00E20E76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11,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E20E76" w:rsidRPr="003516A9" w:rsidRDefault="00E20E76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20E76" w:rsidRPr="003516A9" w:rsidRDefault="00E20E76" w:rsidP="00E20E76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 xml:space="preserve"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</w:t>
      </w:r>
      <w:r w:rsidRPr="003516A9">
        <w:rPr>
          <w:rFonts w:eastAsia="Times New Roman"/>
          <w:bCs/>
          <w:lang w:eastAsia="cs-CZ"/>
        </w:rPr>
        <w:lastRenderedPageBreak/>
        <w:t>povinen provést v souladu s ustanovením § 22 RPÚR odvod za porušení rozpočtové kázně do rozpočtu poskytovatele.</w:t>
      </w:r>
    </w:p>
    <w:p w:rsidR="00E20E76" w:rsidRPr="003516A9" w:rsidRDefault="00E20E76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20E76" w:rsidRPr="003516A9" w:rsidRDefault="00E20E76" w:rsidP="00E20E76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>V případě, že příjemce nesplní některou ze svých povinností stanovených v čl. VI. odst. 1, 2 této smlouvy, považuje se toto jednání za zadržení peněžních prostředků ve smyslu ustanovení § 22 RPÚR. Příjemce je v tomto případě povinen provést v souladu s ustanovením § 22 RPÚR odvod za porušení rozpočtové kázně do rozpočtu poskytovatele.</w:t>
      </w:r>
    </w:p>
    <w:p w:rsidR="00E20E76" w:rsidRPr="003516A9" w:rsidRDefault="00E20E76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E20E76" w:rsidRPr="003516A9" w:rsidRDefault="00E20E76" w:rsidP="00E20E76">
      <w:pPr>
        <w:pStyle w:val="Odstavecseseznamem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3516A9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3516A9">
        <w:rPr>
          <w:rFonts w:eastAsia="Times New Roman"/>
          <w:bCs/>
          <w:strike/>
          <w:lang w:eastAsia="cs-CZ"/>
        </w:rPr>
        <w:t>a</w:t>
      </w:r>
      <w:r w:rsidRPr="003516A9">
        <w:rPr>
          <w:rFonts w:eastAsia="Times New Roman"/>
          <w:bCs/>
          <w:lang w:eastAsia="cs-CZ"/>
        </w:rPr>
        <w:t xml:space="preserve"> opatří je variabilním symbolem </w:t>
      </w:r>
      <w:r w:rsidRPr="003516A9">
        <w:rPr>
          <w:rFonts w:eastAsia="Arial Unicode MS"/>
          <w:lang w:eastAsia="cs-CZ"/>
        </w:rPr>
        <w:t>uvedeným v čl. II odst. 2</w:t>
      </w:r>
      <w:r w:rsidRPr="003516A9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E20E76" w:rsidRPr="003516A9" w:rsidRDefault="00E20E76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20E76" w:rsidRPr="003516A9" w:rsidRDefault="00E20E76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20E76" w:rsidRPr="003516A9" w:rsidRDefault="00E20E7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Čl. IX.</w:t>
      </w:r>
    </w:p>
    <w:p w:rsidR="00E20E76" w:rsidRPr="003516A9" w:rsidRDefault="00E20E7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E20E76" w:rsidRPr="003516A9" w:rsidRDefault="00E20E76" w:rsidP="00E20E7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E20E76" w:rsidRPr="003516A9" w:rsidRDefault="00E20E7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20E76" w:rsidRPr="003516A9" w:rsidRDefault="00E20E76" w:rsidP="00E20E7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E20E76" w:rsidRPr="003516A9" w:rsidRDefault="00E20E7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20E76" w:rsidRPr="003516A9" w:rsidRDefault="00E20E76" w:rsidP="00E20E7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E20E76" w:rsidRPr="003516A9" w:rsidRDefault="00E20E7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20E76" w:rsidRPr="003516A9" w:rsidRDefault="00E20E7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20E76" w:rsidRPr="003516A9" w:rsidRDefault="00E20E7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20E76" w:rsidRPr="003516A9" w:rsidRDefault="00E20E7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X.</w:t>
      </w:r>
    </w:p>
    <w:p w:rsidR="00E20E76" w:rsidRPr="003516A9" w:rsidRDefault="00E20E76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Veřejná podpora</w:t>
      </w:r>
    </w:p>
    <w:p w:rsidR="00E20E76" w:rsidRPr="003516A9" w:rsidRDefault="00E20E76" w:rsidP="00E20E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Podpora poskytnutá dle smlouvy byla smluvními stranami vyhodnocena jako opatření nezakládající veřejnou podporu podle čl. 107 odst. 1 Smlouvy o fungování Evropské unie (dříve čl. 87 odst. 1 Smlouvy o založení Evropského společenství, když však příjemce výslovně bere na vědomí, že kompetentním orgánem k posouzení slučitelnosti poskytnuté podpory se 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E20E76" w:rsidRPr="003516A9" w:rsidRDefault="00E20E76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E76" w:rsidRPr="003516A9" w:rsidRDefault="00E20E76" w:rsidP="00E20E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 přímo aplikovatelného právního předpisu1 buď o vrácení podpory, prozatímním navrácení podpory nebo o pozastavení podpory.</w:t>
      </w:r>
    </w:p>
    <w:p w:rsidR="00E20E76" w:rsidRPr="003516A9" w:rsidRDefault="00E20E7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E20E76" w:rsidRPr="003516A9" w:rsidRDefault="00E20E7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E20E76" w:rsidRPr="003516A9" w:rsidRDefault="00E20E7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E20E76" w:rsidRPr="003516A9" w:rsidRDefault="00E20E7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Článek XI.</w:t>
      </w:r>
    </w:p>
    <w:p w:rsidR="00E20E76" w:rsidRPr="003516A9" w:rsidRDefault="00E20E76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3516A9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E20E76" w:rsidRPr="003516A9" w:rsidRDefault="00E20E76" w:rsidP="00E20E76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3516A9">
        <w:rPr>
          <w:rFonts w:ascii="Times New Roman" w:eastAsia="Times New Roman" w:hAnsi="Times New Roman" w:cs="Times New Roman"/>
        </w:rPr>
        <w:t>administrující</w:t>
      </w:r>
      <w:proofErr w:type="spellEnd"/>
      <w:r w:rsidRPr="003516A9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E20E76" w:rsidRPr="003516A9" w:rsidRDefault="00E20E7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20E76" w:rsidRPr="003516A9" w:rsidRDefault="00E20E76" w:rsidP="00E20E76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lastRenderedPageBreak/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E20E76" w:rsidRPr="003516A9" w:rsidRDefault="00E20E7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20E76" w:rsidRPr="003516A9" w:rsidRDefault="00E20E76" w:rsidP="00E20E76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Smlouva je vyhotovena ve 4 vyhotoveních, z nichž 3 obdrží poskytovatel a 1 příjemce.</w:t>
      </w:r>
    </w:p>
    <w:p w:rsidR="00E20E76" w:rsidRPr="003516A9" w:rsidRDefault="00E20E76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E76" w:rsidRPr="003516A9" w:rsidRDefault="00E20E76" w:rsidP="00E20E76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381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E20E76" w:rsidRPr="003516A9" w:rsidRDefault="00E20E76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E20E76" w:rsidRPr="003516A9" w:rsidRDefault="00E20E76" w:rsidP="00E20E76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E20E76" w:rsidRPr="003516A9" w:rsidRDefault="00E20E76" w:rsidP="00F424B5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E20E76" w:rsidRPr="003516A9" w:rsidRDefault="00E20E76" w:rsidP="00E20E76">
      <w:pPr>
        <w:numPr>
          <w:ilvl w:val="0"/>
          <w:numId w:val="11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516A9">
        <w:rPr>
          <w:rFonts w:ascii="Times New Roman" w:eastAsia="Times New Roman" w:hAnsi="Times New Roman" w:cs="Times New Roman"/>
        </w:rPr>
        <w:t>O poskytnutí dotace a uzavření veřejnoprávní smlouvy rozhodla v souladu s ustanovením § 59 odst. 2 písm. a) zákona č. 129/2000 Sb., o krajích (krajské zřízení), ve znění pozdějších předpisů, Rada Karlovarského kraje usnesením č. RK 149/02/23 ze dne 6. 2. 2023.</w:t>
      </w:r>
    </w:p>
    <w:p w:rsidR="00E20E76" w:rsidRPr="003516A9" w:rsidRDefault="00E20E76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E76" w:rsidRPr="003516A9" w:rsidRDefault="00E20E76" w:rsidP="004038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E76" w:rsidRPr="003516A9" w:rsidRDefault="00E20E76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E20E76" w:rsidRPr="003516A9" w:rsidTr="00F675EB">
        <w:trPr>
          <w:trHeight w:val="644"/>
        </w:trPr>
        <w:tc>
          <w:tcPr>
            <w:tcW w:w="2265" w:type="dxa"/>
            <w:vAlign w:val="center"/>
          </w:tcPr>
          <w:p w:rsidR="00E20E76" w:rsidRPr="003516A9" w:rsidRDefault="00E20E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E20E76" w:rsidRPr="003516A9" w:rsidRDefault="00E20E76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E20E76" w:rsidRPr="003516A9" w:rsidRDefault="00E20E7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E20E76" w:rsidRPr="003516A9" w:rsidRDefault="00E20E7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E20E76" w:rsidRPr="003516A9" w:rsidRDefault="00E20E76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E20E76" w:rsidRPr="003516A9" w:rsidTr="00F675E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E20E76" w:rsidRPr="003516A9" w:rsidRDefault="00E20E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0E76" w:rsidRPr="003516A9" w:rsidRDefault="00E20E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0E76" w:rsidRPr="003516A9" w:rsidRDefault="00E20E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0E76" w:rsidRPr="003516A9" w:rsidRDefault="00E20E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0E76" w:rsidRPr="003516A9" w:rsidRDefault="00E20E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E20E76" w:rsidRPr="003516A9" w:rsidRDefault="00E20E76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E20E76" w:rsidRPr="003516A9" w:rsidRDefault="00E20E76" w:rsidP="00C2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E20E76" w:rsidRDefault="00E20E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93653A" w:rsidRPr="003516A9" w:rsidRDefault="0093653A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</w:tcPr>
          <w:p w:rsidR="00E20E76" w:rsidRPr="003516A9" w:rsidRDefault="00E20E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0E76" w:rsidRPr="003516A9" w:rsidRDefault="00E20E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0E76" w:rsidRPr="003516A9" w:rsidRDefault="00E20E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0E76" w:rsidRPr="003516A9" w:rsidRDefault="00E20E76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0E76" w:rsidRPr="003516A9" w:rsidRDefault="00E20E7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E20E76" w:rsidRPr="003516A9" w:rsidRDefault="00E20E76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3516A9">
              <w:rPr>
                <w:rFonts w:ascii="Times New Roman" w:eastAsia="Times New Roman" w:hAnsi="Times New Roman" w:cs="Times New Roman"/>
              </w:rPr>
              <w:t>(příjemce)</w:t>
            </w:r>
          </w:p>
        </w:tc>
      </w:tr>
    </w:tbl>
    <w:p w:rsidR="00607949" w:rsidRDefault="00607949"/>
    <w:sectPr w:rsidR="0060794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53A" w:rsidRDefault="0093653A" w:rsidP="0093653A">
      <w:pPr>
        <w:spacing w:after="0" w:line="240" w:lineRule="auto"/>
      </w:pPr>
      <w:r>
        <w:separator/>
      </w:r>
    </w:p>
  </w:endnote>
  <w:endnote w:type="continuationSeparator" w:id="0">
    <w:p w:rsidR="0093653A" w:rsidRDefault="0093653A" w:rsidP="0093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122215"/>
      <w:docPartObj>
        <w:docPartGallery w:val="Page Numbers (Bottom of Page)"/>
        <w:docPartUnique/>
      </w:docPartObj>
    </w:sdtPr>
    <w:sdtEndPr/>
    <w:sdtContent>
      <w:p w:rsidR="0093653A" w:rsidRDefault="009365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653A" w:rsidRDefault="009365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53A" w:rsidRDefault="0093653A" w:rsidP="0093653A">
      <w:pPr>
        <w:spacing w:after="0" w:line="240" w:lineRule="auto"/>
      </w:pPr>
      <w:r>
        <w:separator/>
      </w:r>
    </w:p>
  </w:footnote>
  <w:footnote w:type="continuationSeparator" w:id="0">
    <w:p w:rsidR="0093653A" w:rsidRDefault="0093653A" w:rsidP="00936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1606115"/>
    <w:multiLevelType w:val="hybridMultilevel"/>
    <w:tmpl w:val="38FCA2CE"/>
    <w:lvl w:ilvl="0" w:tplc="2FAA0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6D434AD"/>
    <w:multiLevelType w:val="hybridMultilevel"/>
    <w:tmpl w:val="5EDCAEFC"/>
    <w:lvl w:ilvl="0" w:tplc="66684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E926BC6"/>
    <w:multiLevelType w:val="hybridMultilevel"/>
    <w:tmpl w:val="191CA0D6"/>
    <w:lvl w:ilvl="0" w:tplc="ADECB7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76"/>
    <w:rsid w:val="00607949"/>
    <w:rsid w:val="0093653A"/>
    <w:rsid w:val="00C92F14"/>
    <w:rsid w:val="00E2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247C-B534-4162-92CB-9BC4E04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0E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0E76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E20E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E20E76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E20E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0E76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3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53A"/>
  </w:style>
  <w:style w:type="paragraph" w:styleId="Zpat">
    <w:name w:val="footer"/>
    <w:basedOn w:val="Normln"/>
    <w:link w:val="ZpatChar"/>
    <w:uiPriority w:val="99"/>
    <w:unhideWhenUsed/>
    <w:rsid w:val="0093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2229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2</cp:revision>
  <dcterms:created xsi:type="dcterms:W3CDTF">2023-03-23T13:34:00Z</dcterms:created>
  <dcterms:modified xsi:type="dcterms:W3CDTF">2023-03-23T13:34:00Z</dcterms:modified>
</cp:coreProperties>
</file>