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51434F" w14:textId="7E2B34E7" w:rsidR="002063EB" w:rsidRPr="008B7ACB" w:rsidRDefault="00B316FF">
      <w:pPr>
        <w:rPr>
          <w:b/>
        </w:rPr>
      </w:pPr>
      <w:r w:rsidRPr="008B7ACB">
        <w:rPr>
          <w:b/>
          <w:u w:val="single"/>
        </w:rPr>
        <w:t xml:space="preserve">SMLOUVA O DÍLO </w:t>
      </w:r>
      <w:proofErr w:type="gramStart"/>
      <w:r w:rsidRPr="008B7ACB">
        <w:rPr>
          <w:b/>
          <w:u w:val="single"/>
        </w:rPr>
        <w:t>č :</w:t>
      </w:r>
      <w:proofErr w:type="gramEnd"/>
      <w:r w:rsidR="00111965" w:rsidRPr="008B7ACB">
        <w:rPr>
          <w:b/>
        </w:rPr>
        <w:t xml:space="preserve"> </w:t>
      </w:r>
      <w:r w:rsidR="00A76ADD" w:rsidRPr="008B7ACB">
        <w:rPr>
          <w:b/>
        </w:rPr>
        <w:t>1</w:t>
      </w:r>
      <w:r w:rsidR="00423B93">
        <w:rPr>
          <w:b/>
        </w:rPr>
        <w:t>0</w:t>
      </w:r>
      <w:r w:rsidR="0048059F">
        <w:rPr>
          <w:b/>
        </w:rPr>
        <w:t>7</w:t>
      </w:r>
      <w:r w:rsidR="00111965" w:rsidRPr="008B7ACB">
        <w:rPr>
          <w:b/>
        </w:rPr>
        <w:t>/</w:t>
      </w:r>
      <w:r w:rsidR="00A76ADD" w:rsidRPr="008B7ACB">
        <w:rPr>
          <w:b/>
        </w:rPr>
        <w:t>202</w:t>
      </w:r>
      <w:r w:rsidR="0048059F">
        <w:rPr>
          <w:b/>
        </w:rPr>
        <w:t>3</w:t>
      </w:r>
    </w:p>
    <w:p w14:paraId="32CCD4C4" w14:textId="77777777" w:rsidR="00B316FF" w:rsidRPr="008B7ACB" w:rsidRDefault="00B316FF"/>
    <w:p w14:paraId="770B3C37" w14:textId="77777777" w:rsidR="00B316FF" w:rsidRPr="008B7ACB" w:rsidRDefault="00B316FF">
      <w:r w:rsidRPr="008B7ACB">
        <w:t xml:space="preserve">Uzavřená ve smyslu </w:t>
      </w:r>
      <w:r w:rsidR="003F1AC4" w:rsidRPr="008B7ACB"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3F1AC4" w:rsidRPr="008B7ACB">
          <w:t>2586 a</w:t>
        </w:r>
      </w:smartTag>
      <w:r w:rsidR="003F1AC4" w:rsidRPr="008B7ACB">
        <w:t xml:space="preserve"> násl. Zákona č. 89/2012 Sb., Občanský </w:t>
      </w:r>
      <w:proofErr w:type="gramStart"/>
      <w:r w:rsidR="003F1AC4" w:rsidRPr="008B7ACB">
        <w:t>zákoník</w:t>
      </w:r>
      <w:r w:rsidRPr="008B7ACB">
        <w:t>,</w:t>
      </w:r>
      <w:r w:rsidR="003F1AC4" w:rsidRPr="008B7ACB">
        <w:t>(</w:t>
      </w:r>
      <w:proofErr w:type="gramEnd"/>
      <w:r w:rsidR="003F1AC4" w:rsidRPr="008B7ACB">
        <w:t>dále jen „zákon“)</w:t>
      </w:r>
      <w:r w:rsidRPr="008B7ACB">
        <w:t xml:space="preserve">      mezi</w:t>
      </w:r>
    </w:p>
    <w:p w14:paraId="05120218" w14:textId="77777777" w:rsidR="003F1AC4" w:rsidRPr="008B7ACB" w:rsidRDefault="003F1AC4"/>
    <w:p w14:paraId="1EE70CCA" w14:textId="1CCDF821" w:rsidR="00B316FF" w:rsidRPr="008B7ACB" w:rsidRDefault="00B316FF">
      <w:pPr>
        <w:rPr>
          <w:b/>
        </w:rPr>
      </w:pPr>
      <w:r w:rsidRPr="008B7ACB">
        <w:t xml:space="preserve">OBJEDNAVATELEM: </w:t>
      </w:r>
      <w:r w:rsidRPr="008B7ACB">
        <w:rPr>
          <w:b/>
        </w:rPr>
        <w:t xml:space="preserve">Spojené lesy s.r.o., Palackého 1178/11, Rýmařov, </w:t>
      </w:r>
      <w:proofErr w:type="gramStart"/>
      <w:r w:rsidRPr="008B7ACB">
        <w:rPr>
          <w:b/>
        </w:rPr>
        <w:t>DIČ :</w:t>
      </w:r>
      <w:proofErr w:type="gramEnd"/>
      <w:r w:rsidR="00626A0C">
        <w:rPr>
          <w:b/>
        </w:rPr>
        <w:t xml:space="preserve"> </w:t>
      </w:r>
      <w:r w:rsidRPr="008B7ACB">
        <w:rPr>
          <w:b/>
        </w:rPr>
        <w:t>CZ47674156</w:t>
      </w:r>
    </w:p>
    <w:p w14:paraId="20E27275" w14:textId="34FE59F6" w:rsidR="00B316FF" w:rsidRPr="008B7ACB" w:rsidRDefault="00B316FF">
      <w:r w:rsidRPr="008B7ACB">
        <w:t xml:space="preserve">                                       Společnost zapsána v OR u KS Ostrava,</w:t>
      </w:r>
      <w:r w:rsidR="00626A0C">
        <w:t xml:space="preserve"> </w:t>
      </w:r>
      <w:r w:rsidRPr="008B7ACB">
        <w:t>oddíl C, vložka11119</w:t>
      </w:r>
    </w:p>
    <w:p w14:paraId="2A4DBA83" w14:textId="77777777" w:rsidR="00B316FF" w:rsidRPr="008B7ACB" w:rsidRDefault="00B316FF">
      <w:r w:rsidRPr="008B7ACB">
        <w:t>a</w:t>
      </w:r>
    </w:p>
    <w:p w14:paraId="02F8FC6D" w14:textId="728F47CF" w:rsidR="004D6A1B" w:rsidRPr="008B7ACB" w:rsidRDefault="00B316FF" w:rsidP="004D6A1B">
      <w:pPr>
        <w:tabs>
          <w:tab w:val="left" w:pos="1935"/>
        </w:tabs>
        <w:rPr>
          <w:b/>
          <w:bCs/>
        </w:rPr>
      </w:pPr>
      <w:r w:rsidRPr="008B7ACB">
        <w:t>ZHOTOVITELEM:</w:t>
      </w:r>
      <w:r w:rsidRPr="008B7ACB">
        <w:tab/>
      </w:r>
      <w:r w:rsidR="00111965" w:rsidRPr="008B7ACB">
        <w:t xml:space="preserve">   Patrik Vychodil, Bedřichov 14, 788 01 Oskava</w:t>
      </w:r>
    </w:p>
    <w:p w14:paraId="24F883FE" w14:textId="7DC2CB4E" w:rsidR="004D6A1B" w:rsidRPr="008B7ACB" w:rsidRDefault="00111965" w:rsidP="004D6A1B">
      <w:pPr>
        <w:tabs>
          <w:tab w:val="left" w:pos="1935"/>
        </w:tabs>
        <w:ind w:right="-144"/>
      </w:pPr>
      <w:r w:rsidRPr="008B7ACB">
        <w:tab/>
        <w:t>zapsán: ŽÚ/523/04/</w:t>
      </w:r>
      <w:proofErr w:type="spellStart"/>
      <w:r w:rsidRPr="008B7ACB">
        <w:t>Kr</w:t>
      </w:r>
      <w:proofErr w:type="spellEnd"/>
      <w:r w:rsidR="00626A0C">
        <w:t xml:space="preserve"> </w:t>
      </w:r>
      <w:r w:rsidRPr="008B7ACB">
        <w:t>/ZF</w:t>
      </w:r>
    </w:p>
    <w:p w14:paraId="6CEC690F" w14:textId="77777777" w:rsidR="004D6A1B" w:rsidRPr="008B7ACB" w:rsidRDefault="004D6A1B" w:rsidP="004D6A1B">
      <w:pPr>
        <w:tabs>
          <w:tab w:val="left" w:pos="1935"/>
        </w:tabs>
      </w:pPr>
    </w:p>
    <w:p w14:paraId="448767B9" w14:textId="77777777" w:rsidR="004D6A1B" w:rsidRPr="008B7ACB" w:rsidRDefault="001C0B50" w:rsidP="004D6A1B">
      <w:r w:rsidRPr="008B7ACB">
        <w:t xml:space="preserve">                </w:t>
      </w:r>
      <w:r w:rsidR="00111965" w:rsidRPr="008B7ACB">
        <w:t xml:space="preserve">                IČO: 73288527.         DIČ: CZ </w:t>
      </w:r>
      <w:proofErr w:type="spellStart"/>
      <w:r w:rsidR="00111965" w:rsidRPr="008B7ACB">
        <w:t>CZ</w:t>
      </w:r>
      <w:proofErr w:type="spellEnd"/>
      <w:r w:rsidR="00111965" w:rsidRPr="008B7ACB">
        <w:t xml:space="preserve"> 7705025306</w:t>
      </w:r>
    </w:p>
    <w:p w14:paraId="19A3070A" w14:textId="77777777" w:rsidR="008145F9" w:rsidRPr="008B7ACB" w:rsidRDefault="008145F9">
      <w:pPr>
        <w:rPr>
          <w:b/>
          <w:bCs/>
        </w:rPr>
      </w:pPr>
    </w:p>
    <w:p w14:paraId="1E51D484" w14:textId="77777777" w:rsidR="00B316FF" w:rsidRPr="008B7ACB" w:rsidRDefault="00B316FF">
      <w:pPr>
        <w:rPr>
          <w:b/>
        </w:rPr>
      </w:pPr>
      <w:proofErr w:type="gramStart"/>
      <w:r w:rsidRPr="008B7ACB">
        <w:rPr>
          <w:b/>
        </w:rPr>
        <w:t>I .</w:t>
      </w:r>
      <w:proofErr w:type="gramEnd"/>
      <w:r w:rsidRPr="008B7ACB">
        <w:rPr>
          <w:b/>
        </w:rPr>
        <w:t xml:space="preserve"> Předmět smlouvy</w:t>
      </w:r>
    </w:p>
    <w:p w14:paraId="4452832D" w14:textId="77777777" w:rsidR="00B316FF" w:rsidRPr="008B7ACB" w:rsidRDefault="00B316FF">
      <w:pPr>
        <w:jc w:val="both"/>
      </w:pPr>
      <w:r w:rsidRPr="008B7ACB">
        <w:t xml:space="preserve">   Před</w:t>
      </w:r>
      <w:r w:rsidR="00111965" w:rsidRPr="008B7ACB">
        <w:t xml:space="preserve">mětem této smlouvy jsou veškeré práce strojem </w:t>
      </w:r>
      <w:proofErr w:type="spellStart"/>
      <w:r w:rsidR="00111965" w:rsidRPr="008B7ACB">
        <w:t>traktorbagr</w:t>
      </w:r>
      <w:proofErr w:type="spellEnd"/>
      <w:r w:rsidR="00111965" w:rsidRPr="008B7ACB">
        <w:t xml:space="preserve"> CAT </w:t>
      </w:r>
      <w:proofErr w:type="gramStart"/>
      <w:r w:rsidR="00111965" w:rsidRPr="008B7ACB">
        <w:t>428B</w:t>
      </w:r>
      <w:proofErr w:type="gramEnd"/>
      <w:r w:rsidR="00111965" w:rsidRPr="008B7ACB">
        <w:t>.</w:t>
      </w:r>
    </w:p>
    <w:p w14:paraId="73E952E2" w14:textId="34637892" w:rsidR="008145F9" w:rsidRDefault="00111965">
      <w:pPr>
        <w:jc w:val="both"/>
      </w:pPr>
      <w:r w:rsidRPr="008B7ACB">
        <w:t>Jedná se</w:t>
      </w:r>
      <w:r w:rsidR="00E727B9" w:rsidRPr="008B7ACB">
        <w:t xml:space="preserve"> o veškeré</w:t>
      </w:r>
      <w:r w:rsidRPr="008B7ACB">
        <w:t xml:space="preserve"> terénní úpravy,</w:t>
      </w:r>
      <w:r w:rsidR="00626A0C">
        <w:t xml:space="preserve"> </w:t>
      </w:r>
      <w:r w:rsidRPr="008B7ACB">
        <w:t>budování a opravy svážnic</w:t>
      </w:r>
      <w:r w:rsidR="00E727B9" w:rsidRPr="008B7ACB">
        <w:t xml:space="preserve"> a přibližovacích linek.</w:t>
      </w:r>
    </w:p>
    <w:p w14:paraId="60DF6076" w14:textId="77777777" w:rsidR="0048059F" w:rsidRPr="008B7ACB" w:rsidRDefault="0048059F">
      <w:pPr>
        <w:jc w:val="both"/>
      </w:pPr>
    </w:p>
    <w:p w14:paraId="0AECB194" w14:textId="77777777" w:rsidR="0048059F" w:rsidRDefault="0048059F" w:rsidP="0048059F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II .Závazky</w:t>
      </w:r>
      <w:proofErr w:type="gramEnd"/>
      <w:r>
        <w:rPr>
          <w:b/>
          <w:sz w:val="22"/>
          <w:szCs w:val="22"/>
        </w:rPr>
        <w:t xml:space="preserve"> zhotovitele </w:t>
      </w:r>
    </w:p>
    <w:p w14:paraId="356523E7" w14:textId="77777777" w:rsidR="0048059F" w:rsidRPr="00C2123E" w:rsidRDefault="0048059F" w:rsidP="0048059F">
      <w:pPr>
        <w:jc w:val="both"/>
        <w:rPr>
          <w:sz w:val="22"/>
          <w:szCs w:val="22"/>
        </w:rPr>
      </w:pPr>
      <w:r w:rsidRPr="00C2123E">
        <w:rPr>
          <w:sz w:val="22"/>
          <w:szCs w:val="22"/>
        </w:rPr>
        <w:t xml:space="preserve">Zhotovitel díla se zavazuje provést smluvené dílo uvedené v této smlouvě dohodnutým způsobem, řádně kvalitně a včas. </w:t>
      </w:r>
      <w:r w:rsidRPr="00C2123E">
        <w:rPr>
          <w:b/>
          <w:sz w:val="22"/>
          <w:szCs w:val="22"/>
        </w:rPr>
        <w:t xml:space="preserve">Zhotovitel díla odpovídá za dodržování nařízení vlády č.339/2017 Sb., o bližších požadavcích na způsob organizace práce a pracovních postupů při práci v lese a na pracovištích obdobného charakteru. </w:t>
      </w:r>
      <w:r w:rsidRPr="00C2123E">
        <w:rPr>
          <w:sz w:val="22"/>
          <w:szCs w:val="22"/>
        </w:rPr>
        <w:t>Zhotovitel zodpovídá za</w:t>
      </w:r>
      <w:r w:rsidRPr="00C2123E">
        <w:rPr>
          <w:b/>
          <w:sz w:val="22"/>
          <w:szCs w:val="22"/>
        </w:rPr>
        <w:t xml:space="preserve"> </w:t>
      </w:r>
      <w:r w:rsidRPr="00C2123E">
        <w:rPr>
          <w:sz w:val="22"/>
          <w:szCs w:val="22"/>
        </w:rPr>
        <w:t>veškeré škody způsobené třetím osobám, za bezpečnost skládek dříví až do doby převzetí díla.  V případě zvýšeného pohybu cizích osob v okolí skládky umístí na pracoviště výstražnou tabulku se zákazem vstupu do prostoru skládky. Zhotovitel se zavazuje používat výhradně biologicky odbouratelné oleje k mazání řetězů motorových pil a biologicky odbouratelné hydraulické kapaliny. V ostatním platí pro obě smluvní strany ustanovení zákona.</w:t>
      </w:r>
    </w:p>
    <w:p w14:paraId="041F240C" w14:textId="77777777" w:rsidR="0048059F" w:rsidRPr="00C2123E" w:rsidRDefault="0048059F" w:rsidP="0048059F">
      <w:pPr>
        <w:jc w:val="both"/>
        <w:rPr>
          <w:sz w:val="22"/>
          <w:szCs w:val="22"/>
        </w:rPr>
      </w:pPr>
      <w:r w:rsidRPr="00C2123E">
        <w:rPr>
          <w:sz w:val="22"/>
          <w:szCs w:val="22"/>
        </w:rPr>
        <w:t>Zhotovitel byl upozorněn, že svou činnost provádí v certifikačním systému FSC a byl s jeho zásadami seznámen.</w:t>
      </w:r>
    </w:p>
    <w:p w14:paraId="39B68CA5" w14:textId="77777777" w:rsidR="0048059F" w:rsidRPr="00C2123E" w:rsidRDefault="0048059F" w:rsidP="0048059F">
      <w:pPr>
        <w:suppressAutoHyphens w:val="0"/>
        <w:rPr>
          <w:color w:val="00B050"/>
          <w:sz w:val="22"/>
          <w:szCs w:val="22"/>
          <w:lang w:eastAsia="cs-CZ"/>
        </w:rPr>
      </w:pPr>
      <w:r w:rsidRPr="00C2123E">
        <w:rPr>
          <w:sz w:val="22"/>
          <w:szCs w:val="22"/>
        </w:rPr>
        <w:t xml:space="preserve">Zhotovitel je povinen </w:t>
      </w:r>
      <w:r w:rsidRPr="00C2123E">
        <w:rPr>
          <w:sz w:val="22"/>
          <w:szCs w:val="22"/>
          <w:lang w:eastAsia="cs-CZ"/>
        </w:rPr>
        <w:t>hlásit vážné pracovní úrazy Objednateli a způsob nápravy jejich příčin.</w:t>
      </w:r>
    </w:p>
    <w:p w14:paraId="2B3E56D5" w14:textId="77777777" w:rsidR="0048059F" w:rsidRPr="00C2123E" w:rsidRDefault="0048059F" w:rsidP="0048059F">
      <w:pPr>
        <w:jc w:val="both"/>
        <w:rPr>
          <w:sz w:val="22"/>
          <w:szCs w:val="22"/>
        </w:rPr>
      </w:pPr>
    </w:p>
    <w:p w14:paraId="1195E866" w14:textId="77777777" w:rsidR="0048059F" w:rsidRDefault="0048059F" w:rsidP="0048059F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III .</w:t>
      </w:r>
      <w:proofErr w:type="gramEnd"/>
      <w:r>
        <w:rPr>
          <w:b/>
          <w:sz w:val="22"/>
          <w:szCs w:val="22"/>
        </w:rPr>
        <w:t xml:space="preserve"> Cena díla </w:t>
      </w:r>
    </w:p>
    <w:p w14:paraId="3F013B51" w14:textId="77777777" w:rsidR="0048059F" w:rsidRDefault="0048059F" w:rsidP="004805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sjednána dohodou. Spolu s termínem, množstvím a místem provedení díla je uvedena v zadávacím listu, který je nedílnou součástí této smlouvy. </w:t>
      </w:r>
    </w:p>
    <w:p w14:paraId="2D4D56FD" w14:textId="77777777" w:rsidR="0048059F" w:rsidRDefault="0048059F" w:rsidP="0048059F">
      <w:pPr>
        <w:jc w:val="both"/>
        <w:rPr>
          <w:sz w:val="22"/>
          <w:szCs w:val="22"/>
        </w:rPr>
      </w:pPr>
    </w:p>
    <w:p w14:paraId="0B0EE31B" w14:textId="77777777" w:rsidR="0048059F" w:rsidRPr="00954CD4" w:rsidRDefault="0048059F" w:rsidP="004805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954CD4">
        <w:rPr>
          <w:b/>
          <w:sz w:val="22"/>
          <w:szCs w:val="22"/>
        </w:rPr>
        <w:t>V. Platební podmínky</w:t>
      </w:r>
    </w:p>
    <w:p w14:paraId="552B4951" w14:textId="77777777" w:rsidR="0048059F" w:rsidRPr="00954CD4" w:rsidRDefault="0048059F" w:rsidP="0048059F">
      <w:pPr>
        <w:jc w:val="both"/>
        <w:rPr>
          <w:sz w:val="22"/>
          <w:szCs w:val="22"/>
        </w:rPr>
      </w:pPr>
      <w:r w:rsidRPr="00954CD4">
        <w:rPr>
          <w:sz w:val="22"/>
          <w:szCs w:val="22"/>
          <w:lang w:eastAsia="cs-CZ"/>
        </w:rPr>
        <w:t xml:space="preserve">Objednatel se zavazuje zaplatit zhotoviteli smluvenou cenu za provedení díla dle této smlouvy na podkladě </w:t>
      </w:r>
      <w:r w:rsidRPr="00954CD4">
        <w:rPr>
          <w:sz w:val="22"/>
          <w:szCs w:val="22"/>
        </w:rPr>
        <w:t>faktury, kterou zhotovitel vystaví po převzetí ukončených prací. Objednatel nebude na předmět zakázky poskytovat zálohy</w:t>
      </w:r>
      <w:r>
        <w:rPr>
          <w:sz w:val="22"/>
          <w:szCs w:val="22"/>
        </w:rPr>
        <w:t xml:space="preserve">. </w:t>
      </w:r>
    </w:p>
    <w:p w14:paraId="78A87F57" w14:textId="77777777" w:rsidR="0048059F" w:rsidRPr="00954CD4" w:rsidRDefault="0048059F" w:rsidP="0048059F">
      <w:pPr>
        <w:jc w:val="both"/>
        <w:rPr>
          <w:sz w:val="22"/>
          <w:szCs w:val="22"/>
          <w:lang w:eastAsia="cs-CZ"/>
        </w:rPr>
      </w:pPr>
      <w:r w:rsidRPr="00954CD4">
        <w:rPr>
          <w:sz w:val="22"/>
          <w:szCs w:val="22"/>
        </w:rPr>
        <w:t xml:space="preserve">Zhotovitel bude fakturovat dílo </w:t>
      </w:r>
      <w:r>
        <w:rPr>
          <w:sz w:val="22"/>
          <w:szCs w:val="22"/>
        </w:rPr>
        <w:t>jednotlivými fakturami</w:t>
      </w:r>
      <w:r w:rsidRPr="00954CD4">
        <w:rPr>
          <w:sz w:val="22"/>
          <w:szCs w:val="22"/>
        </w:rPr>
        <w:t xml:space="preserve"> se splatností 14 dnů.</w:t>
      </w:r>
      <w:r>
        <w:rPr>
          <w:sz w:val="22"/>
          <w:szCs w:val="22"/>
        </w:rPr>
        <w:t xml:space="preserve"> </w:t>
      </w:r>
      <w:r w:rsidRPr="00954CD4">
        <w:rPr>
          <w:sz w:val="22"/>
          <w:szCs w:val="22"/>
        </w:rPr>
        <w:t>Zjistí-li objednatel vadu díla, která brání jeho řádnému užívání, je oprávněn pozastavit</w:t>
      </w:r>
      <w:r w:rsidRPr="00954CD4">
        <w:rPr>
          <w:sz w:val="22"/>
          <w:szCs w:val="22"/>
          <w:lang w:eastAsia="cs-CZ"/>
        </w:rPr>
        <w:t xml:space="preserve"> úhradu platby do doby odstranění vady.</w:t>
      </w:r>
    </w:p>
    <w:p w14:paraId="732A216A" w14:textId="77777777" w:rsidR="0048059F" w:rsidRDefault="0048059F" w:rsidP="0048059F">
      <w:pPr>
        <w:jc w:val="both"/>
        <w:rPr>
          <w:sz w:val="22"/>
          <w:szCs w:val="22"/>
        </w:rPr>
      </w:pPr>
    </w:p>
    <w:p w14:paraId="3250E69B" w14:textId="77777777" w:rsidR="0048059F" w:rsidRDefault="0048059F" w:rsidP="004805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V. Nabytí platnosti</w:t>
      </w:r>
    </w:p>
    <w:p w14:paraId="64AB8EF7" w14:textId="77777777" w:rsidR="0048059F" w:rsidRPr="00954CD4" w:rsidRDefault="0048059F" w:rsidP="0048059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Smlouva nabývá platnosti dnem podpisu oběma stranami a účinnosti 1. dnem období, na které je sjednána. Smlouva nemá charakter zaměstnaneckého poměru, protože jednotlivé subdodávky nemusí na sebe časově navazovat, případně se mohou překrývat a zhotovitel má právo podobné práce vykonávat i pro jiné subjekty a dle jeho vyjádření také tak v průběhu roku činí.    </w:t>
      </w:r>
    </w:p>
    <w:p w14:paraId="24987E96" w14:textId="77777777" w:rsidR="0048059F" w:rsidRDefault="0048059F" w:rsidP="0048059F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 může vypovědět smlouvu v případě prokázání nedostatečné kvalifikace zhotovitele a v případě porušení bezpečnostních předpisů.</w:t>
      </w:r>
    </w:p>
    <w:p w14:paraId="093D06B4" w14:textId="77777777" w:rsidR="0048059F" w:rsidRDefault="0048059F" w:rsidP="0048059F">
      <w:pPr>
        <w:jc w:val="both"/>
        <w:rPr>
          <w:sz w:val="22"/>
          <w:szCs w:val="22"/>
        </w:rPr>
      </w:pPr>
    </w:p>
    <w:p w14:paraId="0536E270" w14:textId="77777777" w:rsidR="0048059F" w:rsidRDefault="0048059F" w:rsidP="004805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 Závěrečné ustanovení</w:t>
      </w:r>
    </w:p>
    <w:p w14:paraId="5515036F" w14:textId="6FEB356D" w:rsidR="008B7ACB" w:rsidRPr="0048059F" w:rsidRDefault="0048059F" w:rsidP="004805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Objednavatel tímto informuje Zhotovitele v souladu s § 11 zák.č.101/2000 Sb., O ochraně osobních údajů (dále jen „Zákon“) že shromažďuje a zpracovává jeho osobní údaje, které zhotovitel uvedl ve Smlouvě. Zhotovitel dává tímto v souladu s § 5 Zákona objednateli, jako správci údajů souhlas shromažďovat tyto údaje v rozsahu nutném pro tuto smlouvu, její zpracování a pro účely naplnění práv a povinností z této smlouvy.</w:t>
      </w:r>
    </w:p>
    <w:p w14:paraId="316B3955" w14:textId="4E938BB0" w:rsidR="00B316FF" w:rsidRPr="0048059F" w:rsidRDefault="00B316FF" w:rsidP="0048059F">
      <w:pPr>
        <w:jc w:val="both"/>
        <w:rPr>
          <w:b/>
        </w:rPr>
      </w:pPr>
      <w:r w:rsidRPr="008B7ACB">
        <w:rPr>
          <w:b/>
        </w:rPr>
        <w:t xml:space="preserve">            </w:t>
      </w:r>
    </w:p>
    <w:p w14:paraId="3964ED7E" w14:textId="3E967320" w:rsidR="00A056F5" w:rsidRPr="00DB5929" w:rsidRDefault="00E727B9">
      <w:pPr>
        <w:rPr>
          <w:b/>
        </w:rPr>
      </w:pPr>
      <w:r w:rsidRPr="008B7ACB">
        <w:rPr>
          <w:b/>
        </w:rPr>
        <w:t>V </w:t>
      </w:r>
      <w:proofErr w:type="gramStart"/>
      <w:r w:rsidRPr="008B7ACB">
        <w:rPr>
          <w:b/>
        </w:rPr>
        <w:t>Rýmařově :</w:t>
      </w:r>
      <w:proofErr w:type="gramEnd"/>
      <w:r w:rsidR="0048059F">
        <w:rPr>
          <w:b/>
        </w:rPr>
        <w:t>27</w:t>
      </w:r>
      <w:r w:rsidRPr="008B7ACB">
        <w:rPr>
          <w:b/>
        </w:rPr>
        <w:t>.</w:t>
      </w:r>
      <w:r w:rsidR="0048059F">
        <w:rPr>
          <w:b/>
        </w:rPr>
        <w:t>4</w:t>
      </w:r>
      <w:r w:rsidRPr="008B7ACB">
        <w:rPr>
          <w:b/>
        </w:rPr>
        <w:t>.20</w:t>
      </w:r>
      <w:r w:rsidR="00A76ADD" w:rsidRPr="008B7ACB">
        <w:rPr>
          <w:b/>
        </w:rPr>
        <w:t>2</w:t>
      </w:r>
      <w:r w:rsidR="0048059F">
        <w:rPr>
          <w:b/>
        </w:rPr>
        <w:t>3</w:t>
      </w:r>
      <w:r w:rsidR="00B316FF" w:rsidRPr="008B7ACB">
        <w:t xml:space="preserve">                        </w:t>
      </w:r>
    </w:p>
    <w:p w14:paraId="2A4EF1B4" w14:textId="1D9FAFC1" w:rsidR="00B316FF" w:rsidRPr="008B7ACB" w:rsidRDefault="00B316FF">
      <w:r w:rsidRPr="008B7ACB">
        <w:t xml:space="preserve">                                                                         </w:t>
      </w:r>
    </w:p>
    <w:p w14:paraId="319B61CE" w14:textId="513A7FEC" w:rsidR="00B316FF" w:rsidRPr="008B7ACB" w:rsidRDefault="00B316FF">
      <w:pPr>
        <w:rPr>
          <w:b/>
        </w:rPr>
      </w:pPr>
      <w:r w:rsidRPr="008B7ACB">
        <w:rPr>
          <w:b/>
        </w:rPr>
        <w:t>Objednavatel: Spojené lesy</w:t>
      </w:r>
      <w:r w:rsidR="00E727B9" w:rsidRPr="008B7ACB">
        <w:rPr>
          <w:b/>
        </w:rPr>
        <w:t xml:space="preserve"> s.r.o.</w:t>
      </w:r>
      <w:r w:rsidR="00E727B9" w:rsidRPr="008B7ACB">
        <w:rPr>
          <w:b/>
        </w:rPr>
        <w:tab/>
      </w:r>
      <w:r w:rsidR="00E727B9" w:rsidRPr="008B7ACB">
        <w:rPr>
          <w:b/>
        </w:rPr>
        <w:tab/>
      </w:r>
      <w:r w:rsidR="00E727B9" w:rsidRPr="008B7ACB">
        <w:rPr>
          <w:b/>
        </w:rPr>
        <w:tab/>
        <w:t>Zhotovitel: Patrik Vychodil</w:t>
      </w:r>
    </w:p>
    <w:p w14:paraId="3103E664" w14:textId="77777777" w:rsidR="00B316FF" w:rsidRPr="008B7ACB" w:rsidRDefault="00B316FF">
      <w:pPr>
        <w:rPr>
          <w:b/>
        </w:rPr>
      </w:pPr>
    </w:p>
    <w:p w14:paraId="7DAA59E6" w14:textId="77777777" w:rsidR="00B316FF" w:rsidRPr="008B7ACB" w:rsidRDefault="00B316FF">
      <w:pPr>
        <w:rPr>
          <w:b/>
        </w:rPr>
      </w:pPr>
      <w:r w:rsidRPr="008B7ACB">
        <w:rPr>
          <w:b/>
        </w:rPr>
        <w:lastRenderedPageBreak/>
        <w:tab/>
      </w:r>
    </w:p>
    <w:sectPr w:rsidR="00B316FF" w:rsidRPr="008B7ACB">
      <w:footnotePr>
        <w:pos w:val="beneathText"/>
      </w:footnotePr>
      <w:pgSz w:w="11905" w:h="16837"/>
      <w:pgMar w:top="850" w:right="850" w:bottom="28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8D"/>
    <w:rsid w:val="00111965"/>
    <w:rsid w:val="001C0B50"/>
    <w:rsid w:val="002063EB"/>
    <w:rsid w:val="003F1AC4"/>
    <w:rsid w:val="00423B93"/>
    <w:rsid w:val="0048059F"/>
    <w:rsid w:val="004C71A0"/>
    <w:rsid w:val="004D6A1B"/>
    <w:rsid w:val="00554ECC"/>
    <w:rsid w:val="005641FA"/>
    <w:rsid w:val="005A6DB4"/>
    <w:rsid w:val="00626A0C"/>
    <w:rsid w:val="006D7C92"/>
    <w:rsid w:val="00734EE9"/>
    <w:rsid w:val="00763E4A"/>
    <w:rsid w:val="00780D82"/>
    <w:rsid w:val="008145F9"/>
    <w:rsid w:val="008B7ACB"/>
    <w:rsid w:val="00962162"/>
    <w:rsid w:val="0098438D"/>
    <w:rsid w:val="00A056F5"/>
    <w:rsid w:val="00A76ADD"/>
    <w:rsid w:val="00B316FF"/>
    <w:rsid w:val="00B37EB1"/>
    <w:rsid w:val="00C4428A"/>
    <w:rsid w:val="00C6550C"/>
    <w:rsid w:val="00DB5929"/>
    <w:rsid w:val="00E00EEA"/>
    <w:rsid w:val="00E662B3"/>
    <w:rsid w:val="00E727B9"/>
    <w:rsid w:val="00EE791E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F746B0"/>
  <w15:chartTrackingRefBased/>
  <w15:docId w15:val="{4192275D-A421-4662-901B-F42F7A76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814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 :</vt:lpstr>
    </vt:vector>
  </TitlesOfParts>
  <Company>Hewlett-Packard Company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 :</dc:title>
  <dc:subject/>
  <dc:creator>*</dc:creator>
  <cp:keywords/>
  <cp:lastModifiedBy>Spojené lesy</cp:lastModifiedBy>
  <cp:revision>2</cp:revision>
  <cp:lastPrinted>2023-05-01T21:35:00Z</cp:lastPrinted>
  <dcterms:created xsi:type="dcterms:W3CDTF">2023-05-03T04:43:00Z</dcterms:created>
  <dcterms:modified xsi:type="dcterms:W3CDTF">2023-05-03T04:43:00Z</dcterms:modified>
</cp:coreProperties>
</file>