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FE10" w14:textId="1FB8DE2E" w:rsidR="000722A6" w:rsidRPr="001547B0"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5B2D7B">
        <w:rPr>
          <w:rFonts w:ascii="Arial" w:hAnsi="Arial" w:cs="Arial"/>
          <w:b/>
          <w:sz w:val="28"/>
          <w:szCs w:val="28"/>
          <w:lang w:val="pl-PL"/>
        </w:rPr>
        <w:t>48</w:t>
      </w:r>
      <w:r w:rsidR="00567092" w:rsidRPr="002F3450">
        <w:rPr>
          <w:rFonts w:ascii="Arial" w:hAnsi="Arial" w:cs="Arial"/>
          <w:b/>
          <w:sz w:val="28"/>
          <w:szCs w:val="28"/>
        </w:rPr>
        <w:t>/20</w:t>
      </w:r>
      <w:r w:rsidR="00D72BC4">
        <w:rPr>
          <w:rFonts w:ascii="Arial" w:hAnsi="Arial" w:cs="Arial"/>
          <w:b/>
          <w:sz w:val="28"/>
          <w:szCs w:val="28"/>
        </w:rPr>
        <w:t>2</w:t>
      </w:r>
      <w:r w:rsidR="006E6958">
        <w:rPr>
          <w:rFonts w:ascii="Arial" w:hAnsi="Arial" w:cs="Arial"/>
          <w:b/>
          <w:sz w:val="28"/>
          <w:szCs w:val="28"/>
        </w:rPr>
        <w:t>3</w:t>
      </w:r>
      <w:r w:rsidR="00567092">
        <w:rPr>
          <w:rFonts w:ascii="Arial" w:hAnsi="Arial" w:cs="Arial"/>
          <w:b/>
          <w:sz w:val="28"/>
          <w:szCs w:val="28"/>
        </w:rPr>
        <w:t xml:space="preserve"> </w:t>
      </w:r>
      <w:r w:rsidRPr="00E359FE">
        <w:rPr>
          <w:rFonts w:ascii="Arial" w:hAnsi="Arial" w:cs="Arial"/>
          <w:b/>
          <w:sz w:val="28"/>
          <w:szCs w:val="28"/>
        </w:rPr>
        <w:t>o posk</w:t>
      </w:r>
      <w:r w:rsidRPr="001547B0">
        <w:rPr>
          <w:rFonts w:ascii="Arial" w:hAnsi="Arial" w:cs="Arial"/>
          <w:b/>
          <w:sz w:val="28"/>
          <w:szCs w:val="28"/>
        </w:rPr>
        <w:t>ytnutí obratov</w:t>
      </w:r>
      <w:r w:rsidR="00C12BA2" w:rsidRPr="001547B0">
        <w:rPr>
          <w:rFonts w:ascii="Arial" w:hAnsi="Arial" w:cs="Arial"/>
          <w:b/>
          <w:sz w:val="28"/>
          <w:szCs w:val="28"/>
        </w:rPr>
        <w:t>é</w:t>
      </w:r>
      <w:r w:rsidRPr="001547B0">
        <w:rPr>
          <w:rFonts w:ascii="Arial" w:hAnsi="Arial" w:cs="Arial"/>
          <w:b/>
          <w:sz w:val="28"/>
          <w:szCs w:val="28"/>
        </w:rPr>
        <w:t xml:space="preserve"> </w:t>
      </w:r>
      <w:r w:rsidR="00C12BA2" w:rsidRPr="001547B0">
        <w:rPr>
          <w:rFonts w:ascii="Arial" w:hAnsi="Arial" w:cs="Arial"/>
          <w:b/>
          <w:sz w:val="28"/>
          <w:szCs w:val="28"/>
        </w:rPr>
        <w:t>prémie z obchodní spolupráce</w:t>
      </w:r>
    </w:p>
    <w:p w14:paraId="27BD1066" w14:textId="77777777" w:rsidR="000722A6" w:rsidRPr="001547B0" w:rsidRDefault="000722A6" w:rsidP="000722A6">
      <w:pPr>
        <w:jc w:val="center"/>
        <w:rPr>
          <w:rFonts w:ascii="Arial" w:hAnsi="Arial" w:cs="Arial"/>
          <w:b/>
        </w:rPr>
      </w:pPr>
      <w:r w:rsidRPr="001547B0">
        <w:rPr>
          <w:rFonts w:ascii="Arial" w:hAnsi="Arial" w:cs="Arial"/>
          <w:b/>
        </w:rPr>
        <w:t>uzavřená dnešního dne, měsíce a roku mezi smluvními stranami, kterými jsou:</w:t>
      </w:r>
    </w:p>
    <w:p w14:paraId="5F873809" w14:textId="77777777" w:rsidR="00AD3925" w:rsidRDefault="00AD3925" w:rsidP="002F3450">
      <w:pPr>
        <w:pStyle w:val="Normlnweb"/>
        <w:spacing w:after="0" w:afterAutospacing="0"/>
        <w:rPr>
          <w:rStyle w:val="Siln"/>
          <w:rFonts w:ascii="Arial" w:hAnsi="Arial" w:cs="Arial"/>
          <w:sz w:val="20"/>
          <w:szCs w:val="20"/>
        </w:rPr>
      </w:pPr>
    </w:p>
    <w:p w14:paraId="0D863392" w14:textId="453A1011" w:rsidR="000C4C27" w:rsidRPr="001547B0" w:rsidRDefault="0027394B" w:rsidP="002F3450">
      <w:pPr>
        <w:pStyle w:val="Normlnweb"/>
        <w:spacing w:after="0" w:afterAutospacing="0"/>
        <w:rPr>
          <w:rFonts w:ascii="Arial" w:hAnsi="Arial" w:cs="Arial"/>
          <w:sz w:val="20"/>
          <w:szCs w:val="20"/>
        </w:rPr>
      </w:pPr>
      <w:r w:rsidRPr="001547B0">
        <w:rPr>
          <w:rStyle w:val="Siln"/>
          <w:rFonts w:ascii="Arial" w:hAnsi="Arial" w:cs="Arial"/>
          <w:sz w:val="20"/>
          <w:szCs w:val="20"/>
        </w:rPr>
        <w:t xml:space="preserve">Zentiva, k.s. </w:t>
      </w:r>
      <w:r w:rsidRPr="001547B0">
        <w:rPr>
          <w:rFonts w:ascii="Arial" w:hAnsi="Arial" w:cs="Arial"/>
          <w:sz w:val="20"/>
          <w:szCs w:val="20"/>
        </w:rPr>
        <w:br/>
        <w:t xml:space="preserve">Sídlo: Praha 10 – Dolní Měcholupy, U </w:t>
      </w:r>
      <w:r w:rsidR="002F3450" w:rsidRPr="001547B0">
        <w:rPr>
          <w:rFonts w:ascii="Arial" w:hAnsi="Arial" w:cs="Arial"/>
          <w:sz w:val="20"/>
          <w:szCs w:val="20"/>
        </w:rPr>
        <w:t>K</w:t>
      </w:r>
      <w:r w:rsidRPr="001547B0">
        <w:rPr>
          <w:rFonts w:ascii="Arial" w:hAnsi="Arial" w:cs="Arial"/>
          <w:sz w:val="20"/>
          <w:szCs w:val="20"/>
        </w:rPr>
        <w:t>abelovny 130, PSČ 102 37</w:t>
      </w:r>
      <w:r w:rsidRPr="001547B0">
        <w:rPr>
          <w:rFonts w:ascii="Arial" w:hAnsi="Arial" w:cs="Arial"/>
          <w:sz w:val="20"/>
          <w:szCs w:val="20"/>
        </w:rPr>
        <w:br/>
        <w:t>IČO: 492 40 030</w:t>
      </w:r>
      <w:r w:rsidRPr="001547B0">
        <w:rPr>
          <w:rFonts w:ascii="Arial" w:hAnsi="Arial" w:cs="Arial"/>
          <w:sz w:val="20"/>
          <w:szCs w:val="20"/>
        </w:rPr>
        <w:br/>
        <w:t>DIČ: CZ492 40</w:t>
      </w:r>
      <w:r w:rsidR="000C4C27" w:rsidRPr="001547B0">
        <w:rPr>
          <w:rFonts w:ascii="Arial" w:hAnsi="Arial" w:cs="Arial"/>
          <w:sz w:val="20"/>
          <w:szCs w:val="20"/>
        </w:rPr>
        <w:t> </w:t>
      </w:r>
      <w:r w:rsidRPr="001547B0">
        <w:rPr>
          <w:rFonts w:ascii="Arial" w:hAnsi="Arial" w:cs="Arial"/>
          <w:sz w:val="20"/>
          <w:szCs w:val="20"/>
        </w:rPr>
        <w:t xml:space="preserve">030 </w:t>
      </w:r>
    </w:p>
    <w:p w14:paraId="3FF192F0" w14:textId="146EAE06" w:rsidR="0027394B" w:rsidRPr="001547B0" w:rsidRDefault="000C4C27" w:rsidP="002F3450">
      <w:pPr>
        <w:pStyle w:val="Normlnweb"/>
        <w:spacing w:before="0" w:beforeAutospacing="0" w:after="0" w:afterAutospacing="0"/>
        <w:rPr>
          <w:rFonts w:ascii="Arial" w:hAnsi="Arial" w:cs="Arial"/>
          <w:sz w:val="20"/>
          <w:szCs w:val="20"/>
        </w:rPr>
      </w:pPr>
      <w:r w:rsidRPr="001547B0">
        <w:rPr>
          <w:rFonts w:ascii="Arial" w:hAnsi="Arial" w:cs="Arial"/>
          <w:sz w:val="20"/>
          <w:szCs w:val="20"/>
        </w:rPr>
        <w:t xml:space="preserve">Bankovní spojení: </w:t>
      </w:r>
      <w:r w:rsidR="00303EC7" w:rsidRPr="001547B0">
        <w:rPr>
          <w:rFonts w:ascii="Arial" w:hAnsi="Arial" w:cs="Arial"/>
          <w:sz w:val="20"/>
          <w:szCs w:val="20"/>
        </w:rPr>
        <w:t>CitiBank Europe plc., č.ú. 2008150109/2600</w:t>
      </w:r>
      <w:r w:rsidR="0027394B" w:rsidRPr="001547B0">
        <w:rPr>
          <w:rFonts w:ascii="Arial" w:hAnsi="Arial" w:cs="Arial"/>
          <w:sz w:val="20"/>
          <w:szCs w:val="20"/>
        </w:rPr>
        <w:br/>
        <w:t>Zapsaná v obchodním rejstříku pod spis. zn. A 64046, vedenou u Městského soudu v Praze,</w:t>
      </w:r>
      <w:r w:rsidR="0027394B" w:rsidRPr="001547B0">
        <w:rPr>
          <w:rFonts w:ascii="Arial" w:hAnsi="Arial" w:cs="Arial"/>
          <w:sz w:val="20"/>
          <w:szCs w:val="20"/>
        </w:rPr>
        <w:br/>
        <w:t>Zastoupená: [OU</w:t>
      </w:r>
      <w:r w:rsidR="00AD3925">
        <w:rPr>
          <w:rFonts w:ascii="Arial" w:hAnsi="Arial" w:cs="Arial"/>
          <w:sz w:val="20"/>
          <w:szCs w:val="20"/>
        </w:rPr>
        <w:t xml:space="preserve"> </w:t>
      </w:r>
      <w:r w:rsidR="0027394B" w:rsidRPr="001547B0">
        <w:rPr>
          <w:rFonts w:ascii="Arial" w:hAnsi="Arial" w:cs="Arial"/>
          <w:sz w:val="20"/>
          <w:szCs w:val="20"/>
        </w:rPr>
        <w:t>OU], na základě plné moci</w:t>
      </w:r>
    </w:p>
    <w:p w14:paraId="0A9F1E64" w14:textId="77777777" w:rsidR="00A21215" w:rsidRPr="001547B0" w:rsidRDefault="00A21215" w:rsidP="00A21215">
      <w:pPr>
        <w:jc w:val="both"/>
        <w:rPr>
          <w:rFonts w:ascii="Arial" w:hAnsi="Arial" w:cs="Arial"/>
          <w:b/>
        </w:rPr>
      </w:pPr>
      <w:r w:rsidRPr="001547B0">
        <w:rPr>
          <w:rFonts w:ascii="Arial" w:hAnsi="Arial" w:cs="Arial"/>
          <w:b/>
        </w:rPr>
        <w:t>(dále jen „Společnost“)</w:t>
      </w:r>
    </w:p>
    <w:p w14:paraId="155D8E64" w14:textId="77777777" w:rsidR="00A21215" w:rsidRPr="001547B0"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1547B0" w:rsidRDefault="00A21215" w:rsidP="00A21215">
      <w:pPr>
        <w:pStyle w:val="Normlnweb"/>
        <w:spacing w:before="0" w:beforeAutospacing="0" w:after="0" w:afterAutospacing="0"/>
        <w:rPr>
          <w:rStyle w:val="Siln"/>
          <w:rFonts w:ascii="Arial" w:hAnsi="Arial" w:cs="Arial"/>
          <w:sz w:val="20"/>
          <w:szCs w:val="20"/>
        </w:rPr>
      </w:pPr>
      <w:r w:rsidRPr="001547B0">
        <w:rPr>
          <w:rStyle w:val="Siln"/>
          <w:rFonts w:ascii="Arial" w:hAnsi="Arial" w:cs="Arial"/>
          <w:sz w:val="20"/>
          <w:szCs w:val="20"/>
        </w:rPr>
        <w:t>na straně jedné</w:t>
      </w:r>
    </w:p>
    <w:p w14:paraId="595F4E70" w14:textId="77777777" w:rsidR="00A21215" w:rsidRPr="001547B0" w:rsidRDefault="00A21215" w:rsidP="00A21215">
      <w:pPr>
        <w:ind w:left="2124" w:hanging="2124"/>
        <w:jc w:val="both"/>
        <w:rPr>
          <w:rFonts w:ascii="Arial" w:hAnsi="Arial" w:cs="Arial"/>
          <w:b/>
        </w:rPr>
      </w:pPr>
    </w:p>
    <w:p w14:paraId="3851148D" w14:textId="77777777" w:rsidR="00A21215" w:rsidRPr="001547B0" w:rsidRDefault="00A21215" w:rsidP="00A21215">
      <w:pPr>
        <w:ind w:left="2124" w:hanging="2124"/>
        <w:jc w:val="both"/>
        <w:rPr>
          <w:rFonts w:ascii="Arial" w:hAnsi="Arial" w:cs="Arial"/>
          <w:b/>
        </w:rPr>
      </w:pPr>
      <w:r w:rsidRPr="001547B0">
        <w:rPr>
          <w:rFonts w:ascii="Arial" w:hAnsi="Arial" w:cs="Arial"/>
          <w:b/>
        </w:rPr>
        <w:t>a</w:t>
      </w:r>
    </w:p>
    <w:p w14:paraId="1A47BB92" w14:textId="1DA43364" w:rsidR="00EB50FA" w:rsidRPr="001547B0" w:rsidRDefault="00EB50FA" w:rsidP="00D6353A">
      <w:pPr>
        <w:jc w:val="both"/>
        <w:rPr>
          <w:rFonts w:ascii="Arial" w:hAnsi="Arial" w:cs="Arial"/>
          <w:b/>
          <w:sz w:val="19"/>
          <w:szCs w:val="19"/>
        </w:rPr>
      </w:pPr>
    </w:p>
    <w:p w14:paraId="4CF39592" w14:textId="3D2EEA35" w:rsidR="00EB50FA" w:rsidRPr="007075E2" w:rsidRDefault="00EB50FA" w:rsidP="00EB50FA">
      <w:pPr>
        <w:rPr>
          <w:rFonts w:ascii="Arial" w:hAnsi="Arial" w:cs="Arial"/>
          <w:b/>
          <w:sz w:val="19"/>
          <w:szCs w:val="19"/>
        </w:rPr>
      </w:pPr>
      <w:r w:rsidRPr="007075E2">
        <w:rPr>
          <w:rFonts w:ascii="Arial" w:hAnsi="Arial" w:cs="Arial"/>
          <w:b/>
          <w:sz w:val="19"/>
          <w:szCs w:val="19"/>
        </w:rPr>
        <w:t>Krajská zdravotní, a.s.</w:t>
      </w:r>
    </w:p>
    <w:p w14:paraId="37BDF175" w14:textId="503ABE18" w:rsidR="00EB50FA" w:rsidRPr="007075E2" w:rsidRDefault="00EB50FA" w:rsidP="00EB50FA">
      <w:pPr>
        <w:jc w:val="both"/>
        <w:rPr>
          <w:rFonts w:ascii="Arial" w:hAnsi="Arial" w:cs="Arial"/>
          <w:sz w:val="19"/>
          <w:szCs w:val="19"/>
        </w:rPr>
      </w:pPr>
      <w:r w:rsidRPr="007075E2">
        <w:rPr>
          <w:rFonts w:ascii="Arial" w:hAnsi="Arial" w:cs="Arial"/>
          <w:sz w:val="19"/>
          <w:szCs w:val="19"/>
        </w:rPr>
        <w:t>Se sídlem: Sociální péče 3316/12A, Ústí nad Labem 40113</w:t>
      </w:r>
    </w:p>
    <w:p w14:paraId="0CE4F32B" w14:textId="74039A14" w:rsidR="00EB50FA" w:rsidRPr="007075E2" w:rsidRDefault="00EB50FA" w:rsidP="00EB50FA">
      <w:pPr>
        <w:rPr>
          <w:rFonts w:ascii="Arial" w:hAnsi="Arial" w:cs="Arial"/>
          <w:sz w:val="19"/>
          <w:szCs w:val="19"/>
        </w:rPr>
      </w:pPr>
      <w:r w:rsidRPr="007075E2">
        <w:rPr>
          <w:rFonts w:ascii="Arial" w:hAnsi="Arial" w:cs="Arial"/>
          <w:sz w:val="19"/>
          <w:szCs w:val="19"/>
        </w:rPr>
        <w:t>IČO: 25488627</w:t>
      </w:r>
    </w:p>
    <w:p w14:paraId="46516E0B" w14:textId="3ADA8380" w:rsidR="00EB50FA" w:rsidRPr="007075E2" w:rsidRDefault="00EB50FA" w:rsidP="00EB50FA">
      <w:pPr>
        <w:rPr>
          <w:rFonts w:ascii="Arial" w:hAnsi="Arial" w:cs="Arial"/>
          <w:sz w:val="19"/>
          <w:szCs w:val="19"/>
        </w:rPr>
      </w:pPr>
      <w:r w:rsidRPr="007075E2">
        <w:rPr>
          <w:rFonts w:ascii="Arial" w:hAnsi="Arial" w:cs="Arial"/>
          <w:sz w:val="19"/>
          <w:szCs w:val="19"/>
        </w:rPr>
        <w:t>DIČ: CZ 25488627</w:t>
      </w:r>
    </w:p>
    <w:p w14:paraId="3CF78964" w14:textId="7516D605" w:rsidR="00EB50FA" w:rsidRPr="007075E2" w:rsidRDefault="00EB50FA" w:rsidP="00EB50FA">
      <w:pPr>
        <w:jc w:val="both"/>
        <w:rPr>
          <w:rFonts w:ascii="Arial" w:hAnsi="Arial" w:cs="Arial"/>
          <w:sz w:val="19"/>
          <w:szCs w:val="19"/>
        </w:rPr>
      </w:pPr>
      <w:r w:rsidRPr="007075E2">
        <w:rPr>
          <w:rFonts w:ascii="Arial" w:hAnsi="Arial" w:cs="Arial"/>
          <w:sz w:val="19"/>
          <w:szCs w:val="19"/>
        </w:rPr>
        <w:t>Bankovní spojení: [XX</w:t>
      </w:r>
      <w:r w:rsidR="001B7BB0" w:rsidRPr="007075E2">
        <w:rPr>
          <w:rFonts w:ascii="Arial" w:hAnsi="Arial" w:cs="Arial"/>
          <w:sz w:val="19"/>
          <w:szCs w:val="19"/>
        </w:rPr>
        <w:t xml:space="preserve"> </w:t>
      </w:r>
      <w:r w:rsidRPr="007075E2">
        <w:rPr>
          <w:rFonts w:ascii="Arial" w:hAnsi="Arial" w:cs="Arial"/>
          <w:sz w:val="19"/>
          <w:szCs w:val="19"/>
        </w:rPr>
        <w:t>XX]</w:t>
      </w:r>
    </w:p>
    <w:p w14:paraId="7F5EA2A8" w14:textId="4E1271E3" w:rsidR="00EB50FA" w:rsidRPr="007075E2" w:rsidRDefault="00EB50FA" w:rsidP="00EB50FA">
      <w:pPr>
        <w:rPr>
          <w:rFonts w:ascii="Arial" w:hAnsi="Arial" w:cs="Arial"/>
          <w:sz w:val="19"/>
          <w:szCs w:val="19"/>
        </w:rPr>
      </w:pPr>
      <w:r w:rsidRPr="007075E2">
        <w:rPr>
          <w:rFonts w:ascii="Arial" w:hAnsi="Arial" w:cs="Arial"/>
          <w:sz w:val="19"/>
          <w:szCs w:val="19"/>
        </w:rPr>
        <w:t>Zapsaná v obchodním rejstříku vedeném: Obchodní rejstřík u Krajského soudu v Ústí nad Labem, oddíl B, vložka 1550.</w:t>
      </w:r>
    </w:p>
    <w:p w14:paraId="708FE012" w14:textId="081D86B7" w:rsidR="00811865" w:rsidRPr="00D86036" w:rsidRDefault="00811865" w:rsidP="00811865">
      <w:pPr>
        <w:rPr>
          <w:rFonts w:ascii="Arial" w:hAnsi="Arial" w:cs="Arial"/>
        </w:rPr>
      </w:pPr>
      <w:r w:rsidRPr="007075E2">
        <w:rPr>
          <w:rFonts w:ascii="Arial" w:hAnsi="Arial" w:cs="Arial"/>
          <w:sz w:val="19"/>
          <w:szCs w:val="19"/>
        </w:rPr>
        <w:t>Zastoupená: [OU</w:t>
      </w:r>
      <w:r w:rsidR="001B7BB0" w:rsidRPr="007075E2">
        <w:rPr>
          <w:rFonts w:ascii="Arial" w:hAnsi="Arial" w:cs="Arial"/>
          <w:sz w:val="19"/>
          <w:szCs w:val="19"/>
        </w:rPr>
        <w:t xml:space="preserve"> </w:t>
      </w:r>
      <w:r w:rsidRPr="007075E2">
        <w:rPr>
          <w:rStyle w:val="ra"/>
          <w:rFonts w:ascii="Arial" w:hAnsi="Arial" w:cs="Arial"/>
          <w:color w:val="000000"/>
          <w:sz w:val="19"/>
          <w:szCs w:val="19"/>
          <w:shd w:val="clear" w:color="auto" w:fill="FFFFFF"/>
        </w:rPr>
        <w:t>OU],</w:t>
      </w:r>
      <w:r w:rsidRPr="007075E2">
        <w:rPr>
          <w:rFonts w:ascii="Arial" w:hAnsi="Arial" w:cs="Arial"/>
          <w:sz w:val="19"/>
          <w:szCs w:val="19"/>
        </w:rPr>
        <w:t xml:space="preserve"> </w:t>
      </w:r>
      <w:r w:rsidRPr="007075E2">
        <w:rPr>
          <w:rFonts w:ascii="Arial" w:hAnsi="Arial" w:cs="Arial"/>
        </w:rPr>
        <w:t>generální ředitel</w:t>
      </w:r>
    </w:p>
    <w:p w14:paraId="3F544843" w14:textId="77777777" w:rsidR="00D6353A" w:rsidRPr="001547B0" w:rsidRDefault="00D6353A" w:rsidP="00EB50FA">
      <w:pPr>
        <w:rPr>
          <w:rStyle w:val="ra"/>
          <w:rFonts w:ascii="Arial" w:hAnsi="Arial" w:cs="Arial"/>
          <w:color w:val="000000"/>
          <w:sz w:val="19"/>
          <w:szCs w:val="19"/>
          <w:shd w:val="clear" w:color="auto" w:fill="FFFFFF"/>
        </w:rPr>
      </w:pPr>
    </w:p>
    <w:p w14:paraId="6C7F1FF3" w14:textId="3E0789F4" w:rsidR="00915E68" w:rsidRPr="001547B0" w:rsidRDefault="00915E68" w:rsidP="00915E68">
      <w:pPr>
        <w:jc w:val="both"/>
        <w:rPr>
          <w:rFonts w:ascii="Arial" w:hAnsi="Arial" w:cs="Arial"/>
          <w:b/>
          <w:bCs/>
        </w:rPr>
      </w:pPr>
      <w:r w:rsidRPr="001547B0">
        <w:rPr>
          <w:rFonts w:ascii="Arial" w:hAnsi="Arial" w:cs="Arial"/>
          <w:b/>
          <w:bCs/>
        </w:rPr>
        <w:t>jako odběratel na straně druhé (dále jen „Zdravotnické zařízení“)</w:t>
      </w:r>
    </w:p>
    <w:p w14:paraId="5E08FFBC" w14:textId="77777777" w:rsidR="00EB50FA" w:rsidRPr="001547B0" w:rsidRDefault="00EB50FA" w:rsidP="00A21215">
      <w:pPr>
        <w:ind w:left="2124" w:hanging="2124"/>
        <w:jc w:val="both"/>
        <w:rPr>
          <w:rFonts w:ascii="Arial" w:hAnsi="Arial" w:cs="Arial"/>
          <w:b/>
        </w:rPr>
      </w:pPr>
    </w:p>
    <w:p w14:paraId="5658E8F7" w14:textId="77777777" w:rsidR="00C74BC6" w:rsidRPr="00E359FE" w:rsidRDefault="00C74BC6" w:rsidP="00C74BC6">
      <w:pPr>
        <w:jc w:val="both"/>
        <w:rPr>
          <w:rFonts w:ascii="Arial" w:hAnsi="Arial" w:cs="Arial"/>
          <w:b/>
          <w:bCs/>
        </w:rPr>
      </w:pPr>
      <w:r>
        <w:rPr>
          <w:rFonts w:ascii="Arial" w:hAnsi="Arial" w:cs="Arial"/>
        </w:rPr>
        <w:t>dále společně jen „</w:t>
      </w:r>
      <w:r>
        <w:rPr>
          <w:rFonts w:ascii="Arial" w:hAnsi="Arial" w:cs="Arial"/>
          <w:b/>
          <w:bCs/>
        </w:rPr>
        <w:t>Smluvní strany</w:t>
      </w:r>
      <w:r>
        <w:rPr>
          <w:rFonts w:ascii="Arial" w:hAnsi="Arial" w:cs="Arial"/>
        </w:rPr>
        <w:t>“ nebo jen „</w:t>
      </w:r>
      <w:r>
        <w:rPr>
          <w:rFonts w:ascii="Arial" w:hAnsi="Arial" w:cs="Arial"/>
          <w:b/>
          <w:bCs/>
        </w:rPr>
        <w:t>Strany</w:t>
      </w:r>
      <w:r>
        <w:rPr>
          <w:rFonts w:ascii="Arial" w:hAnsi="Arial" w:cs="Arial"/>
        </w:rPr>
        <w:t>“</w:t>
      </w:r>
      <w:r w:rsidRPr="00E359FE">
        <w:rPr>
          <w:rFonts w:ascii="Arial" w:hAnsi="Arial" w:cs="Arial"/>
          <w:b/>
          <w:bCs/>
        </w:rPr>
        <w:t>.</w:t>
      </w:r>
    </w:p>
    <w:p w14:paraId="747EBD02" w14:textId="77777777" w:rsidR="000722A6" w:rsidRPr="001547B0" w:rsidRDefault="000722A6" w:rsidP="00C74BC6">
      <w:pPr>
        <w:rPr>
          <w:rFonts w:ascii="Arial" w:hAnsi="Arial" w:cs="Arial"/>
          <w:b/>
        </w:rPr>
      </w:pPr>
    </w:p>
    <w:p w14:paraId="3D25D9D5" w14:textId="77777777" w:rsidR="000722A6" w:rsidRPr="001547B0" w:rsidRDefault="000722A6" w:rsidP="000722A6">
      <w:pPr>
        <w:jc w:val="center"/>
        <w:rPr>
          <w:rFonts w:ascii="Arial" w:hAnsi="Arial" w:cs="Arial"/>
          <w:b/>
        </w:rPr>
      </w:pPr>
    </w:p>
    <w:p w14:paraId="70228DA1" w14:textId="77777777" w:rsidR="000722A6" w:rsidRPr="001547B0" w:rsidRDefault="000722A6" w:rsidP="000722A6">
      <w:pPr>
        <w:pBdr>
          <w:top w:val="single" w:sz="4" w:space="1" w:color="auto"/>
        </w:pBdr>
        <w:jc w:val="center"/>
        <w:rPr>
          <w:rFonts w:ascii="Arial" w:hAnsi="Arial" w:cs="Arial"/>
          <w:b/>
        </w:rPr>
      </w:pPr>
    </w:p>
    <w:p w14:paraId="78A03DBD" w14:textId="77777777" w:rsidR="000722A6" w:rsidRPr="001547B0" w:rsidRDefault="000722A6" w:rsidP="000722A6">
      <w:pPr>
        <w:jc w:val="center"/>
        <w:rPr>
          <w:rFonts w:ascii="Arial" w:hAnsi="Arial" w:cs="Arial"/>
          <w:b/>
        </w:rPr>
      </w:pPr>
      <w:r w:rsidRPr="001547B0">
        <w:rPr>
          <w:rFonts w:ascii="Arial" w:hAnsi="Arial" w:cs="Arial"/>
          <w:b/>
        </w:rPr>
        <w:t>Smluvní strany se dohodly takto:</w:t>
      </w:r>
    </w:p>
    <w:p w14:paraId="366D7D5D" w14:textId="77777777" w:rsidR="000722A6" w:rsidRPr="001547B0" w:rsidRDefault="000722A6" w:rsidP="000722A6">
      <w:pPr>
        <w:pBdr>
          <w:bottom w:val="single" w:sz="4" w:space="1" w:color="auto"/>
        </w:pBdr>
        <w:jc w:val="center"/>
        <w:rPr>
          <w:rFonts w:ascii="Arial" w:hAnsi="Arial" w:cs="Arial"/>
          <w:b/>
        </w:rPr>
      </w:pPr>
    </w:p>
    <w:p w14:paraId="216F1C73" w14:textId="77777777" w:rsidR="000722A6" w:rsidRPr="001547B0" w:rsidRDefault="000722A6" w:rsidP="000722A6">
      <w:pPr>
        <w:jc w:val="both"/>
        <w:rPr>
          <w:rFonts w:ascii="Arial" w:hAnsi="Arial" w:cs="Arial"/>
          <w:b/>
        </w:rPr>
      </w:pPr>
    </w:p>
    <w:p w14:paraId="0EC9DF9D" w14:textId="77777777" w:rsidR="009F4CFE" w:rsidRDefault="009F4CFE" w:rsidP="000722A6">
      <w:pPr>
        <w:jc w:val="center"/>
        <w:rPr>
          <w:rFonts w:ascii="Arial" w:hAnsi="Arial" w:cs="Arial"/>
          <w:b/>
        </w:rPr>
      </w:pPr>
    </w:p>
    <w:p w14:paraId="3EA31C14" w14:textId="5B9C1B22" w:rsidR="000722A6" w:rsidRPr="001547B0" w:rsidRDefault="000722A6" w:rsidP="000722A6">
      <w:pPr>
        <w:jc w:val="center"/>
        <w:rPr>
          <w:rFonts w:ascii="Arial" w:hAnsi="Arial" w:cs="Arial"/>
          <w:b/>
        </w:rPr>
      </w:pPr>
      <w:r w:rsidRPr="001547B0">
        <w:rPr>
          <w:rFonts w:ascii="Arial" w:hAnsi="Arial" w:cs="Arial"/>
          <w:b/>
        </w:rPr>
        <w:t>I.</w:t>
      </w:r>
    </w:p>
    <w:p w14:paraId="1278FCDE" w14:textId="77777777" w:rsidR="000722A6" w:rsidRPr="001547B0" w:rsidRDefault="000722A6" w:rsidP="000722A6">
      <w:pPr>
        <w:pStyle w:val="Nadpis1"/>
        <w:rPr>
          <w:rFonts w:ascii="Arial" w:eastAsia="Times New Roman" w:hAnsi="Arial" w:cs="Arial"/>
          <w:i w:val="0"/>
          <w:sz w:val="20"/>
        </w:rPr>
      </w:pPr>
      <w:r w:rsidRPr="001547B0">
        <w:rPr>
          <w:rFonts w:ascii="Arial" w:eastAsia="Times New Roman" w:hAnsi="Arial" w:cs="Arial"/>
          <w:i w:val="0"/>
          <w:sz w:val="20"/>
        </w:rPr>
        <w:t>Úvodní ustanovení</w:t>
      </w:r>
    </w:p>
    <w:p w14:paraId="46897CB5" w14:textId="77777777" w:rsidR="000722A6" w:rsidRPr="001547B0" w:rsidRDefault="000722A6" w:rsidP="000722A6">
      <w:pPr>
        <w:jc w:val="center"/>
        <w:rPr>
          <w:rFonts w:ascii="Arial" w:hAnsi="Arial" w:cs="Arial"/>
          <w:b/>
        </w:rPr>
      </w:pPr>
    </w:p>
    <w:p w14:paraId="2381FE1A" w14:textId="59468C89"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Zdravotnické zařízení odebírá</w:t>
      </w:r>
      <w:r w:rsidR="00B54F07" w:rsidRPr="001547B0">
        <w:rPr>
          <w:rFonts w:ascii="Arial" w:hAnsi="Arial" w:cs="Arial"/>
          <w:sz w:val="20"/>
        </w:rPr>
        <w:t xml:space="preserve"> prostřednictvím odběrových míst uvedených v Příloze </w:t>
      </w:r>
      <w:r w:rsidR="00C74BC6">
        <w:rPr>
          <w:rFonts w:ascii="Arial" w:hAnsi="Arial" w:cs="Arial"/>
          <w:sz w:val="20"/>
        </w:rPr>
        <w:t xml:space="preserve">č.1 </w:t>
      </w:r>
      <w:r w:rsidR="00B54F07" w:rsidRPr="001547B0">
        <w:rPr>
          <w:rFonts w:ascii="Arial" w:hAnsi="Arial" w:cs="Arial"/>
          <w:sz w:val="20"/>
        </w:rPr>
        <w:t>této smlouvy (dále jen „</w:t>
      </w:r>
      <w:r w:rsidR="00B54F07" w:rsidRPr="001547B0">
        <w:rPr>
          <w:rFonts w:ascii="Arial" w:hAnsi="Arial" w:cs="Arial"/>
          <w:b/>
          <w:sz w:val="20"/>
        </w:rPr>
        <w:t>Odběrová místa</w:t>
      </w:r>
      <w:r w:rsidR="00B54F07" w:rsidRPr="001547B0">
        <w:rPr>
          <w:rFonts w:ascii="Arial" w:hAnsi="Arial" w:cs="Arial"/>
          <w:sz w:val="20"/>
        </w:rPr>
        <w:t>“)</w:t>
      </w:r>
      <w:r w:rsidRPr="001547B0">
        <w:rPr>
          <w:rFonts w:ascii="Arial" w:hAnsi="Arial" w:cs="Arial"/>
          <w:sz w:val="20"/>
        </w:rPr>
        <w:t xml:space="preserve"> z distribuční sítě v České republice výrobky uvedené v Přílohách této Smlouvy, které na tento trh uvádí Společnost, dále jen „</w:t>
      </w:r>
      <w:r w:rsidRPr="001547B0">
        <w:rPr>
          <w:rFonts w:ascii="Arial" w:hAnsi="Arial" w:cs="Arial"/>
          <w:b/>
          <w:sz w:val="20"/>
        </w:rPr>
        <w:t>Výrobky</w:t>
      </w:r>
      <w:r w:rsidRPr="001547B0">
        <w:rPr>
          <w:rFonts w:ascii="Arial" w:hAnsi="Arial" w:cs="Arial"/>
          <w:sz w:val="20"/>
        </w:rPr>
        <w:t xml:space="preserve">“. Podmínky odběrů Výrobků Zdravotnickým zařízením nejsou touto smlouvou nijak dotčeny. </w:t>
      </w:r>
      <w:r w:rsidR="00A842DE" w:rsidRPr="001547B0">
        <w:rPr>
          <w:rFonts w:ascii="Arial" w:hAnsi="Arial" w:cs="Arial"/>
          <w:sz w:val="20"/>
        </w:rPr>
        <w:t>P</w:t>
      </w:r>
      <w:r w:rsidRPr="001547B0">
        <w:rPr>
          <w:rFonts w:ascii="Arial" w:hAnsi="Arial" w:cs="Arial"/>
          <w:sz w:val="20"/>
        </w:rPr>
        <w:t>řílohy</w:t>
      </w:r>
      <w:r w:rsidR="008625EB" w:rsidRPr="001547B0">
        <w:rPr>
          <w:rFonts w:ascii="Arial" w:hAnsi="Arial" w:cs="Arial"/>
          <w:sz w:val="20"/>
        </w:rPr>
        <w:t xml:space="preserve"> tvoří nedílnou součást</w:t>
      </w:r>
      <w:r w:rsidRPr="001547B0">
        <w:rPr>
          <w:rFonts w:ascii="Arial" w:hAnsi="Arial" w:cs="Arial"/>
          <w:sz w:val="20"/>
        </w:rPr>
        <w:t xml:space="preserve"> </w:t>
      </w:r>
      <w:r w:rsidR="007D714D" w:rsidRPr="001547B0">
        <w:rPr>
          <w:rFonts w:ascii="Arial" w:hAnsi="Arial" w:cs="Arial"/>
          <w:sz w:val="20"/>
        </w:rPr>
        <w:t>této</w:t>
      </w:r>
      <w:r w:rsidR="008625EB" w:rsidRPr="001547B0">
        <w:rPr>
          <w:rFonts w:ascii="Arial" w:hAnsi="Arial" w:cs="Arial"/>
          <w:sz w:val="20"/>
        </w:rPr>
        <w:t xml:space="preserve"> smlouvy.</w:t>
      </w:r>
    </w:p>
    <w:p w14:paraId="4CFDF6D3" w14:textId="257FD247" w:rsidR="000722A6" w:rsidRPr="001547B0" w:rsidRDefault="000722A6" w:rsidP="000722A6">
      <w:pPr>
        <w:pStyle w:val="Zkladntext2"/>
        <w:tabs>
          <w:tab w:val="left" w:pos="2880"/>
        </w:tabs>
        <w:rPr>
          <w:rFonts w:ascii="Arial" w:hAnsi="Arial" w:cs="Arial"/>
          <w:sz w:val="20"/>
        </w:rPr>
      </w:pPr>
    </w:p>
    <w:p w14:paraId="45F2CC27" w14:textId="77777777"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Účastníci této smlouvy se v rámci jejího naplňování zavazují postupovat vždy v souladu s právním řádem České republiky.</w:t>
      </w:r>
    </w:p>
    <w:p w14:paraId="0E8EC34C" w14:textId="77777777" w:rsidR="000722A6" w:rsidRPr="001547B0" w:rsidRDefault="000722A6" w:rsidP="000722A6">
      <w:pPr>
        <w:pStyle w:val="Odstavecseseznamem"/>
        <w:rPr>
          <w:rFonts w:ascii="Arial" w:hAnsi="Arial" w:cs="Arial"/>
        </w:rPr>
      </w:pPr>
    </w:p>
    <w:p w14:paraId="15E6E6E5" w14:textId="77777777"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t>Obě smluvní strany souhlasně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1547B0" w:rsidRDefault="000722A6" w:rsidP="000722A6">
      <w:pPr>
        <w:pStyle w:val="Zkladntext2"/>
        <w:ind w:left="1065"/>
        <w:rPr>
          <w:rFonts w:ascii="Arial" w:hAnsi="Arial" w:cs="Arial"/>
          <w:sz w:val="20"/>
        </w:rPr>
      </w:pPr>
    </w:p>
    <w:p w14:paraId="3BEE04A5" w14:textId="4F62B98F" w:rsidR="000722A6" w:rsidRPr="001547B0" w:rsidRDefault="000722A6" w:rsidP="000722A6">
      <w:pPr>
        <w:pStyle w:val="Zkladntext2"/>
        <w:numPr>
          <w:ilvl w:val="0"/>
          <w:numId w:val="3"/>
        </w:numPr>
        <w:rPr>
          <w:rFonts w:ascii="Arial" w:hAnsi="Arial" w:cs="Arial"/>
          <w:sz w:val="20"/>
        </w:rPr>
      </w:pPr>
      <w:r w:rsidRPr="001547B0">
        <w:rPr>
          <w:rFonts w:ascii="Arial" w:hAnsi="Arial" w:cs="Arial"/>
          <w:sz w:val="20"/>
        </w:rPr>
        <w:lastRenderedPageBreak/>
        <w:t xml:space="preserve">Proces uzavření dílčí kupní smlouvy mezi Zdravotnickým zařízením a distributorem </w:t>
      </w:r>
      <w:r w:rsidR="007D1D1E" w:rsidRPr="001547B0">
        <w:rPr>
          <w:rFonts w:ascii="Arial" w:hAnsi="Arial" w:cs="Arial"/>
          <w:sz w:val="20"/>
        </w:rPr>
        <w:t xml:space="preserve">ani její obsah </w:t>
      </w:r>
      <w:r w:rsidRPr="001547B0">
        <w:rPr>
          <w:rFonts w:ascii="Arial" w:hAnsi="Arial" w:cs="Arial"/>
          <w:sz w:val="20"/>
        </w:rPr>
        <w:t>není nijak závislý na této smlouvě nebo jejích jednotlivých ustanoveních.</w:t>
      </w:r>
    </w:p>
    <w:p w14:paraId="5479A6AB" w14:textId="77777777" w:rsidR="00DD72C0" w:rsidRPr="001547B0" w:rsidRDefault="00DD72C0" w:rsidP="000722A6">
      <w:pPr>
        <w:pStyle w:val="Zkladntext2"/>
        <w:ind w:left="1065"/>
        <w:rPr>
          <w:rFonts w:ascii="Arial" w:hAnsi="Arial" w:cs="Arial"/>
          <w:sz w:val="20"/>
        </w:rPr>
      </w:pPr>
    </w:p>
    <w:p w14:paraId="6DD37C4A" w14:textId="77777777" w:rsidR="009F4CFE" w:rsidRDefault="009F4CFE" w:rsidP="000722A6">
      <w:pPr>
        <w:pStyle w:val="Zkladntext2"/>
        <w:jc w:val="center"/>
        <w:rPr>
          <w:rFonts w:ascii="Arial" w:hAnsi="Arial" w:cs="Arial"/>
          <w:b/>
          <w:sz w:val="20"/>
        </w:rPr>
      </w:pPr>
    </w:p>
    <w:p w14:paraId="65C1EC88" w14:textId="77777777" w:rsidR="009F4CFE" w:rsidRDefault="009F4CFE" w:rsidP="000722A6">
      <w:pPr>
        <w:pStyle w:val="Zkladntext2"/>
        <w:jc w:val="center"/>
        <w:rPr>
          <w:rFonts w:ascii="Arial" w:hAnsi="Arial" w:cs="Arial"/>
          <w:b/>
          <w:sz w:val="20"/>
        </w:rPr>
      </w:pPr>
    </w:p>
    <w:p w14:paraId="2A8978AD" w14:textId="6554154C" w:rsidR="000722A6" w:rsidRPr="001547B0" w:rsidRDefault="000722A6" w:rsidP="000722A6">
      <w:pPr>
        <w:pStyle w:val="Zkladntext2"/>
        <w:jc w:val="center"/>
        <w:rPr>
          <w:rFonts w:ascii="Arial" w:hAnsi="Arial" w:cs="Arial"/>
          <w:b/>
          <w:sz w:val="20"/>
        </w:rPr>
      </w:pPr>
      <w:r w:rsidRPr="001547B0">
        <w:rPr>
          <w:rFonts w:ascii="Arial" w:hAnsi="Arial" w:cs="Arial"/>
          <w:b/>
          <w:sz w:val="20"/>
        </w:rPr>
        <w:t>II.</w:t>
      </w:r>
    </w:p>
    <w:p w14:paraId="76E73BC4"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Předmět smlouvy</w:t>
      </w:r>
    </w:p>
    <w:p w14:paraId="1FECD3E1" w14:textId="77777777" w:rsidR="000722A6" w:rsidRPr="001547B0" w:rsidRDefault="000722A6" w:rsidP="000722A6">
      <w:pPr>
        <w:pStyle w:val="Zkladntext2"/>
        <w:jc w:val="center"/>
        <w:rPr>
          <w:rFonts w:ascii="Arial" w:hAnsi="Arial" w:cs="Arial"/>
          <w:b/>
          <w:sz w:val="20"/>
        </w:rPr>
      </w:pPr>
    </w:p>
    <w:p w14:paraId="66F43298" w14:textId="0BDDB2FE" w:rsidR="00435AE4" w:rsidRPr="007075E2" w:rsidRDefault="000722A6" w:rsidP="00435AE4">
      <w:pPr>
        <w:pStyle w:val="Zkladntext2"/>
        <w:numPr>
          <w:ilvl w:val="0"/>
          <w:numId w:val="1"/>
        </w:numPr>
        <w:rPr>
          <w:rFonts w:ascii="Arial" w:hAnsi="Arial" w:cs="Arial"/>
          <w:sz w:val="20"/>
        </w:rPr>
      </w:pPr>
      <w:r w:rsidRPr="001547B0">
        <w:rPr>
          <w:rFonts w:ascii="Arial" w:hAnsi="Arial" w:cs="Arial"/>
          <w:sz w:val="20"/>
        </w:rPr>
        <w:t>Společnost poskytne Zdravotnickému zařízení za odběr Výrobků</w:t>
      </w:r>
      <w:r w:rsidR="00B54F07" w:rsidRPr="001547B0">
        <w:rPr>
          <w:rFonts w:ascii="Arial" w:hAnsi="Arial" w:cs="Arial"/>
          <w:sz w:val="20"/>
        </w:rPr>
        <w:t xml:space="preserve"> prostřednictvím Odběrových míst</w:t>
      </w:r>
      <w:r w:rsidRPr="001547B0">
        <w:rPr>
          <w:rFonts w:ascii="Arial" w:hAnsi="Arial" w:cs="Arial"/>
          <w:sz w:val="20"/>
        </w:rPr>
        <w:t xml:space="preserve"> při splnění podmínek uvedených v příslušné Příloze </w:t>
      </w:r>
      <w:r w:rsidR="001240AD" w:rsidRPr="001547B0">
        <w:rPr>
          <w:rFonts w:ascii="Arial" w:hAnsi="Arial" w:cs="Arial"/>
          <w:sz w:val="20"/>
        </w:rPr>
        <w:t>prémii z obchodní spolupráce</w:t>
      </w:r>
      <w:r w:rsidRPr="001547B0">
        <w:rPr>
          <w:rFonts w:ascii="Arial" w:hAnsi="Arial" w:cs="Arial"/>
          <w:sz w:val="20"/>
        </w:rPr>
        <w:t xml:space="preserve"> (dále jen </w:t>
      </w:r>
      <w:r w:rsidR="001240AD" w:rsidRPr="001547B0">
        <w:rPr>
          <w:rFonts w:ascii="Arial" w:hAnsi="Arial" w:cs="Arial"/>
          <w:b/>
          <w:sz w:val="20"/>
        </w:rPr>
        <w:t>POS</w:t>
      </w:r>
      <w:r w:rsidRPr="001547B0">
        <w:rPr>
          <w:rFonts w:ascii="Arial" w:hAnsi="Arial" w:cs="Arial"/>
          <w:sz w:val="20"/>
        </w:rPr>
        <w:t xml:space="preserve">“) ve výši uvedené v příslušné Příloze za předpokladu, že odběr Výrobků v referenčním období </w:t>
      </w:r>
      <w:r w:rsidR="00107E46" w:rsidRPr="001547B0">
        <w:rPr>
          <w:rFonts w:ascii="Arial" w:hAnsi="Arial" w:cs="Arial"/>
          <w:sz w:val="20"/>
        </w:rPr>
        <w:t xml:space="preserve">definovaném v příslušné Příloze </w:t>
      </w:r>
      <w:r w:rsidRPr="001547B0">
        <w:rPr>
          <w:rFonts w:ascii="Arial" w:hAnsi="Arial" w:cs="Arial"/>
          <w:sz w:val="20"/>
        </w:rPr>
        <w:t>dosáhne minimálně obratu uvedeného v příslušné Příloze</w:t>
      </w:r>
      <w:r w:rsidRPr="007075E2">
        <w:rPr>
          <w:rFonts w:ascii="Arial" w:hAnsi="Arial" w:cs="Arial"/>
          <w:i/>
          <w:iCs/>
          <w:sz w:val="20"/>
        </w:rPr>
        <w:t>.</w:t>
      </w:r>
      <w:r w:rsidRPr="001547B0">
        <w:rPr>
          <w:rFonts w:ascii="Arial" w:hAnsi="Arial" w:cs="Arial"/>
          <w:sz w:val="20"/>
        </w:rPr>
        <w:t xml:space="preserve"> </w:t>
      </w:r>
      <w:r w:rsidR="002B0FF8" w:rsidRPr="007075E2">
        <w:rPr>
          <w:rFonts w:ascii="Arial" w:hAnsi="Arial" w:cs="Arial"/>
          <w:sz w:val="20"/>
        </w:rPr>
        <w:t xml:space="preserve">Společnost je oprávněna jednostranně dočasně (pro jednotlivé referenční období) rozhodnout o vyplacení </w:t>
      </w:r>
      <w:r w:rsidR="006B777E" w:rsidRPr="007075E2">
        <w:rPr>
          <w:rFonts w:ascii="Arial" w:hAnsi="Arial" w:cs="Arial"/>
          <w:sz w:val="20"/>
        </w:rPr>
        <w:t>POS</w:t>
      </w:r>
      <w:r w:rsidR="002B0FF8" w:rsidRPr="007075E2">
        <w:rPr>
          <w:rFonts w:ascii="Arial" w:hAnsi="Arial" w:cs="Arial"/>
          <w:sz w:val="20"/>
        </w:rPr>
        <w:t xml:space="preserve"> i při nedosažení obratu uvedeného v kterékoliv Příloze způsobem a za podmínek uvedených v čl. III. odst. 1 této Smlouvy</w:t>
      </w:r>
      <w:r w:rsidR="00435AE4">
        <w:rPr>
          <w:rFonts w:ascii="Arial" w:hAnsi="Arial" w:cs="Arial"/>
          <w:i/>
          <w:iCs/>
          <w:sz w:val="20"/>
        </w:rPr>
        <w:t>.</w:t>
      </w:r>
      <w:r w:rsidR="007075E2">
        <w:rPr>
          <w:rFonts w:ascii="Arial" w:hAnsi="Arial" w:cs="Arial"/>
          <w:i/>
          <w:iCs/>
          <w:sz w:val="20"/>
        </w:rPr>
        <w:t xml:space="preserve"> </w:t>
      </w:r>
      <w:r w:rsidRPr="001547B0">
        <w:rPr>
          <w:rFonts w:ascii="Arial" w:hAnsi="Arial" w:cs="Arial"/>
          <w:sz w:val="20"/>
        </w:rPr>
        <w:t>Výběr Výrobků uvedených v</w:t>
      </w:r>
      <w:r w:rsidR="00C664CD" w:rsidRPr="001547B0">
        <w:rPr>
          <w:rFonts w:ascii="Arial" w:hAnsi="Arial" w:cs="Arial"/>
          <w:sz w:val="20"/>
        </w:rPr>
        <w:t> </w:t>
      </w:r>
      <w:r w:rsidRPr="001547B0">
        <w:rPr>
          <w:rFonts w:ascii="Arial" w:hAnsi="Arial" w:cs="Arial"/>
          <w:sz w:val="20"/>
        </w:rPr>
        <w:t>Příloze</w:t>
      </w:r>
      <w:r w:rsidR="00C664CD" w:rsidRPr="001547B0">
        <w:rPr>
          <w:rFonts w:ascii="Arial" w:hAnsi="Arial" w:cs="Arial"/>
          <w:sz w:val="20"/>
        </w:rPr>
        <w:t xml:space="preserve"> </w:t>
      </w:r>
      <w:r w:rsidRPr="001547B0">
        <w:rPr>
          <w:rFonts w:ascii="Arial" w:hAnsi="Arial" w:cs="Arial"/>
          <w:sz w:val="20"/>
        </w:rPr>
        <w:t xml:space="preserve">této smlouvy vychází z potřeb Zdravotnického zařízení. </w:t>
      </w:r>
      <w:r w:rsidR="000C4C27" w:rsidRPr="001547B0">
        <w:rPr>
          <w:rFonts w:ascii="Arial" w:hAnsi="Arial" w:cs="Arial"/>
          <w:sz w:val="20"/>
        </w:rPr>
        <w:t xml:space="preserve">Výrobky mohou být v přílohách této Smlouvy zařazeny do skupin. V takovém případě se pravidla pro vznik nároku na </w:t>
      </w:r>
      <w:r w:rsidR="001240AD" w:rsidRPr="001547B0">
        <w:rPr>
          <w:rFonts w:ascii="Arial" w:hAnsi="Arial" w:cs="Arial"/>
          <w:sz w:val="20"/>
        </w:rPr>
        <w:t>POS</w:t>
      </w:r>
      <w:r w:rsidR="000C4C27" w:rsidRPr="001547B0">
        <w:rPr>
          <w:rFonts w:ascii="Arial" w:hAnsi="Arial" w:cs="Arial"/>
          <w:sz w:val="20"/>
        </w:rPr>
        <w:t>, je</w:t>
      </w:r>
      <w:r w:rsidR="001240AD" w:rsidRPr="001547B0">
        <w:rPr>
          <w:rFonts w:ascii="Arial" w:hAnsi="Arial" w:cs="Arial"/>
          <w:sz w:val="20"/>
        </w:rPr>
        <w:t>jí</w:t>
      </w:r>
      <w:r w:rsidR="000C4C27" w:rsidRPr="001547B0">
        <w:rPr>
          <w:rFonts w:ascii="Arial" w:hAnsi="Arial" w:cs="Arial"/>
          <w:sz w:val="20"/>
        </w:rPr>
        <w:t xml:space="preserve"> uplatnění a vyplacení posuzují v každé takové skupině samostatně. Společnost je však oprávněna vyplatit </w:t>
      </w:r>
      <w:r w:rsidR="001240AD" w:rsidRPr="001547B0">
        <w:rPr>
          <w:rFonts w:ascii="Arial" w:hAnsi="Arial" w:cs="Arial"/>
          <w:sz w:val="20"/>
        </w:rPr>
        <w:t>POS</w:t>
      </w:r>
      <w:r w:rsidR="000C4C27" w:rsidRPr="001547B0">
        <w:rPr>
          <w:rFonts w:ascii="Arial" w:hAnsi="Arial" w:cs="Arial"/>
          <w:sz w:val="20"/>
        </w:rPr>
        <w:t xml:space="preserve"> za všechny skupiny společně i samostatně a společně i samostatně je oprávněna postupovat podle ustanovení čl. III. odst. 5 této Smlouvy.</w:t>
      </w:r>
      <w:r w:rsidR="00435AE4">
        <w:rPr>
          <w:rFonts w:ascii="Arial" w:hAnsi="Arial" w:cs="Arial"/>
          <w:sz w:val="20"/>
        </w:rPr>
        <w:t xml:space="preserve"> </w:t>
      </w:r>
      <w:r w:rsidR="00435AE4" w:rsidRPr="007075E2">
        <w:rPr>
          <w:rFonts w:ascii="Arial" w:hAnsi="Arial" w:cs="Arial"/>
          <w:sz w:val="20"/>
        </w:rPr>
        <w:t>Příloha může stanovit, že POS za obrat v určité skupině Výrobků mohou obdržet jen některá Odběrná místa, nebo jejich skupiny.</w:t>
      </w:r>
    </w:p>
    <w:p w14:paraId="1D2411EA" w14:textId="4145E715" w:rsidR="00CA5FD3" w:rsidRPr="001547B0" w:rsidRDefault="00CA5FD3" w:rsidP="007075E2">
      <w:pPr>
        <w:pStyle w:val="Zkladntext2"/>
        <w:ind w:left="1065"/>
        <w:rPr>
          <w:rFonts w:ascii="Arial" w:hAnsi="Arial" w:cs="Arial"/>
          <w:sz w:val="20"/>
        </w:rPr>
      </w:pPr>
    </w:p>
    <w:p w14:paraId="474CC73B" w14:textId="77777777" w:rsidR="00CA5FD3" w:rsidRPr="001547B0" w:rsidRDefault="00CA5FD3" w:rsidP="00CA5FD3">
      <w:pPr>
        <w:pStyle w:val="Zkladntext2"/>
        <w:ind w:left="1065"/>
        <w:rPr>
          <w:rFonts w:ascii="Arial" w:hAnsi="Arial" w:cs="Arial"/>
          <w:sz w:val="20"/>
        </w:rPr>
      </w:pPr>
    </w:p>
    <w:p w14:paraId="701B31CE" w14:textId="77777777" w:rsidR="006226D2" w:rsidRPr="001C2F63" w:rsidRDefault="001240AD" w:rsidP="006226D2">
      <w:pPr>
        <w:pStyle w:val="Zkladntext2"/>
        <w:numPr>
          <w:ilvl w:val="0"/>
          <w:numId w:val="1"/>
        </w:numPr>
        <w:rPr>
          <w:rFonts w:ascii="Arial" w:hAnsi="Arial" w:cs="Arial"/>
          <w:sz w:val="20"/>
        </w:rPr>
      </w:pPr>
      <w:r w:rsidRPr="001547B0">
        <w:rPr>
          <w:rFonts w:ascii="Arial" w:hAnsi="Arial" w:cs="Arial"/>
          <w:sz w:val="20"/>
        </w:rPr>
        <w:t>POS</w:t>
      </w:r>
      <w:r w:rsidR="000722A6" w:rsidRPr="001547B0">
        <w:rPr>
          <w:rFonts w:ascii="Arial" w:hAnsi="Arial" w:cs="Arial"/>
          <w:sz w:val="20"/>
        </w:rPr>
        <w:t xml:space="preserve"> je stanoven</w:t>
      </w:r>
      <w:r w:rsidRPr="001547B0">
        <w:rPr>
          <w:rFonts w:ascii="Arial" w:hAnsi="Arial" w:cs="Arial"/>
          <w:sz w:val="20"/>
        </w:rPr>
        <w:t>a</w:t>
      </w:r>
      <w:r w:rsidR="000722A6" w:rsidRPr="001547B0">
        <w:rPr>
          <w:rFonts w:ascii="Arial" w:hAnsi="Arial" w:cs="Arial"/>
          <w:sz w:val="20"/>
        </w:rPr>
        <w:t xml:space="preserve"> v příslušné Příloze vždy pro konkrétní dosažený obrat Výrobků v referenčním období, přičemž obrat Výrobků se vypočte jako součet cen všech balení příslušných Výrobků, které Zdravotnické zařízení nakoupí </w:t>
      </w:r>
      <w:r w:rsidR="00AE66BD" w:rsidRPr="001547B0">
        <w:rPr>
          <w:rFonts w:ascii="Arial" w:hAnsi="Arial" w:cs="Arial"/>
          <w:sz w:val="20"/>
        </w:rPr>
        <w:t xml:space="preserve">prostřednictvím Odběrových míst </w:t>
      </w:r>
      <w:r w:rsidR="000722A6" w:rsidRPr="001547B0">
        <w:rPr>
          <w:rFonts w:ascii="Arial" w:hAnsi="Arial" w:cs="Arial"/>
          <w:sz w:val="20"/>
        </w:rPr>
        <w:t xml:space="preserve">v referenčním období. Cenou balení Výrobku se pro účely tohoto ustanovení rozumí </w:t>
      </w:r>
      <w:r w:rsidR="0027394B" w:rsidRPr="001547B0">
        <w:rPr>
          <w:rFonts w:ascii="Arial" w:hAnsi="Arial" w:cs="Arial"/>
          <w:sz w:val="20"/>
        </w:rPr>
        <w:t>cena skutečně uplatněná původcem (</w:t>
      </w:r>
      <w:r w:rsidR="007D714D" w:rsidRPr="001547B0">
        <w:rPr>
          <w:rFonts w:ascii="Arial" w:hAnsi="Arial" w:cs="Arial"/>
          <w:sz w:val="20"/>
        </w:rPr>
        <w:t>cena výrobce</w:t>
      </w:r>
      <w:r w:rsidR="0027394B" w:rsidRPr="001547B0">
        <w:rPr>
          <w:rFonts w:ascii="Arial" w:hAnsi="Arial" w:cs="Arial"/>
          <w:sz w:val="20"/>
        </w:rPr>
        <w:t>)</w:t>
      </w:r>
      <w:r w:rsidR="007D714D" w:rsidRPr="001547B0">
        <w:rPr>
          <w:rFonts w:ascii="Arial" w:hAnsi="Arial" w:cs="Arial"/>
          <w:sz w:val="20"/>
        </w:rPr>
        <w:t xml:space="preserve"> bez DPH</w:t>
      </w:r>
      <w:r w:rsidR="000722A6" w:rsidRPr="001547B0">
        <w:rPr>
          <w:rFonts w:ascii="Arial" w:hAnsi="Arial" w:cs="Arial"/>
          <w:sz w:val="20"/>
        </w:rPr>
        <w:t>.</w:t>
      </w:r>
      <w:r w:rsidR="00CA5FD3" w:rsidRPr="001547B0">
        <w:rPr>
          <w:rFonts w:ascii="Arial" w:hAnsi="Arial" w:cs="Arial"/>
          <w:sz w:val="20"/>
        </w:rPr>
        <w:t xml:space="preserve"> Částka </w:t>
      </w:r>
      <w:r w:rsidRPr="001547B0">
        <w:rPr>
          <w:rFonts w:ascii="Arial" w:hAnsi="Arial" w:cs="Arial"/>
          <w:sz w:val="20"/>
        </w:rPr>
        <w:t>POS</w:t>
      </w:r>
      <w:r w:rsidR="00CA5FD3" w:rsidRPr="001547B0">
        <w:rPr>
          <w:rFonts w:ascii="Arial" w:hAnsi="Arial" w:cs="Arial"/>
          <w:sz w:val="20"/>
        </w:rPr>
        <w:t xml:space="preserve"> vypočtené </w:t>
      </w:r>
      <w:r w:rsidR="0027394B" w:rsidRPr="001547B0">
        <w:rPr>
          <w:rFonts w:ascii="Arial" w:hAnsi="Arial" w:cs="Arial"/>
          <w:sz w:val="20"/>
        </w:rPr>
        <w:t xml:space="preserve">podle této Smlouvy </w:t>
      </w:r>
      <w:r w:rsidR="00CA5FD3" w:rsidRPr="001547B0">
        <w:rPr>
          <w:rFonts w:ascii="Arial" w:hAnsi="Arial" w:cs="Arial"/>
          <w:sz w:val="20"/>
        </w:rPr>
        <w:t xml:space="preserve">je částkou bez DPH. K této částce bude vždy připočtena DPH </w:t>
      </w:r>
      <w:r w:rsidR="00E55D10">
        <w:rPr>
          <w:rFonts w:ascii="Arial" w:hAnsi="Arial" w:cs="Arial"/>
          <w:sz w:val="20"/>
        </w:rPr>
        <w:t xml:space="preserve">podle příslušných </w:t>
      </w:r>
      <w:r w:rsidR="005E30EB">
        <w:rPr>
          <w:rFonts w:ascii="Arial" w:hAnsi="Arial" w:cs="Arial"/>
          <w:sz w:val="20"/>
        </w:rPr>
        <w:t xml:space="preserve">právních </w:t>
      </w:r>
      <w:r w:rsidR="00E55D10">
        <w:rPr>
          <w:rFonts w:ascii="Arial" w:hAnsi="Arial" w:cs="Arial"/>
          <w:sz w:val="20"/>
        </w:rPr>
        <w:t>předpisů</w:t>
      </w:r>
      <w:r w:rsidR="00E55D10" w:rsidRPr="00CA5FD3">
        <w:rPr>
          <w:rFonts w:ascii="Arial" w:hAnsi="Arial" w:cs="Arial"/>
          <w:sz w:val="20"/>
        </w:rPr>
        <w:t xml:space="preserve"> </w:t>
      </w:r>
      <w:r w:rsidR="00CA5FD3" w:rsidRPr="001547B0">
        <w:rPr>
          <w:rFonts w:ascii="Arial" w:hAnsi="Arial" w:cs="Arial"/>
          <w:sz w:val="20"/>
        </w:rPr>
        <w:t xml:space="preserve">a Zdravotnickému zařízení bude vyplacena celková částka </w:t>
      </w:r>
      <w:r w:rsidRPr="001547B0">
        <w:rPr>
          <w:rFonts w:ascii="Arial" w:hAnsi="Arial" w:cs="Arial"/>
          <w:sz w:val="20"/>
        </w:rPr>
        <w:t>POS</w:t>
      </w:r>
      <w:r w:rsidR="00CA5FD3" w:rsidRPr="001547B0">
        <w:rPr>
          <w:rFonts w:ascii="Arial" w:hAnsi="Arial" w:cs="Arial"/>
          <w:sz w:val="20"/>
        </w:rPr>
        <w:t xml:space="preserve"> včetně DPH</w:t>
      </w:r>
      <w:r w:rsidR="00E55D10">
        <w:rPr>
          <w:rFonts w:ascii="Arial" w:hAnsi="Arial" w:cs="Arial"/>
          <w:sz w:val="20"/>
        </w:rPr>
        <w:t xml:space="preserve"> aplikované podle příslušných</w:t>
      </w:r>
      <w:r w:rsidR="005E30EB">
        <w:rPr>
          <w:rFonts w:ascii="Arial" w:hAnsi="Arial" w:cs="Arial"/>
          <w:sz w:val="20"/>
        </w:rPr>
        <w:t xml:space="preserve"> právních</w:t>
      </w:r>
      <w:r w:rsidR="00E55D10">
        <w:rPr>
          <w:rFonts w:ascii="Arial" w:hAnsi="Arial" w:cs="Arial"/>
          <w:sz w:val="20"/>
        </w:rPr>
        <w:t xml:space="preserve"> předpisů</w:t>
      </w:r>
      <w:r w:rsidR="00E55D10" w:rsidRPr="00CA5FD3">
        <w:rPr>
          <w:rFonts w:ascii="Arial" w:hAnsi="Arial" w:cs="Arial"/>
          <w:sz w:val="20"/>
        </w:rPr>
        <w:t>.</w:t>
      </w:r>
      <w:r w:rsidR="00107E46" w:rsidRPr="001547B0">
        <w:rPr>
          <w:rFonts w:ascii="Arial" w:hAnsi="Arial" w:cs="Arial"/>
          <w:sz w:val="20"/>
        </w:rPr>
        <w:t xml:space="preserve"> Je-li v příslušné Příloze uvedeno více pásem obratu a k nim příslušn</w:t>
      </w:r>
      <w:r w:rsidRPr="001547B0">
        <w:rPr>
          <w:rFonts w:ascii="Arial" w:hAnsi="Arial" w:cs="Arial"/>
          <w:sz w:val="20"/>
        </w:rPr>
        <w:t>á</w:t>
      </w:r>
      <w:r w:rsidR="00107E46" w:rsidRPr="001547B0">
        <w:rPr>
          <w:rFonts w:ascii="Arial" w:hAnsi="Arial" w:cs="Arial"/>
          <w:sz w:val="20"/>
        </w:rPr>
        <w:t xml:space="preserve"> </w:t>
      </w:r>
      <w:r w:rsidRPr="001547B0">
        <w:rPr>
          <w:rFonts w:ascii="Arial" w:hAnsi="Arial" w:cs="Arial"/>
          <w:sz w:val="20"/>
        </w:rPr>
        <w:t>POS</w:t>
      </w:r>
      <w:r w:rsidR="00107E46" w:rsidRPr="001547B0">
        <w:rPr>
          <w:rFonts w:ascii="Arial" w:hAnsi="Arial" w:cs="Arial"/>
          <w:sz w:val="20"/>
        </w:rPr>
        <w:t xml:space="preserve">, náleží Zdravotnickému zařízení při splnění dalších podmínek této Smlouvy </w:t>
      </w:r>
      <w:r w:rsidRPr="001547B0">
        <w:rPr>
          <w:rFonts w:ascii="Arial" w:hAnsi="Arial" w:cs="Arial"/>
          <w:sz w:val="20"/>
        </w:rPr>
        <w:t>POS</w:t>
      </w:r>
      <w:r w:rsidR="00107E46" w:rsidRPr="001547B0">
        <w:rPr>
          <w:rFonts w:ascii="Arial" w:hAnsi="Arial" w:cs="Arial"/>
          <w:sz w:val="20"/>
        </w:rPr>
        <w:t xml:space="preserve"> pouze ve výši odpovídající nejvyššímu pásmu obratu dosaženému Zdravotnickým zařízením v referenčním období.</w:t>
      </w:r>
      <w:r w:rsidR="006226D2">
        <w:rPr>
          <w:rFonts w:ascii="Arial" w:hAnsi="Arial" w:cs="Arial"/>
          <w:sz w:val="20"/>
        </w:rPr>
        <w:t xml:space="preserve"> </w:t>
      </w:r>
      <w:r w:rsidR="006226D2" w:rsidRPr="001B2CBE">
        <w:rPr>
          <w:rFonts w:ascii="Arial" w:hAnsi="Arial" w:cs="Arial"/>
          <w:i/>
          <w:iCs/>
          <w:sz w:val="20"/>
        </w:rPr>
        <w:t>Společnost je oprávněna jednostranně dočasně (pro jednotlivé referenční období) rozhodnout o snížení jednotlivých pásem obratu uvedených v kterékoliv Příloze této Smlouvy způsobem a za podmínek uvedených v čl. III. odst. 1 této Smlouvy</w:t>
      </w:r>
      <w:r w:rsidR="006226D2">
        <w:rPr>
          <w:rFonts w:ascii="Arial" w:hAnsi="Arial" w:cs="Arial"/>
          <w:i/>
          <w:iCs/>
          <w:sz w:val="20"/>
        </w:rPr>
        <w:t>.</w:t>
      </w:r>
    </w:p>
    <w:p w14:paraId="1FF79B04" w14:textId="5E52A06C" w:rsidR="007D1D1E" w:rsidRPr="001547B0" w:rsidRDefault="007D1D1E" w:rsidP="007075E2">
      <w:pPr>
        <w:pStyle w:val="Zkladntext2"/>
        <w:ind w:left="1065"/>
        <w:rPr>
          <w:rFonts w:ascii="Arial" w:hAnsi="Arial" w:cs="Arial"/>
          <w:sz w:val="20"/>
        </w:rPr>
      </w:pPr>
    </w:p>
    <w:p w14:paraId="2B047F75" w14:textId="77777777" w:rsidR="000722A6" w:rsidRPr="001547B0" w:rsidRDefault="000722A6" w:rsidP="000722A6">
      <w:pPr>
        <w:pStyle w:val="Zkladntext2"/>
        <w:ind w:left="1065"/>
        <w:rPr>
          <w:rFonts w:ascii="Arial" w:hAnsi="Arial" w:cs="Arial"/>
          <w:sz w:val="20"/>
        </w:rPr>
      </w:pPr>
    </w:p>
    <w:p w14:paraId="1CC5DB13" w14:textId="34FFAAAA" w:rsidR="000722A6" w:rsidRDefault="000722A6" w:rsidP="000722A6">
      <w:pPr>
        <w:pStyle w:val="Zkladntext2"/>
        <w:numPr>
          <w:ilvl w:val="0"/>
          <w:numId w:val="1"/>
        </w:numPr>
        <w:rPr>
          <w:rFonts w:ascii="Arial" w:hAnsi="Arial" w:cs="Arial"/>
          <w:sz w:val="20"/>
        </w:rPr>
      </w:pPr>
      <w:r w:rsidRPr="001547B0">
        <w:rPr>
          <w:rFonts w:ascii="Arial" w:hAnsi="Arial" w:cs="Arial"/>
          <w:sz w:val="20"/>
        </w:rPr>
        <w:t>Dojde – li v referenčním období k významným změnám cen Výrobků, vstoupí obě strany do jednání o případném zrevidování příloh této smlouvy.</w:t>
      </w:r>
    </w:p>
    <w:p w14:paraId="59223CF7" w14:textId="77777777" w:rsidR="004C6096" w:rsidRDefault="004C6096" w:rsidP="004C6096">
      <w:pPr>
        <w:pStyle w:val="Odstavecseseznamem"/>
        <w:rPr>
          <w:rFonts w:ascii="Arial" w:hAnsi="Arial" w:cs="Arial"/>
        </w:rPr>
      </w:pPr>
    </w:p>
    <w:p w14:paraId="4F4304F6" w14:textId="77777777" w:rsidR="004C6096" w:rsidRPr="001547B0" w:rsidRDefault="004C6096" w:rsidP="004C6096">
      <w:pPr>
        <w:pStyle w:val="Zkladntext2"/>
        <w:ind w:left="1065"/>
        <w:rPr>
          <w:rFonts w:ascii="Arial" w:hAnsi="Arial" w:cs="Arial"/>
          <w:sz w:val="20"/>
        </w:rPr>
      </w:pPr>
    </w:p>
    <w:p w14:paraId="6D722C29" w14:textId="77777777" w:rsidR="000722A6" w:rsidRPr="001547B0" w:rsidRDefault="000722A6" w:rsidP="000722A6">
      <w:pPr>
        <w:pStyle w:val="Zkladntext2"/>
        <w:ind w:left="1065"/>
        <w:rPr>
          <w:rFonts w:ascii="Arial" w:hAnsi="Arial" w:cs="Arial"/>
          <w:sz w:val="20"/>
        </w:rPr>
      </w:pPr>
    </w:p>
    <w:p w14:paraId="50150CF1" w14:textId="77777777" w:rsidR="000722A6" w:rsidRPr="001547B0" w:rsidRDefault="000722A6" w:rsidP="000722A6">
      <w:pPr>
        <w:pStyle w:val="Zkladntext2"/>
        <w:jc w:val="center"/>
        <w:rPr>
          <w:rFonts w:ascii="Arial" w:hAnsi="Arial" w:cs="Arial"/>
          <w:sz w:val="20"/>
        </w:rPr>
      </w:pPr>
    </w:p>
    <w:p w14:paraId="529E50B1"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III.</w:t>
      </w:r>
    </w:p>
    <w:p w14:paraId="1E8A79A8" w14:textId="4B5AD44C" w:rsidR="000722A6" w:rsidRPr="001547B0" w:rsidRDefault="000722A6" w:rsidP="000722A6">
      <w:pPr>
        <w:pStyle w:val="Zkladntext2"/>
        <w:jc w:val="center"/>
        <w:rPr>
          <w:rFonts w:ascii="Arial" w:hAnsi="Arial" w:cs="Arial"/>
          <w:b/>
          <w:sz w:val="20"/>
        </w:rPr>
      </w:pPr>
      <w:r w:rsidRPr="001547B0">
        <w:rPr>
          <w:rFonts w:ascii="Arial" w:hAnsi="Arial" w:cs="Arial"/>
          <w:b/>
          <w:sz w:val="20"/>
        </w:rPr>
        <w:t xml:space="preserve">Uplatnění </w:t>
      </w:r>
      <w:r w:rsidR="001240AD" w:rsidRPr="001547B0">
        <w:rPr>
          <w:rFonts w:ascii="Arial" w:hAnsi="Arial" w:cs="Arial"/>
          <w:b/>
          <w:sz w:val="20"/>
        </w:rPr>
        <w:t>POS</w:t>
      </w:r>
      <w:r w:rsidRPr="001547B0">
        <w:rPr>
          <w:rFonts w:ascii="Arial" w:hAnsi="Arial" w:cs="Arial"/>
          <w:b/>
          <w:sz w:val="20"/>
        </w:rPr>
        <w:t xml:space="preserve"> a je</w:t>
      </w:r>
      <w:r w:rsidR="001240AD" w:rsidRPr="001547B0">
        <w:rPr>
          <w:rFonts w:ascii="Arial" w:hAnsi="Arial" w:cs="Arial"/>
          <w:b/>
          <w:sz w:val="20"/>
        </w:rPr>
        <w:t>jí</w:t>
      </w:r>
      <w:r w:rsidRPr="001547B0">
        <w:rPr>
          <w:rFonts w:ascii="Arial" w:hAnsi="Arial" w:cs="Arial"/>
          <w:b/>
          <w:sz w:val="20"/>
        </w:rPr>
        <w:t xml:space="preserve"> uhrazení</w:t>
      </w:r>
    </w:p>
    <w:p w14:paraId="4169F653" w14:textId="77777777" w:rsidR="000722A6" w:rsidRPr="001547B0" w:rsidRDefault="000722A6" w:rsidP="000722A6">
      <w:pPr>
        <w:pStyle w:val="Zkladntext2"/>
        <w:jc w:val="center"/>
        <w:rPr>
          <w:rFonts w:ascii="Arial" w:hAnsi="Arial" w:cs="Arial"/>
          <w:b/>
          <w:sz w:val="20"/>
        </w:rPr>
      </w:pPr>
    </w:p>
    <w:p w14:paraId="0D9BCD47" w14:textId="3F2F13C9"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w:t>
      </w:r>
      <w:r w:rsidR="001240AD" w:rsidRPr="001547B0">
        <w:rPr>
          <w:rFonts w:ascii="Arial" w:hAnsi="Arial" w:cs="Arial"/>
          <w:sz w:val="20"/>
        </w:rPr>
        <w:t>POS</w:t>
      </w:r>
      <w:r w:rsidRPr="001547B0">
        <w:rPr>
          <w:rFonts w:ascii="Arial" w:hAnsi="Arial" w:cs="Arial"/>
          <w:sz w:val="20"/>
        </w:rPr>
        <w:t xml:space="preserve"> a v jaké výši, dále jen „</w:t>
      </w:r>
      <w:r w:rsidRPr="001547B0">
        <w:rPr>
          <w:rFonts w:ascii="Arial" w:hAnsi="Arial" w:cs="Arial"/>
          <w:b/>
          <w:sz w:val="20"/>
        </w:rPr>
        <w:t>posouzení Společnosti</w:t>
      </w:r>
      <w:r w:rsidRPr="001547B0">
        <w:rPr>
          <w:rFonts w:ascii="Arial" w:hAnsi="Arial" w:cs="Arial"/>
          <w:sz w:val="20"/>
        </w:rPr>
        <w:t xml:space="preserve">“. </w:t>
      </w:r>
      <w:r w:rsidR="00A966B4" w:rsidRPr="007075E2">
        <w:rPr>
          <w:rFonts w:ascii="Arial" w:hAnsi="Arial" w:cs="Arial"/>
          <w:sz w:val="20"/>
        </w:rPr>
        <w:t>Jestliže v referenčním období došlo k výpadku některého z Výrobků (kterým se rozumí přerušení uvádění Výrobku na trh nebo jeho uvádění na trh ve významně sníženém množství) a takový výpadek Výrobku ohrozil schopnost a možnost Zdravotnického zařízení dosáhnout obratu uvedeného v příslušné Příloze, Společnost může na základě vlastní úvahy, v rámci posouzení Společnosti jednostranně snížit obrat sjednaný v kterékoliv Příloze, resp. jednotlivá pásma obratu uvedená v příslušné Příloze tak, aby snížení zohledňovalo množství Výrobku, které Zdravotnické zařízení nemohlo zakoupit v důsledku výpadku a</w:t>
      </w:r>
      <w:r w:rsidR="00A966B4" w:rsidRPr="001B2CBE">
        <w:rPr>
          <w:rFonts w:ascii="Arial" w:hAnsi="Arial" w:cs="Arial"/>
          <w:i/>
          <w:iCs/>
          <w:sz w:val="20"/>
        </w:rPr>
        <w:t xml:space="preserve"> </w:t>
      </w:r>
      <w:r w:rsidR="00A966B4" w:rsidRPr="007075E2">
        <w:rPr>
          <w:rFonts w:ascii="Arial" w:hAnsi="Arial" w:cs="Arial"/>
          <w:sz w:val="20"/>
        </w:rPr>
        <w:lastRenderedPageBreak/>
        <w:t xml:space="preserve">navrhnout vyplacení POS za dosažení takto sníženého obratu. Tento mechanismus Smluvní strany volí proto, že rozsah a dopad výpadku není možné odhadnout předem a zohlednit v dodatku k této Smlouvě. </w:t>
      </w:r>
      <w:r w:rsidRPr="007075E2">
        <w:rPr>
          <w:rFonts w:ascii="Arial" w:hAnsi="Arial" w:cs="Arial"/>
          <w:sz w:val="20"/>
        </w:rPr>
        <w:t xml:space="preserve">V případě, že Zdravotnické zařízení s posouzením Společnosti nesouhlasí, </w:t>
      </w:r>
      <w:r w:rsidR="00FD22E6" w:rsidRPr="007075E2">
        <w:rPr>
          <w:rFonts w:ascii="Arial" w:hAnsi="Arial" w:cs="Arial"/>
          <w:sz w:val="20"/>
        </w:rPr>
        <w:t>přičemž takový nesouhlas nelze uplatnit ve vztahu k provedení a rozsahu případného jednostranného snížení obratu, případně pásem obratu podle věty druhé tohoto odstavce,</w:t>
      </w:r>
      <w:r w:rsidR="006F1DE0" w:rsidRPr="007075E2">
        <w:rPr>
          <w:rFonts w:ascii="Arial" w:hAnsi="Arial" w:cs="Arial"/>
          <w:sz w:val="20"/>
        </w:rPr>
        <w:t xml:space="preserve"> </w:t>
      </w:r>
      <w:r w:rsidRPr="007075E2">
        <w:rPr>
          <w:rFonts w:ascii="Arial" w:hAnsi="Arial" w:cs="Arial"/>
          <w:sz w:val="20"/>
        </w:rPr>
        <w:t>je povinno ve</w:t>
      </w:r>
      <w:r w:rsidRPr="001547B0">
        <w:rPr>
          <w:rFonts w:ascii="Arial" w:hAnsi="Arial" w:cs="Arial"/>
          <w:sz w:val="20"/>
        </w:rPr>
        <w:t xml:space="preser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1547B0" w:rsidRDefault="0027394B" w:rsidP="002F3450">
      <w:pPr>
        <w:pStyle w:val="Zkladntext2"/>
        <w:ind w:left="1068"/>
        <w:rPr>
          <w:rFonts w:ascii="Arial" w:hAnsi="Arial" w:cs="Arial"/>
          <w:sz w:val="20"/>
        </w:rPr>
      </w:pPr>
    </w:p>
    <w:p w14:paraId="142E2176" w14:textId="21D98C00"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w:t>
      </w:r>
      <w:r w:rsidR="001240AD" w:rsidRPr="001547B0">
        <w:rPr>
          <w:rFonts w:ascii="Arial" w:hAnsi="Arial" w:cs="Arial"/>
          <w:sz w:val="20"/>
        </w:rPr>
        <w:t>POS</w:t>
      </w:r>
      <w:r w:rsidRPr="001547B0">
        <w:rPr>
          <w:rFonts w:ascii="Arial" w:hAnsi="Arial" w:cs="Arial"/>
          <w:sz w:val="20"/>
        </w:rPr>
        <w:t xml:space="preserve"> a/nebo je</w:t>
      </w:r>
      <w:r w:rsidR="001240AD" w:rsidRPr="001547B0">
        <w:rPr>
          <w:rFonts w:ascii="Arial" w:hAnsi="Arial" w:cs="Arial"/>
          <w:sz w:val="20"/>
        </w:rPr>
        <w:t>jí</w:t>
      </w:r>
      <w:r w:rsidRPr="001547B0">
        <w:rPr>
          <w:rFonts w:ascii="Arial" w:hAnsi="Arial" w:cs="Arial"/>
          <w:sz w:val="20"/>
        </w:rPr>
        <w:t xml:space="preserve"> výši, vyjde Společnost z posouzení Společnosti a přizná Zdravotnickému zařízení </w:t>
      </w:r>
      <w:r w:rsidR="001240AD" w:rsidRPr="001547B0">
        <w:rPr>
          <w:rFonts w:ascii="Arial" w:hAnsi="Arial" w:cs="Arial"/>
          <w:sz w:val="20"/>
        </w:rPr>
        <w:t>POS</w:t>
      </w:r>
      <w:r w:rsidRPr="001547B0">
        <w:rPr>
          <w:rFonts w:ascii="Arial" w:hAnsi="Arial" w:cs="Arial"/>
          <w:sz w:val="20"/>
        </w:rPr>
        <w:t xml:space="preserve"> ve výši vyplývající z posouzení Společnosti. </w:t>
      </w:r>
    </w:p>
    <w:p w14:paraId="48C6785E" w14:textId="77777777" w:rsidR="0027394B" w:rsidRPr="001547B0" w:rsidRDefault="0027394B" w:rsidP="002F3450">
      <w:pPr>
        <w:pStyle w:val="Zkladntext2"/>
        <w:ind w:left="1068"/>
        <w:rPr>
          <w:rFonts w:ascii="Arial" w:hAnsi="Arial" w:cs="Arial"/>
          <w:sz w:val="20"/>
        </w:rPr>
      </w:pPr>
    </w:p>
    <w:p w14:paraId="01049973" w14:textId="76E61C91" w:rsidR="0027394B" w:rsidRPr="001547B0" w:rsidRDefault="0027394B" w:rsidP="0027394B">
      <w:pPr>
        <w:pStyle w:val="Zkladntext2"/>
        <w:numPr>
          <w:ilvl w:val="0"/>
          <w:numId w:val="8"/>
        </w:numPr>
        <w:rPr>
          <w:rFonts w:ascii="Arial" w:hAnsi="Arial" w:cs="Arial"/>
          <w:sz w:val="20"/>
        </w:rPr>
      </w:pPr>
      <w:r w:rsidRPr="001547B0">
        <w:rPr>
          <w:rFonts w:ascii="Arial" w:hAnsi="Arial" w:cs="Arial"/>
          <w:sz w:val="20"/>
        </w:rPr>
        <w:t xml:space="preserve">Bude-li Společnosti včas doručen návrh Zdravotnického zařízení na stanovení </w:t>
      </w:r>
      <w:r w:rsidR="001240AD" w:rsidRPr="001547B0">
        <w:rPr>
          <w:rFonts w:ascii="Arial" w:hAnsi="Arial" w:cs="Arial"/>
          <w:sz w:val="20"/>
        </w:rPr>
        <w:t>POS</w:t>
      </w:r>
      <w:r w:rsidRPr="001547B0">
        <w:rPr>
          <w:rFonts w:ascii="Arial" w:hAnsi="Arial" w:cs="Arial"/>
          <w:sz w:val="20"/>
        </w:rPr>
        <w:t xml:space="preserve">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1547B0" w:rsidRDefault="0027394B" w:rsidP="002F3450">
      <w:pPr>
        <w:pStyle w:val="Zkladntext2"/>
        <w:ind w:left="1068"/>
        <w:rPr>
          <w:rFonts w:ascii="Arial" w:hAnsi="Arial" w:cs="Arial"/>
          <w:sz w:val="20"/>
        </w:rPr>
      </w:pPr>
    </w:p>
    <w:p w14:paraId="1EDD67D5" w14:textId="7E148A88" w:rsidR="00B34D6A" w:rsidRPr="001547B0" w:rsidRDefault="0027394B" w:rsidP="000722A6">
      <w:pPr>
        <w:pStyle w:val="Zkladntext2"/>
        <w:numPr>
          <w:ilvl w:val="0"/>
          <w:numId w:val="8"/>
        </w:numPr>
        <w:rPr>
          <w:rFonts w:ascii="Arial" w:hAnsi="Arial" w:cs="Arial"/>
          <w:sz w:val="20"/>
        </w:rPr>
      </w:pPr>
      <w:r w:rsidRPr="001547B0">
        <w:rPr>
          <w:rFonts w:ascii="Arial" w:hAnsi="Arial" w:cs="Arial"/>
          <w:sz w:val="20"/>
        </w:rPr>
        <w:t xml:space="preserve">Společnost do 15 dní od přiznání </w:t>
      </w:r>
      <w:r w:rsidR="001240AD" w:rsidRPr="001547B0">
        <w:rPr>
          <w:rFonts w:ascii="Arial" w:hAnsi="Arial" w:cs="Arial"/>
          <w:sz w:val="20"/>
        </w:rPr>
        <w:t>POS</w:t>
      </w:r>
      <w:r w:rsidRPr="001547B0">
        <w:rPr>
          <w:rFonts w:ascii="Arial" w:hAnsi="Arial" w:cs="Arial"/>
          <w:sz w:val="20"/>
        </w:rPr>
        <w:t xml:space="preserve">, resp. od odsouhlasení návrhu na přiznání </w:t>
      </w:r>
      <w:r w:rsidR="001240AD" w:rsidRPr="001547B0">
        <w:rPr>
          <w:rFonts w:ascii="Arial" w:hAnsi="Arial" w:cs="Arial"/>
          <w:sz w:val="20"/>
        </w:rPr>
        <w:t>POS</w:t>
      </w:r>
      <w:r w:rsidRPr="001547B0">
        <w:rPr>
          <w:rFonts w:ascii="Arial" w:hAnsi="Arial" w:cs="Arial"/>
          <w:sz w:val="20"/>
        </w:rPr>
        <w:t xml:space="preserve"> vystaví ve prospěch Zdravotnického zařízení doklad o uznání obratové </w:t>
      </w:r>
      <w:r w:rsidR="001240AD" w:rsidRPr="001547B0">
        <w:rPr>
          <w:rFonts w:ascii="Arial" w:hAnsi="Arial" w:cs="Arial"/>
          <w:sz w:val="20"/>
        </w:rPr>
        <w:t>POS</w:t>
      </w:r>
      <w:r w:rsidRPr="001547B0">
        <w:rPr>
          <w:rFonts w:ascii="Arial" w:hAnsi="Arial" w:cs="Arial"/>
          <w:sz w:val="20"/>
        </w:rPr>
        <w:t xml:space="preserve"> – Přiznání finanční odměny a doručí jej Zdravotnickému zařízení. Společnost </w:t>
      </w:r>
      <w:r w:rsidR="001240AD" w:rsidRPr="001547B0">
        <w:rPr>
          <w:rFonts w:ascii="Arial" w:hAnsi="Arial" w:cs="Arial"/>
          <w:sz w:val="20"/>
        </w:rPr>
        <w:t>POS</w:t>
      </w:r>
      <w:r w:rsidRPr="001547B0">
        <w:rPr>
          <w:rFonts w:ascii="Arial" w:hAnsi="Arial" w:cs="Arial"/>
          <w:sz w:val="20"/>
        </w:rPr>
        <w:t xml:space="preserve"> Zdravotnickému zařízení uhradí do 75 dní od přiznání </w:t>
      </w:r>
      <w:r w:rsidR="001240AD" w:rsidRPr="001547B0">
        <w:rPr>
          <w:rFonts w:ascii="Arial" w:hAnsi="Arial" w:cs="Arial"/>
          <w:sz w:val="20"/>
        </w:rPr>
        <w:t>POS</w:t>
      </w:r>
      <w:r w:rsidRPr="001547B0">
        <w:rPr>
          <w:rFonts w:ascii="Arial" w:hAnsi="Arial" w:cs="Arial"/>
          <w:sz w:val="20"/>
        </w:rPr>
        <w:t xml:space="preserve">, resp. od odsouhlasení návrhu na přiznání </w:t>
      </w:r>
      <w:r w:rsidR="001240AD" w:rsidRPr="001547B0">
        <w:rPr>
          <w:rFonts w:ascii="Arial" w:hAnsi="Arial" w:cs="Arial"/>
          <w:sz w:val="20"/>
        </w:rPr>
        <w:t>POS</w:t>
      </w:r>
      <w:r w:rsidRPr="001547B0">
        <w:rPr>
          <w:rFonts w:ascii="Arial" w:hAnsi="Arial" w:cs="Arial"/>
          <w:sz w:val="20"/>
        </w:rPr>
        <w:t xml:space="preserve">. </w:t>
      </w:r>
      <w:r w:rsidR="001240AD" w:rsidRPr="001547B0">
        <w:rPr>
          <w:rFonts w:ascii="Arial" w:hAnsi="Arial" w:cs="Arial"/>
          <w:sz w:val="20"/>
        </w:rPr>
        <w:t>POS</w:t>
      </w:r>
      <w:r w:rsidRPr="001547B0">
        <w:rPr>
          <w:rFonts w:ascii="Arial" w:hAnsi="Arial" w:cs="Arial"/>
          <w:sz w:val="20"/>
        </w:rPr>
        <w:t xml:space="preserve"> bude Společností uhrazen</w:t>
      </w:r>
      <w:r w:rsidR="00C3565C">
        <w:rPr>
          <w:rFonts w:ascii="Arial" w:hAnsi="Arial" w:cs="Arial"/>
          <w:sz w:val="20"/>
        </w:rPr>
        <w:t>a</w:t>
      </w:r>
      <w:r w:rsidRPr="001547B0">
        <w:rPr>
          <w:rFonts w:ascii="Arial" w:hAnsi="Arial" w:cs="Arial"/>
          <w:sz w:val="20"/>
        </w:rPr>
        <w:t xml:space="preserve"> převodem na bankovní účet Zdravotnického zařízení.</w:t>
      </w:r>
    </w:p>
    <w:p w14:paraId="28D6AD42" w14:textId="77777777" w:rsidR="00B34D6A" w:rsidRPr="001547B0" w:rsidRDefault="00B34D6A" w:rsidP="002F3450">
      <w:pPr>
        <w:pStyle w:val="Zkladntext2"/>
        <w:ind w:left="1068"/>
        <w:rPr>
          <w:rFonts w:ascii="Arial" w:hAnsi="Arial" w:cs="Arial"/>
          <w:sz w:val="20"/>
        </w:rPr>
      </w:pPr>
    </w:p>
    <w:p w14:paraId="3E0EFFC4" w14:textId="077B6EEF" w:rsidR="006064A2" w:rsidRPr="001547B0" w:rsidRDefault="006064A2" w:rsidP="001547B0">
      <w:pPr>
        <w:pStyle w:val="Odstavecseseznamem"/>
        <w:ind w:left="1068"/>
        <w:jc w:val="both"/>
        <w:rPr>
          <w:sz w:val="22"/>
          <w:szCs w:val="22"/>
        </w:rPr>
      </w:pPr>
    </w:p>
    <w:p w14:paraId="0E4BADB7" w14:textId="062470FB" w:rsidR="00833366" w:rsidRPr="001547B0" w:rsidRDefault="00833366" w:rsidP="00833366">
      <w:pPr>
        <w:pStyle w:val="Odstavecseseznamem"/>
        <w:numPr>
          <w:ilvl w:val="0"/>
          <w:numId w:val="8"/>
        </w:numPr>
        <w:jc w:val="both"/>
        <w:rPr>
          <w:rFonts w:ascii="Arial" w:hAnsi="Arial" w:cs="Arial"/>
        </w:rPr>
      </w:pPr>
      <w:r w:rsidRPr="001547B0">
        <w:rPr>
          <w:rFonts w:ascii="Arial" w:hAnsi="Arial" w:cs="Arial"/>
        </w:rPr>
        <w:t>V případě, že Zdravotnické zařízení bude v prodlení s úhradou svých závazků delší než 45 kalendářních dní, je Společnost oprávněna pozastavit poskytování POS, tj. do kvantifikace POS dočasně nezahrnout výši dodávek, u kterých je Zdravotnické zařízení v prodlení s úhradou delší než 45 dní, při prodlení Zdravotnického zařízení s úhradou svých závazků delší než 90 kalendářních dní, je Společnost oprávněna poskytnutí POS odmítnout, tj. do kvantifikace POS nezahrnout výši dodávek, u kterých je Zdravotnické zařízení v prodlení s úhradou delší než 90 dní.</w:t>
      </w:r>
    </w:p>
    <w:p w14:paraId="59115168" w14:textId="68A7146B" w:rsidR="000722A6" w:rsidRPr="001547B0" w:rsidRDefault="000722A6" w:rsidP="001547B0">
      <w:pPr>
        <w:pStyle w:val="Zkladntext2"/>
        <w:ind w:left="708"/>
        <w:rPr>
          <w:rFonts w:ascii="Arial" w:hAnsi="Arial" w:cs="Arial"/>
          <w:sz w:val="20"/>
        </w:rPr>
      </w:pPr>
    </w:p>
    <w:p w14:paraId="56D96915" w14:textId="77777777" w:rsidR="000722A6" w:rsidRPr="001547B0" w:rsidRDefault="000722A6" w:rsidP="000722A6">
      <w:pPr>
        <w:pStyle w:val="Zkladntext2"/>
        <w:rPr>
          <w:rFonts w:ascii="Arial" w:hAnsi="Arial" w:cs="Arial"/>
          <w:sz w:val="20"/>
        </w:rPr>
      </w:pPr>
    </w:p>
    <w:p w14:paraId="6DA13699" w14:textId="77777777" w:rsidR="000722A6" w:rsidRPr="001547B0" w:rsidRDefault="000722A6" w:rsidP="000722A6">
      <w:pPr>
        <w:pStyle w:val="Zkladntext2"/>
        <w:rPr>
          <w:rFonts w:ascii="Arial" w:hAnsi="Arial" w:cs="Arial"/>
          <w:sz w:val="20"/>
        </w:rPr>
      </w:pPr>
    </w:p>
    <w:p w14:paraId="5CB881F8"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 xml:space="preserve">IV. </w:t>
      </w:r>
    </w:p>
    <w:p w14:paraId="2D5EE0A2"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Další ustanovení a prohlášení stran</w:t>
      </w:r>
    </w:p>
    <w:p w14:paraId="2BDC8304" w14:textId="77777777" w:rsidR="000722A6" w:rsidRPr="001547B0" w:rsidRDefault="000722A6" w:rsidP="000722A6">
      <w:pPr>
        <w:pStyle w:val="Zkladntext2"/>
        <w:rPr>
          <w:rFonts w:ascii="Arial" w:hAnsi="Arial" w:cs="Arial"/>
          <w:sz w:val="20"/>
        </w:rPr>
      </w:pPr>
    </w:p>
    <w:p w14:paraId="459AF3F7" w14:textId="77777777"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Smluvní strany souhlasně prohlašují, že touto smlouvou není Zdravotnické zařízení jakkoli zavázáno odebírat výrobky Společnosti a to v jakémkoli množství a nadále disponuje absolutní smluvní volností co do výběru výrobků i co do výběru jejich dodavatelů.</w:t>
      </w:r>
    </w:p>
    <w:p w14:paraId="648E1775" w14:textId="77777777" w:rsidR="000722A6" w:rsidRPr="001547B0" w:rsidRDefault="000722A6" w:rsidP="000722A6">
      <w:pPr>
        <w:pStyle w:val="Zkladntext2"/>
        <w:ind w:left="1065"/>
        <w:rPr>
          <w:rFonts w:ascii="Arial" w:hAnsi="Arial" w:cs="Arial"/>
          <w:sz w:val="20"/>
        </w:rPr>
      </w:pPr>
    </w:p>
    <w:p w14:paraId="3A26BD58" w14:textId="4860FCDA"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 xml:space="preserve">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w:t>
      </w:r>
      <w:r w:rsidR="001240AD" w:rsidRPr="001547B0">
        <w:rPr>
          <w:rFonts w:ascii="Arial" w:hAnsi="Arial" w:cs="Arial"/>
          <w:sz w:val="20"/>
        </w:rPr>
        <w:t>POS</w:t>
      </w:r>
      <w:r w:rsidRPr="001547B0">
        <w:rPr>
          <w:rFonts w:ascii="Arial" w:hAnsi="Arial" w:cs="Arial"/>
          <w:sz w:val="20"/>
        </w:rPr>
        <w:t>.</w:t>
      </w:r>
    </w:p>
    <w:p w14:paraId="7B3AAAA3" w14:textId="77777777" w:rsidR="000722A6" w:rsidRPr="001547B0" w:rsidRDefault="000722A6" w:rsidP="000722A6">
      <w:pPr>
        <w:pStyle w:val="Zkladntext2"/>
        <w:ind w:left="1065"/>
        <w:rPr>
          <w:rFonts w:ascii="Arial" w:hAnsi="Arial" w:cs="Arial"/>
          <w:sz w:val="20"/>
        </w:rPr>
      </w:pPr>
    </w:p>
    <w:p w14:paraId="14B12EF8" w14:textId="70A94C21" w:rsidR="000722A6" w:rsidRPr="001547B0" w:rsidRDefault="000722A6" w:rsidP="000722A6">
      <w:pPr>
        <w:pStyle w:val="Zkladntext2"/>
        <w:numPr>
          <w:ilvl w:val="0"/>
          <w:numId w:val="5"/>
        </w:numPr>
        <w:rPr>
          <w:rFonts w:ascii="Arial" w:hAnsi="Arial" w:cs="Arial"/>
          <w:sz w:val="20"/>
        </w:rPr>
      </w:pPr>
      <w:r w:rsidRPr="001547B0">
        <w:rPr>
          <w:rFonts w:ascii="Arial" w:hAnsi="Arial" w:cs="Arial"/>
          <w:sz w:val="20"/>
        </w:rPr>
        <w:t xml:space="preserve">Smluvní strany dále prohlašují, že jim nejsou známé žádné skutečnosti, které by bránily poskytnutí </w:t>
      </w:r>
      <w:r w:rsidR="001240AD" w:rsidRPr="001547B0">
        <w:rPr>
          <w:rFonts w:ascii="Arial" w:hAnsi="Arial" w:cs="Arial"/>
          <w:sz w:val="20"/>
        </w:rPr>
        <w:t>POS</w:t>
      </w:r>
      <w:r w:rsidRPr="001547B0">
        <w:rPr>
          <w:rFonts w:ascii="Arial" w:hAnsi="Arial" w:cs="Arial"/>
          <w:sz w:val="20"/>
        </w:rPr>
        <w:t xml:space="preserve"> podle této smlouvy.</w:t>
      </w:r>
    </w:p>
    <w:p w14:paraId="6C63AE64" w14:textId="77777777" w:rsidR="000722A6" w:rsidRPr="001547B0" w:rsidRDefault="000722A6" w:rsidP="000722A6">
      <w:pPr>
        <w:pStyle w:val="Zkladntext2"/>
        <w:ind w:left="1065"/>
        <w:rPr>
          <w:rFonts w:ascii="Arial" w:hAnsi="Arial" w:cs="Arial"/>
          <w:sz w:val="20"/>
        </w:rPr>
      </w:pPr>
    </w:p>
    <w:p w14:paraId="47262B6A" w14:textId="7F70D2E5" w:rsidR="000722A6" w:rsidRDefault="000722A6" w:rsidP="00C31582">
      <w:pPr>
        <w:pStyle w:val="Zkladntext2"/>
        <w:numPr>
          <w:ilvl w:val="0"/>
          <w:numId w:val="5"/>
        </w:numPr>
        <w:rPr>
          <w:rFonts w:ascii="Arial" w:hAnsi="Arial" w:cs="Arial"/>
          <w:sz w:val="20"/>
        </w:rPr>
      </w:pPr>
      <w:r w:rsidRPr="001547B0">
        <w:rPr>
          <w:rFonts w:ascii="Arial" w:hAnsi="Arial" w:cs="Arial"/>
          <w:sz w:val="20"/>
        </w:rPr>
        <w:t xml:space="preserve">Obě strany se zavazují, že pokud by se objevilo důvodné podezření, že poskytování </w:t>
      </w:r>
      <w:r w:rsidR="001240AD" w:rsidRPr="001547B0">
        <w:rPr>
          <w:rFonts w:ascii="Arial" w:hAnsi="Arial" w:cs="Arial"/>
          <w:sz w:val="20"/>
        </w:rPr>
        <w:t>POS</w:t>
      </w:r>
      <w:r w:rsidRPr="001547B0">
        <w:rPr>
          <w:rFonts w:ascii="Arial" w:hAnsi="Arial" w:cs="Arial"/>
          <w:sz w:val="20"/>
        </w:rPr>
        <w:t xml:space="preserve"> zde popsan</w:t>
      </w:r>
      <w:r w:rsidR="0021196A" w:rsidRPr="001547B0">
        <w:rPr>
          <w:rFonts w:ascii="Arial" w:hAnsi="Arial" w:cs="Arial"/>
          <w:sz w:val="20"/>
        </w:rPr>
        <w:t>é</w:t>
      </w:r>
      <w:r w:rsidRPr="001547B0">
        <w:rPr>
          <w:rFonts w:ascii="Arial" w:hAnsi="Arial" w:cs="Arial"/>
          <w:sz w:val="20"/>
        </w:rPr>
        <w:t xml:space="preserve">, může vyvolat nebo vyvolává omezení účinné hospodářské soutěže, budou podmínky </w:t>
      </w:r>
      <w:r w:rsidR="001240AD" w:rsidRPr="001547B0">
        <w:rPr>
          <w:rFonts w:ascii="Arial" w:hAnsi="Arial" w:cs="Arial"/>
          <w:sz w:val="20"/>
        </w:rPr>
        <w:t>POS</w:t>
      </w:r>
      <w:r w:rsidRPr="001547B0">
        <w:rPr>
          <w:rFonts w:ascii="Arial" w:hAnsi="Arial" w:cs="Arial"/>
          <w:sz w:val="20"/>
        </w:rPr>
        <w:t xml:space="preserve"> stranami neodkladně revidovány. Pokud některá ze stran odmítne takovou revizi provést, je druhá strana oprávněna bez dalšího t</w:t>
      </w:r>
      <w:r w:rsidR="0021196A" w:rsidRPr="001547B0">
        <w:rPr>
          <w:rFonts w:ascii="Arial" w:hAnsi="Arial" w:cs="Arial"/>
          <w:sz w:val="20"/>
        </w:rPr>
        <w:t>u</w:t>
      </w:r>
      <w:r w:rsidRPr="001547B0">
        <w:rPr>
          <w:rFonts w:ascii="Arial" w:hAnsi="Arial" w:cs="Arial"/>
          <w:sz w:val="20"/>
        </w:rPr>
        <w:t>to smlouv</w:t>
      </w:r>
      <w:r w:rsidR="0021196A" w:rsidRPr="001547B0">
        <w:rPr>
          <w:rFonts w:ascii="Arial" w:hAnsi="Arial" w:cs="Arial"/>
          <w:sz w:val="20"/>
        </w:rPr>
        <w:t>u s</w:t>
      </w:r>
      <w:r w:rsidR="002250CE" w:rsidRPr="001547B0">
        <w:rPr>
          <w:rFonts w:ascii="Arial" w:hAnsi="Arial" w:cs="Arial"/>
          <w:sz w:val="20"/>
        </w:rPr>
        <w:t> účinností ke dni doručení</w:t>
      </w:r>
      <w:r w:rsidR="0021196A" w:rsidRPr="001547B0">
        <w:rPr>
          <w:rFonts w:ascii="Arial" w:hAnsi="Arial" w:cs="Arial"/>
          <w:sz w:val="20"/>
        </w:rPr>
        <w:t xml:space="preserve"> </w:t>
      </w:r>
      <w:r w:rsidRPr="001547B0">
        <w:rPr>
          <w:rFonts w:ascii="Arial" w:hAnsi="Arial" w:cs="Arial"/>
          <w:sz w:val="20"/>
        </w:rPr>
        <w:t>písemně</w:t>
      </w:r>
      <w:r w:rsidR="0021196A" w:rsidRPr="001547B0">
        <w:rPr>
          <w:rFonts w:ascii="Arial" w:hAnsi="Arial" w:cs="Arial"/>
          <w:sz w:val="20"/>
        </w:rPr>
        <w:t xml:space="preserve"> vypovědět</w:t>
      </w:r>
      <w:r w:rsidRPr="001547B0">
        <w:rPr>
          <w:rFonts w:ascii="Arial" w:hAnsi="Arial" w:cs="Arial"/>
          <w:sz w:val="20"/>
        </w:rPr>
        <w:t xml:space="preserve">. Strany dále souhlasí, že pokud se za trvání této smlouvy </w:t>
      </w:r>
      <w:r w:rsidRPr="001547B0">
        <w:rPr>
          <w:rFonts w:ascii="Arial" w:hAnsi="Arial" w:cs="Arial"/>
          <w:sz w:val="20"/>
        </w:rPr>
        <w:lastRenderedPageBreak/>
        <w:t xml:space="preserve">změní aplikace nebo text právních předpisů aplikovatelných na tuto smlouvu, zejména zákona o dani z přidané hodnoty, nebo předpisů o cenové regulaci léčivých přípravků nebo zákona o regulaci reklamy, strany v dobré víře projednají poskytnutí </w:t>
      </w:r>
      <w:r w:rsidR="001240AD" w:rsidRPr="001547B0">
        <w:rPr>
          <w:rFonts w:ascii="Arial" w:hAnsi="Arial" w:cs="Arial"/>
          <w:sz w:val="20"/>
        </w:rPr>
        <w:t>POS</w:t>
      </w:r>
      <w:r w:rsidRPr="001547B0">
        <w:rPr>
          <w:rFonts w:ascii="Arial" w:hAnsi="Arial" w:cs="Arial"/>
          <w:sz w:val="20"/>
        </w:rPr>
        <w:t>, zejména formu, ve které j</w:t>
      </w:r>
      <w:r w:rsidR="0021196A" w:rsidRPr="001547B0">
        <w:rPr>
          <w:rFonts w:ascii="Arial" w:hAnsi="Arial" w:cs="Arial"/>
          <w:sz w:val="20"/>
        </w:rPr>
        <w:t>e</w:t>
      </w:r>
      <w:r w:rsidRPr="001547B0">
        <w:rPr>
          <w:rFonts w:ascii="Arial" w:hAnsi="Arial" w:cs="Arial"/>
          <w:sz w:val="20"/>
        </w:rPr>
        <w:t xml:space="preserve"> </w:t>
      </w:r>
      <w:r w:rsidR="001240AD" w:rsidRPr="001547B0">
        <w:rPr>
          <w:rFonts w:ascii="Arial" w:hAnsi="Arial" w:cs="Arial"/>
          <w:sz w:val="20"/>
        </w:rPr>
        <w:t>POS</w:t>
      </w:r>
      <w:r w:rsidRPr="001547B0">
        <w:rPr>
          <w:rFonts w:ascii="Arial" w:hAnsi="Arial" w:cs="Arial"/>
          <w:sz w:val="20"/>
        </w:rPr>
        <w:t xml:space="preserve"> poskytován</w:t>
      </w:r>
      <w:r w:rsidR="0021196A" w:rsidRPr="001547B0">
        <w:rPr>
          <w:rFonts w:ascii="Arial" w:hAnsi="Arial" w:cs="Arial"/>
          <w:sz w:val="20"/>
        </w:rPr>
        <w:t>a</w:t>
      </w:r>
      <w:r w:rsidRPr="001547B0">
        <w:rPr>
          <w:rFonts w:ascii="Arial" w:hAnsi="Arial" w:cs="Arial"/>
          <w:sz w:val="20"/>
        </w:rPr>
        <w:t>, dokladován</w:t>
      </w:r>
      <w:r w:rsidR="003C3269" w:rsidRPr="001547B0">
        <w:rPr>
          <w:rFonts w:ascii="Arial" w:hAnsi="Arial" w:cs="Arial"/>
          <w:sz w:val="20"/>
        </w:rPr>
        <w:t>a</w:t>
      </w:r>
      <w:r w:rsidRPr="001547B0">
        <w:rPr>
          <w:rFonts w:ascii="Arial" w:hAnsi="Arial" w:cs="Arial"/>
          <w:sz w:val="20"/>
        </w:rPr>
        <w:t xml:space="preserve"> a účtován</w:t>
      </w:r>
      <w:r w:rsidR="003C3269" w:rsidRPr="001547B0">
        <w:rPr>
          <w:rFonts w:ascii="Arial" w:hAnsi="Arial" w:cs="Arial"/>
          <w:sz w:val="20"/>
        </w:rPr>
        <w:t>a</w:t>
      </w:r>
      <w:r w:rsidRPr="001547B0">
        <w:rPr>
          <w:rFonts w:ascii="Arial" w:hAnsi="Arial" w:cs="Arial"/>
          <w:sz w:val="20"/>
        </w:rPr>
        <w:t xml:space="preserve"> a jejich poskytování jako takové, a to i za celou dobu jejího trvání. V případě, že tímto postupem strany nedospějí k dohodě, </w:t>
      </w:r>
      <w:r w:rsidR="0021196A" w:rsidRPr="001547B0">
        <w:rPr>
          <w:rFonts w:ascii="Arial" w:hAnsi="Arial" w:cs="Arial"/>
          <w:sz w:val="20"/>
        </w:rPr>
        <w:t>je každá ze stran oprávněna bez dalšího tuto smlouvu s</w:t>
      </w:r>
      <w:r w:rsidR="002250CE" w:rsidRPr="001547B0">
        <w:rPr>
          <w:rFonts w:ascii="Arial" w:hAnsi="Arial" w:cs="Arial"/>
          <w:sz w:val="20"/>
        </w:rPr>
        <w:t xml:space="preserve"> účinností ke dni doručení </w:t>
      </w:r>
      <w:r w:rsidR="0021196A" w:rsidRPr="001547B0">
        <w:rPr>
          <w:rFonts w:ascii="Arial" w:hAnsi="Arial" w:cs="Arial"/>
          <w:sz w:val="20"/>
        </w:rPr>
        <w:t>písemně vypovědět.</w:t>
      </w:r>
    </w:p>
    <w:p w14:paraId="09224CC1" w14:textId="77777777" w:rsidR="009627E0" w:rsidRDefault="009627E0" w:rsidP="008C4A98">
      <w:pPr>
        <w:pStyle w:val="Odstavecseseznamem"/>
        <w:rPr>
          <w:rFonts w:ascii="Arial" w:hAnsi="Arial" w:cs="Arial"/>
        </w:rPr>
      </w:pPr>
    </w:p>
    <w:p w14:paraId="03E737EC" w14:textId="77777777" w:rsidR="009627E0" w:rsidRDefault="009627E0" w:rsidP="009627E0">
      <w:pPr>
        <w:pStyle w:val="Zkladntext2"/>
        <w:numPr>
          <w:ilvl w:val="0"/>
          <w:numId w:val="5"/>
        </w:numPr>
        <w:rPr>
          <w:rFonts w:ascii="Arial" w:hAnsi="Arial" w:cs="Arial"/>
          <w:sz w:val="20"/>
        </w:rPr>
      </w:pPr>
      <w:r>
        <w:rPr>
          <w:rFonts w:ascii="Arial" w:hAnsi="Arial" w:cs="Arial"/>
          <w:sz w:val="20"/>
        </w:rPr>
        <w:t>Smluvní strany při uzavření a/nebo plnění a/nebo změně a/nebo ukončení této smlouvy mohou vystupovat jako správci osobních údajů, jak tento pojem mohu definovat příslušné předpisy o ochraně osobních údajů (</w:t>
      </w:r>
      <w:r w:rsidRPr="00B80835">
        <w:rPr>
          <w:rFonts w:ascii="Arial" w:hAnsi="Arial" w:cs="Arial"/>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cs="Arial"/>
          <w:sz w:val="20"/>
        </w:rPr>
        <w:t xml:space="preserve"> - </w:t>
      </w:r>
      <w:r w:rsidRPr="00B80835">
        <w:rPr>
          <w:rFonts w:ascii="Arial" w:hAnsi="Arial" w:cs="Arial"/>
          <w:sz w:val="20"/>
        </w:rPr>
        <w:t>”GDPR”</w:t>
      </w:r>
      <w:r>
        <w:rPr>
          <w:rFonts w:ascii="Arial" w:hAnsi="Arial" w:cs="Arial"/>
          <w:sz w:val="20"/>
        </w:rPr>
        <w:t xml:space="preserve">, zákon č. 110/2019 Sb., </w:t>
      </w:r>
      <w:r w:rsidRPr="00B80835">
        <w:rPr>
          <w:rFonts w:ascii="Arial" w:hAnsi="Arial" w:cs="Arial"/>
          <w:sz w:val="20"/>
        </w:rPr>
        <w:t xml:space="preserve">o zpracování osobních údajů </w:t>
      </w:r>
      <w:r>
        <w:rPr>
          <w:rFonts w:ascii="Arial" w:hAnsi="Arial" w:cs="Arial"/>
          <w:sz w:val="20"/>
        </w:rPr>
        <w:t>ve znění pozdějších předpisů</w:t>
      </w:r>
      <w:r w:rsidRPr="00B80835">
        <w:rPr>
          <w:rFonts w:ascii="Arial" w:hAnsi="Arial" w:cs="Arial"/>
          <w:sz w:val="20"/>
        </w:rPr>
        <w:t xml:space="preserve">) </w:t>
      </w:r>
      <w:r>
        <w:rPr>
          <w:rFonts w:ascii="Arial" w:hAnsi="Arial" w:cs="Arial"/>
          <w:sz w:val="20"/>
        </w:rPr>
        <w:t>nebo sekundární normy a pokyny</w:t>
      </w:r>
      <w:r w:rsidRPr="00B80835">
        <w:rPr>
          <w:rFonts w:ascii="Arial" w:hAnsi="Arial" w:cs="Arial"/>
          <w:sz w:val="20"/>
        </w:rPr>
        <w:t xml:space="preserve"> </w:t>
      </w:r>
      <w:r>
        <w:rPr>
          <w:rFonts w:ascii="Arial" w:hAnsi="Arial" w:cs="Arial"/>
          <w:sz w:val="20"/>
        </w:rPr>
        <w:t>Pracovní skupiny</w:t>
      </w:r>
      <w:r w:rsidRPr="00B80835">
        <w:rPr>
          <w:rFonts w:ascii="Arial" w:hAnsi="Arial" w:cs="Arial"/>
          <w:sz w:val="20"/>
        </w:rPr>
        <w:t xml:space="preserve"> pro ochranu fyzických osob v souvislosti se zpracováním osobních údajů (pracovní skupina zřízená podle článku 29</w:t>
      </w:r>
      <w:r>
        <w:rPr>
          <w:rFonts w:ascii="Arial" w:hAnsi="Arial" w:cs="Arial"/>
          <w:sz w:val="20"/>
        </w:rPr>
        <w:t xml:space="preserve"> GDPR</w:t>
      </w:r>
      <w:r w:rsidRPr="00B80835">
        <w:rPr>
          <w:rFonts w:ascii="Arial" w:hAnsi="Arial" w:cs="Arial"/>
          <w:sz w:val="20"/>
        </w:rPr>
        <w:t>)</w:t>
      </w:r>
      <w:r>
        <w:rPr>
          <w:rFonts w:ascii="Arial" w:hAnsi="Arial" w:cs="Arial"/>
          <w:sz w:val="20"/>
        </w:rPr>
        <w:t xml:space="preserve"> nebo Úřadu pro ochranu osobních údajů</w:t>
      </w:r>
      <w:r w:rsidRPr="00B80835">
        <w:rPr>
          <w:rFonts w:ascii="Arial" w:hAnsi="Arial" w:cs="Arial"/>
          <w:sz w:val="20"/>
        </w:rPr>
        <w:t xml:space="preserve">), </w:t>
      </w:r>
      <w:r>
        <w:rPr>
          <w:rFonts w:ascii="Arial" w:hAnsi="Arial" w:cs="Arial"/>
          <w:sz w:val="20"/>
        </w:rPr>
        <w:t>vztahující se ke zpracování osobních údajů podle této smlouvy.</w:t>
      </w:r>
    </w:p>
    <w:p w14:paraId="585907DD" w14:textId="77777777" w:rsidR="009627E0" w:rsidRDefault="009627E0" w:rsidP="009627E0">
      <w:pPr>
        <w:pStyle w:val="Zkladntext2"/>
        <w:ind w:left="1065"/>
        <w:rPr>
          <w:rFonts w:ascii="Arial" w:hAnsi="Arial" w:cs="Arial"/>
          <w:sz w:val="20"/>
        </w:rPr>
      </w:pPr>
    </w:p>
    <w:p w14:paraId="6A8F8CCA" w14:textId="2D506120" w:rsidR="009627E0" w:rsidRDefault="009627E0" w:rsidP="009627E0">
      <w:pPr>
        <w:pStyle w:val="Zkladntext2"/>
        <w:numPr>
          <w:ilvl w:val="1"/>
          <w:numId w:val="5"/>
        </w:numPr>
        <w:rPr>
          <w:rFonts w:ascii="Arial" w:hAnsi="Arial" w:cs="Arial"/>
          <w:sz w:val="20"/>
        </w:rPr>
      </w:pPr>
      <w:r w:rsidRPr="00A32AC8">
        <w:rPr>
          <w:rFonts w:ascii="Arial" w:hAnsi="Arial" w:cs="Arial"/>
          <w:sz w:val="20"/>
        </w:rPr>
        <w:t>Smluvní strany se proto zavazují přísně dodržovat všechny povinnosti uložené správci osobních údajů uvedenými příslušnými předpisy o ochraně osobních údajů;</w:t>
      </w:r>
    </w:p>
    <w:p w14:paraId="2019039E" w14:textId="6F2D061C" w:rsidR="009627E0" w:rsidRPr="008D4E13" w:rsidRDefault="009627E0" w:rsidP="008D4E13">
      <w:pPr>
        <w:pStyle w:val="Zkladntext2"/>
        <w:numPr>
          <w:ilvl w:val="1"/>
          <w:numId w:val="5"/>
        </w:numPr>
        <w:rPr>
          <w:rFonts w:ascii="Arial" w:hAnsi="Arial" w:cs="Arial"/>
          <w:sz w:val="20"/>
        </w:rPr>
      </w:pPr>
      <w:r w:rsidRPr="008D4E13">
        <w:rPr>
          <w:rFonts w:ascii="Arial" w:hAnsi="Arial" w:cs="Arial"/>
          <w:sz w:val="20"/>
        </w:rPr>
        <w:t xml:space="preserve">Principy upravující zpracování osobních údajů jsou k dispozici pro (i) právní nebo jiné zástupce (tedy kohokoliv na základě plné moci nebo zvláštního zmocnění, například na základě popisu práce, nebo jakéhokoliv jiného zástupce) Zdravotnického zařízení zapojeného v uzavření, plnění, změně nebo ukončení této smlouvy na adrese  </w:t>
      </w:r>
      <w:hyperlink r:id="rId8" w:history="1">
        <w:r w:rsidR="008D4E13" w:rsidRPr="008D4E13">
          <w:rPr>
            <w:rStyle w:val="Hypertextovodkaz"/>
            <w:rFonts w:ascii="Arial" w:eastAsia="Arial Unicode MS" w:hAnsi="Arial" w:cs="Arial"/>
            <w:sz w:val="20"/>
          </w:rPr>
          <w:t>https://www.zentiva.cz/gdpr</w:t>
        </w:r>
      </w:hyperlink>
      <w:r w:rsidR="008D4E13" w:rsidRPr="008D4E13">
        <w:rPr>
          <w:rFonts w:ascii="Arial" w:hAnsi="Arial" w:cs="Arial"/>
          <w:sz w:val="20"/>
        </w:rPr>
        <w:t xml:space="preserve"> </w:t>
      </w:r>
      <w:r w:rsidRPr="008D4E13">
        <w:rPr>
          <w:rFonts w:ascii="Arial" w:hAnsi="Arial" w:cs="Arial"/>
          <w:sz w:val="20"/>
        </w:rPr>
        <w:t>; (ii) právní nebo jiné zástupce (tedy kohokoliv na základě plné moci nebo zvláštního zmocnění, například na základě popisu práce, nebo jakéhokoliv jiného zástupce) Společnosti zapojeného v uzavření, plnění, změně nebo ukončení této smlouvy na adrese</w:t>
      </w:r>
      <w:r w:rsidR="00C624D3" w:rsidRPr="008D4E13">
        <w:rPr>
          <w:rFonts w:ascii="Arial" w:hAnsi="Arial" w:cs="Arial"/>
          <w:sz w:val="20"/>
        </w:rPr>
        <w:t xml:space="preserve"> </w:t>
      </w:r>
      <w:hyperlink r:id="rId9" w:history="1">
        <w:r w:rsidR="00C624D3" w:rsidRPr="008D4E13">
          <w:rPr>
            <w:rStyle w:val="Hypertextovodkaz"/>
            <w:rFonts w:ascii="Arial" w:hAnsi="Arial" w:cs="Arial"/>
            <w:sz w:val="20"/>
          </w:rPr>
          <w:t>https://www.kzcr.eu/cz/kz/pro-pacienty/informace-pro-pacienty/ochrana-osobnich-udaju</w:t>
        </w:r>
      </w:hyperlink>
      <w:r w:rsidR="00C624D3" w:rsidRPr="008D4E13">
        <w:rPr>
          <w:rFonts w:ascii="Arial" w:hAnsi="Arial" w:cs="Arial"/>
          <w:sz w:val="20"/>
        </w:rPr>
        <w:t xml:space="preserve">, v konkrétních otázkách je </w:t>
      </w:r>
      <w:r w:rsidR="006A3AAB" w:rsidRPr="008D4E13">
        <w:rPr>
          <w:rFonts w:ascii="Arial" w:hAnsi="Arial" w:cs="Arial"/>
          <w:sz w:val="20"/>
        </w:rPr>
        <w:t xml:space="preserve">dále </w:t>
      </w:r>
      <w:r w:rsidR="00C624D3" w:rsidRPr="008D4E13">
        <w:rPr>
          <w:rFonts w:ascii="Arial" w:hAnsi="Arial" w:cs="Arial"/>
          <w:sz w:val="20"/>
        </w:rPr>
        <w:t xml:space="preserve">možné se obrátit na </w:t>
      </w:r>
      <w:r w:rsidR="006A3AAB" w:rsidRPr="008D4E13">
        <w:rPr>
          <w:rFonts w:ascii="Arial" w:hAnsi="Arial" w:cs="Arial"/>
          <w:sz w:val="20"/>
        </w:rPr>
        <w:t>kontaktní e-mail Zdravotnického zařízení</w:t>
      </w:r>
      <w:r w:rsidR="00C624D3" w:rsidRPr="008D4E13">
        <w:rPr>
          <w:rFonts w:ascii="Arial" w:hAnsi="Arial" w:cs="Arial"/>
          <w:sz w:val="20"/>
        </w:rPr>
        <w:t xml:space="preserve"> dpo@kzcr.eu.</w:t>
      </w:r>
    </w:p>
    <w:p w14:paraId="26579600" w14:textId="3A52D547" w:rsidR="009627E0" w:rsidRDefault="009627E0" w:rsidP="008C4A98">
      <w:pPr>
        <w:pStyle w:val="Zkladntext2"/>
        <w:numPr>
          <w:ilvl w:val="1"/>
          <w:numId w:val="5"/>
        </w:numPr>
        <w:rPr>
          <w:rFonts w:ascii="Arial" w:hAnsi="Arial" w:cs="Arial"/>
          <w:sz w:val="20"/>
        </w:rPr>
      </w:pPr>
      <w:r>
        <w:rPr>
          <w:rFonts w:ascii="Arial" w:hAnsi="Arial" w:cs="Arial"/>
          <w:sz w:val="20"/>
        </w:rPr>
        <w:t>Každá Smluvní strana se zavazuje sdělit právnímu/jinému zástupci (na základě plné moci nebo zvláštního zmocnění, například na základě popisu práce, nebo jinému zástupci) druhé Smluvní strany výše uvedené zdroje před tím, než druhé Smluvní straně předá požadované osobní údaje v souvislosti s uzavřením, plněním změnou nebo ukončením této smlouvy.</w:t>
      </w:r>
    </w:p>
    <w:p w14:paraId="16CCC72F" w14:textId="77777777" w:rsidR="009F4CFE" w:rsidRPr="009627E0" w:rsidRDefault="009F4CFE" w:rsidP="007075E2">
      <w:pPr>
        <w:pStyle w:val="Zkladntext2"/>
        <w:ind w:left="1440"/>
        <w:rPr>
          <w:rFonts w:ascii="Arial" w:hAnsi="Arial" w:cs="Arial"/>
          <w:sz w:val="20"/>
        </w:rPr>
      </w:pPr>
    </w:p>
    <w:p w14:paraId="1E5C495E" w14:textId="77777777" w:rsidR="000722A6" w:rsidRPr="001547B0" w:rsidRDefault="000722A6" w:rsidP="0021196A">
      <w:pPr>
        <w:pStyle w:val="Zkladntext2"/>
        <w:rPr>
          <w:rFonts w:ascii="Arial" w:hAnsi="Arial" w:cs="Arial"/>
          <w:sz w:val="20"/>
        </w:rPr>
      </w:pPr>
    </w:p>
    <w:p w14:paraId="5577560B" w14:textId="77777777" w:rsidR="000722A6" w:rsidRPr="001547B0" w:rsidRDefault="000722A6" w:rsidP="000722A6">
      <w:pPr>
        <w:pStyle w:val="Zkladntext2"/>
        <w:jc w:val="center"/>
        <w:rPr>
          <w:rFonts w:ascii="Arial" w:hAnsi="Arial" w:cs="Arial"/>
          <w:b/>
          <w:sz w:val="20"/>
        </w:rPr>
      </w:pPr>
    </w:p>
    <w:p w14:paraId="5E2CB4FE"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w:t>
      </w:r>
    </w:p>
    <w:p w14:paraId="74285BAC"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Protikorupční ustanovení</w:t>
      </w:r>
    </w:p>
    <w:p w14:paraId="4B51C8CC" w14:textId="77777777" w:rsidR="000722A6" w:rsidRPr="001547B0" w:rsidRDefault="000722A6" w:rsidP="000722A6">
      <w:pPr>
        <w:pStyle w:val="Zkladntext2"/>
        <w:rPr>
          <w:rFonts w:ascii="Arial" w:hAnsi="Arial" w:cs="Arial"/>
          <w:b/>
          <w:sz w:val="20"/>
        </w:rPr>
      </w:pPr>
    </w:p>
    <w:p w14:paraId="2B155045" w14:textId="77777777" w:rsidR="00C04AAC" w:rsidRDefault="00C04AAC" w:rsidP="00C04AAC">
      <w:pPr>
        <w:pStyle w:val="Zkladntext2"/>
        <w:numPr>
          <w:ilvl w:val="0"/>
          <w:numId w:val="6"/>
        </w:numPr>
        <w:rPr>
          <w:rFonts w:ascii="Arial" w:hAnsi="Arial" w:cs="Arial"/>
          <w:sz w:val="20"/>
        </w:rPr>
      </w:pPr>
      <w:r>
        <w:rPr>
          <w:rFonts w:ascii="Arial" w:hAnsi="Arial" w:cs="Arial"/>
          <w:sz w:val="20"/>
        </w:rPr>
        <w:t>Smluvní strany se při plnění závazků vyplývajících z této smlouvy zavazují jednat v souladu s etickými zásadami podnikání a dodržovat veškeré tuzemské i zahraniční protikorupční právní předpisy, které zakazují úplatkářství. Smluvní strany zejména nebudou přímo ani nepřímo nabízet, slibovat nebo poskytovat peníze nebo jakoukoliv jinou výhodu jiným osobám v jejich prospěch či prospěch třetích osob s cílem ovlivnit jednání či rozhodnutí ohledně předmětu této smlouvy. Smluvní strany se dále zavazují poskytovat svým zaměstnancům pravidelná školení o uvedených protikorupčních právních předpisech. Pokud Zdravotnické zařízení použije k plnění této Smlouvy a v souladu s ní třetí stranu, zajistí, že se příslušná třetí strana seznámí s obsahem takových právních předpisů a bude je dodržovat. Porušení ustanovení tohoto odstavce představuje podstatné porušení smlouvy a neporušující Smluvní strana má právo od této smlouvy odstoupit s okamžitým účinkem po doručení oznámení a bez poskytnutí možnosti toto porušení napravit, v takovém případě nemá porušující Strana nárok na náhradu škody či jiné újmy způsobené v souvislosti s takovým ukončením této smlouvy neporušující Stranou.</w:t>
      </w:r>
    </w:p>
    <w:p w14:paraId="6BB53537" w14:textId="77777777" w:rsidR="00C04AAC" w:rsidRDefault="00C04AAC" w:rsidP="00C04AAC">
      <w:pPr>
        <w:pStyle w:val="Zkladntext2"/>
        <w:ind w:left="1065"/>
        <w:rPr>
          <w:rFonts w:ascii="Arial" w:hAnsi="Arial" w:cs="Arial"/>
          <w:sz w:val="20"/>
        </w:rPr>
      </w:pPr>
    </w:p>
    <w:p w14:paraId="21C76A21" w14:textId="77777777" w:rsidR="00C04AAC" w:rsidRDefault="00C04AAC" w:rsidP="00C04AAC">
      <w:pPr>
        <w:pStyle w:val="Zkladntext21"/>
        <w:numPr>
          <w:ilvl w:val="0"/>
          <w:numId w:val="6"/>
        </w:numPr>
        <w:rPr>
          <w:rFonts w:ascii="Arial" w:hAnsi="Arial" w:cs="Arial"/>
          <w:sz w:val="20"/>
        </w:rPr>
      </w:pPr>
      <w:r>
        <w:rPr>
          <w:rFonts w:ascii="Arial" w:hAnsi="Arial" w:cs="Arial"/>
          <w:sz w:val="20"/>
        </w:rPr>
        <w:t xml:space="preserve">Smluvní strany se zavazují seznámit se s Etickým kodexem Společnosti, jak je veřejně dostupný na </w:t>
      </w:r>
      <w:hyperlink r:id="rId10" w:history="1">
        <w:r>
          <w:rPr>
            <w:rStyle w:val="Hypertextovodkaz"/>
            <w:rFonts w:ascii="Arial" w:eastAsia="Arial Unicode MS" w:hAnsi="Arial" w:cs="Arial"/>
            <w:sz w:val="20"/>
          </w:rPr>
          <w:t>https://www.zentiva.cz/contact/partners</w:t>
        </w:r>
      </w:hyperlink>
      <w:r>
        <w:rPr>
          <w:rFonts w:ascii="Arial" w:hAnsi="Arial" w:cs="Arial"/>
          <w:sz w:val="20"/>
        </w:rPr>
        <w:t xml:space="preserve"> a zavazují se, že budou tento Kodex respektovat a dodržovat principy, na kterých je vybudován.</w:t>
      </w:r>
    </w:p>
    <w:p w14:paraId="2ADBFEBD" w14:textId="77777777" w:rsidR="000722A6" w:rsidRPr="001547B0" w:rsidRDefault="000722A6" w:rsidP="000722A6">
      <w:pPr>
        <w:pStyle w:val="Zkladntext2"/>
        <w:ind w:left="1065"/>
        <w:rPr>
          <w:rFonts w:ascii="Arial" w:hAnsi="Arial" w:cs="Arial"/>
          <w:sz w:val="20"/>
        </w:rPr>
      </w:pPr>
    </w:p>
    <w:p w14:paraId="54C86F0D" w14:textId="77777777" w:rsidR="000722A6" w:rsidRPr="001547B0" w:rsidRDefault="000722A6" w:rsidP="000722A6">
      <w:pPr>
        <w:pStyle w:val="Zkladntext2"/>
        <w:numPr>
          <w:ilvl w:val="0"/>
          <w:numId w:val="6"/>
        </w:numPr>
        <w:rPr>
          <w:rFonts w:ascii="Arial" w:hAnsi="Arial" w:cs="Arial"/>
          <w:sz w:val="20"/>
        </w:rPr>
      </w:pPr>
      <w:r w:rsidRPr="001547B0">
        <w:rPr>
          <w:rFonts w:ascii="Arial" w:hAnsi="Arial" w:cs="Arial"/>
          <w:sz w:val="20"/>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14:paraId="0CC3A987" w14:textId="77777777" w:rsidR="00B810DF" w:rsidRPr="001547B0" w:rsidRDefault="00B810DF" w:rsidP="00B810DF">
      <w:pPr>
        <w:pStyle w:val="Odstavecseseznamem"/>
        <w:rPr>
          <w:rFonts w:ascii="Arial" w:hAnsi="Arial" w:cs="Arial"/>
        </w:rPr>
      </w:pPr>
    </w:p>
    <w:p w14:paraId="196D2F7E" w14:textId="4873DDB5" w:rsidR="00B810DF" w:rsidRDefault="00B810DF" w:rsidP="00B810DF">
      <w:pPr>
        <w:pStyle w:val="Zkladntext2"/>
        <w:ind w:left="1065"/>
        <w:rPr>
          <w:rFonts w:ascii="Arial" w:hAnsi="Arial" w:cs="Arial"/>
          <w:sz w:val="20"/>
        </w:rPr>
      </w:pPr>
    </w:p>
    <w:p w14:paraId="200D53C1" w14:textId="77777777" w:rsidR="009F4CFE" w:rsidRDefault="009F4CFE" w:rsidP="00B810DF">
      <w:pPr>
        <w:pStyle w:val="Zkladntext2"/>
        <w:ind w:left="1065"/>
        <w:rPr>
          <w:rFonts w:ascii="Arial" w:hAnsi="Arial" w:cs="Arial"/>
          <w:sz w:val="20"/>
        </w:rPr>
      </w:pPr>
    </w:p>
    <w:p w14:paraId="00EB80BF" w14:textId="65B6C333" w:rsidR="009F4CFE" w:rsidRDefault="009F4CFE" w:rsidP="00B810DF">
      <w:pPr>
        <w:pStyle w:val="Zkladntext2"/>
        <w:ind w:left="1065"/>
        <w:rPr>
          <w:rFonts w:ascii="Arial" w:hAnsi="Arial" w:cs="Arial"/>
          <w:sz w:val="20"/>
        </w:rPr>
      </w:pPr>
    </w:p>
    <w:p w14:paraId="2F6B74FD" w14:textId="77777777" w:rsidR="009F4CFE" w:rsidRPr="001547B0" w:rsidRDefault="009F4CFE" w:rsidP="00B810DF">
      <w:pPr>
        <w:pStyle w:val="Zkladntext2"/>
        <w:ind w:left="1065"/>
        <w:rPr>
          <w:rFonts w:ascii="Arial" w:hAnsi="Arial" w:cs="Arial"/>
          <w:sz w:val="20"/>
        </w:rPr>
      </w:pPr>
    </w:p>
    <w:p w14:paraId="5F550EC5"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VI.</w:t>
      </w:r>
    </w:p>
    <w:p w14:paraId="5D249639"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Mlčenlivost</w:t>
      </w:r>
    </w:p>
    <w:p w14:paraId="5FA3FB45" w14:textId="77777777" w:rsidR="000722A6" w:rsidRPr="001547B0" w:rsidRDefault="000722A6" w:rsidP="000722A6">
      <w:pPr>
        <w:pStyle w:val="Zkladntext2"/>
        <w:jc w:val="center"/>
        <w:rPr>
          <w:rFonts w:ascii="Arial" w:hAnsi="Arial" w:cs="Arial"/>
          <w:b/>
          <w:sz w:val="20"/>
        </w:rPr>
      </w:pPr>
    </w:p>
    <w:p w14:paraId="30EB7BDB" w14:textId="3C056E10"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sidRPr="001547B0">
        <w:rPr>
          <w:rFonts w:ascii="Arial" w:hAnsi="Arial" w:cs="Arial"/>
          <w:sz w:val="20"/>
        </w:rPr>
        <w:t>, ledaže tato Smlouva stanoví jinak</w:t>
      </w:r>
      <w:r w:rsidRPr="001547B0">
        <w:rPr>
          <w:rFonts w:ascii="Arial" w:hAnsi="Arial" w:cs="Arial"/>
          <w:sz w:val="20"/>
        </w:rPr>
        <w:t>.</w:t>
      </w:r>
    </w:p>
    <w:p w14:paraId="54FB48B7" w14:textId="77777777" w:rsidR="000722A6" w:rsidRPr="001547B0" w:rsidRDefault="000722A6" w:rsidP="000722A6">
      <w:pPr>
        <w:pStyle w:val="Zkladntext2"/>
        <w:rPr>
          <w:rFonts w:ascii="Arial" w:hAnsi="Arial" w:cs="Arial"/>
          <w:sz w:val="20"/>
        </w:rPr>
      </w:pPr>
    </w:p>
    <w:p w14:paraId="47216B3F" w14:textId="77777777"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1547B0" w:rsidRDefault="000722A6" w:rsidP="000722A6">
      <w:pPr>
        <w:pStyle w:val="Zkladntext2"/>
        <w:ind w:left="360"/>
        <w:rPr>
          <w:rFonts w:ascii="Arial" w:hAnsi="Arial" w:cs="Arial"/>
          <w:sz w:val="20"/>
        </w:rPr>
      </w:pPr>
    </w:p>
    <w:p w14:paraId="1D6DBFBE" w14:textId="77777777" w:rsidR="000722A6" w:rsidRPr="001547B0" w:rsidRDefault="000722A6" w:rsidP="000722A6">
      <w:pPr>
        <w:pStyle w:val="Zkladntext2"/>
        <w:numPr>
          <w:ilvl w:val="0"/>
          <w:numId w:val="7"/>
        </w:numPr>
        <w:rPr>
          <w:rFonts w:ascii="Arial" w:hAnsi="Arial" w:cs="Arial"/>
          <w:sz w:val="20"/>
        </w:rPr>
      </w:pPr>
      <w:r w:rsidRPr="001547B0">
        <w:rPr>
          <w:rFonts w:ascii="Arial" w:hAnsi="Arial" w:cs="Arial"/>
          <w:sz w:val="20"/>
        </w:rPr>
        <w:t>Povinnost mlčenlivosti se nevztahuje na informace, které:</w:t>
      </w:r>
    </w:p>
    <w:p w14:paraId="16619AE4"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jsou veřejně známé,</w:t>
      </w:r>
    </w:p>
    <w:p w14:paraId="397FDF84"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nebo se stanou veřejně známými jinak, než porušením ustanovení této smlouvy, přičemž současně,</w:t>
      </w:r>
    </w:p>
    <w:p w14:paraId="79AE97C0" w14:textId="77777777" w:rsidR="000722A6" w:rsidRPr="001547B0" w:rsidRDefault="000722A6" w:rsidP="000722A6">
      <w:pPr>
        <w:pStyle w:val="Zkladntext2"/>
        <w:numPr>
          <w:ilvl w:val="1"/>
          <w:numId w:val="4"/>
        </w:numPr>
        <w:rPr>
          <w:rFonts w:ascii="Arial" w:hAnsi="Arial" w:cs="Arial"/>
          <w:sz w:val="20"/>
        </w:rPr>
      </w:pPr>
      <w:r w:rsidRPr="001547B0">
        <w:rPr>
          <w:rFonts w:ascii="Arial" w:hAnsi="Arial" w:cs="Arial"/>
          <w:sz w:val="20"/>
        </w:rPr>
        <w:t>jsou oprávněně v dispozici druhé smluvní strany před jejich poskytnutím této smluvní straně, nebo</w:t>
      </w:r>
    </w:p>
    <w:p w14:paraId="3A00A7EC" w14:textId="77777777" w:rsidR="000722A6" w:rsidRPr="001547B0" w:rsidRDefault="000722A6" w:rsidP="000722A6">
      <w:pPr>
        <w:pStyle w:val="Zkladntext2"/>
        <w:numPr>
          <w:ilvl w:val="1"/>
          <w:numId w:val="4"/>
        </w:numPr>
        <w:rPr>
          <w:rFonts w:ascii="Arial" w:hAnsi="Arial" w:cs="Arial"/>
          <w:b/>
          <w:sz w:val="20"/>
        </w:rPr>
      </w:pPr>
      <w:r w:rsidRPr="001547B0">
        <w:rPr>
          <w:rFonts w:ascii="Arial" w:hAnsi="Arial" w:cs="Arial"/>
          <w:sz w:val="20"/>
        </w:rPr>
        <w:t>smluvní strana je získá od třetí osoby, která není vázána povinností mlčenlivosti.</w:t>
      </w:r>
    </w:p>
    <w:p w14:paraId="4636D649" w14:textId="77777777" w:rsidR="000722A6" w:rsidRPr="001547B0" w:rsidRDefault="000722A6" w:rsidP="000722A6">
      <w:pPr>
        <w:pStyle w:val="Zkladntext2"/>
        <w:ind w:left="1080"/>
        <w:rPr>
          <w:rFonts w:ascii="Arial" w:hAnsi="Arial" w:cs="Arial"/>
          <w:b/>
          <w:sz w:val="20"/>
        </w:rPr>
      </w:pPr>
    </w:p>
    <w:p w14:paraId="69F32BEB" w14:textId="3463A7DC" w:rsidR="00522313" w:rsidRPr="001547B0" w:rsidRDefault="000722A6" w:rsidP="0027394B">
      <w:pPr>
        <w:pStyle w:val="Zkladntext2"/>
        <w:numPr>
          <w:ilvl w:val="0"/>
          <w:numId w:val="7"/>
        </w:numPr>
        <w:rPr>
          <w:rFonts w:ascii="Arial" w:hAnsi="Arial" w:cs="Arial"/>
          <w:sz w:val="20"/>
        </w:rPr>
      </w:pPr>
      <w:r w:rsidRPr="001547B0">
        <w:rPr>
          <w:rFonts w:ascii="Arial" w:hAnsi="Arial" w:cs="Arial"/>
          <w:sz w:val="20"/>
        </w:rPr>
        <w:t xml:space="preserve">Smluvní strany jsou dále povinny poskytovat informace v rozsahu a způsobem, který vyžadují obecně závazné právní předpisy nebo na základě rozhodnutí soudů či správních orgánů. </w:t>
      </w:r>
      <w:r w:rsidR="0027394B" w:rsidRPr="001547B0">
        <w:rPr>
          <w:rFonts w:ascii="Arial" w:hAnsi="Arial" w:cs="Arial"/>
          <w:sz w:val="20"/>
        </w:rPr>
        <w:t xml:space="preserve">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w:t>
      </w:r>
      <w:r w:rsidRPr="001547B0">
        <w:rPr>
          <w:rFonts w:ascii="Arial" w:hAnsi="Arial" w:cs="Arial"/>
          <w:sz w:val="20"/>
        </w:rPr>
        <w:t xml:space="preserve">Zdravotnické zařízení je pak dále oprávněno, aniž by se jednalo o porušení této Smlouvy, poskytnout informace o existenci této Smlouvy a jejích podmínkách, </w:t>
      </w:r>
      <w:r w:rsidR="00522313" w:rsidRPr="001547B0">
        <w:rPr>
          <w:rFonts w:ascii="Arial" w:hAnsi="Arial" w:cs="Arial"/>
          <w:sz w:val="20"/>
        </w:rPr>
        <w:t xml:space="preserve">případně o výši </w:t>
      </w:r>
      <w:r w:rsidR="001240AD" w:rsidRPr="001547B0">
        <w:rPr>
          <w:rFonts w:ascii="Arial" w:hAnsi="Arial" w:cs="Arial"/>
          <w:sz w:val="20"/>
        </w:rPr>
        <w:t>POS</w:t>
      </w:r>
      <w:r w:rsidR="00522313" w:rsidRPr="001547B0">
        <w:rPr>
          <w:rFonts w:ascii="Arial" w:hAnsi="Arial" w:cs="Arial"/>
          <w:sz w:val="20"/>
        </w:rPr>
        <w:t xml:space="preserve"> podle ní obdržené </w:t>
      </w:r>
      <w:r w:rsidRPr="001547B0">
        <w:rPr>
          <w:rFonts w:ascii="Arial" w:hAnsi="Arial" w:cs="Arial"/>
          <w:sz w:val="20"/>
        </w:rPr>
        <w:t>svému zřizovateli</w:t>
      </w:r>
      <w:r w:rsidR="002D3E22" w:rsidRPr="001547B0">
        <w:rPr>
          <w:rFonts w:ascii="Arial" w:hAnsi="Arial" w:cs="Arial"/>
          <w:sz w:val="20"/>
        </w:rPr>
        <w:t>, je-li tímto zřizovatelem Ministerstvo zdravotnictví</w:t>
      </w:r>
      <w:r w:rsidR="00EC6979" w:rsidRPr="001547B0">
        <w:rPr>
          <w:rFonts w:ascii="Arial" w:hAnsi="Arial" w:cs="Arial"/>
          <w:sz w:val="20"/>
        </w:rPr>
        <w:t>, případně vyšší územně samosprávný celek.</w:t>
      </w:r>
    </w:p>
    <w:p w14:paraId="4AD15913" w14:textId="30E8B60E" w:rsidR="00DD72C0" w:rsidRPr="001547B0" w:rsidRDefault="000722A6" w:rsidP="002F3450">
      <w:pPr>
        <w:pStyle w:val="Zkladntext2"/>
        <w:ind w:left="1065"/>
        <w:rPr>
          <w:rFonts w:ascii="Arial" w:hAnsi="Arial" w:cs="Arial"/>
          <w:sz w:val="20"/>
        </w:rPr>
      </w:pPr>
      <w:r w:rsidRPr="001547B0">
        <w:rPr>
          <w:rFonts w:ascii="Arial" w:hAnsi="Arial" w:cs="Arial"/>
          <w:sz w:val="20"/>
        </w:rPr>
        <w:t xml:space="preserve"> </w:t>
      </w:r>
    </w:p>
    <w:p w14:paraId="00DA8FD6" w14:textId="60212054" w:rsidR="002D3E22" w:rsidRDefault="002D3E22" w:rsidP="002F3450">
      <w:pPr>
        <w:pStyle w:val="Zkladntext2"/>
        <w:ind w:left="1065"/>
        <w:rPr>
          <w:rFonts w:ascii="Arial" w:hAnsi="Arial" w:cs="Arial"/>
          <w:sz w:val="20"/>
        </w:rPr>
      </w:pPr>
    </w:p>
    <w:p w14:paraId="71E2331E" w14:textId="77777777" w:rsidR="009F4CFE" w:rsidRPr="001547B0" w:rsidRDefault="009F4CFE" w:rsidP="002F3450">
      <w:pPr>
        <w:pStyle w:val="Zkladntext2"/>
        <w:ind w:left="1065"/>
        <w:rPr>
          <w:rFonts w:ascii="Arial" w:hAnsi="Arial" w:cs="Arial"/>
          <w:sz w:val="20"/>
        </w:rPr>
      </w:pPr>
    </w:p>
    <w:p w14:paraId="5C531407"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VII.</w:t>
      </w:r>
    </w:p>
    <w:p w14:paraId="7A34407C" w14:textId="77777777" w:rsidR="000722A6" w:rsidRPr="001547B0" w:rsidRDefault="000722A6" w:rsidP="000722A6">
      <w:pPr>
        <w:pStyle w:val="Zkladntext2"/>
        <w:jc w:val="center"/>
        <w:rPr>
          <w:rFonts w:ascii="Arial" w:hAnsi="Arial" w:cs="Arial"/>
          <w:b/>
          <w:sz w:val="20"/>
        </w:rPr>
      </w:pPr>
      <w:r w:rsidRPr="001547B0">
        <w:rPr>
          <w:rFonts w:ascii="Arial" w:hAnsi="Arial" w:cs="Arial"/>
          <w:b/>
          <w:sz w:val="20"/>
        </w:rPr>
        <w:t>Všeobecná ustanovení</w:t>
      </w:r>
    </w:p>
    <w:p w14:paraId="419ABD1F" w14:textId="77777777" w:rsidR="000722A6" w:rsidRPr="001547B0" w:rsidRDefault="000722A6" w:rsidP="000722A6">
      <w:pPr>
        <w:pStyle w:val="Zkladntext2"/>
        <w:jc w:val="center"/>
        <w:rPr>
          <w:rFonts w:ascii="Arial" w:hAnsi="Arial" w:cs="Arial"/>
          <w:b/>
          <w:sz w:val="20"/>
        </w:rPr>
      </w:pPr>
    </w:p>
    <w:p w14:paraId="685633A3"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1547B0" w:rsidRDefault="000722A6" w:rsidP="000722A6">
      <w:pPr>
        <w:pStyle w:val="Zkladntext2"/>
        <w:ind w:left="360"/>
        <w:rPr>
          <w:rFonts w:ascii="Arial" w:hAnsi="Arial" w:cs="Arial"/>
          <w:sz w:val="20"/>
        </w:rPr>
      </w:pPr>
    </w:p>
    <w:p w14:paraId="20D6EE74"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Pr="001547B0" w:rsidRDefault="000722A6" w:rsidP="000722A6">
      <w:pPr>
        <w:pStyle w:val="Odstavecseseznamem"/>
        <w:rPr>
          <w:rFonts w:ascii="Arial" w:hAnsi="Arial" w:cs="Arial"/>
        </w:rPr>
      </w:pPr>
    </w:p>
    <w:p w14:paraId="75CF10BF" w14:textId="27761147" w:rsidR="000722A6" w:rsidRPr="001547B0" w:rsidRDefault="000722A6" w:rsidP="000722A6">
      <w:pPr>
        <w:numPr>
          <w:ilvl w:val="0"/>
          <w:numId w:val="2"/>
        </w:numPr>
        <w:jc w:val="both"/>
        <w:rPr>
          <w:rFonts w:ascii="Arial" w:hAnsi="Arial" w:cs="Arial"/>
        </w:rPr>
      </w:pPr>
      <w:r w:rsidRPr="001547B0">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sidRPr="001547B0">
        <w:rPr>
          <w:rFonts w:ascii="Arial" w:hAnsi="Arial" w:cs="Arial"/>
        </w:rPr>
        <w:t>s</w:t>
      </w:r>
      <w:r w:rsidRPr="001547B0">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1547B0" w:rsidRDefault="000722A6" w:rsidP="000722A6">
      <w:pPr>
        <w:pStyle w:val="Zkladntext2"/>
        <w:rPr>
          <w:rFonts w:ascii="Arial" w:hAnsi="Arial" w:cs="Arial"/>
          <w:sz w:val="20"/>
        </w:rPr>
      </w:pPr>
    </w:p>
    <w:p w14:paraId="74D28A84" w14:textId="679D79BD"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Smlouva se uzavírá na dobu </w:t>
      </w:r>
      <w:r w:rsidR="00BD7244" w:rsidRPr="001547B0">
        <w:rPr>
          <w:rFonts w:ascii="Arial" w:hAnsi="Arial" w:cs="Arial"/>
          <w:sz w:val="20"/>
        </w:rPr>
        <w:t xml:space="preserve">určitou, a to </w:t>
      </w:r>
      <w:r w:rsidR="00BD7244" w:rsidRPr="008A4DE8">
        <w:rPr>
          <w:rFonts w:ascii="Arial" w:hAnsi="Arial" w:cs="Arial"/>
          <w:b/>
          <w:bCs/>
          <w:sz w:val="20"/>
        </w:rPr>
        <w:t>od</w:t>
      </w:r>
      <w:r w:rsidR="007F0A7E" w:rsidRPr="008A4DE8">
        <w:rPr>
          <w:rFonts w:ascii="Arial" w:hAnsi="Arial" w:cs="Arial"/>
          <w:b/>
          <w:bCs/>
          <w:sz w:val="20"/>
        </w:rPr>
        <w:t xml:space="preserve"> </w:t>
      </w:r>
      <w:r w:rsidR="00C664CD" w:rsidRPr="008A4DE8">
        <w:rPr>
          <w:rFonts w:ascii="Arial" w:hAnsi="Arial" w:cs="Arial"/>
          <w:b/>
          <w:bCs/>
          <w:sz w:val="20"/>
        </w:rPr>
        <w:t>1. 1. 20</w:t>
      </w:r>
      <w:r w:rsidR="00A72798" w:rsidRPr="008A4DE8">
        <w:rPr>
          <w:rFonts w:ascii="Arial" w:hAnsi="Arial" w:cs="Arial"/>
          <w:b/>
          <w:bCs/>
          <w:sz w:val="20"/>
        </w:rPr>
        <w:t>2</w:t>
      </w:r>
      <w:r w:rsidR="00832EEF">
        <w:rPr>
          <w:rFonts w:ascii="Arial" w:hAnsi="Arial" w:cs="Arial"/>
          <w:b/>
          <w:bCs/>
          <w:sz w:val="20"/>
        </w:rPr>
        <w:t>3</w:t>
      </w:r>
      <w:r w:rsidR="00C664CD" w:rsidRPr="008A4DE8">
        <w:rPr>
          <w:rFonts w:ascii="Arial" w:hAnsi="Arial" w:cs="Arial"/>
          <w:b/>
          <w:bCs/>
          <w:sz w:val="20"/>
        </w:rPr>
        <w:t xml:space="preserve"> do 31. 12. 20</w:t>
      </w:r>
      <w:r w:rsidR="00A72798" w:rsidRPr="008A4DE8">
        <w:rPr>
          <w:rFonts w:ascii="Arial" w:hAnsi="Arial" w:cs="Arial"/>
          <w:b/>
          <w:bCs/>
          <w:sz w:val="20"/>
        </w:rPr>
        <w:t>2</w:t>
      </w:r>
      <w:r w:rsidR="00832EEF">
        <w:rPr>
          <w:rFonts w:ascii="Arial" w:hAnsi="Arial" w:cs="Arial"/>
          <w:b/>
          <w:bCs/>
          <w:sz w:val="20"/>
        </w:rPr>
        <w:t>3</w:t>
      </w:r>
      <w:r w:rsidR="00DD72C0" w:rsidRPr="001547B0">
        <w:rPr>
          <w:rFonts w:ascii="Arial" w:hAnsi="Arial" w:cs="Arial"/>
          <w:sz w:val="20"/>
        </w:rPr>
        <w:t>.</w:t>
      </w:r>
      <w:r w:rsidRPr="001547B0">
        <w:rPr>
          <w:rFonts w:ascii="Arial" w:hAnsi="Arial" w:cs="Arial"/>
          <w:sz w:val="20"/>
        </w:rPr>
        <w:t xml:space="preserve"> Každá ze smluvních stran je oprávněna tuto smlouvu vypovědět písemnou výpovědí i bez uvedení důvodu doručenou druhé smluvní straně. Výpovědní lhůta činí </w:t>
      </w:r>
      <w:r w:rsidR="007F0A7E" w:rsidRPr="001547B0">
        <w:rPr>
          <w:rFonts w:ascii="Arial" w:hAnsi="Arial" w:cs="Arial"/>
          <w:sz w:val="20"/>
        </w:rPr>
        <w:t xml:space="preserve">jeden měsíc </w:t>
      </w:r>
      <w:r w:rsidRPr="001547B0">
        <w:rPr>
          <w:rFonts w:ascii="Arial" w:hAnsi="Arial" w:cs="Arial"/>
          <w:sz w:val="20"/>
        </w:rPr>
        <w:t>a počíná běžet</w:t>
      </w:r>
      <w:r w:rsidR="007F0A7E" w:rsidRPr="001547B0">
        <w:rPr>
          <w:rFonts w:ascii="Arial" w:hAnsi="Arial" w:cs="Arial"/>
          <w:sz w:val="20"/>
        </w:rPr>
        <w:t xml:space="preserve"> </w:t>
      </w:r>
      <w:r w:rsidRPr="001547B0">
        <w:rPr>
          <w:rFonts w:ascii="Arial" w:hAnsi="Arial" w:cs="Arial"/>
          <w:sz w:val="20"/>
        </w:rPr>
        <w:t>prvním dnem kalendářního měsíce následujícího po měsíci, v němž byla výpověď doručena druhé smluvní straně. Kromě toho je kterákoliv smluvní strana oprávněna od této smlouvy odstoupit podle čl</w:t>
      </w:r>
      <w:r w:rsidR="00EC6979" w:rsidRPr="001547B0">
        <w:rPr>
          <w:rFonts w:ascii="Arial" w:hAnsi="Arial" w:cs="Arial"/>
          <w:sz w:val="20"/>
        </w:rPr>
        <w:t>.</w:t>
      </w:r>
      <w:r w:rsidR="0027394B" w:rsidRPr="001547B0">
        <w:rPr>
          <w:rFonts w:ascii="Arial" w:hAnsi="Arial" w:cs="Arial"/>
          <w:sz w:val="20"/>
        </w:rPr>
        <w:t xml:space="preserve"> V. odst. 1 </w:t>
      </w:r>
      <w:r w:rsidRPr="001547B0">
        <w:rPr>
          <w:rFonts w:ascii="Arial" w:hAnsi="Arial" w:cs="Arial"/>
          <w:sz w:val="20"/>
        </w:rPr>
        <w:t xml:space="preserve">této smlouvy. </w:t>
      </w:r>
    </w:p>
    <w:p w14:paraId="4C18CD75" w14:textId="77777777" w:rsidR="000722A6" w:rsidRPr="001547B0" w:rsidRDefault="000722A6" w:rsidP="000722A6">
      <w:pPr>
        <w:pStyle w:val="Zkladntext2"/>
        <w:rPr>
          <w:rFonts w:ascii="Arial" w:hAnsi="Arial" w:cs="Arial"/>
          <w:sz w:val="20"/>
        </w:rPr>
      </w:pPr>
    </w:p>
    <w:p w14:paraId="6E8EE3BB" w14:textId="629460A2" w:rsidR="00BF16B1" w:rsidRPr="001547B0" w:rsidRDefault="000722A6" w:rsidP="0027394B">
      <w:pPr>
        <w:pStyle w:val="Zkladntext21"/>
        <w:numPr>
          <w:ilvl w:val="0"/>
          <w:numId w:val="2"/>
        </w:numPr>
      </w:pPr>
      <w:r w:rsidRPr="001547B0">
        <w:rPr>
          <w:rFonts w:ascii="Arial" w:hAnsi="Arial" w:cs="Arial"/>
          <w:sz w:val="20"/>
        </w:rPr>
        <w:t xml:space="preserve">Změny a doplňky této smlouvy mohou být činěny pouze formou číslovaných písemných dodatků, </w:t>
      </w:r>
      <w:r w:rsidR="00BF16B1" w:rsidRPr="001547B0">
        <w:rPr>
          <w:rFonts w:ascii="Arial" w:hAnsi="Arial" w:cs="Arial"/>
          <w:sz w:val="20"/>
        </w:rPr>
        <w:t>podepsaných smluvními stranami, vyjma změn příloh, které mohou být měněny pouhým podpisem stran</w:t>
      </w:r>
      <w:r w:rsidR="00BD7244" w:rsidRPr="001547B0">
        <w:rPr>
          <w:rFonts w:ascii="Arial" w:hAnsi="Arial" w:cs="Arial"/>
          <w:sz w:val="20"/>
        </w:rPr>
        <w:t xml:space="preserve"> pod novým zněním přílohy této Smlouvy</w:t>
      </w:r>
      <w:r w:rsidR="0084721F" w:rsidRPr="001547B0">
        <w:rPr>
          <w:rFonts w:ascii="Arial" w:hAnsi="Arial" w:cs="Arial"/>
          <w:sz w:val="20"/>
        </w:rPr>
        <w:t>,</w:t>
      </w:r>
      <w:r w:rsidR="00BF16B1" w:rsidRPr="001547B0">
        <w:rPr>
          <w:rFonts w:ascii="Arial" w:hAnsi="Arial" w:cs="Arial"/>
          <w:sz w:val="20"/>
        </w:rPr>
        <w:t xml:space="preserve"> a to </w:t>
      </w:r>
      <w:r w:rsidR="0027394B" w:rsidRPr="001547B0">
        <w:rPr>
          <w:rFonts w:ascii="Arial" w:hAnsi="Arial" w:cs="Arial"/>
          <w:sz w:val="20"/>
        </w:rPr>
        <w:t>kvůli potřebě</w:t>
      </w:r>
      <w:r w:rsidR="00BF16B1" w:rsidRPr="001547B0">
        <w:rPr>
          <w:rFonts w:ascii="Arial" w:hAnsi="Arial" w:cs="Arial"/>
          <w:sz w:val="20"/>
        </w:rPr>
        <w:t xml:space="preserve"> pružně reagovat na změny v dodávkách léčivých přípravků. Přílohy musí obsahovat datum a období, po které jsou platné a účinné. </w:t>
      </w:r>
      <w:r w:rsidR="0027394B" w:rsidRPr="001547B0">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1547B0" w:rsidRDefault="000722A6" w:rsidP="000722A6">
      <w:pPr>
        <w:pStyle w:val="Zkladntext2"/>
        <w:rPr>
          <w:rFonts w:ascii="Arial" w:hAnsi="Arial" w:cs="Arial"/>
          <w:sz w:val="20"/>
        </w:rPr>
      </w:pPr>
    </w:p>
    <w:p w14:paraId="75451AD8"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1547B0" w:rsidRDefault="000722A6" w:rsidP="000722A6">
      <w:pPr>
        <w:pStyle w:val="Odstavecseseznamem"/>
        <w:rPr>
          <w:rFonts w:ascii="Arial" w:hAnsi="Arial" w:cs="Arial"/>
        </w:rPr>
      </w:pPr>
    </w:p>
    <w:p w14:paraId="301DF571"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085DC3E6" w14:textId="77777777" w:rsidR="000722A6" w:rsidRPr="001547B0" w:rsidRDefault="000722A6" w:rsidP="000722A6">
      <w:pPr>
        <w:pStyle w:val="Odstavecseseznamem"/>
        <w:rPr>
          <w:rFonts w:ascii="Arial" w:hAnsi="Arial" w:cs="Arial"/>
        </w:rPr>
      </w:pPr>
    </w:p>
    <w:p w14:paraId="10310BD9"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1547B0" w:rsidRDefault="000722A6" w:rsidP="000722A6">
      <w:pPr>
        <w:pStyle w:val="Odstavecseseznamem"/>
        <w:rPr>
          <w:rFonts w:ascii="Arial" w:hAnsi="Arial" w:cs="Arial"/>
        </w:rPr>
      </w:pPr>
    </w:p>
    <w:p w14:paraId="54CF3CD5"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Smlouva je vyhotovena ve dvou stejnopisech, přičemž každá ze smluvních stran obdrží po jednom.</w:t>
      </w:r>
    </w:p>
    <w:p w14:paraId="2D5D9052" w14:textId="77777777" w:rsidR="000722A6" w:rsidRPr="001547B0" w:rsidRDefault="000722A6" w:rsidP="000722A6">
      <w:pPr>
        <w:pStyle w:val="Zkladntext2"/>
        <w:rPr>
          <w:rFonts w:ascii="Arial" w:hAnsi="Arial" w:cs="Arial"/>
          <w:sz w:val="20"/>
        </w:rPr>
      </w:pPr>
    </w:p>
    <w:p w14:paraId="79766490" w14:textId="1ECB04C1" w:rsidR="000722A6" w:rsidRPr="001547B0" w:rsidRDefault="0027394B" w:rsidP="0027394B">
      <w:pPr>
        <w:pStyle w:val="Zkladntext2"/>
        <w:numPr>
          <w:ilvl w:val="0"/>
          <w:numId w:val="2"/>
        </w:numPr>
        <w:rPr>
          <w:rFonts w:ascii="Arial" w:hAnsi="Arial" w:cs="Arial"/>
          <w:sz w:val="20"/>
        </w:rPr>
      </w:pPr>
      <w:r w:rsidRPr="001547B0">
        <w:rPr>
          <w:rFonts w:ascii="Arial" w:hAnsi="Arial" w:cs="Arial"/>
          <w:sz w:val="20"/>
        </w:rPr>
        <w:t xml:space="preserve">Vztahuje-li se na tuto smlouvu povinnost zveřejnit ji podle zákona o RS, nabývá tato Smlouva platnosti </w:t>
      </w:r>
      <w:r w:rsidR="000722A6" w:rsidRPr="001547B0">
        <w:rPr>
          <w:rFonts w:ascii="Arial" w:hAnsi="Arial" w:cs="Arial"/>
          <w:sz w:val="20"/>
        </w:rPr>
        <w:t>dnem podpisu poslední smluvní stranou a účinnost</w:t>
      </w:r>
      <w:r w:rsidR="001028EE" w:rsidRPr="001547B0">
        <w:rPr>
          <w:rFonts w:ascii="Arial" w:hAnsi="Arial" w:cs="Arial"/>
          <w:sz w:val="20"/>
        </w:rPr>
        <w:t xml:space="preserve">i dnem </w:t>
      </w:r>
      <w:r w:rsidR="007F0A7E" w:rsidRPr="001547B0">
        <w:rPr>
          <w:rFonts w:ascii="Arial" w:hAnsi="Arial" w:cs="Arial"/>
          <w:sz w:val="20"/>
        </w:rPr>
        <w:t>zveřejnění</w:t>
      </w:r>
      <w:r w:rsidR="001028EE" w:rsidRPr="001547B0">
        <w:rPr>
          <w:rFonts w:ascii="Arial" w:hAnsi="Arial" w:cs="Arial"/>
          <w:sz w:val="20"/>
        </w:rPr>
        <w:t xml:space="preserve"> v registru smluv. </w:t>
      </w:r>
      <w:r w:rsidRPr="001547B0">
        <w:rPr>
          <w:rFonts w:ascii="Arial" w:hAnsi="Arial" w:cs="Arial"/>
          <w:sz w:val="20"/>
        </w:rPr>
        <w:t>V ostatních případech nabývá tato Smlouva platnosti a účinnosti dnem podpisu poslední smluvní stranou.</w:t>
      </w:r>
    </w:p>
    <w:p w14:paraId="4DFCF327" w14:textId="77777777" w:rsidR="000722A6" w:rsidRPr="001547B0" w:rsidRDefault="000722A6" w:rsidP="000722A6">
      <w:pPr>
        <w:pStyle w:val="Zkladntext2"/>
        <w:ind w:left="1065"/>
        <w:rPr>
          <w:rFonts w:ascii="Arial" w:hAnsi="Arial" w:cs="Arial"/>
          <w:sz w:val="20"/>
        </w:rPr>
      </w:pPr>
    </w:p>
    <w:p w14:paraId="7C090F55" w14:textId="77777777"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1547B0" w:rsidRDefault="000722A6" w:rsidP="000722A6">
      <w:pPr>
        <w:pStyle w:val="Zkladntext2"/>
        <w:rPr>
          <w:rFonts w:ascii="Arial" w:hAnsi="Arial" w:cs="Arial"/>
          <w:sz w:val="20"/>
        </w:rPr>
      </w:pPr>
    </w:p>
    <w:p w14:paraId="092BCCDE" w14:textId="5B5C9BD8" w:rsidR="000722A6" w:rsidRPr="001547B0" w:rsidRDefault="000722A6" w:rsidP="000722A6">
      <w:pPr>
        <w:pStyle w:val="Zkladntext2"/>
        <w:numPr>
          <w:ilvl w:val="0"/>
          <w:numId w:val="2"/>
        </w:numPr>
        <w:rPr>
          <w:rFonts w:ascii="Arial" w:hAnsi="Arial" w:cs="Arial"/>
          <w:sz w:val="20"/>
        </w:rPr>
      </w:pPr>
      <w:r w:rsidRPr="001547B0">
        <w:rPr>
          <w:rFonts w:ascii="Arial" w:hAnsi="Arial" w:cs="Arial"/>
          <w:sz w:val="20"/>
        </w:rPr>
        <w:t>Tato smlouva i její výklad se řídí právním řádem</w:t>
      </w:r>
      <w:r w:rsidR="003F07AF" w:rsidRPr="001547B0">
        <w:rPr>
          <w:rFonts w:ascii="Arial" w:hAnsi="Arial" w:cs="Arial"/>
          <w:sz w:val="20"/>
        </w:rPr>
        <w:t xml:space="preserve"> České republiky</w:t>
      </w:r>
      <w:r w:rsidRPr="001547B0">
        <w:rPr>
          <w:rFonts w:ascii="Arial" w:hAnsi="Arial" w:cs="Arial"/>
          <w:sz w:val="20"/>
        </w:rPr>
        <w:t>.</w:t>
      </w:r>
    </w:p>
    <w:p w14:paraId="705F0510" w14:textId="77777777" w:rsidR="000722A6" w:rsidRPr="001547B0" w:rsidRDefault="000722A6" w:rsidP="000722A6">
      <w:pPr>
        <w:pStyle w:val="Zkladntext2"/>
        <w:rPr>
          <w:rFonts w:ascii="Arial" w:hAnsi="Arial" w:cs="Arial"/>
          <w:sz w:val="20"/>
        </w:rPr>
      </w:pPr>
    </w:p>
    <w:p w14:paraId="2D441E1C" w14:textId="77777777" w:rsidR="00B34D6A" w:rsidRPr="001547B0" w:rsidRDefault="00B34D6A" w:rsidP="000722A6">
      <w:pPr>
        <w:pStyle w:val="Zkladntext2"/>
        <w:rPr>
          <w:rFonts w:ascii="Arial" w:hAnsi="Arial" w:cs="Arial"/>
          <w:sz w:val="20"/>
        </w:rPr>
      </w:pPr>
    </w:p>
    <w:p w14:paraId="19D4912A" w14:textId="77777777" w:rsidR="002D3E22" w:rsidRPr="001547B0" w:rsidRDefault="002D3E22" w:rsidP="000722A6">
      <w:pPr>
        <w:jc w:val="both"/>
        <w:rPr>
          <w:rFonts w:ascii="Arial" w:hAnsi="Arial" w:cs="Arial"/>
        </w:rPr>
      </w:pPr>
    </w:p>
    <w:p w14:paraId="1B95CC82" w14:textId="77777777" w:rsidR="007F39AF" w:rsidRPr="001547B0" w:rsidRDefault="007F39AF" w:rsidP="007F39AF">
      <w:pPr>
        <w:pStyle w:val="Zkladntext21"/>
        <w:jc w:val="center"/>
        <w:rPr>
          <w:rFonts w:ascii="Arial" w:hAnsi="Arial" w:cs="Arial"/>
          <w:b/>
          <w:sz w:val="20"/>
        </w:rPr>
      </w:pPr>
      <w:r w:rsidRPr="001547B0">
        <w:rPr>
          <w:rFonts w:ascii="Arial" w:hAnsi="Arial" w:cs="Arial"/>
          <w:b/>
          <w:sz w:val="20"/>
        </w:rPr>
        <w:t>SAMOSTATNÉ UJEDNÁNÍ - REGISTR SMLUV</w:t>
      </w:r>
    </w:p>
    <w:p w14:paraId="5CD34C93" w14:textId="6045DB2F" w:rsidR="007F39AF" w:rsidRPr="001547B0" w:rsidRDefault="007F39AF" w:rsidP="007F39AF">
      <w:pPr>
        <w:spacing w:after="120"/>
        <w:jc w:val="both"/>
        <w:rPr>
          <w:rFonts w:ascii="Arial" w:hAnsi="Arial" w:cs="Arial"/>
        </w:rPr>
      </w:pPr>
      <w:r w:rsidRPr="001547B0">
        <w:rPr>
          <w:rFonts w:ascii="Arial" w:hAnsi="Arial" w:cs="Arial"/>
        </w:rPr>
        <w:t>Je-li dána zákonná povinnost k uveřejnění výše uvedené smlouvy v Registru smluv dle zákona</w:t>
      </w:r>
      <w:r w:rsidR="0027394B" w:rsidRPr="001547B0">
        <w:rPr>
          <w:rFonts w:ascii="Arial" w:hAnsi="Arial" w:cs="Arial"/>
        </w:rPr>
        <w:t xml:space="preserve"> o RS</w:t>
      </w:r>
      <w:r w:rsidRPr="001547B0">
        <w:rPr>
          <w:rFonts w:ascii="Arial" w:hAnsi="Arial" w:cs="Arial"/>
        </w:rPr>
        <w:t>, dohodly se smluvní strany, že takovou povinnost splní Společnost, a to v souladu s níže uvedeným.</w:t>
      </w:r>
      <w:r w:rsidR="0027394B" w:rsidRPr="001547B0">
        <w:rPr>
          <w:rFonts w:ascii="Arial" w:hAnsi="Arial" w:cs="Arial"/>
        </w:rPr>
        <w:t xml:space="preserve"> Zdravotnické zařízení nebude uvedenou smlouvu zveřejňovat v Registru smluv, ledaže tak toto ujednání výslovně stanoví.</w:t>
      </w:r>
    </w:p>
    <w:p w14:paraId="312D89D5" w14:textId="7ECF1C6A" w:rsidR="007F39AF" w:rsidRPr="001547B0" w:rsidRDefault="007F39AF" w:rsidP="007F39AF">
      <w:pPr>
        <w:spacing w:after="120"/>
        <w:jc w:val="both"/>
        <w:rPr>
          <w:rFonts w:ascii="Arial" w:hAnsi="Arial" w:cs="Arial"/>
        </w:rPr>
      </w:pPr>
      <w:r w:rsidRPr="001547B0">
        <w:rPr>
          <w:rFonts w:ascii="Arial" w:hAnsi="Arial" w:cs="Arial"/>
        </w:rPr>
        <w:t>Společnost neuveřejní v Registru smluv, zejm. neuvede v metadatech ta smluvní ujednání, která Zdravotnické zařízení pro tyto účely označí v písemné instrukci doručené Společnosti. Zdravotnické zařízení odpovídá za soulad instrukce s právními předpisy.</w:t>
      </w:r>
    </w:p>
    <w:p w14:paraId="3B0D6F78" w14:textId="7280F9A0" w:rsidR="007F39AF" w:rsidRPr="001547B0" w:rsidRDefault="007F39AF" w:rsidP="007F39AF">
      <w:pPr>
        <w:spacing w:after="120"/>
        <w:jc w:val="both"/>
        <w:rPr>
          <w:rFonts w:ascii="Arial" w:hAnsi="Arial" w:cs="Arial"/>
        </w:rPr>
      </w:pPr>
      <w:r w:rsidRPr="001547B0">
        <w:rPr>
          <w:rFonts w:ascii="Arial" w:hAnsi="Arial" w:cs="Arial"/>
        </w:rPr>
        <w:t xml:space="preserve">Pro vyloučení pochybností smluvní strany potvrzují, že obchodním tajemstvím jsou a budou vyloučeny z uveřejnění, zejm. nebudou uvedeny v metadatech veškeré části smlouvy výše umístěné mezi </w:t>
      </w:r>
      <w:r w:rsidRPr="001547B0">
        <w:rPr>
          <w:rFonts w:ascii="Arial" w:hAnsi="Arial" w:cs="Arial"/>
        </w:rPr>
        <w:lastRenderedPageBreak/>
        <w:t xml:space="preserve">symboly: „[XX…XX]“ a dále budou z uveřejnění vyloučeny části smlouvy výše umístěné mezi symboly: „[OU…OU]“ pro ochranu osobních údajů. </w:t>
      </w:r>
    </w:p>
    <w:p w14:paraId="0D7A2630" w14:textId="69BD2869" w:rsidR="007F39AF" w:rsidRPr="001547B0" w:rsidRDefault="007F39AF" w:rsidP="007F39AF">
      <w:pPr>
        <w:spacing w:after="120"/>
        <w:jc w:val="both"/>
        <w:rPr>
          <w:rFonts w:ascii="Arial" w:hAnsi="Arial" w:cs="Arial"/>
        </w:rPr>
      </w:pPr>
      <w:r w:rsidRPr="001547B0">
        <w:rPr>
          <w:rFonts w:ascii="Arial" w:eastAsia="Calibri" w:hAnsi="Arial" w:cs="Arial"/>
        </w:rPr>
        <w:t>Společnost uvede v metadatech datovou schránku Zdravotnického zařízení, aby potvrzení o uveřejnění bylo doručeno všem smluvním stranám. Dohoda smluvních stran dle tohoto článku tvoří samostatné ujednání nezávislé na vzniku či trvání výše uvedené Smlouvy</w:t>
      </w:r>
      <w:r w:rsidRPr="001547B0">
        <w:rPr>
          <w:rFonts w:ascii="Arial" w:hAnsi="Arial" w:cs="Arial"/>
        </w:rPr>
        <w:t>.</w:t>
      </w:r>
    </w:p>
    <w:p w14:paraId="2DB257B0" w14:textId="77777777" w:rsidR="007F39AF" w:rsidRPr="001547B0" w:rsidRDefault="007F39AF" w:rsidP="007F39AF">
      <w:pPr>
        <w:pStyle w:val="Zkladntextodsazen"/>
        <w:ind w:left="0"/>
        <w:jc w:val="both"/>
        <w:rPr>
          <w:rFonts w:ascii="Arial" w:hAnsi="Arial" w:cs="Arial"/>
        </w:rPr>
      </w:pPr>
      <w:r w:rsidRPr="001547B0">
        <w:rPr>
          <w:rFonts w:ascii="Arial" w:hAnsi="Arial" w:cs="Arial"/>
        </w:rPr>
        <w:t>NA DŮKAZ ČEHOŽ smluvní strany uzavřely toto samostatné ujednání, které je níže jejich jménem a jejich řádně zplnomocněnými zástupci podepsáno.</w:t>
      </w:r>
    </w:p>
    <w:p w14:paraId="426ADE6A" w14:textId="0410C865" w:rsidR="002D3E22" w:rsidRPr="001547B0" w:rsidRDefault="002D3E22" w:rsidP="002D3E22">
      <w:pPr>
        <w:jc w:val="both"/>
        <w:rPr>
          <w:rFonts w:ascii="Arial" w:hAnsi="Arial" w:cs="Arial"/>
        </w:rPr>
      </w:pPr>
    </w:p>
    <w:p w14:paraId="12E46DFC" w14:textId="77777777" w:rsidR="00E14F45" w:rsidRPr="001547B0" w:rsidRDefault="00E14F45" w:rsidP="002D3E22">
      <w:pPr>
        <w:jc w:val="both"/>
        <w:rPr>
          <w:rFonts w:ascii="Arial" w:hAnsi="Arial" w:cs="Arial"/>
        </w:rPr>
      </w:pPr>
    </w:p>
    <w:p w14:paraId="26B9716B" w14:textId="77777777" w:rsidR="00DD72C0" w:rsidRPr="001547B0" w:rsidRDefault="00DD72C0" w:rsidP="000722A6">
      <w:pPr>
        <w:jc w:val="both"/>
        <w:rPr>
          <w:rFonts w:ascii="Arial" w:hAnsi="Arial" w:cs="Arial"/>
        </w:rPr>
      </w:pPr>
    </w:p>
    <w:p w14:paraId="3340E452" w14:textId="77777777" w:rsidR="000722A6" w:rsidRPr="001547B0" w:rsidRDefault="000722A6" w:rsidP="000722A6">
      <w:pPr>
        <w:pStyle w:val="Zkladntext2"/>
        <w:rPr>
          <w:rFonts w:ascii="Arial" w:hAnsi="Arial" w:cs="Arial"/>
          <w:b/>
          <w:sz w:val="20"/>
        </w:rPr>
      </w:pPr>
      <w:r w:rsidRPr="001547B0">
        <w:rPr>
          <w:rFonts w:ascii="Arial" w:hAnsi="Arial" w:cs="Arial"/>
          <w:b/>
          <w:sz w:val="20"/>
        </w:rPr>
        <w:t xml:space="preserve"> </w:t>
      </w:r>
    </w:p>
    <w:p w14:paraId="5B83FE72" w14:textId="42BF9F0E" w:rsidR="000722A6" w:rsidRPr="001547B0" w:rsidRDefault="000722A6" w:rsidP="00F20F25">
      <w:pPr>
        <w:pStyle w:val="Zkladntext2"/>
        <w:tabs>
          <w:tab w:val="left" w:leader="underscore" w:pos="3828"/>
          <w:tab w:val="left" w:pos="4820"/>
          <w:tab w:val="left" w:leader="underscore" w:pos="7230"/>
          <w:tab w:val="left" w:leader="underscore" w:pos="9072"/>
        </w:tabs>
        <w:rPr>
          <w:rFonts w:ascii="Arial" w:hAnsi="Arial" w:cs="Arial"/>
          <w:b/>
          <w:sz w:val="20"/>
        </w:rPr>
      </w:pPr>
      <w:r w:rsidRPr="001547B0">
        <w:rPr>
          <w:rFonts w:ascii="Arial" w:hAnsi="Arial" w:cs="Arial"/>
          <w:b/>
          <w:sz w:val="20"/>
        </w:rPr>
        <w:t>V</w:t>
      </w:r>
      <w:r w:rsidR="002F3450" w:rsidRPr="001547B0">
        <w:rPr>
          <w:rFonts w:ascii="Arial" w:hAnsi="Arial" w:cs="Arial"/>
          <w:b/>
          <w:sz w:val="20"/>
        </w:rPr>
        <w:t> </w:t>
      </w:r>
      <w:r w:rsidRPr="001547B0">
        <w:rPr>
          <w:rFonts w:ascii="Arial" w:hAnsi="Arial" w:cs="Arial"/>
          <w:b/>
          <w:sz w:val="20"/>
        </w:rPr>
        <w:t>Praze</w:t>
      </w:r>
      <w:r w:rsidR="002F3450" w:rsidRPr="001547B0">
        <w:rPr>
          <w:rFonts w:ascii="Arial" w:hAnsi="Arial" w:cs="Arial"/>
          <w:b/>
          <w:sz w:val="20"/>
        </w:rPr>
        <w:t>,</w:t>
      </w:r>
      <w:r w:rsidR="00F20F25" w:rsidRPr="001547B0">
        <w:rPr>
          <w:rFonts w:ascii="Arial" w:hAnsi="Arial" w:cs="Arial"/>
          <w:b/>
          <w:sz w:val="20"/>
        </w:rPr>
        <w:t xml:space="preserve"> dne</w:t>
      </w:r>
      <w:r w:rsidR="001C7253">
        <w:rPr>
          <w:rFonts w:ascii="Arial" w:hAnsi="Arial" w:cs="Arial"/>
          <w:b/>
          <w:sz w:val="20"/>
        </w:rPr>
        <w:t xml:space="preserve"> 1.3.2023</w:t>
      </w:r>
      <w:r w:rsidRPr="001547B0">
        <w:rPr>
          <w:rFonts w:ascii="Arial" w:hAnsi="Arial" w:cs="Arial"/>
          <w:sz w:val="20"/>
        </w:rPr>
        <w:tab/>
      </w:r>
      <w:r w:rsidR="00F20F25" w:rsidRPr="001547B0">
        <w:rPr>
          <w:rFonts w:ascii="Arial" w:hAnsi="Arial" w:cs="Arial"/>
          <w:b/>
          <w:sz w:val="20"/>
        </w:rPr>
        <w:tab/>
      </w:r>
      <w:r w:rsidRPr="001547B0">
        <w:rPr>
          <w:rFonts w:ascii="Arial" w:hAnsi="Arial" w:cs="Arial"/>
          <w:b/>
          <w:sz w:val="20"/>
        </w:rPr>
        <w:t>V</w:t>
      </w:r>
      <w:r w:rsidR="00C3565C">
        <w:rPr>
          <w:rFonts w:ascii="Arial" w:hAnsi="Arial" w:cs="Arial"/>
          <w:sz w:val="20"/>
        </w:rPr>
        <w:t> Ústí nad Labem</w:t>
      </w:r>
      <w:r w:rsidR="002F3450" w:rsidRPr="001547B0">
        <w:rPr>
          <w:rFonts w:ascii="Arial" w:hAnsi="Arial" w:cs="Arial"/>
          <w:b/>
          <w:sz w:val="20"/>
        </w:rPr>
        <w:t>,</w:t>
      </w:r>
      <w:r w:rsidR="00F20F25" w:rsidRPr="001547B0">
        <w:rPr>
          <w:rFonts w:ascii="Arial" w:hAnsi="Arial" w:cs="Arial"/>
          <w:b/>
          <w:sz w:val="20"/>
        </w:rPr>
        <w:t xml:space="preserve"> </w:t>
      </w:r>
      <w:r w:rsidR="00F20F25" w:rsidRPr="00DA5FCD">
        <w:rPr>
          <w:rFonts w:ascii="Arial" w:hAnsi="Arial" w:cs="Arial"/>
          <w:bCs/>
          <w:sz w:val="20"/>
        </w:rPr>
        <w:t>dne</w:t>
      </w:r>
      <w:r w:rsidR="001D3AC1">
        <w:rPr>
          <w:rFonts w:ascii="Arial" w:hAnsi="Arial" w:cs="Arial"/>
          <w:bCs/>
          <w:sz w:val="20"/>
        </w:rPr>
        <w:t xml:space="preserve"> 24.3.2023</w:t>
      </w:r>
      <w:r w:rsidR="00DA5FCD" w:rsidRPr="00DA5FCD">
        <w:rPr>
          <w:rFonts w:ascii="Arial" w:hAnsi="Arial" w:cs="Arial"/>
          <w:bCs/>
          <w:sz w:val="20"/>
        </w:rPr>
        <w:t>___</w:t>
      </w:r>
    </w:p>
    <w:p w14:paraId="71C54164" w14:textId="77777777" w:rsidR="000722A6" w:rsidRPr="001547B0" w:rsidRDefault="000722A6" w:rsidP="000722A6">
      <w:pPr>
        <w:pStyle w:val="Zkladntext2"/>
        <w:rPr>
          <w:rFonts w:ascii="Arial" w:hAnsi="Arial" w:cs="Arial"/>
          <w:sz w:val="20"/>
        </w:rPr>
      </w:pPr>
    </w:p>
    <w:p w14:paraId="376A7B56" w14:textId="77777777" w:rsidR="000722A6" w:rsidRPr="001547B0" w:rsidRDefault="000722A6" w:rsidP="000722A6">
      <w:pPr>
        <w:pStyle w:val="Zkladntext2"/>
        <w:rPr>
          <w:rFonts w:ascii="Arial" w:hAnsi="Arial" w:cs="Arial"/>
          <w:sz w:val="20"/>
        </w:rPr>
      </w:pPr>
    </w:p>
    <w:p w14:paraId="0B0A5C33" w14:textId="77777777" w:rsidR="000722A6" w:rsidRPr="001547B0" w:rsidRDefault="000722A6" w:rsidP="000722A6">
      <w:pPr>
        <w:pStyle w:val="Zkladntext2"/>
        <w:rPr>
          <w:rFonts w:ascii="Arial" w:hAnsi="Arial" w:cs="Arial"/>
          <w:sz w:val="20"/>
        </w:rPr>
      </w:pPr>
    </w:p>
    <w:p w14:paraId="129D8F96" w14:textId="77777777" w:rsidR="00740DD1" w:rsidRPr="001547B0" w:rsidRDefault="00740DD1" w:rsidP="000722A6">
      <w:pPr>
        <w:pStyle w:val="Zkladntext2"/>
        <w:rPr>
          <w:rFonts w:ascii="Arial" w:hAnsi="Arial" w:cs="Arial"/>
          <w:sz w:val="20"/>
        </w:rPr>
      </w:pPr>
    </w:p>
    <w:p w14:paraId="419A1C79" w14:textId="77777777" w:rsidR="00740DD1" w:rsidRPr="001547B0" w:rsidRDefault="00740DD1" w:rsidP="000722A6">
      <w:pPr>
        <w:pStyle w:val="Zkladntext2"/>
        <w:rPr>
          <w:rFonts w:ascii="Arial" w:hAnsi="Arial" w:cs="Arial"/>
          <w:sz w:val="20"/>
        </w:rPr>
      </w:pPr>
    </w:p>
    <w:p w14:paraId="640ADD32" w14:textId="77777777" w:rsidR="00740DD1" w:rsidRPr="001547B0" w:rsidRDefault="00740DD1" w:rsidP="0063179D">
      <w:pPr>
        <w:pStyle w:val="Zkladntext2"/>
        <w:tabs>
          <w:tab w:val="left" w:pos="4820"/>
        </w:tabs>
        <w:ind w:right="-567"/>
        <w:rPr>
          <w:rFonts w:cs="Arial"/>
          <w:b/>
          <w:sz w:val="20"/>
        </w:rPr>
      </w:pPr>
      <w:r w:rsidRPr="001547B0">
        <w:rPr>
          <w:rFonts w:cs="Arial"/>
          <w:b/>
          <w:sz w:val="20"/>
        </w:rPr>
        <w:t>_______________________________________</w:t>
      </w:r>
      <w:r w:rsidRPr="001547B0">
        <w:rPr>
          <w:rFonts w:cs="Arial"/>
          <w:b/>
          <w:sz w:val="20"/>
        </w:rPr>
        <w:tab/>
        <w:t>__________________________________________</w:t>
      </w:r>
    </w:p>
    <w:p w14:paraId="2C0B71BF" w14:textId="07DD4245" w:rsidR="004146CC" w:rsidRPr="001547B0" w:rsidRDefault="002D3E22" w:rsidP="004146CC">
      <w:pPr>
        <w:rPr>
          <w:rFonts w:ascii="Arial" w:hAnsi="Arial" w:cs="Arial"/>
          <w:b/>
          <w:sz w:val="19"/>
          <w:szCs w:val="19"/>
        </w:rPr>
      </w:pPr>
      <w:r w:rsidRPr="001547B0">
        <w:rPr>
          <w:rFonts w:ascii="Arial" w:hAnsi="Arial" w:cs="Arial"/>
          <w:b/>
        </w:rPr>
        <w:t>Zentiva, k.s.</w:t>
      </w:r>
      <w:r w:rsidR="00740DD1"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r>
      <w:r w:rsidR="004146CC" w:rsidRPr="001547B0">
        <w:rPr>
          <w:rFonts w:ascii="Arial" w:hAnsi="Arial" w:cs="Arial"/>
          <w:b/>
          <w:i/>
        </w:rPr>
        <w:tab/>
        <w:t xml:space="preserve">          </w:t>
      </w:r>
      <w:r w:rsidR="004146CC" w:rsidRPr="001547B0">
        <w:rPr>
          <w:rFonts w:ascii="Arial" w:hAnsi="Arial" w:cs="Arial"/>
          <w:b/>
          <w:sz w:val="19"/>
          <w:szCs w:val="19"/>
        </w:rPr>
        <w:t>Krajská zdravotní, a.s.</w:t>
      </w:r>
    </w:p>
    <w:p w14:paraId="29149C7E" w14:textId="5FED420A" w:rsidR="002D3E22" w:rsidRPr="001547B0" w:rsidRDefault="002D3E22" w:rsidP="00740DD1">
      <w:pPr>
        <w:pStyle w:val="Zkladntext2"/>
        <w:tabs>
          <w:tab w:val="left" w:pos="4820"/>
        </w:tabs>
        <w:spacing w:line="360" w:lineRule="auto"/>
        <w:ind w:right="-567"/>
        <w:rPr>
          <w:rFonts w:ascii="Arial" w:hAnsi="Arial" w:cs="Arial"/>
          <w:b/>
          <w:sz w:val="20"/>
        </w:rPr>
      </w:pPr>
    </w:p>
    <w:p w14:paraId="0954828D" w14:textId="11AC0AFE" w:rsidR="001C03A1" w:rsidRDefault="002D3E22" w:rsidP="002F3450">
      <w:pPr>
        <w:pStyle w:val="Zkladntext2"/>
        <w:tabs>
          <w:tab w:val="left" w:pos="4820"/>
        </w:tabs>
        <w:spacing w:line="360" w:lineRule="auto"/>
        <w:ind w:right="-567"/>
        <w:rPr>
          <w:rFonts w:ascii="Arial" w:hAnsi="Arial" w:cs="Arial"/>
          <w:sz w:val="20"/>
        </w:rPr>
      </w:pPr>
      <w:r w:rsidRPr="001547B0">
        <w:rPr>
          <w:rFonts w:ascii="Arial" w:hAnsi="Arial" w:cs="Arial"/>
          <w:sz w:val="20"/>
        </w:rPr>
        <w:t>[OU</w:t>
      </w:r>
      <w:r w:rsidR="00E12A6E">
        <w:rPr>
          <w:rFonts w:ascii="Arial" w:hAnsi="Arial" w:cs="Arial"/>
          <w:sz w:val="20"/>
        </w:rPr>
        <w:t xml:space="preserve"> </w:t>
      </w:r>
      <w:r w:rsidR="004146CC" w:rsidRPr="001547B0">
        <w:rPr>
          <w:rFonts w:ascii="Arial" w:hAnsi="Arial" w:cs="Arial"/>
          <w:sz w:val="20"/>
        </w:rPr>
        <w:t>OU]</w:t>
      </w:r>
      <w:r w:rsidRPr="001547B0">
        <w:t xml:space="preserve"> </w:t>
      </w:r>
      <w:r w:rsidRPr="001547B0">
        <w:tab/>
      </w:r>
      <w:r w:rsidR="001C03A1" w:rsidRPr="006B147F">
        <w:rPr>
          <w:rFonts w:ascii="Arial" w:hAnsi="Arial" w:cs="Arial"/>
          <w:sz w:val="20"/>
        </w:rPr>
        <w:t>[OU</w:t>
      </w:r>
      <w:r w:rsidR="00E12A6E">
        <w:rPr>
          <w:rFonts w:ascii="Arial" w:hAnsi="Arial" w:cs="Arial"/>
          <w:sz w:val="20"/>
        </w:rPr>
        <w:t xml:space="preserve"> </w:t>
      </w:r>
      <w:r w:rsidR="001C03A1" w:rsidRPr="006B147F">
        <w:rPr>
          <w:rFonts w:ascii="Arial" w:hAnsi="Arial" w:cs="Arial"/>
          <w:sz w:val="20"/>
        </w:rPr>
        <w:t>OU]</w:t>
      </w:r>
      <w:r w:rsidR="001C03A1" w:rsidRPr="006B147F">
        <w:rPr>
          <w:rFonts w:ascii="Arial" w:hAnsi="Arial" w:cs="Arial"/>
          <w:sz w:val="20"/>
        </w:rPr>
        <w:tab/>
      </w:r>
    </w:p>
    <w:p w14:paraId="74E8D631" w14:textId="3CF11F8F" w:rsidR="002D3E22" w:rsidRPr="001547B0" w:rsidRDefault="002D3E22" w:rsidP="002F3450">
      <w:pPr>
        <w:pStyle w:val="Zkladntext2"/>
        <w:tabs>
          <w:tab w:val="left" w:pos="4820"/>
        </w:tabs>
        <w:spacing w:line="360" w:lineRule="auto"/>
        <w:ind w:right="-567"/>
        <w:rPr>
          <w:rFonts w:ascii="Arial" w:hAnsi="Arial" w:cs="Arial"/>
          <w:sz w:val="19"/>
          <w:szCs w:val="19"/>
        </w:rPr>
      </w:pPr>
      <w:r w:rsidRPr="001547B0">
        <w:rPr>
          <w:rFonts w:ascii="Arial" w:hAnsi="Arial" w:cs="Arial"/>
          <w:sz w:val="20"/>
        </w:rPr>
        <w:t>na základě plné moci</w:t>
      </w:r>
      <w:r w:rsidR="004146CC" w:rsidRPr="001547B0">
        <w:rPr>
          <w:rFonts w:ascii="Arial" w:hAnsi="Arial" w:cs="Arial"/>
          <w:sz w:val="20"/>
        </w:rPr>
        <w:tab/>
      </w:r>
      <w:r w:rsidR="003F07AF" w:rsidRPr="001547B0">
        <w:rPr>
          <w:rFonts w:ascii="Arial" w:hAnsi="Arial" w:cs="Arial"/>
          <w:sz w:val="19"/>
          <w:szCs w:val="19"/>
        </w:rPr>
        <w:t>generální ředitel</w:t>
      </w:r>
    </w:p>
    <w:p w14:paraId="47563B4A" w14:textId="6DAEEF9C" w:rsidR="00C0000B" w:rsidRDefault="004146CC" w:rsidP="003F07AF">
      <w:pPr>
        <w:pStyle w:val="Zkladntext2"/>
        <w:tabs>
          <w:tab w:val="left" w:pos="4820"/>
        </w:tabs>
        <w:spacing w:line="360" w:lineRule="auto"/>
        <w:ind w:right="-567"/>
        <w:rPr>
          <w:rFonts w:ascii="Arial" w:hAnsi="Arial" w:cs="Arial"/>
          <w:sz w:val="20"/>
        </w:rPr>
      </w:pPr>
      <w:r w:rsidRPr="009F0CCB">
        <w:rPr>
          <w:rFonts w:ascii="Arial" w:hAnsi="Arial" w:cs="Arial"/>
          <w:sz w:val="19"/>
          <w:szCs w:val="19"/>
        </w:rPr>
        <w:tab/>
      </w:r>
    </w:p>
    <w:p w14:paraId="7FAD1F17" w14:textId="1228517E" w:rsidR="00C0000B" w:rsidRDefault="00C0000B" w:rsidP="00C0000B">
      <w:pPr>
        <w:pStyle w:val="Zkladntext2"/>
        <w:tabs>
          <w:tab w:val="left" w:pos="4820"/>
        </w:tabs>
        <w:spacing w:line="360" w:lineRule="auto"/>
        <w:ind w:right="-567"/>
        <w:rPr>
          <w:rFonts w:ascii="Arial" w:hAnsi="Arial" w:cs="Arial"/>
          <w:i/>
          <w:sz w:val="20"/>
        </w:rPr>
      </w:pPr>
      <w:r>
        <w:rPr>
          <w:rFonts w:ascii="Arial" w:hAnsi="Arial" w:cs="Arial"/>
          <w:sz w:val="20"/>
        </w:rPr>
        <w:tab/>
      </w:r>
      <w:r>
        <w:rPr>
          <w:rFonts w:ascii="Arial" w:hAnsi="Arial" w:cs="Arial"/>
          <w:sz w:val="20"/>
        </w:rPr>
        <w:tab/>
      </w:r>
    </w:p>
    <w:p w14:paraId="5D3BDB59" w14:textId="37960FC3" w:rsidR="004146CC" w:rsidRDefault="004146CC" w:rsidP="002F3450">
      <w:pPr>
        <w:pStyle w:val="Zkladntext2"/>
      </w:pPr>
    </w:p>
    <w:sectPr w:rsidR="00414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EBEC" w14:textId="77777777" w:rsidR="00FE5797" w:rsidRDefault="00FE5797" w:rsidP="00A95811">
      <w:r>
        <w:separator/>
      </w:r>
    </w:p>
  </w:endnote>
  <w:endnote w:type="continuationSeparator" w:id="0">
    <w:p w14:paraId="352D4A9A" w14:textId="77777777" w:rsidR="00FE5797" w:rsidRDefault="00FE5797" w:rsidP="00A9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594E" w14:textId="77777777" w:rsidR="00FE5797" w:rsidRDefault="00FE5797" w:rsidP="00A95811">
      <w:r>
        <w:separator/>
      </w:r>
    </w:p>
  </w:footnote>
  <w:footnote w:type="continuationSeparator" w:id="0">
    <w:p w14:paraId="42853285" w14:textId="77777777" w:rsidR="00FE5797" w:rsidRDefault="00FE5797" w:rsidP="00A95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A6"/>
    <w:rsid w:val="00023355"/>
    <w:rsid w:val="0002497A"/>
    <w:rsid w:val="00062392"/>
    <w:rsid w:val="000722A6"/>
    <w:rsid w:val="000814D5"/>
    <w:rsid w:val="00092AC1"/>
    <w:rsid w:val="000B11B4"/>
    <w:rsid w:val="000C1DD1"/>
    <w:rsid w:val="000C4C27"/>
    <w:rsid w:val="000F1C13"/>
    <w:rsid w:val="001014A3"/>
    <w:rsid w:val="001028EE"/>
    <w:rsid w:val="00107E46"/>
    <w:rsid w:val="001132F4"/>
    <w:rsid w:val="001240AD"/>
    <w:rsid w:val="00145ECF"/>
    <w:rsid w:val="001547B0"/>
    <w:rsid w:val="00157369"/>
    <w:rsid w:val="001725AB"/>
    <w:rsid w:val="001747A9"/>
    <w:rsid w:val="00197238"/>
    <w:rsid w:val="001A4401"/>
    <w:rsid w:val="001B7BB0"/>
    <w:rsid w:val="001C03A1"/>
    <w:rsid w:val="001C219E"/>
    <w:rsid w:val="001C7253"/>
    <w:rsid w:val="001D3AC1"/>
    <w:rsid w:val="0021196A"/>
    <w:rsid w:val="002243E0"/>
    <w:rsid w:val="002250CE"/>
    <w:rsid w:val="0025554E"/>
    <w:rsid w:val="0027394B"/>
    <w:rsid w:val="00283ED8"/>
    <w:rsid w:val="002A6D0E"/>
    <w:rsid w:val="002B05A5"/>
    <w:rsid w:val="002B0FF8"/>
    <w:rsid w:val="002D3E22"/>
    <w:rsid w:val="002E5B25"/>
    <w:rsid w:val="002E6CCA"/>
    <w:rsid w:val="002F3450"/>
    <w:rsid w:val="003028AB"/>
    <w:rsid w:val="00303EC7"/>
    <w:rsid w:val="00350A01"/>
    <w:rsid w:val="00371615"/>
    <w:rsid w:val="00394192"/>
    <w:rsid w:val="003956FD"/>
    <w:rsid w:val="003C2F5D"/>
    <w:rsid w:val="003C3269"/>
    <w:rsid w:val="003F07AF"/>
    <w:rsid w:val="003F5F90"/>
    <w:rsid w:val="004146CC"/>
    <w:rsid w:val="004263CE"/>
    <w:rsid w:val="00435AE4"/>
    <w:rsid w:val="00442553"/>
    <w:rsid w:val="00454A8E"/>
    <w:rsid w:val="00463EB1"/>
    <w:rsid w:val="004B106E"/>
    <w:rsid w:val="004B3F8A"/>
    <w:rsid w:val="004C39A6"/>
    <w:rsid w:val="004C5618"/>
    <w:rsid w:val="004C6096"/>
    <w:rsid w:val="00522313"/>
    <w:rsid w:val="0053604F"/>
    <w:rsid w:val="00545817"/>
    <w:rsid w:val="00557AFD"/>
    <w:rsid w:val="00567092"/>
    <w:rsid w:val="00593ED6"/>
    <w:rsid w:val="005A3277"/>
    <w:rsid w:val="005A3E3E"/>
    <w:rsid w:val="005B2D7B"/>
    <w:rsid w:val="005B3100"/>
    <w:rsid w:val="005C4292"/>
    <w:rsid w:val="005D332F"/>
    <w:rsid w:val="005E30EB"/>
    <w:rsid w:val="006064A2"/>
    <w:rsid w:val="006204EA"/>
    <w:rsid w:val="00621ED7"/>
    <w:rsid w:val="006226D2"/>
    <w:rsid w:val="0063179D"/>
    <w:rsid w:val="006318DC"/>
    <w:rsid w:val="00631FCF"/>
    <w:rsid w:val="00646410"/>
    <w:rsid w:val="006870AD"/>
    <w:rsid w:val="006A179C"/>
    <w:rsid w:val="006A3AAB"/>
    <w:rsid w:val="006B777E"/>
    <w:rsid w:val="006D0DC4"/>
    <w:rsid w:val="006E0426"/>
    <w:rsid w:val="006E3526"/>
    <w:rsid w:val="006E6958"/>
    <w:rsid w:val="006F1B18"/>
    <w:rsid w:val="006F1DE0"/>
    <w:rsid w:val="007008E8"/>
    <w:rsid w:val="007075E2"/>
    <w:rsid w:val="007314F0"/>
    <w:rsid w:val="007322F7"/>
    <w:rsid w:val="007376B4"/>
    <w:rsid w:val="007405E7"/>
    <w:rsid w:val="00740DD1"/>
    <w:rsid w:val="0074455D"/>
    <w:rsid w:val="0075434A"/>
    <w:rsid w:val="00792953"/>
    <w:rsid w:val="007B7AA5"/>
    <w:rsid w:val="007C3FDC"/>
    <w:rsid w:val="007D1D1E"/>
    <w:rsid w:val="007D714D"/>
    <w:rsid w:val="007D7F29"/>
    <w:rsid w:val="007E13B0"/>
    <w:rsid w:val="007F0A7E"/>
    <w:rsid w:val="007F39AF"/>
    <w:rsid w:val="007F784A"/>
    <w:rsid w:val="00804988"/>
    <w:rsid w:val="00811865"/>
    <w:rsid w:val="00813924"/>
    <w:rsid w:val="00830002"/>
    <w:rsid w:val="00832EEF"/>
    <w:rsid w:val="00833366"/>
    <w:rsid w:val="008402B5"/>
    <w:rsid w:val="0084721F"/>
    <w:rsid w:val="008625EB"/>
    <w:rsid w:val="00885616"/>
    <w:rsid w:val="00887682"/>
    <w:rsid w:val="00887DB1"/>
    <w:rsid w:val="008A4DE8"/>
    <w:rsid w:val="008C4A98"/>
    <w:rsid w:val="008D1756"/>
    <w:rsid w:val="008D2B3B"/>
    <w:rsid w:val="008D4E13"/>
    <w:rsid w:val="008D76F8"/>
    <w:rsid w:val="008F1224"/>
    <w:rsid w:val="00912B3C"/>
    <w:rsid w:val="009131B4"/>
    <w:rsid w:val="00915E68"/>
    <w:rsid w:val="00924026"/>
    <w:rsid w:val="00940724"/>
    <w:rsid w:val="00955E59"/>
    <w:rsid w:val="009627E0"/>
    <w:rsid w:val="0098278B"/>
    <w:rsid w:val="00992177"/>
    <w:rsid w:val="009C4763"/>
    <w:rsid w:val="009D121A"/>
    <w:rsid w:val="009F0CCB"/>
    <w:rsid w:val="009F4CFE"/>
    <w:rsid w:val="00A10401"/>
    <w:rsid w:val="00A21215"/>
    <w:rsid w:val="00A228BD"/>
    <w:rsid w:val="00A32F23"/>
    <w:rsid w:val="00A44CEF"/>
    <w:rsid w:val="00A72798"/>
    <w:rsid w:val="00A804D2"/>
    <w:rsid w:val="00A81926"/>
    <w:rsid w:val="00A842DE"/>
    <w:rsid w:val="00A9102A"/>
    <w:rsid w:val="00A95811"/>
    <w:rsid w:val="00A966B4"/>
    <w:rsid w:val="00AD3925"/>
    <w:rsid w:val="00AD7A0F"/>
    <w:rsid w:val="00AE485F"/>
    <w:rsid w:val="00AE66BD"/>
    <w:rsid w:val="00B25DA3"/>
    <w:rsid w:val="00B30F36"/>
    <w:rsid w:val="00B34D6A"/>
    <w:rsid w:val="00B44F68"/>
    <w:rsid w:val="00B54F07"/>
    <w:rsid w:val="00B810DF"/>
    <w:rsid w:val="00B96310"/>
    <w:rsid w:val="00BD7244"/>
    <w:rsid w:val="00BF16B1"/>
    <w:rsid w:val="00C0000B"/>
    <w:rsid w:val="00C04AAC"/>
    <w:rsid w:val="00C06ED0"/>
    <w:rsid w:val="00C12BA2"/>
    <w:rsid w:val="00C3565C"/>
    <w:rsid w:val="00C624D3"/>
    <w:rsid w:val="00C664CD"/>
    <w:rsid w:val="00C67F8E"/>
    <w:rsid w:val="00C74BC6"/>
    <w:rsid w:val="00CA5FD3"/>
    <w:rsid w:val="00CD304E"/>
    <w:rsid w:val="00CF176A"/>
    <w:rsid w:val="00D01F37"/>
    <w:rsid w:val="00D379F2"/>
    <w:rsid w:val="00D628C2"/>
    <w:rsid w:val="00D6353A"/>
    <w:rsid w:val="00D72BC4"/>
    <w:rsid w:val="00DA5FCD"/>
    <w:rsid w:val="00DD72C0"/>
    <w:rsid w:val="00E12A6E"/>
    <w:rsid w:val="00E14F45"/>
    <w:rsid w:val="00E40143"/>
    <w:rsid w:val="00E4463C"/>
    <w:rsid w:val="00E52A28"/>
    <w:rsid w:val="00E55D10"/>
    <w:rsid w:val="00E713F6"/>
    <w:rsid w:val="00E8640C"/>
    <w:rsid w:val="00EB50C1"/>
    <w:rsid w:val="00EB50FA"/>
    <w:rsid w:val="00EB566E"/>
    <w:rsid w:val="00EC6979"/>
    <w:rsid w:val="00F12A13"/>
    <w:rsid w:val="00F17B6A"/>
    <w:rsid w:val="00F20F25"/>
    <w:rsid w:val="00F5188F"/>
    <w:rsid w:val="00F5217D"/>
    <w:rsid w:val="00FC3220"/>
    <w:rsid w:val="00FC390E"/>
    <w:rsid w:val="00FD22E6"/>
    <w:rsid w:val="00FE2D45"/>
    <w:rsid w:val="00FE5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5C2"/>
  <w15:docId w15:val="{B36155D0-F013-4093-9BB5-F5E62FE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 w:type="character" w:customStyle="1" w:styleId="ra">
    <w:name w:val="ra"/>
    <w:rsid w:val="00EB50FA"/>
  </w:style>
  <w:style w:type="paragraph" w:styleId="Zhlav">
    <w:name w:val="header"/>
    <w:basedOn w:val="Normln"/>
    <w:link w:val="ZhlavChar"/>
    <w:uiPriority w:val="99"/>
    <w:unhideWhenUsed/>
    <w:rsid w:val="00A95811"/>
    <w:pPr>
      <w:tabs>
        <w:tab w:val="center" w:pos="4536"/>
        <w:tab w:val="right" w:pos="9072"/>
      </w:tabs>
    </w:pPr>
  </w:style>
  <w:style w:type="character" w:customStyle="1" w:styleId="ZhlavChar">
    <w:name w:val="Záhlaví Char"/>
    <w:basedOn w:val="Standardnpsmoodstavce"/>
    <w:link w:val="Zhlav"/>
    <w:uiPriority w:val="99"/>
    <w:rsid w:val="00A9581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95811"/>
    <w:pPr>
      <w:tabs>
        <w:tab w:val="center" w:pos="4536"/>
        <w:tab w:val="right" w:pos="9072"/>
      </w:tabs>
    </w:pPr>
  </w:style>
  <w:style w:type="character" w:customStyle="1" w:styleId="ZpatChar">
    <w:name w:val="Zápatí Char"/>
    <w:basedOn w:val="Standardnpsmoodstavce"/>
    <w:link w:val="Zpat"/>
    <w:uiPriority w:val="99"/>
    <w:rsid w:val="00A9581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361">
      <w:bodyDiv w:val="1"/>
      <w:marLeft w:val="0"/>
      <w:marRight w:val="0"/>
      <w:marTop w:val="0"/>
      <w:marBottom w:val="0"/>
      <w:divBdr>
        <w:top w:val="none" w:sz="0" w:space="0" w:color="auto"/>
        <w:left w:val="none" w:sz="0" w:space="0" w:color="auto"/>
        <w:bottom w:val="none" w:sz="0" w:space="0" w:color="auto"/>
        <w:right w:val="none" w:sz="0" w:space="0" w:color="auto"/>
      </w:divBdr>
    </w:div>
    <w:div w:id="1170364509">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iva.cz/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entiva.cz/contact/partners" TargetMode="External"/><Relationship Id="rId4" Type="http://schemas.openxmlformats.org/officeDocument/2006/relationships/settings" Target="settings.xml"/><Relationship Id="rId9" Type="http://schemas.openxmlformats.org/officeDocument/2006/relationships/hyperlink" Target="https://www.kzcr.eu/cz/kz/pro-pacienty/informace-pro-pacienty/ochrana-osobnich-uda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71E3-C011-42E6-9906-A6B99F87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3053</Words>
  <Characters>18018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Opavova, Anna /CZ</cp:lastModifiedBy>
  <cp:revision>4</cp:revision>
  <cp:lastPrinted>2019-02-24T20:20:00Z</cp:lastPrinted>
  <dcterms:created xsi:type="dcterms:W3CDTF">2023-02-07T08:18:00Z</dcterms:created>
  <dcterms:modified xsi:type="dcterms:W3CDTF">2023-03-30T07:34:00Z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3a0701-319b-41bf-8431-58956e491e60_Enabled">
    <vt:lpwstr>true</vt:lpwstr>
  </property>
  <property fmtid="{D5CDD505-2E9C-101B-9397-08002B2CF9AE}" pid="3" name="MSIP_Label_c63a0701-319b-41bf-8431-58956e491e60_SetDate">
    <vt:lpwstr>2022-12-06T17:21:48Z</vt:lpwstr>
  </property>
  <property fmtid="{D5CDD505-2E9C-101B-9397-08002B2CF9AE}" pid="4" name="MSIP_Label_c63a0701-319b-41bf-8431-58956e491e60_Method">
    <vt:lpwstr>Privileged</vt:lpwstr>
  </property>
  <property fmtid="{D5CDD505-2E9C-101B-9397-08002B2CF9AE}" pid="5" name="MSIP_Label_c63a0701-319b-41bf-8431-58956e491e60_Name">
    <vt:lpwstr>L001</vt:lpwstr>
  </property>
  <property fmtid="{D5CDD505-2E9C-101B-9397-08002B2CF9AE}" pid="6" name="MSIP_Label_c63a0701-319b-41bf-8431-58956e491e60_SiteId">
    <vt:lpwstr>2c0d789f-2311-4d29-83c5-395a89052a25</vt:lpwstr>
  </property>
  <property fmtid="{D5CDD505-2E9C-101B-9397-08002B2CF9AE}" pid="7" name="MSIP_Label_c63a0701-319b-41bf-8431-58956e491e60_ActionId">
    <vt:lpwstr>ed4d910e-192e-4d15-bb16-da0c1060bd7b</vt:lpwstr>
  </property>
  <property fmtid="{D5CDD505-2E9C-101B-9397-08002B2CF9AE}" pid="8" name="MSIP_Label_c63a0701-319b-41bf-8431-58956e491e60_ContentBits">
    <vt:lpwstr>0</vt:lpwstr>
  </property>
</Properties>
</file>