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80" w:rsidRDefault="00335580" w:rsidP="00335580">
      <w:pPr>
        <w:pageBreakBefore/>
        <w:contextualSpacing/>
      </w:pPr>
      <w:r w:rsidRPr="000C319C">
        <w:t>Příloha č. 1 obchodních podmínek</w:t>
      </w:r>
      <w:r>
        <w:t>: seznam</w:t>
      </w:r>
      <w:r w:rsidRPr="000C319C">
        <w:t xml:space="preserve"> odběrných míst vč. předpokládané roční spotřeby</w:t>
      </w:r>
      <w:r>
        <w:t xml:space="preserve"> elektřiny ze sítí nízkého napětí</w:t>
      </w:r>
    </w:p>
    <w:p w:rsidR="00335580" w:rsidRDefault="00335580" w:rsidP="00335580">
      <w:pPr>
        <w:pStyle w:val="PlohaNadpis"/>
      </w:pPr>
      <w:r w:rsidRPr="0054062A">
        <w:t>Seznam</w:t>
      </w:r>
      <w:r>
        <w:t xml:space="preserve"> odběrných míst</w:t>
      </w:r>
      <w:r>
        <w:br/>
      </w:r>
      <w:r w:rsidRPr="0054062A">
        <w:t>vč. předpokládané roční spotřeby</w:t>
      </w:r>
      <w:r>
        <w:t xml:space="preserve"> elektřiny ze sítí nízkého napětí</w:t>
      </w:r>
    </w:p>
    <w:tbl>
      <w:tblPr>
        <w:tblStyle w:val="Mkatabulky"/>
        <w:tblW w:w="4551" w:type="pct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09"/>
        <w:gridCol w:w="4898"/>
        <w:gridCol w:w="1131"/>
        <w:gridCol w:w="1421"/>
        <w:gridCol w:w="1429"/>
        <w:gridCol w:w="1263"/>
        <w:gridCol w:w="1292"/>
      </w:tblGrid>
      <w:tr w:rsidR="00335580" w:rsidRPr="00003FB9" w:rsidTr="00CA7BFF">
        <w:trPr>
          <w:trHeight w:val="20"/>
          <w:jc w:val="center"/>
        </w:trPr>
        <w:tc>
          <w:tcPr>
            <w:tcW w:w="583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EAN 859182400…</w:t>
            </w:r>
          </w:p>
        </w:tc>
        <w:tc>
          <w:tcPr>
            <w:tcW w:w="1892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Adresa</w:t>
            </w:r>
          </w:p>
        </w:tc>
        <w:tc>
          <w:tcPr>
            <w:tcW w:w="437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Jistič</w:t>
            </w:r>
            <w:r w:rsidRPr="00003FB9">
              <w:br/>
              <w:t>A</w:t>
            </w:r>
          </w:p>
        </w:tc>
        <w:tc>
          <w:tcPr>
            <w:tcW w:w="549" w:type="pct"/>
            <w:vMerge w:val="restart"/>
            <w:shd w:val="clear" w:color="auto" w:fill="F2F2F2" w:themeFill="background1" w:themeFillShade="F2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Distribuční sazba</w:t>
            </w:r>
          </w:p>
        </w:tc>
        <w:tc>
          <w:tcPr>
            <w:tcW w:w="552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Výše měsíčních záloh včetně DPH (Kč)</w:t>
            </w:r>
          </w:p>
        </w:tc>
        <w:tc>
          <w:tcPr>
            <w:tcW w:w="987" w:type="pct"/>
            <w:gridSpan w:val="2"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Předpokládaná</w:t>
            </w:r>
            <w:r w:rsidRPr="00003FB9">
              <w:br/>
            </w:r>
            <w:r w:rsidRPr="00003FB9">
              <w:rPr>
                <w:b/>
              </w:rPr>
              <w:t>roční</w:t>
            </w:r>
            <w:r w:rsidRPr="00003FB9">
              <w:t xml:space="preserve"> spotřeba v kWh</w:t>
            </w: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vMerge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  <w:tc>
          <w:tcPr>
            <w:tcW w:w="1892" w:type="pct"/>
            <w:vMerge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  <w:tc>
          <w:tcPr>
            <w:tcW w:w="437" w:type="pct"/>
            <w:vMerge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  <w:tc>
          <w:tcPr>
            <w:tcW w:w="549" w:type="pct"/>
            <w:vMerge/>
            <w:shd w:val="clear" w:color="auto" w:fill="F2F2F2" w:themeFill="background1" w:themeFillShade="F2"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  <w:tc>
          <w:tcPr>
            <w:tcW w:w="552" w:type="pct"/>
            <w:vMerge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  <w:tc>
          <w:tcPr>
            <w:tcW w:w="488" w:type="pct"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VT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NT</w:t>
            </w: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601255880</w:t>
            </w:r>
          </w:p>
        </w:tc>
        <w:tc>
          <w:tcPr>
            <w:tcW w:w="1892" w:type="pct"/>
            <w:noWrap/>
            <w:vAlign w:val="center"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Čelákovice, Rybářská 1694</w:t>
            </w:r>
          </w:p>
        </w:tc>
        <w:tc>
          <w:tcPr>
            <w:tcW w:w="437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10</w:t>
            </w:r>
          </w:p>
        </w:tc>
        <w:tc>
          <w:tcPr>
            <w:tcW w:w="549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400,-</w:t>
            </w:r>
          </w:p>
        </w:tc>
        <w:tc>
          <w:tcPr>
            <w:tcW w:w="488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>
              <w:t>1 000</w:t>
            </w:r>
          </w:p>
        </w:tc>
        <w:tc>
          <w:tcPr>
            <w:tcW w:w="499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700312194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 xml:space="preserve">Světlá nad Sázavou, </w:t>
            </w:r>
            <w:proofErr w:type="spellStart"/>
            <w:r w:rsidRPr="00003FB9">
              <w:t>Lánecká</w:t>
            </w:r>
            <w:proofErr w:type="spellEnd"/>
            <w:r w:rsidRPr="00003FB9">
              <w:t xml:space="preserve"> 970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10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300,-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800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0F5A81">
        <w:trPr>
          <w:trHeight w:val="403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800280454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Kralovice, nám. Osvobození 42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16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C01d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400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707498648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Ledeč nad Sázavou, Husovo náměstí 17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16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300,-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1000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509592995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Šternberk, Hlavní náměstí 106/12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16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800,-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 xml:space="preserve">2 </w:t>
            </w:r>
            <w:r>
              <w:t>3</w:t>
            </w:r>
            <w:r w:rsidRPr="00003FB9">
              <w:t>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601656052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 xml:space="preserve">Hořovice, </w:t>
            </w:r>
            <w:proofErr w:type="spellStart"/>
            <w:r w:rsidRPr="00003FB9">
              <w:t>Valdecká</w:t>
            </w:r>
            <w:proofErr w:type="spellEnd"/>
            <w:r w:rsidRPr="00003FB9">
              <w:t xml:space="preserve"> 90/4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16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C25d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500,-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1000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30</w:t>
            </w:r>
            <w:r w:rsidRPr="00003FB9">
              <w:t>0</w:t>
            </w: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601689753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Slaný, Masarykovo náměstí 8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16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C45d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2 000,-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 xml:space="preserve">1 </w:t>
            </w:r>
            <w:r>
              <w:t>5</w:t>
            </w:r>
            <w:r w:rsidRPr="00003FB9">
              <w:t>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 xml:space="preserve">6 </w:t>
            </w:r>
            <w:r>
              <w:t>5</w:t>
            </w:r>
            <w:r w:rsidRPr="00003FB9">
              <w:t>00</w:t>
            </w: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800620052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Rokycany, Sladovnická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16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C45d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1 100,-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60</w:t>
            </w:r>
            <w:r w:rsidRPr="00003FB9">
              <w:t>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 xml:space="preserve">3 </w:t>
            </w:r>
            <w:r>
              <w:t>2</w:t>
            </w:r>
            <w:r w:rsidRPr="00003FB9">
              <w:t>00</w:t>
            </w: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400557772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Děčín, Plavební 189/3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20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600,-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</w:t>
            </w:r>
            <w:r>
              <w:t xml:space="preserve"> 7</w:t>
            </w:r>
            <w:r w:rsidRPr="00003FB9">
              <w:t>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601098715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Kutná Hora, Libušina 387/2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25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500,-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 xml:space="preserve">2 </w:t>
            </w:r>
            <w:r>
              <w:t>4</w:t>
            </w:r>
            <w:r w:rsidRPr="00003FB9">
              <w:t>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601695679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 xml:space="preserve">Kladno, </w:t>
            </w:r>
            <w:proofErr w:type="gramStart"/>
            <w:r w:rsidRPr="00003FB9">
              <w:t>T.G.</w:t>
            </w:r>
            <w:proofErr w:type="gramEnd"/>
            <w:r w:rsidRPr="00003FB9">
              <w:t xml:space="preserve"> Masaryka 1972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20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C25d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1 900,-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 xml:space="preserve">4 </w:t>
            </w:r>
            <w:r>
              <w:t>5</w:t>
            </w:r>
            <w:r w:rsidRPr="00003FB9">
              <w:t>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2 0</w:t>
            </w:r>
            <w:r w:rsidRPr="00003FB9">
              <w:t>00</w:t>
            </w: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800545966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Nýrsko, Petra Bezruče 158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25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C01d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10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lastRenderedPageBreak/>
              <w:t>895096282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Plzeň, Prešovská 337/6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25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10 000,-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</w:t>
            </w:r>
            <w:r>
              <w:t>7</w:t>
            </w:r>
            <w:r w:rsidRPr="00003FB9">
              <w:t xml:space="preserve"> 000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609471008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Rakovník, Husovo náměstí 112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16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C25d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400,-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400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600</w:t>
            </w: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609108560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Beroun 1, Karly Machové 48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25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1 600,-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 xml:space="preserve">4 </w:t>
            </w:r>
            <w:r>
              <w:t>3</w:t>
            </w:r>
            <w:r w:rsidRPr="00003FB9">
              <w:t>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210925457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Prostějov, Dukelská brána 4361/5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40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8 000,-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</w:t>
            </w:r>
            <w:r>
              <w:t>2</w:t>
            </w:r>
            <w:r w:rsidRPr="00003FB9">
              <w:t xml:space="preserve"> 000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506314859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Olomouc, Erbenova 263/11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50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20 000,-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5</w:t>
            </w:r>
            <w:r>
              <w:t>5</w:t>
            </w:r>
            <w:r w:rsidRPr="00003FB9">
              <w:t xml:space="preserve"> 000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609056977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Kladno, Na Stráni 3340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100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4</w:t>
            </w:r>
            <w:r>
              <w:t>5</w:t>
            </w:r>
            <w:r w:rsidRPr="00003FB9">
              <w:t xml:space="preserve"> 000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601352398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Kladno, Čermákova 1951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100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59 000,-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</w:t>
            </w:r>
            <w:r>
              <w:t>80</w:t>
            </w:r>
            <w:r w:rsidRPr="00003FB9">
              <w:t xml:space="preserve"> 000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rPr>
                <w:color w:val="000000"/>
              </w:rPr>
              <w:t>510513262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Ostrava, Stodolní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32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2 400,-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7 000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  <w:rPr>
                <w:color w:val="000000"/>
              </w:rPr>
            </w:pPr>
            <w:r w:rsidRPr="00003FB9">
              <w:rPr>
                <w:color w:val="000000"/>
              </w:rPr>
              <w:t>509696891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Frýdek-Místek, U Staré Pošty 2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25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C02d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1 000,-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3 0</w:t>
            </w:r>
            <w:r w:rsidRPr="00003FB9">
              <w:t>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  <w:rPr>
                <w:color w:val="000000"/>
              </w:rPr>
            </w:pPr>
            <w:r w:rsidRPr="00003FB9">
              <w:rPr>
                <w:color w:val="000000"/>
              </w:rPr>
              <w:t>306915935</w:t>
            </w:r>
          </w:p>
        </w:tc>
        <w:tc>
          <w:tcPr>
            <w:tcW w:w="1892" w:type="pct"/>
            <w:noWrap/>
            <w:vAlign w:val="center"/>
            <w:hideMark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Praha, Anglická 26/82</w:t>
            </w:r>
          </w:p>
        </w:tc>
        <w:tc>
          <w:tcPr>
            <w:tcW w:w="437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400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C03d</w:t>
            </w:r>
          </w:p>
        </w:tc>
        <w:tc>
          <w:tcPr>
            <w:tcW w:w="552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0,-</w:t>
            </w:r>
          </w:p>
        </w:tc>
        <w:tc>
          <w:tcPr>
            <w:tcW w:w="488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  <w:r>
              <w:t>230</w:t>
            </w:r>
            <w:r w:rsidRPr="00003FB9">
              <w:t xml:space="preserve"> 000</w:t>
            </w:r>
          </w:p>
        </w:tc>
        <w:tc>
          <w:tcPr>
            <w:tcW w:w="499" w:type="pct"/>
            <w:vAlign w:val="center"/>
            <w:hideMark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</w:tcPr>
          <w:p w:rsidR="00335580" w:rsidRPr="00003FB9" w:rsidRDefault="00335580" w:rsidP="00CA7BFF">
            <w:pPr>
              <w:spacing w:before="0"/>
              <w:jc w:val="center"/>
              <w:rPr>
                <w:color w:val="000000"/>
              </w:rPr>
            </w:pPr>
            <w:r w:rsidRPr="00003FB9">
              <w:rPr>
                <w:color w:val="000000"/>
              </w:rPr>
              <w:t>700501574</w:t>
            </w:r>
          </w:p>
        </w:tc>
        <w:tc>
          <w:tcPr>
            <w:tcW w:w="1892" w:type="pct"/>
            <w:noWrap/>
            <w:vAlign w:val="center"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>Vysoké Mýto, Vrchlického 243</w:t>
            </w:r>
          </w:p>
        </w:tc>
        <w:tc>
          <w:tcPr>
            <w:tcW w:w="437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16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C45d</w:t>
            </w:r>
          </w:p>
        </w:tc>
        <w:tc>
          <w:tcPr>
            <w:tcW w:w="552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3 000,-</w:t>
            </w:r>
          </w:p>
        </w:tc>
        <w:tc>
          <w:tcPr>
            <w:tcW w:w="488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 xml:space="preserve">2 </w:t>
            </w:r>
            <w:r>
              <w:t>5</w:t>
            </w:r>
            <w:r w:rsidRPr="00003FB9">
              <w:t>00</w:t>
            </w:r>
          </w:p>
        </w:tc>
        <w:tc>
          <w:tcPr>
            <w:tcW w:w="499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>
              <w:t>10 000</w:t>
            </w: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583" w:type="pct"/>
            <w:noWrap/>
            <w:vAlign w:val="center"/>
          </w:tcPr>
          <w:p w:rsidR="00335580" w:rsidRPr="00003FB9" w:rsidRDefault="00335580" w:rsidP="00CA7BFF">
            <w:pPr>
              <w:spacing w:before="0"/>
              <w:jc w:val="center"/>
              <w:rPr>
                <w:color w:val="000000"/>
              </w:rPr>
            </w:pPr>
            <w:r w:rsidRPr="00003FB9">
              <w:t>894071037</w:t>
            </w:r>
          </w:p>
        </w:tc>
        <w:tc>
          <w:tcPr>
            <w:tcW w:w="1892" w:type="pct"/>
            <w:noWrap/>
            <w:vAlign w:val="center"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t xml:space="preserve">Sokolov, ul. 5. května 163, </w:t>
            </w:r>
          </w:p>
        </w:tc>
        <w:tc>
          <w:tcPr>
            <w:tcW w:w="437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25</w:t>
            </w:r>
          </w:p>
        </w:tc>
        <w:tc>
          <w:tcPr>
            <w:tcW w:w="549" w:type="pct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C01d</w:t>
            </w:r>
          </w:p>
        </w:tc>
        <w:tc>
          <w:tcPr>
            <w:tcW w:w="552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 w:rsidRPr="00003FB9">
              <w:t>300,-</w:t>
            </w:r>
          </w:p>
        </w:tc>
        <w:tc>
          <w:tcPr>
            <w:tcW w:w="488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  <w:r>
              <w:t>700</w:t>
            </w:r>
          </w:p>
        </w:tc>
        <w:tc>
          <w:tcPr>
            <w:tcW w:w="499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</w:tr>
      <w:tr w:rsidR="00335580" w:rsidRPr="00003FB9" w:rsidTr="00CA7BFF">
        <w:trPr>
          <w:trHeight w:val="20"/>
          <w:jc w:val="center"/>
        </w:trPr>
        <w:tc>
          <w:tcPr>
            <w:tcW w:w="3461" w:type="pct"/>
            <w:gridSpan w:val="4"/>
            <w:noWrap/>
            <w:vAlign w:val="center"/>
          </w:tcPr>
          <w:p w:rsidR="00335580" w:rsidRPr="00003FB9" w:rsidRDefault="00335580" w:rsidP="00CA7BFF">
            <w:pPr>
              <w:spacing w:before="0"/>
              <w:jc w:val="left"/>
            </w:pPr>
            <w:r w:rsidRPr="00003FB9">
              <w:rPr>
                <w:b/>
              </w:rPr>
              <w:t>Předpokládaná celková roční spotřeba dle tarifu</w:t>
            </w:r>
          </w:p>
        </w:tc>
        <w:tc>
          <w:tcPr>
            <w:tcW w:w="552" w:type="pct"/>
            <w:vAlign w:val="center"/>
          </w:tcPr>
          <w:p w:rsidR="00335580" w:rsidRPr="00003FB9" w:rsidRDefault="00335580" w:rsidP="00CA7BFF">
            <w:pPr>
              <w:spacing w:before="0"/>
              <w:jc w:val="center"/>
            </w:pPr>
          </w:p>
        </w:tc>
        <w:tc>
          <w:tcPr>
            <w:tcW w:w="488" w:type="pct"/>
            <w:vAlign w:val="center"/>
          </w:tcPr>
          <w:p w:rsidR="00335580" w:rsidRPr="001E4516" w:rsidRDefault="00335580" w:rsidP="00CA7BF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594 110</w:t>
            </w:r>
          </w:p>
        </w:tc>
        <w:tc>
          <w:tcPr>
            <w:tcW w:w="499" w:type="pct"/>
            <w:vAlign w:val="center"/>
          </w:tcPr>
          <w:p w:rsidR="00335580" w:rsidRPr="001E4516" w:rsidRDefault="00335580" w:rsidP="00CA7BF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22 600</w:t>
            </w:r>
          </w:p>
        </w:tc>
      </w:tr>
    </w:tbl>
    <w:p w:rsidR="00335580" w:rsidRDefault="00335580" w:rsidP="00335580">
      <w:pPr>
        <w:tabs>
          <w:tab w:val="clear" w:pos="9072"/>
          <w:tab w:val="right" w:pos="14034"/>
        </w:tabs>
      </w:pPr>
      <w:r>
        <w:t xml:space="preserve">V Ostravě dne </w:t>
      </w:r>
      <w:proofErr w:type="gramStart"/>
      <w:r w:rsidR="00A46C2C">
        <w:t>18.1.2017</w:t>
      </w:r>
      <w:proofErr w:type="gramEnd"/>
      <w:r>
        <w:tab/>
        <w:t xml:space="preserve">V Praze dne </w:t>
      </w:r>
      <w:r w:rsidR="00994FE9">
        <w:t>5. 1. 2017</w:t>
      </w:r>
    </w:p>
    <w:p w:rsidR="00335580" w:rsidRDefault="00335580" w:rsidP="00335580">
      <w:pPr>
        <w:tabs>
          <w:tab w:val="clear" w:pos="9072"/>
          <w:tab w:val="right" w:pos="14034"/>
        </w:tabs>
      </w:pPr>
    </w:p>
    <w:p w:rsidR="00335580" w:rsidRDefault="00335580" w:rsidP="00335580">
      <w:pPr>
        <w:tabs>
          <w:tab w:val="clear" w:pos="9072"/>
          <w:tab w:val="right" w:pos="14034"/>
        </w:tabs>
      </w:pPr>
    </w:p>
    <w:p w:rsidR="00335580" w:rsidRDefault="00335580" w:rsidP="00335580">
      <w:pPr>
        <w:tabs>
          <w:tab w:val="clear" w:pos="9072"/>
          <w:tab w:val="right" w:pos="14034"/>
        </w:tabs>
      </w:pPr>
    </w:p>
    <w:p w:rsidR="00335580" w:rsidRDefault="00335580" w:rsidP="00335580">
      <w:pPr>
        <w:tabs>
          <w:tab w:val="clear" w:pos="9072"/>
          <w:tab w:val="right" w:pos="14034"/>
        </w:tabs>
      </w:pPr>
      <w:r>
        <w:t>____________________________</w:t>
      </w:r>
      <w:r>
        <w:tab/>
      </w:r>
      <w:r w:rsidRPr="0018430C">
        <w:t>___________________________</w:t>
      </w:r>
    </w:p>
    <w:p w:rsidR="00335580" w:rsidRDefault="00335580" w:rsidP="00335580">
      <w:pPr>
        <w:tabs>
          <w:tab w:val="clear" w:pos="9072"/>
          <w:tab w:val="right" w:pos="14034"/>
        </w:tabs>
        <w:contextualSpacing/>
      </w:pPr>
      <w:r w:rsidRPr="00DD6FA3">
        <w:t>za zákazníka</w:t>
      </w:r>
      <w:r w:rsidRPr="00DD6FA3">
        <w:tab/>
        <w:t>za dodavatele</w:t>
      </w:r>
    </w:p>
    <w:p w:rsidR="00335580" w:rsidRDefault="00335580" w:rsidP="00335580">
      <w:pPr>
        <w:tabs>
          <w:tab w:val="clear" w:pos="9072"/>
          <w:tab w:val="right" w:pos="14034"/>
        </w:tabs>
        <w:contextualSpacing/>
      </w:pPr>
      <w:r>
        <w:t>JUDr. Petr Vaněk, Ph.D.</w:t>
      </w:r>
      <w:r>
        <w:tab/>
        <w:t>Ladislava Smolíková</w:t>
      </w:r>
    </w:p>
    <w:p w:rsidR="00335580" w:rsidRDefault="00335580" w:rsidP="00335580">
      <w:pPr>
        <w:tabs>
          <w:tab w:val="clear" w:pos="9072"/>
          <w:tab w:val="right" w:pos="14034"/>
        </w:tabs>
        <w:contextualSpacing/>
      </w:pPr>
      <w:r w:rsidRPr="002C3C1C">
        <w:t>generální ředitel České průmyslové zdravotní pojišťovny</w:t>
      </w:r>
      <w:r>
        <w:tab/>
        <w:t>vedoucí oddělení podpory prodeje podnikatelům</w:t>
      </w:r>
    </w:p>
    <w:p w:rsidR="00335580" w:rsidRDefault="00335580" w:rsidP="00335580">
      <w:pPr>
        <w:tabs>
          <w:tab w:val="clear" w:pos="9072"/>
          <w:tab w:val="right" w:pos="14034"/>
        </w:tabs>
        <w:contextualSpacing/>
      </w:pPr>
      <w:r>
        <w:tab/>
        <w:t>Pražská plynárenská, a.s.</w:t>
      </w:r>
    </w:p>
    <w:p w:rsidR="00335580" w:rsidRDefault="00335580" w:rsidP="00335580">
      <w:pPr>
        <w:pageBreakBefore/>
        <w:contextualSpacing/>
      </w:pPr>
      <w:r w:rsidRPr="000C319C">
        <w:lastRenderedPageBreak/>
        <w:t xml:space="preserve">Příloha č. </w:t>
      </w:r>
      <w:r>
        <w:t>2</w:t>
      </w:r>
      <w:r w:rsidRPr="000C319C">
        <w:t xml:space="preserve"> obchodních podmínek</w:t>
      </w:r>
      <w:r>
        <w:t xml:space="preserve">: </w:t>
      </w:r>
      <w:r w:rsidRPr="000C319C">
        <w:t>nabídková cena</w:t>
      </w:r>
      <w:r>
        <w:t xml:space="preserve"> – elektřina ze sítí nízkého napětí</w:t>
      </w:r>
    </w:p>
    <w:p w:rsidR="00335580" w:rsidRDefault="00335580" w:rsidP="00335580">
      <w:pPr>
        <w:pStyle w:val="PlohaNadpis"/>
        <w:spacing w:before="40" w:after="40"/>
      </w:pPr>
      <w:r>
        <w:t>Nabídková cena – elektřina ze sítí nízkého napětí</w:t>
      </w:r>
    </w:p>
    <w:tbl>
      <w:tblPr>
        <w:tblStyle w:val="Mkatabulky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5"/>
        <w:gridCol w:w="9763"/>
        <w:gridCol w:w="1936"/>
        <w:gridCol w:w="1986"/>
      </w:tblGrid>
      <w:tr w:rsidR="00335580" w:rsidTr="00CA7BFF">
        <w:trPr>
          <w:trHeight w:val="20"/>
        </w:trPr>
        <w:tc>
          <w:tcPr>
            <w:tcW w:w="10296" w:type="dxa"/>
            <w:gridSpan w:val="2"/>
          </w:tcPr>
          <w:p w:rsidR="00335580" w:rsidRDefault="00335580" w:rsidP="00CA7BFF">
            <w:pPr>
              <w:spacing w:before="0"/>
              <w:jc w:val="left"/>
            </w:pPr>
          </w:p>
        </w:tc>
        <w:tc>
          <w:tcPr>
            <w:tcW w:w="1936" w:type="dxa"/>
            <w:vAlign w:val="center"/>
          </w:tcPr>
          <w:p w:rsidR="00335580" w:rsidRPr="003158A0" w:rsidRDefault="00335580" w:rsidP="00CA7BFF">
            <w:pPr>
              <w:spacing w:before="0"/>
              <w:jc w:val="center"/>
              <w:rPr>
                <w:b/>
              </w:rPr>
            </w:pPr>
            <w:r w:rsidRPr="003158A0">
              <w:rPr>
                <w:b/>
              </w:rPr>
              <w:t>Nízký tarif (NT)</w:t>
            </w:r>
          </w:p>
        </w:tc>
        <w:tc>
          <w:tcPr>
            <w:tcW w:w="1986" w:type="dxa"/>
            <w:vAlign w:val="center"/>
          </w:tcPr>
          <w:p w:rsidR="00335580" w:rsidRPr="003158A0" w:rsidRDefault="00335580" w:rsidP="00CA7BFF">
            <w:pPr>
              <w:spacing w:before="0"/>
              <w:jc w:val="center"/>
              <w:rPr>
                <w:b/>
              </w:rPr>
            </w:pPr>
            <w:r w:rsidRPr="003158A0">
              <w:rPr>
                <w:b/>
              </w:rPr>
              <w:t>Vysoký tarif (VT)</w:t>
            </w:r>
          </w:p>
        </w:tc>
      </w:tr>
      <w:tr w:rsidR="00335580" w:rsidTr="00CA7BFF">
        <w:trPr>
          <w:trHeight w:val="20"/>
        </w:trPr>
        <w:tc>
          <w:tcPr>
            <w:tcW w:w="534" w:type="dxa"/>
          </w:tcPr>
          <w:p w:rsidR="00335580" w:rsidRPr="00053288" w:rsidRDefault="00335580" w:rsidP="00CA7BF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762" w:type="dxa"/>
            <w:vAlign w:val="center"/>
          </w:tcPr>
          <w:p w:rsidR="00335580" w:rsidRPr="00053288" w:rsidRDefault="00335580" w:rsidP="00CA7BFF">
            <w:pPr>
              <w:spacing w:before="0"/>
              <w:jc w:val="left"/>
              <w:rPr>
                <w:b/>
              </w:rPr>
            </w:pPr>
            <w:r w:rsidRPr="00053288">
              <w:rPr>
                <w:b/>
              </w:rPr>
              <w:t xml:space="preserve">Cena za 1 kWh v Kč </w:t>
            </w:r>
            <w:r>
              <w:rPr>
                <w:b/>
              </w:rPr>
              <w:t>(</w:t>
            </w:r>
            <w:r w:rsidRPr="00053288">
              <w:rPr>
                <w:b/>
              </w:rPr>
              <w:t>bez DPH</w:t>
            </w:r>
            <w:r>
              <w:rPr>
                <w:b/>
              </w:rPr>
              <w:t xml:space="preserve">, </w:t>
            </w:r>
            <w:r w:rsidRPr="00F01B40">
              <w:rPr>
                <w:b/>
              </w:rPr>
              <w:t>cen</w:t>
            </w:r>
            <w:r>
              <w:rPr>
                <w:b/>
              </w:rPr>
              <w:t>y regulova</w:t>
            </w:r>
            <w:r w:rsidRPr="00F01B40">
              <w:rPr>
                <w:b/>
              </w:rPr>
              <w:t>n</w:t>
            </w:r>
            <w:r>
              <w:rPr>
                <w:b/>
              </w:rPr>
              <w:t>é</w:t>
            </w:r>
            <w:r w:rsidRPr="00F01B40">
              <w:rPr>
                <w:b/>
              </w:rPr>
              <w:t xml:space="preserve"> </w:t>
            </w:r>
            <w:r>
              <w:rPr>
                <w:b/>
              </w:rPr>
              <w:t>ERÚ a daně</w:t>
            </w:r>
            <w:r w:rsidRPr="00F01B40">
              <w:rPr>
                <w:b/>
              </w:rPr>
              <w:t xml:space="preserve"> z</w:t>
            </w:r>
            <w:r>
              <w:rPr>
                <w:b/>
              </w:rPr>
              <w:t> </w:t>
            </w:r>
            <w:r w:rsidRPr="00F01B40">
              <w:rPr>
                <w:b/>
              </w:rPr>
              <w:t>elektřiny</w:t>
            </w:r>
            <w:r>
              <w:rPr>
                <w:b/>
              </w:rPr>
              <w:t>)</w:t>
            </w:r>
          </w:p>
        </w:tc>
        <w:tc>
          <w:tcPr>
            <w:tcW w:w="1936" w:type="dxa"/>
            <w:shd w:val="clear" w:color="auto" w:fill="FFFF00"/>
            <w:vAlign w:val="center"/>
          </w:tcPr>
          <w:p w:rsidR="00335580" w:rsidRPr="00053288" w:rsidRDefault="00335580" w:rsidP="00CA7BFF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0,946 Kč</w:t>
            </w:r>
          </w:p>
        </w:tc>
        <w:tc>
          <w:tcPr>
            <w:tcW w:w="1986" w:type="dxa"/>
            <w:shd w:val="clear" w:color="auto" w:fill="FFFF00"/>
            <w:vAlign w:val="center"/>
          </w:tcPr>
          <w:p w:rsidR="00335580" w:rsidRPr="00053288" w:rsidRDefault="00335580" w:rsidP="00CA7BFF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0,946 Kč</w:t>
            </w:r>
          </w:p>
        </w:tc>
      </w:tr>
      <w:tr w:rsidR="00335580" w:rsidTr="00CA7BFF">
        <w:trPr>
          <w:trHeight w:val="20"/>
        </w:trPr>
        <w:tc>
          <w:tcPr>
            <w:tcW w:w="534" w:type="dxa"/>
          </w:tcPr>
          <w:p w:rsidR="00335580" w:rsidRPr="00A55AE2" w:rsidRDefault="00335580" w:rsidP="00CA7BFF">
            <w:pPr>
              <w:spacing w:before="0"/>
              <w:jc w:val="center"/>
            </w:pPr>
            <w:r>
              <w:rPr>
                <w:b/>
              </w:rPr>
              <w:t>2</w:t>
            </w:r>
            <w:r>
              <w:t>.</w:t>
            </w:r>
          </w:p>
        </w:tc>
        <w:tc>
          <w:tcPr>
            <w:tcW w:w="9762" w:type="dxa"/>
            <w:vAlign w:val="center"/>
          </w:tcPr>
          <w:p w:rsidR="00335580" w:rsidRPr="00A55AE2" w:rsidRDefault="00335580" w:rsidP="00CA7BFF">
            <w:pPr>
              <w:spacing w:before="0"/>
              <w:jc w:val="left"/>
            </w:pPr>
            <w:r w:rsidRPr="00A55AE2">
              <w:t>Počet kWh</w:t>
            </w:r>
            <w:r>
              <w:t xml:space="preserve"> za 2 roky</w:t>
            </w:r>
          </w:p>
        </w:tc>
        <w:tc>
          <w:tcPr>
            <w:tcW w:w="1936" w:type="dxa"/>
            <w:vAlign w:val="center"/>
          </w:tcPr>
          <w:p w:rsidR="00335580" w:rsidRPr="00A55AE2" w:rsidRDefault="00335580" w:rsidP="00CA7BFF">
            <w:pPr>
              <w:spacing w:before="0"/>
              <w:jc w:val="center"/>
            </w:pPr>
            <w:r>
              <w:t xml:space="preserve"> 45 200 </w:t>
            </w:r>
            <w:r w:rsidRPr="00A55AE2">
              <w:t>kWh</w:t>
            </w:r>
          </w:p>
        </w:tc>
        <w:tc>
          <w:tcPr>
            <w:tcW w:w="1986" w:type="dxa"/>
            <w:vAlign w:val="center"/>
          </w:tcPr>
          <w:p w:rsidR="00335580" w:rsidRPr="00A55AE2" w:rsidRDefault="00335580" w:rsidP="00CA7BFF">
            <w:pPr>
              <w:spacing w:before="0"/>
              <w:jc w:val="center"/>
            </w:pPr>
            <w:r>
              <w:t xml:space="preserve">1 188 220 </w:t>
            </w:r>
            <w:r w:rsidRPr="00A55AE2">
              <w:t>kWh</w:t>
            </w:r>
          </w:p>
        </w:tc>
      </w:tr>
      <w:tr w:rsidR="00335580" w:rsidTr="00CA7BFF">
        <w:trPr>
          <w:trHeight w:val="20"/>
        </w:trPr>
        <w:tc>
          <w:tcPr>
            <w:tcW w:w="534" w:type="dxa"/>
          </w:tcPr>
          <w:p w:rsidR="00335580" w:rsidRPr="00A2585B" w:rsidRDefault="00335580" w:rsidP="00CA7BF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762" w:type="dxa"/>
            <w:vAlign w:val="center"/>
          </w:tcPr>
          <w:p w:rsidR="00335580" w:rsidRPr="00DD5E22" w:rsidRDefault="00335580" w:rsidP="00CA7BFF">
            <w:pPr>
              <w:spacing w:before="0"/>
              <w:jc w:val="left"/>
            </w:pPr>
            <w:r w:rsidRPr="00CD3EF0">
              <w:rPr>
                <w:b/>
              </w:rPr>
              <w:t>Cena CELKEM za 2 roky v Kč bez DPH (cena za 1 kWh NT x počet kWh NT za 2 roky + cena za 1 kWh VT x počet kWh VT za 2 roky)</w:t>
            </w:r>
            <w:r w:rsidRPr="00CD3EF0">
              <w:t xml:space="preserve"> - </w:t>
            </w:r>
            <w:r w:rsidRPr="00CD3EF0">
              <w:rPr>
                <w:i/>
              </w:rPr>
              <w:t>tento údaj dodavatel uvede do kalkulace nabídkové ceny (příloha č. 10 zadávací dokumentace)</w:t>
            </w:r>
          </w:p>
        </w:tc>
        <w:tc>
          <w:tcPr>
            <w:tcW w:w="3922" w:type="dxa"/>
            <w:gridSpan w:val="2"/>
            <w:shd w:val="clear" w:color="auto" w:fill="FFFF00"/>
            <w:vAlign w:val="center"/>
          </w:tcPr>
          <w:p w:rsidR="00335580" w:rsidRPr="00A2585B" w:rsidRDefault="00335580" w:rsidP="00CA7BFF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1 166 815,32 Kč</w:t>
            </w:r>
          </w:p>
        </w:tc>
      </w:tr>
      <w:tr w:rsidR="00335580" w:rsidTr="00CA7BFF">
        <w:trPr>
          <w:trHeight w:val="20"/>
        </w:trPr>
        <w:tc>
          <w:tcPr>
            <w:tcW w:w="534" w:type="dxa"/>
          </w:tcPr>
          <w:p w:rsidR="00335580" w:rsidRPr="00A2585B" w:rsidRDefault="00335580" w:rsidP="00CA7BF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762" w:type="dxa"/>
            <w:vAlign w:val="center"/>
          </w:tcPr>
          <w:p w:rsidR="00335580" w:rsidRPr="00A2585B" w:rsidRDefault="00335580" w:rsidP="00CA7BFF">
            <w:pPr>
              <w:spacing w:before="0"/>
              <w:jc w:val="left"/>
              <w:rPr>
                <w:b/>
              </w:rPr>
            </w:pPr>
            <w:r w:rsidRPr="00A2585B">
              <w:rPr>
                <w:b/>
              </w:rPr>
              <w:t xml:space="preserve">DPH </w:t>
            </w:r>
            <w:r>
              <w:rPr>
                <w:b/>
              </w:rPr>
              <w:t>21</w:t>
            </w:r>
            <w:r w:rsidRPr="00A2585B">
              <w:rPr>
                <w:b/>
              </w:rPr>
              <w:t xml:space="preserve"> % v Kč ceny </w:t>
            </w:r>
            <w:r>
              <w:rPr>
                <w:b/>
              </w:rPr>
              <w:t>CELKEM</w:t>
            </w:r>
          </w:p>
        </w:tc>
        <w:tc>
          <w:tcPr>
            <w:tcW w:w="3922" w:type="dxa"/>
            <w:gridSpan w:val="2"/>
            <w:shd w:val="clear" w:color="auto" w:fill="FFFF00"/>
            <w:vAlign w:val="center"/>
          </w:tcPr>
          <w:p w:rsidR="00335580" w:rsidRPr="00A2585B" w:rsidRDefault="00335580" w:rsidP="00CA7BFF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245 031,22 Kč</w:t>
            </w:r>
          </w:p>
        </w:tc>
      </w:tr>
      <w:tr w:rsidR="00335580" w:rsidTr="00CA7BFF">
        <w:trPr>
          <w:trHeight w:val="20"/>
        </w:trPr>
        <w:tc>
          <w:tcPr>
            <w:tcW w:w="534" w:type="dxa"/>
          </w:tcPr>
          <w:p w:rsidR="00335580" w:rsidRPr="00A2585B" w:rsidRDefault="00335580" w:rsidP="00CA7BF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762" w:type="dxa"/>
            <w:vAlign w:val="center"/>
          </w:tcPr>
          <w:p w:rsidR="00335580" w:rsidRPr="00A2585B" w:rsidRDefault="00335580" w:rsidP="00CA7BFF">
            <w:pPr>
              <w:spacing w:before="0"/>
              <w:jc w:val="left"/>
              <w:rPr>
                <w:b/>
              </w:rPr>
            </w:pPr>
            <w:r w:rsidRPr="00A2585B">
              <w:rPr>
                <w:b/>
              </w:rPr>
              <w:t xml:space="preserve">Cena CELKEM </w:t>
            </w:r>
            <w:r>
              <w:rPr>
                <w:b/>
              </w:rPr>
              <w:t xml:space="preserve">za 2 roky </w:t>
            </w:r>
            <w:r w:rsidRPr="00A2585B">
              <w:rPr>
                <w:b/>
              </w:rPr>
              <w:t>v Kč vč. DPH (</w:t>
            </w:r>
            <w:r>
              <w:rPr>
                <w:b/>
              </w:rPr>
              <w:t xml:space="preserve">součet </w:t>
            </w:r>
            <w:proofErr w:type="gramStart"/>
            <w:r>
              <w:rPr>
                <w:b/>
              </w:rPr>
              <w:t>řádků 3.+4.</w:t>
            </w:r>
            <w:r w:rsidRPr="00A2585B">
              <w:rPr>
                <w:b/>
              </w:rPr>
              <w:t>)</w:t>
            </w:r>
            <w:proofErr w:type="gramEnd"/>
          </w:p>
        </w:tc>
        <w:tc>
          <w:tcPr>
            <w:tcW w:w="3922" w:type="dxa"/>
            <w:gridSpan w:val="2"/>
            <w:shd w:val="clear" w:color="auto" w:fill="FFFF00"/>
            <w:vAlign w:val="center"/>
          </w:tcPr>
          <w:p w:rsidR="00335580" w:rsidRPr="00A2585B" w:rsidRDefault="00335580" w:rsidP="00CA7BFF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1 411 846,54 Kč</w:t>
            </w:r>
          </w:p>
        </w:tc>
      </w:tr>
    </w:tbl>
    <w:p w:rsidR="00335580" w:rsidRDefault="00335580" w:rsidP="00335580">
      <w:pPr>
        <w:tabs>
          <w:tab w:val="clear" w:pos="9072"/>
          <w:tab w:val="right" w:pos="14034"/>
        </w:tabs>
      </w:pPr>
    </w:p>
    <w:p w:rsidR="00335580" w:rsidRDefault="00335580" w:rsidP="00335580">
      <w:pPr>
        <w:tabs>
          <w:tab w:val="clear" w:pos="9072"/>
          <w:tab w:val="right" w:pos="14034"/>
        </w:tabs>
      </w:pPr>
      <w:r>
        <w:t xml:space="preserve">V Ostravě dne </w:t>
      </w:r>
      <w:proofErr w:type="gramStart"/>
      <w:r w:rsidR="00A46C2C">
        <w:t>18.1.2017</w:t>
      </w:r>
      <w:proofErr w:type="gramEnd"/>
      <w:r>
        <w:tab/>
        <w:t xml:space="preserve">V Praze dne </w:t>
      </w:r>
      <w:r w:rsidR="00994FE9">
        <w:t>5. 1. 2017</w:t>
      </w:r>
    </w:p>
    <w:p w:rsidR="00335580" w:rsidRDefault="00335580" w:rsidP="00335580">
      <w:pPr>
        <w:tabs>
          <w:tab w:val="clear" w:pos="9072"/>
          <w:tab w:val="right" w:pos="14034"/>
        </w:tabs>
      </w:pPr>
    </w:p>
    <w:p w:rsidR="00335580" w:rsidRDefault="00335580" w:rsidP="00335580">
      <w:pPr>
        <w:tabs>
          <w:tab w:val="clear" w:pos="9072"/>
          <w:tab w:val="right" w:pos="14034"/>
        </w:tabs>
      </w:pPr>
      <w:r>
        <w:t>__________________________</w:t>
      </w:r>
      <w:r>
        <w:tab/>
      </w:r>
      <w:r w:rsidRPr="0044582F">
        <w:t>___________________________</w:t>
      </w:r>
    </w:p>
    <w:p w:rsidR="00335580" w:rsidRDefault="00335580" w:rsidP="00335580">
      <w:pPr>
        <w:tabs>
          <w:tab w:val="clear" w:pos="9072"/>
          <w:tab w:val="right" w:pos="14034"/>
        </w:tabs>
        <w:contextualSpacing/>
      </w:pPr>
      <w:r w:rsidRPr="00DD6FA3">
        <w:t>za zákazníka</w:t>
      </w:r>
      <w:r w:rsidRPr="00DD6FA3">
        <w:tab/>
        <w:t>za dodavatele</w:t>
      </w:r>
    </w:p>
    <w:p w:rsidR="00335580" w:rsidRDefault="00335580" w:rsidP="00335580">
      <w:pPr>
        <w:tabs>
          <w:tab w:val="clear" w:pos="9072"/>
          <w:tab w:val="right" w:pos="14034"/>
        </w:tabs>
        <w:contextualSpacing/>
      </w:pPr>
      <w:r>
        <w:t>JUDr. Petr Vaněk, Ph.D.</w:t>
      </w:r>
      <w:r>
        <w:tab/>
        <w:t>Ladislava Smolíková</w:t>
      </w:r>
    </w:p>
    <w:p w:rsidR="00335580" w:rsidRDefault="00335580" w:rsidP="00335580">
      <w:pPr>
        <w:tabs>
          <w:tab w:val="clear" w:pos="9072"/>
          <w:tab w:val="right" w:pos="14034"/>
        </w:tabs>
        <w:contextualSpacing/>
      </w:pPr>
      <w:r w:rsidRPr="00905BFC">
        <w:t>generální ředitel České průmyslové zdravotní pojišťovny</w:t>
      </w:r>
      <w:r>
        <w:tab/>
        <w:t>vedoucí oddělení podpory podnikatelům</w:t>
      </w:r>
    </w:p>
    <w:p w:rsidR="00335580" w:rsidRPr="009F1E47" w:rsidRDefault="00335580" w:rsidP="00335580">
      <w:pPr>
        <w:tabs>
          <w:tab w:val="clear" w:pos="9072"/>
          <w:tab w:val="right" w:pos="14034"/>
        </w:tabs>
        <w:contextualSpacing/>
      </w:pPr>
      <w:r>
        <w:tab/>
        <w:t>Pražská plynárenská, a.s.</w:t>
      </w:r>
    </w:p>
    <w:p w:rsidR="00922DF6" w:rsidRDefault="00A46C2C"/>
    <w:p w:rsidR="00A27755" w:rsidRDefault="00A27755"/>
    <w:p w:rsidR="00A27755" w:rsidRDefault="00A27755"/>
    <w:p w:rsidR="00A27755" w:rsidRDefault="00A27755"/>
    <w:p w:rsidR="00A27755" w:rsidRDefault="00A27755"/>
    <w:p w:rsidR="00A27755" w:rsidRDefault="00A27755" w:rsidP="00A27755">
      <w:pPr>
        <w:pageBreakBefore/>
        <w:contextualSpacing/>
      </w:pPr>
      <w:r w:rsidRPr="000C319C">
        <w:lastRenderedPageBreak/>
        <w:t xml:space="preserve">Příloha č. </w:t>
      </w:r>
      <w:r>
        <w:t>3</w:t>
      </w:r>
      <w:r w:rsidRPr="000C319C">
        <w:t xml:space="preserve"> obchodních podmínek</w:t>
      </w:r>
      <w:r>
        <w:t xml:space="preserve">: </w:t>
      </w:r>
      <w:r w:rsidRPr="000C319C">
        <w:t>subdodavatelské schéma</w:t>
      </w:r>
      <w:r>
        <w:t xml:space="preserve"> – elektřina ze sítí nízkého napětí</w:t>
      </w:r>
    </w:p>
    <w:p w:rsidR="00A27755" w:rsidRDefault="00A27755" w:rsidP="00A27755">
      <w:pPr>
        <w:pStyle w:val="PlohaNadpis"/>
        <w:spacing w:before="240"/>
      </w:pPr>
      <w:r>
        <w:t>Subdodavatelské schéma – elektřina ze sítí nízkého napětí</w:t>
      </w:r>
    </w:p>
    <w:p w:rsidR="00A27755" w:rsidRDefault="00A27755" w:rsidP="00A27755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216"/>
        <w:gridCol w:w="3494"/>
        <w:gridCol w:w="2721"/>
        <w:gridCol w:w="2398"/>
        <w:gridCol w:w="3002"/>
      </w:tblGrid>
      <w:tr w:rsidR="00A27755" w:rsidRPr="00997464" w:rsidTr="00CA7BFF">
        <w:trPr>
          <w:trHeight w:val="970"/>
          <w:jc w:val="center"/>
        </w:trPr>
        <w:tc>
          <w:tcPr>
            <w:tcW w:w="1312" w:type="dxa"/>
            <w:vAlign w:val="center"/>
          </w:tcPr>
          <w:p w:rsidR="00A27755" w:rsidRPr="00997464" w:rsidRDefault="00A27755" w:rsidP="00CA7BFF">
            <w:pPr>
              <w:spacing w:before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7464">
              <w:rPr>
                <w:b/>
                <w:bCs/>
                <w:color w:val="000000"/>
                <w:lang w:eastAsia="cs-CZ"/>
              </w:rPr>
              <w:t>pořadové číslo subdodávky</w:t>
            </w:r>
          </w:p>
        </w:tc>
        <w:tc>
          <w:tcPr>
            <w:tcW w:w="1215" w:type="dxa"/>
            <w:vAlign w:val="center"/>
          </w:tcPr>
          <w:p w:rsidR="00A27755" w:rsidRPr="00997464" w:rsidRDefault="00A27755" w:rsidP="00CA7BFF">
            <w:pPr>
              <w:spacing w:before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7464">
              <w:rPr>
                <w:b/>
                <w:bCs/>
                <w:color w:val="000000"/>
                <w:lang w:eastAsia="cs-CZ"/>
              </w:rPr>
              <w:t>IČ</w:t>
            </w:r>
            <w:r>
              <w:rPr>
                <w:b/>
                <w:bCs/>
                <w:color w:val="000000"/>
                <w:lang w:eastAsia="cs-CZ"/>
              </w:rPr>
              <w:t>O</w:t>
            </w:r>
          </w:p>
        </w:tc>
        <w:tc>
          <w:tcPr>
            <w:tcW w:w="3494" w:type="dxa"/>
            <w:vAlign w:val="center"/>
          </w:tcPr>
          <w:p w:rsidR="00A27755" w:rsidRPr="00997464" w:rsidRDefault="00A27755" w:rsidP="00CA7BFF">
            <w:pPr>
              <w:spacing w:before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7464">
              <w:rPr>
                <w:b/>
                <w:bCs/>
                <w:color w:val="000000"/>
                <w:lang w:eastAsia="cs-CZ"/>
              </w:rPr>
              <w:t>název nebo obchodní firma/u fyzické osoby jméno, příjmení subdodavatele</w:t>
            </w:r>
          </w:p>
        </w:tc>
        <w:tc>
          <w:tcPr>
            <w:tcW w:w="2721" w:type="dxa"/>
            <w:vAlign w:val="center"/>
          </w:tcPr>
          <w:p w:rsidR="00A27755" w:rsidRPr="00997464" w:rsidRDefault="00A27755" w:rsidP="00CA7BFF">
            <w:pPr>
              <w:spacing w:before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7464">
              <w:rPr>
                <w:b/>
                <w:bCs/>
                <w:color w:val="000000"/>
                <w:lang w:eastAsia="cs-CZ"/>
              </w:rPr>
              <w:t>země sídla, místo podnikání nebo bydliště subdodavatele</w:t>
            </w:r>
          </w:p>
        </w:tc>
        <w:tc>
          <w:tcPr>
            <w:tcW w:w="2398" w:type="dxa"/>
            <w:vAlign w:val="center"/>
          </w:tcPr>
          <w:p w:rsidR="00A27755" w:rsidRPr="00997464" w:rsidRDefault="00A27755" w:rsidP="00CA7BFF">
            <w:pPr>
              <w:spacing w:before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7464">
              <w:rPr>
                <w:b/>
                <w:bCs/>
                <w:color w:val="000000"/>
                <w:lang w:eastAsia="cs-CZ"/>
              </w:rPr>
              <w:t>popis části předmětu plnění subdodavatelem</w:t>
            </w:r>
          </w:p>
        </w:tc>
        <w:tc>
          <w:tcPr>
            <w:tcW w:w="3002" w:type="dxa"/>
            <w:vAlign w:val="center"/>
          </w:tcPr>
          <w:p w:rsidR="00A27755" w:rsidRPr="00997464" w:rsidRDefault="00A27755" w:rsidP="00CA7BFF">
            <w:pPr>
              <w:spacing w:before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7464">
              <w:rPr>
                <w:b/>
                <w:bCs/>
                <w:color w:val="000000"/>
                <w:lang w:eastAsia="cs-CZ"/>
              </w:rPr>
              <w:t xml:space="preserve">podíl v % na celkovém finančním plnění </w:t>
            </w:r>
            <w:r w:rsidRPr="00997464">
              <w:rPr>
                <w:color w:val="000000"/>
                <w:lang w:eastAsia="cs-CZ"/>
              </w:rPr>
              <w:t>(zaokrouhlena na 2 desetinná místa)</w:t>
            </w:r>
          </w:p>
        </w:tc>
      </w:tr>
      <w:tr w:rsidR="00A27755" w:rsidRPr="00997464" w:rsidTr="00CA7BFF">
        <w:trPr>
          <w:trHeight w:val="950"/>
          <w:jc w:val="center"/>
        </w:trPr>
        <w:tc>
          <w:tcPr>
            <w:tcW w:w="14142" w:type="dxa"/>
            <w:gridSpan w:val="6"/>
            <w:shd w:val="clear" w:color="auto" w:fill="FFFF00"/>
            <w:vAlign w:val="center"/>
          </w:tcPr>
          <w:p w:rsidR="00A27755" w:rsidRPr="00997464" w:rsidRDefault="00A27755" w:rsidP="00CA7BFF">
            <w:pPr>
              <w:spacing w:before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b/>
              </w:rPr>
              <w:t>Dodavatel nebude žádnou část předmětu veřejné zakázky plnit prostřednictvím subdodavatele.</w:t>
            </w:r>
          </w:p>
        </w:tc>
      </w:tr>
      <w:tr w:rsidR="00A27755" w:rsidRPr="00997464" w:rsidTr="00CA7BFF">
        <w:trPr>
          <w:trHeight w:val="310"/>
          <w:jc w:val="center"/>
        </w:trPr>
        <w:tc>
          <w:tcPr>
            <w:tcW w:w="11140" w:type="dxa"/>
            <w:gridSpan w:val="5"/>
            <w:vAlign w:val="center"/>
          </w:tcPr>
          <w:p w:rsidR="00A27755" w:rsidRPr="00997464" w:rsidRDefault="00A27755" w:rsidP="00CA7BFF">
            <w:pPr>
              <w:spacing w:before="0" w:line="240" w:lineRule="auto"/>
              <w:jc w:val="right"/>
              <w:rPr>
                <w:b/>
                <w:bCs/>
                <w:color w:val="000000"/>
                <w:lang w:eastAsia="cs-CZ"/>
              </w:rPr>
            </w:pPr>
            <w:r w:rsidRPr="00997464">
              <w:rPr>
                <w:b/>
                <w:bCs/>
                <w:color w:val="000000"/>
                <w:lang w:eastAsia="cs-CZ"/>
              </w:rPr>
              <w:t xml:space="preserve">celkový podíl subdodávek v %:  </w:t>
            </w:r>
          </w:p>
        </w:tc>
        <w:tc>
          <w:tcPr>
            <w:tcW w:w="3002" w:type="dxa"/>
            <w:shd w:val="clear" w:color="auto" w:fill="FFFF00"/>
            <w:vAlign w:val="bottom"/>
          </w:tcPr>
          <w:p w:rsidR="00A27755" w:rsidRPr="00997464" w:rsidRDefault="00A27755" w:rsidP="00CA7BFF">
            <w:pPr>
              <w:spacing w:before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0,00</w:t>
            </w:r>
          </w:p>
        </w:tc>
      </w:tr>
    </w:tbl>
    <w:p w:rsidR="00A27755" w:rsidRDefault="00A27755" w:rsidP="00A27755">
      <w:pPr>
        <w:tabs>
          <w:tab w:val="clear" w:pos="9072"/>
          <w:tab w:val="right" w:pos="14034"/>
        </w:tabs>
      </w:pPr>
    </w:p>
    <w:p w:rsidR="00A27755" w:rsidRDefault="00A27755" w:rsidP="00A27755">
      <w:pPr>
        <w:tabs>
          <w:tab w:val="clear" w:pos="9072"/>
          <w:tab w:val="right" w:pos="14034"/>
        </w:tabs>
      </w:pPr>
      <w:r>
        <w:t xml:space="preserve">V Ostravě dne </w:t>
      </w:r>
      <w:r w:rsidR="00A46C2C">
        <w:t>18.1.2017</w:t>
      </w:r>
      <w:bookmarkStart w:id="0" w:name="_GoBack"/>
      <w:bookmarkEnd w:id="0"/>
      <w:r>
        <w:tab/>
        <w:t>V Praze dne 5. 1. 2017</w:t>
      </w:r>
    </w:p>
    <w:p w:rsidR="00A27755" w:rsidRDefault="00A27755" w:rsidP="00A27755"/>
    <w:p w:rsidR="00A27755" w:rsidRDefault="00A27755" w:rsidP="00A27755">
      <w:pPr>
        <w:tabs>
          <w:tab w:val="clear" w:pos="9072"/>
          <w:tab w:val="right" w:pos="14034"/>
        </w:tabs>
      </w:pPr>
      <w:r>
        <w:t>____________________________</w:t>
      </w:r>
      <w:r>
        <w:tab/>
      </w:r>
      <w:r w:rsidRPr="0075547D">
        <w:t>___________________________</w:t>
      </w:r>
    </w:p>
    <w:p w:rsidR="00A27755" w:rsidRDefault="00A27755" w:rsidP="00A27755">
      <w:pPr>
        <w:tabs>
          <w:tab w:val="clear" w:pos="9072"/>
          <w:tab w:val="right" w:pos="14034"/>
        </w:tabs>
        <w:contextualSpacing/>
      </w:pPr>
      <w:r w:rsidRPr="00DD6FA3">
        <w:t>za zákazníka</w:t>
      </w:r>
      <w:r w:rsidRPr="00DD6FA3">
        <w:tab/>
        <w:t>za dodavatele</w:t>
      </w:r>
    </w:p>
    <w:p w:rsidR="00A27755" w:rsidRDefault="00A27755" w:rsidP="00A27755">
      <w:pPr>
        <w:tabs>
          <w:tab w:val="clear" w:pos="9072"/>
          <w:tab w:val="right" w:pos="14034"/>
        </w:tabs>
        <w:contextualSpacing/>
      </w:pPr>
      <w:r>
        <w:t>JUDr. Petr Vaněk, Ph.D.</w:t>
      </w:r>
      <w:r>
        <w:tab/>
        <w:t>Ladislava Smolíková</w:t>
      </w:r>
    </w:p>
    <w:p w:rsidR="00A27755" w:rsidRDefault="00A27755" w:rsidP="00A27755">
      <w:pPr>
        <w:tabs>
          <w:tab w:val="clear" w:pos="9072"/>
          <w:tab w:val="right" w:pos="14034"/>
        </w:tabs>
        <w:contextualSpacing/>
      </w:pPr>
      <w:r w:rsidRPr="00444071">
        <w:t>generální ředitel České průmyslové zdravotní pojišťovny</w:t>
      </w:r>
      <w:r>
        <w:tab/>
        <w:t>vedoucí oddělení podpory prodeje podnikatelům</w:t>
      </w:r>
    </w:p>
    <w:p w:rsidR="00A27755" w:rsidRDefault="00A27755" w:rsidP="00A27755">
      <w:pPr>
        <w:tabs>
          <w:tab w:val="clear" w:pos="9072"/>
          <w:tab w:val="right" w:pos="14034"/>
        </w:tabs>
        <w:contextualSpacing/>
      </w:pPr>
      <w:r>
        <w:tab/>
        <w:t>Pražská plynárenská, a.s.</w:t>
      </w:r>
    </w:p>
    <w:p w:rsidR="00A27755" w:rsidRDefault="00A27755" w:rsidP="00A27755">
      <w:pPr>
        <w:contextualSpacing/>
      </w:pPr>
    </w:p>
    <w:p w:rsidR="00A27755" w:rsidRDefault="00A27755"/>
    <w:p w:rsidR="00A27755" w:rsidRDefault="00A27755"/>
    <w:sectPr w:rsidR="00A27755" w:rsidSect="003355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80"/>
    <w:rsid w:val="000F5A81"/>
    <w:rsid w:val="00290256"/>
    <w:rsid w:val="00335580"/>
    <w:rsid w:val="005E336F"/>
    <w:rsid w:val="0099320C"/>
    <w:rsid w:val="00994FE9"/>
    <w:rsid w:val="00A27755"/>
    <w:rsid w:val="00A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17B2D-8C05-4E6B-BA09-8B156D6F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580"/>
    <w:pPr>
      <w:tabs>
        <w:tab w:val="right" w:pos="9072"/>
      </w:tabs>
      <w:spacing w:before="120" w:after="0"/>
      <w:jc w:val="both"/>
    </w:pPr>
    <w:rPr>
      <w:rFonts w:eastAsia="Calibri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5580"/>
    <w:pPr>
      <w:spacing w:after="8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Nadpis">
    <w:name w:val="Příloha Nadpis"/>
    <w:next w:val="Normln"/>
    <w:link w:val="PlohaNadpisChar"/>
    <w:qFormat/>
    <w:rsid w:val="00335580"/>
    <w:pPr>
      <w:spacing w:before="720" w:after="240" w:line="240" w:lineRule="auto"/>
      <w:jc w:val="center"/>
    </w:pPr>
    <w:rPr>
      <w:rFonts w:asciiTheme="majorHAnsi" w:eastAsia="Calibri" w:hAnsiTheme="majorHAnsi" w:cs="Times New Roman"/>
      <w:b/>
      <w:sz w:val="46"/>
      <w:lang w:bidi="en-US"/>
    </w:rPr>
  </w:style>
  <w:style w:type="character" w:customStyle="1" w:styleId="PlohaNadpisChar">
    <w:name w:val="Příloha Nadpis Char"/>
    <w:link w:val="PlohaNadpis"/>
    <w:rsid w:val="00335580"/>
    <w:rPr>
      <w:rFonts w:asciiTheme="majorHAnsi" w:eastAsia="Calibri" w:hAnsiTheme="majorHAnsi" w:cs="Times New Roman"/>
      <w:b/>
      <w:sz w:val="46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A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A81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Smolíková Ladislava</dc:creator>
  <cp:lastModifiedBy>Nováková Jitka</cp:lastModifiedBy>
  <cp:revision>4</cp:revision>
  <cp:lastPrinted>2017-01-04T11:42:00Z</cp:lastPrinted>
  <dcterms:created xsi:type="dcterms:W3CDTF">2017-01-04T11:33:00Z</dcterms:created>
  <dcterms:modified xsi:type="dcterms:W3CDTF">2017-01-23T07:51:00Z</dcterms:modified>
</cp:coreProperties>
</file>