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60"/>
        <w:gridCol w:w="3280"/>
        <w:gridCol w:w="300"/>
        <w:gridCol w:w="140"/>
        <w:gridCol w:w="2201"/>
        <w:gridCol w:w="79"/>
        <w:gridCol w:w="400"/>
        <w:gridCol w:w="1460"/>
        <w:gridCol w:w="301"/>
        <w:gridCol w:w="1270"/>
        <w:gridCol w:w="510"/>
        <w:gridCol w:w="1150"/>
        <w:gridCol w:w="510"/>
      </w:tblGrid>
      <w:tr w:rsidR="00CA57D1" w:rsidRPr="00CA57D1" w:rsidTr="00CA57D1">
        <w:trPr>
          <w:gridAfter w:val="6"/>
          <w:wAfter w:w="5201" w:type="dxa"/>
          <w:trHeight w:val="30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Položky výsadeb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 Kč vč. 21% DPH</w:t>
            </w:r>
          </w:p>
        </w:tc>
      </w:tr>
      <w:tr w:rsidR="00CA57D1" w:rsidRPr="00CA57D1" w:rsidTr="00CA57D1">
        <w:trPr>
          <w:gridAfter w:val="6"/>
          <w:wAfter w:w="5201" w:type="dxa"/>
          <w:trHeight w:val="30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Náklady na výsadbu na ul. Bučovická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           174 735,86    </w:t>
            </w:r>
          </w:p>
        </w:tc>
      </w:tr>
      <w:tr w:rsidR="00CA57D1" w:rsidRPr="00CA57D1" w:rsidTr="00CA57D1">
        <w:trPr>
          <w:gridAfter w:val="6"/>
          <w:wAfter w:w="5201" w:type="dxa"/>
          <w:trHeight w:val="30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Náklady na výsadbu na ul. Špitálská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           596 294,05    </w:t>
            </w:r>
          </w:p>
        </w:tc>
      </w:tr>
      <w:tr w:rsidR="00CA57D1" w:rsidRPr="00CA57D1" w:rsidTr="00CA57D1">
        <w:trPr>
          <w:gridAfter w:val="6"/>
          <w:wAfter w:w="5201" w:type="dxa"/>
          <w:trHeight w:val="300"/>
        </w:trPr>
        <w:tc>
          <w:tcPr>
            <w:tcW w:w="4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                         771 029,91    </w:t>
            </w:r>
          </w:p>
        </w:tc>
      </w:tr>
      <w:tr w:rsidR="00CA57D1" w:rsidRPr="00CA57D1" w:rsidTr="00CA57D1">
        <w:trPr>
          <w:gridAfter w:val="1"/>
          <w:wAfter w:w="510" w:type="dxa"/>
          <w:trHeight w:val="34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A57D1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cs-CZ"/>
              </w:rPr>
              <w:t>VÝKAZ VÝMĚR ul. Bučovická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pole k vyplnění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57D1" w:rsidRPr="00CA57D1" w:rsidTr="00CA57D1">
        <w:trPr>
          <w:gridAfter w:val="1"/>
          <w:wAfter w:w="510" w:type="dxa"/>
          <w:trHeight w:val="34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A57D1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cs-CZ"/>
              </w:rPr>
              <w:t>Celková plocha k výsadbě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b/>
                <w:bCs/>
                <w:color w:val="000000"/>
                <w:sz w:val="26"/>
                <w:szCs w:val="26"/>
                <w:lang w:eastAsia="cs-CZ"/>
              </w:rPr>
              <w:t>420 m2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57D1" w:rsidRPr="00CA57D1" w:rsidTr="00CA57D1">
        <w:trPr>
          <w:gridAfter w:val="1"/>
          <w:wAfter w:w="510" w:type="dxa"/>
          <w:trHeight w:val="15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57D1" w:rsidRPr="00CA57D1" w:rsidTr="00CA57D1">
        <w:trPr>
          <w:gridAfter w:val="1"/>
          <w:wAfter w:w="510" w:type="dxa"/>
          <w:trHeight w:val="36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Položka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 za položku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Rostlinný materiál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proofErr w:type="gram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viz</w:t>
            </w:r>
            <w:proofErr w:type="gram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seznam</w:t>
            </w:r>
            <w:proofErr w:type="spellEnd"/>
            <w:proofErr w:type="gram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rostlin níže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53559,80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Mulčovací fólie černá netkaná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50 g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3760,00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Zásobní tablety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Silvamix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892 ks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1700,00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Kamenivo šedé drcené, vč. práce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8/16 frakce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42020,00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Příprava půdy před výsadbou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420 m2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3360,00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Výsadba rostlin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dle seznamu rostlin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29510,00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Doprava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dle potřeby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6000,00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Dohled a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mentoring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údržby výsadeb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12 měsíců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4500,00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gridAfter w:val="1"/>
          <w:wAfter w:w="51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 bez 21% DPH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cs-CZ"/>
              </w:rPr>
              <w:t>144409,8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A57D1" w:rsidRPr="00CA57D1" w:rsidTr="00CA57D1">
        <w:trPr>
          <w:gridAfter w:val="1"/>
          <w:wAfter w:w="51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Celkem </w:t>
            </w:r>
            <w:proofErr w:type="spellStart"/>
            <w:r w:rsidRPr="00CA5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vč</w:t>
            </w:r>
            <w:proofErr w:type="spellEnd"/>
            <w:r w:rsidRPr="00CA5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21% DPH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cs-CZ"/>
              </w:rPr>
              <w:t>174735,858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cs-CZ"/>
              </w:rPr>
              <w:t>Kč vč. DPH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A57D1" w:rsidRPr="00CA57D1" w:rsidTr="00CA57D1">
        <w:trPr>
          <w:gridAfter w:val="1"/>
          <w:wAfter w:w="510" w:type="dxa"/>
          <w:trHeight w:val="263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barevnost kameniva a frakce bude před realizací odsouhlasena s objednatelem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57D1" w:rsidRPr="00CA57D1" w:rsidTr="00CA57D1">
        <w:trPr>
          <w:gridAfter w:val="1"/>
          <w:wAfter w:w="510" w:type="dxa"/>
          <w:trHeight w:val="36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b/>
                <w:bCs/>
                <w:color w:val="000000"/>
                <w:sz w:val="28"/>
                <w:szCs w:val="28"/>
                <w:lang w:eastAsia="cs-CZ"/>
              </w:rPr>
              <w:t>SEZNAM ROSTLIN: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57D1" w:rsidRPr="00CA57D1" w:rsidTr="00CA57D1">
        <w:trPr>
          <w:gridAfter w:val="1"/>
          <w:wAfter w:w="510" w:type="dxa"/>
          <w:trHeight w:val="6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Druh rostliny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Velikost: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ks: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 bez DPH/ks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 v</w:t>
            </w: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>Kč bez DPH</w:t>
            </w: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Taxus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bacc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.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Fastigiata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Robusta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C3 60/80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30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350,00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10500,00</w:t>
            </w: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Juniperus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horizntalis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C1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32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3200,00</w:t>
            </w: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Berberis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buxifolia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Nana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C2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63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180,00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11340,00</w:t>
            </w: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Caryopteris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clandonensis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C2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45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2250,00</w:t>
            </w: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Hypericum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calycinum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C2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30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1500,00</w:t>
            </w: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Syringa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mayeri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Palibin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C3 40/60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15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3000,00</w:t>
            </w: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Aster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dumosus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K9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15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36,00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540,00</w:t>
            </w: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Centrathus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coccineum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K9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42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26,00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1092,00</w:t>
            </w: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Coreopsis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grandiflora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K9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26,00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2652,00</w:t>
            </w: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Delphinium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grandiflorum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C1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32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960,00</w:t>
            </w: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Echinace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C1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42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26,00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1092,00</w:t>
            </w: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Hemerocallis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x hyb. Stela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d´Or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C1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75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31,00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2325,00</w:t>
            </w: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Inula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ensifolia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K9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62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26,00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1612,00</w:t>
            </w: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Lavandula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angustifolia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C1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72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26,00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1872,00</w:t>
            </w: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Pennisetum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japonicum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C1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43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1935,00</w:t>
            </w: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Rudbeckia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C1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18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26,00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468,00</w:t>
            </w: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Stipa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tenuissima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K9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33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40,00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1320,00</w:t>
            </w: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Cibuloviny –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Allium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Purple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Sensation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12/14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142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9,20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1306,40</w:t>
            </w: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Cibuloviny-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Muscari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8/9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333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4,80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1598,40</w:t>
            </w:r>
          </w:p>
        </w:tc>
      </w:tr>
      <w:tr w:rsidR="00CA57D1" w:rsidRPr="00CA57D1" w:rsidTr="00CA57D1">
        <w:trPr>
          <w:gridAfter w:val="1"/>
          <w:wAfter w:w="5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Cibuloviny –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Narcissus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Babu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Boomer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10/12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color w:val="000000"/>
                <w:lang w:eastAsia="cs-CZ"/>
              </w:rPr>
              <w:t>333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2997,00</w:t>
            </w:r>
          </w:p>
        </w:tc>
      </w:tr>
      <w:tr w:rsidR="00CA57D1" w:rsidRPr="00CA57D1" w:rsidTr="00CA57D1">
        <w:trPr>
          <w:gridAfter w:val="1"/>
          <w:wAfter w:w="510" w:type="dxa"/>
          <w:trHeight w:val="57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Rostlinný materiál</w:t>
            </w:r>
          </w:p>
        </w:tc>
        <w:tc>
          <w:tcPr>
            <w:tcW w:w="5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Kč bez DPH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53559,80</w:t>
            </w:r>
          </w:p>
        </w:tc>
      </w:tr>
      <w:tr w:rsidR="00CA57D1" w:rsidRPr="00CA57D1" w:rsidTr="00CA57D1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A57D1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cs-CZ"/>
              </w:rPr>
              <w:t>VÝKAZ VÝMĚR ul. Špitálská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57D1" w:rsidRPr="00CA57D1" w:rsidTr="00CA57D1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A57D1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cs-CZ"/>
              </w:rPr>
              <w:t>Celková plocha k výsadbě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b/>
                <w:bCs/>
                <w:color w:val="000000"/>
                <w:sz w:val="26"/>
                <w:szCs w:val="26"/>
                <w:lang w:eastAsia="cs-CZ"/>
              </w:rPr>
              <w:t>1 724 m2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pole k vyplnění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57D1" w:rsidRPr="00CA57D1" w:rsidTr="00CA57D1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57D1" w:rsidRPr="00CA57D1" w:rsidTr="00CA57D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b/>
                <w:bCs/>
                <w:color w:val="000000"/>
                <w:sz w:val="28"/>
                <w:szCs w:val="28"/>
                <w:lang w:eastAsia="cs-CZ"/>
              </w:rPr>
              <w:t>Položka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Kč za položku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Rostlinný materiál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proofErr w:type="gram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viz</w:t>
            </w:r>
            <w:proofErr w:type="gram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seznam</w:t>
            </w:r>
            <w:proofErr w:type="spellEnd"/>
            <w:proofErr w:type="gram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rostlin níže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161278,00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Mulčovací fólie černá netkaná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50 g/m2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13795,00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Hnojivo zásobní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Silvamix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3093 ks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5568,00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Mulčování kačírkem, </w:t>
            </w:r>
            <w:proofErr w:type="spellStart"/>
            <w:proofErr w:type="gram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vč.práce</w:t>
            </w:r>
            <w:proofErr w:type="spellEnd"/>
            <w:proofErr w:type="gram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16/32 frakce, vymývaný 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173880,00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Příprava půdy před výsadbou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1403 m2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13792,00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Výsadba rostlin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4 593 ks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100042,00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Příprava půdy před setím, vč. hnojení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321 m2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1600,00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Založení trávníku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321 m2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3850,00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Doprava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dle potřeby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12500,00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57D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Dohled a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mentoring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údržby výsadeb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12 měsíců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6500,00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 bez 21% DPH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492805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A57D1" w:rsidRPr="00CA57D1" w:rsidTr="00CA57D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Celkem </w:t>
            </w:r>
            <w:proofErr w:type="spellStart"/>
            <w:r w:rsidRPr="00CA5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vč</w:t>
            </w:r>
            <w:proofErr w:type="spellEnd"/>
            <w:r w:rsidRPr="00CA5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21% DPH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596294,05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Kč vč. DPH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barevnost kameniva a frakce bude před realizací odsouhlasena s objednatelem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57D1" w:rsidRPr="00CA57D1" w:rsidTr="00CA57D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A57D1">
              <w:rPr>
                <w:rFonts w:ascii="Liberation Sans" w:eastAsia="Times New Roman" w:hAnsi="Liberation Sans" w:cs="Calibri"/>
                <w:b/>
                <w:bCs/>
                <w:color w:val="000000"/>
                <w:sz w:val="28"/>
                <w:szCs w:val="28"/>
                <w:lang w:eastAsia="cs-CZ"/>
              </w:rPr>
              <w:t>SEZNAM ROSTLIN: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Liberation Sans" w:eastAsia="Times New Roman" w:hAnsi="Liberation Sans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57D1" w:rsidRPr="00CA57D1" w:rsidTr="00CA57D1">
        <w:trPr>
          <w:trHeight w:val="5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Druh rostliny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Velikost: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Ks: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 bez DPH/ks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 v</w:t>
            </w: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>Kč bez DPH</w:t>
            </w: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Berberis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buxifolia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Nana</w:t>
            </w:r>
            <w:proofErr w:type="spellEnd"/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C2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99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180,00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17820,00</w:t>
            </w: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Genista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lýdia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C2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45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116,00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5220,00</w:t>
            </w: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Hypericum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calycinum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C2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343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60,00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20580,00</w:t>
            </w: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Lavandula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angustifolia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C1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207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60,00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12420,00</w:t>
            </w: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Pinus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mugo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C3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130,00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5200,00</w:t>
            </w: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Spirea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japonica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Genpei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C2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289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47,00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13583,00</w:t>
            </w: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Taxus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bacc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.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Fastigiata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Robusta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C3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38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135,00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5130,00</w:t>
            </w: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Aster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dumosus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K12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633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35,00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22155,00</w:t>
            </w: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Carex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morrowii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C1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45,00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5400,00</w:t>
            </w: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Hemerocallis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x hyb. Stela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d´Oro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C1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340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30,00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10200,00</w:t>
            </w: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Pachysandra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terminalis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C1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45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60,00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2700,00</w:t>
            </w: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Pennisetum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japonicum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C1,5</w:t>
            </w:r>
            <w:proofErr w:type="gramEnd"/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74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45,00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3330,00</w:t>
            </w: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Trvalky MIX A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C1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32,30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16150,00</w:t>
            </w: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Trvalky MIX B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C1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320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34,50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11040,00</w:t>
            </w: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Cibuloviny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Narcissus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Tulipa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10/12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6,90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10350,00</w:t>
            </w: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Rostlinný materiál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 Kč bez DPH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161278,00</w:t>
            </w: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Specifikace trvalky - MIX A: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Kvetení: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Barva: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Výška: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Salvia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nemorosa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Bordeau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Rose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V – VIII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růžová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40 cm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Salvia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nemorosa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Purpurmantel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VI – VIII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modrá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40 cm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Scabiosa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caucasica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VI – IX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modrá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60 cm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Sedum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spectabile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Purple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Emperor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VII – IX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růžová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40 cm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Rudbeckia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fulgida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Goldsturm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VII- X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žlutá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60 cm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Echinacea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purpurea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VI – IX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růžová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60 cm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Coreopsis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grandiflora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Early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Sunrise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VI – VIII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žlutá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40 cm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Specifikace trvalky - MIX B: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Kvetení: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Barva: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Výška: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Salvia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nemorosa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Bordeau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Rose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V – VIII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růžová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40 cm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Salvia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nemorosa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Purpurmantel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VI – VIII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modrá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40 cm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Dicentra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spectabilis Alba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IV – V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bílá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60 cm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Brunera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macrophylla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IV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modrá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40 cm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Hosta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fortunei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Aureomarginata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VI – VII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fialová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60 cm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Sedum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spectabile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Purple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Emperor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VII – IX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růžová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40 cm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Rudbeckia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fulgida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Goldsturm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VII- X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žlutá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60 cm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Echinacea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purpurea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VI – IX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růžová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60 cm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A57D1" w:rsidRPr="00CA57D1" w:rsidTr="00CA57D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Coreopsis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grandiflora</w:t>
            </w:r>
            <w:proofErr w:type="spellEnd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 xml:space="preserve"> Early </w:t>
            </w:r>
            <w:proofErr w:type="spellStart"/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Sunrise</w:t>
            </w:r>
            <w:proofErr w:type="spellEnd"/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VI – VIII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žlutá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7D1">
              <w:rPr>
                <w:rFonts w:ascii="Arial" w:eastAsia="Times New Roman" w:hAnsi="Arial" w:cs="Arial"/>
                <w:color w:val="000000"/>
                <w:lang w:eastAsia="cs-CZ"/>
              </w:rPr>
              <w:t>40 cm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D1" w:rsidRPr="00CA57D1" w:rsidRDefault="00CA57D1" w:rsidP="00CA5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A22657" w:rsidRDefault="00A22657" w:rsidP="00CA57D1">
      <w:pPr>
        <w:pageBreakBefore/>
      </w:pPr>
    </w:p>
    <w:sectPr w:rsidR="00A22657" w:rsidSect="00CA57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D1"/>
    <w:rsid w:val="00A22657"/>
    <w:rsid w:val="00C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5C03"/>
  <w15:chartTrackingRefBased/>
  <w15:docId w15:val="{9B0876C5-2562-4063-A296-91763953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Pospíchalová Nedvědová</dc:creator>
  <cp:keywords/>
  <dc:description/>
  <cp:lastModifiedBy>Petra Pospíchalová Nedvědová</cp:lastModifiedBy>
  <cp:revision>1</cp:revision>
  <dcterms:created xsi:type="dcterms:W3CDTF">2023-05-02T09:22:00Z</dcterms:created>
  <dcterms:modified xsi:type="dcterms:W3CDTF">2023-05-02T09:24:00Z</dcterms:modified>
</cp:coreProperties>
</file>