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EE4D" w14:textId="77777777" w:rsidR="00343B99" w:rsidRPr="000F6C18" w:rsidRDefault="00343B99" w:rsidP="00343B99">
      <w:pPr>
        <w:spacing w:before="120"/>
        <w:rPr>
          <w:sz w:val="16"/>
          <w:szCs w:val="16"/>
        </w:rPr>
      </w:pPr>
    </w:p>
    <w:p w14:paraId="0822C0B7" w14:textId="77777777" w:rsidR="00343B99" w:rsidRDefault="00343B99" w:rsidP="00343B99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SMLOUVA</w:t>
      </w:r>
    </w:p>
    <w:p w14:paraId="3847DD8F" w14:textId="1A0B2354" w:rsidR="00343B99" w:rsidRDefault="00343B99" w:rsidP="00343B99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smlouvě budoucí o zřízení služebnosti</w:t>
      </w:r>
      <w:r w:rsidR="00D169A2">
        <w:rPr>
          <w:rFonts w:ascii="Arial" w:hAnsi="Arial" w:cs="Arial"/>
          <w:b/>
          <w:sz w:val="20"/>
          <w:szCs w:val="20"/>
        </w:rPr>
        <w:t xml:space="preserve"> inženýrské sítě</w:t>
      </w:r>
    </w:p>
    <w:p w14:paraId="380B8FD1" w14:textId="77777777" w:rsidR="00343B99" w:rsidRDefault="00343B99" w:rsidP="00343B99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sz w:val="20"/>
          <w:szCs w:val="20"/>
        </w:rPr>
      </w:pPr>
    </w:p>
    <w:p w14:paraId="3FF0FCE6" w14:textId="591543DF" w:rsidR="00343B99" w:rsidRDefault="00343B99" w:rsidP="006C678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hAnsi="Arial" w:cs="Arial"/>
          <w:b/>
          <w:sz w:val="20"/>
          <w:szCs w:val="20"/>
        </w:rPr>
      </w:pPr>
      <w:r w:rsidRPr="00EA4591">
        <w:rPr>
          <w:rFonts w:ascii="Arial" w:hAnsi="Arial" w:cs="Arial"/>
          <w:b/>
          <w:sz w:val="20"/>
          <w:szCs w:val="20"/>
        </w:rPr>
        <w:t>„</w:t>
      </w:r>
      <w:r w:rsidR="006C6787" w:rsidRPr="006C6787">
        <w:rPr>
          <w:rFonts w:ascii="Arial" w:hAnsi="Arial" w:cs="Arial"/>
          <w:b/>
          <w:sz w:val="20"/>
          <w:szCs w:val="20"/>
        </w:rPr>
        <w:t>Servisní centrum Roudnice nad Labem“</w:t>
      </w:r>
    </w:p>
    <w:p w14:paraId="1B22CCE9" w14:textId="77777777" w:rsidR="00343B99" w:rsidRPr="000B70F0" w:rsidRDefault="00343B99" w:rsidP="00343B9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211BD9D1" w14:textId="77777777" w:rsidR="00343B99" w:rsidRDefault="00343B99" w:rsidP="00343B99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0B70F0">
        <w:rPr>
          <w:rFonts w:ascii="Arial" w:hAnsi="Arial" w:cs="Arial"/>
          <w:sz w:val="20"/>
          <w:szCs w:val="20"/>
        </w:rPr>
        <w:t xml:space="preserve">podle ustanovení § 1746 odst. 2, § </w:t>
      </w:r>
      <w:smartTag w:uri="urn:schemas-microsoft-com:office:smarttags" w:element="metricconverter">
        <w:smartTagPr>
          <w:attr w:name="ProductID" w:val="1785 a"/>
        </w:smartTagPr>
        <w:r w:rsidRPr="000B70F0">
          <w:rPr>
            <w:rFonts w:ascii="Arial" w:hAnsi="Arial" w:cs="Arial"/>
            <w:sz w:val="20"/>
            <w:szCs w:val="20"/>
          </w:rPr>
          <w:t>1785 a</w:t>
        </w:r>
      </w:smartTag>
      <w:r w:rsidRPr="000B70F0">
        <w:rPr>
          <w:rFonts w:ascii="Arial" w:hAnsi="Arial" w:cs="Arial"/>
          <w:sz w:val="20"/>
          <w:szCs w:val="20"/>
        </w:rPr>
        <w:t xml:space="preserve"> násl., § </w:t>
      </w:r>
      <w:smartTag w:uri="urn:schemas-microsoft-com:office:smarttags" w:element="metricconverter">
        <w:smartTagPr>
          <w:attr w:name="ProductID" w:val="1257 a"/>
        </w:smartTagPr>
        <w:r w:rsidRPr="000B70F0">
          <w:rPr>
            <w:rFonts w:ascii="Arial" w:hAnsi="Arial" w:cs="Arial"/>
            <w:sz w:val="20"/>
            <w:szCs w:val="20"/>
          </w:rPr>
          <w:t>1257 a</w:t>
        </w:r>
      </w:smartTag>
      <w:r w:rsidRPr="000B70F0">
        <w:rPr>
          <w:rFonts w:ascii="Arial" w:hAnsi="Arial" w:cs="Arial"/>
          <w:sz w:val="20"/>
          <w:szCs w:val="20"/>
        </w:rPr>
        <w:t xml:space="preserve"> následujících zákona č. 89/2012 Sb., občanský zákoník, v platném znění</w:t>
      </w:r>
      <w:r>
        <w:rPr>
          <w:rFonts w:ascii="Arial" w:hAnsi="Arial" w:cs="Arial"/>
          <w:sz w:val="20"/>
          <w:szCs w:val="20"/>
        </w:rPr>
        <w:t xml:space="preserve"> </w:t>
      </w:r>
      <w:r w:rsidRPr="00A233EA">
        <w:rPr>
          <w:rFonts w:ascii="Arial" w:hAnsi="Arial" w:cs="Arial"/>
          <w:sz w:val="20"/>
          <w:szCs w:val="20"/>
        </w:rPr>
        <w:t>(dále jen „</w:t>
      </w:r>
      <w:r w:rsidRPr="00A233EA">
        <w:rPr>
          <w:rFonts w:ascii="Arial" w:hAnsi="Arial" w:cs="Arial"/>
          <w:b/>
          <w:i/>
          <w:sz w:val="20"/>
          <w:szCs w:val="20"/>
        </w:rPr>
        <w:t>Občanský zákoník</w:t>
      </w:r>
      <w:r w:rsidRPr="00A233EA">
        <w:rPr>
          <w:rFonts w:ascii="Arial" w:hAnsi="Arial" w:cs="Arial"/>
          <w:sz w:val="20"/>
          <w:szCs w:val="20"/>
        </w:rPr>
        <w:t>“)</w:t>
      </w:r>
    </w:p>
    <w:p w14:paraId="447FF23B" w14:textId="77777777" w:rsidR="00343B99" w:rsidRDefault="00343B99" w:rsidP="00343B99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7B7C89F6" w14:textId="77777777" w:rsidR="00343B99" w:rsidRPr="000B70F0" w:rsidRDefault="00343B99" w:rsidP="00343B9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3C59BF9" w14:textId="77777777" w:rsidR="00343B99" w:rsidRPr="000B70F0" w:rsidRDefault="00343B99" w:rsidP="00343B99">
      <w:pPr>
        <w:rPr>
          <w:rFonts w:ascii="Arial" w:hAnsi="Arial" w:cs="Arial"/>
          <w:b/>
          <w:sz w:val="20"/>
          <w:szCs w:val="20"/>
        </w:rPr>
      </w:pPr>
    </w:p>
    <w:p w14:paraId="585306FE" w14:textId="5861754B" w:rsidR="00B35349" w:rsidRDefault="00EE00EA" w:rsidP="00B353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Město Roudnice nad Labem</w:t>
      </w:r>
      <w:r w:rsidR="00B3534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14:paraId="0440326B" w14:textId="717B0330" w:rsidR="00B35349" w:rsidRPr="002942E6" w:rsidRDefault="00B35349" w:rsidP="00DC1AB2">
      <w:pPr>
        <w:widowControl w:val="0"/>
        <w:tabs>
          <w:tab w:val="left" w:pos="0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</w:tabs>
        <w:rPr>
          <w:rFonts w:ascii="Arial" w:hAnsi="Arial" w:cs="Arial"/>
          <w:color w:val="000000"/>
          <w:sz w:val="20"/>
          <w:szCs w:val="20"/>
        </w:rPr>
      </w:pPr>
      <w:r w:rsidRPr="002942E6">
        <w:rPr>
          <w:rFonts w:ascii="Arial" w:hAnsi="Arial" w:cs="Arial"/>
          <w:color w:val="000000"/>
          <w:sz w:val="20"/>
          <w:szCs w:val="20"/>
        </w:rPr>
        <w:t>se sídlem:</w:t>
      </w:r>
      <w:r w:rsidRPr="002942E6">
        <w:rPr>
          <w:rFonts w:ascii="Arial" w:hAnsi="Arial" w:cs="Arial"/>
          <w:color w:val="000000"/>
          <w:sz w:val="20"/>
          <w:szCs w:val="20"/>
        </w:rPr>
        <w:tab/>
      </w:r>
      <w:r w:rsidRPr="002942E6">
        <w:rPr>
          <w:rFonts w:ascii="Arial" w:hAnsi="Arial" w:cs="Arial"/>
          <w:color w:val="000000"/>
          <w:sz w:val="20"/>
          <w:szCs w:val="20"/>
        </w:rPr>
        <w:tab/>
      </w:r>
      <w:r w:rsidR="00EE00EA" w:rsidRPr="002942E6">
        <w:rPr>
          <w:rFonts w:ascii="Arial" w:hAnsi="Arial" w:cs="Arial"/>
          <w:color w:val="000000"/>
          <w:sz w:val="20"/>
          <w:szCs w:val="20"/>
        </w:rPr>
        <w:t>Karlovo náměstí 21</w:t>
      </w:r>
      <w:r w:rsidRPr="002942E6">
        <w:rPr>
          <w:rFonts w:ascii="Arial" w:hAnsi="Arial" w:cs="Arial"/>
          <w:color w:val="000000"/>
          <w:sz w:val="20"/>
          <w:szCs w:val="20"/>
        </w:rPr>
        <w:t>, 413 01 Roudnice nad Labem</w:t>
      </w:r>
    </w:p>
    <w:p w14:paraId="2DDAD4D1" w14:textId="1B694A62" w:rsidR="00B35349" w:rsidRPr="002942E6" w:rsidRDefault="00B35349" w:rsidP="00DC1AB2">
      <w:pPr>
        <w:widowControl w:val="0"/>
        <w:tabs>
          <w:tab w:val="left" w:pos="0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</w:tabs>
        <w:rPr>
          <w:rFonts w:ascii="Arial" w:hAnsi="Arial" w:cs="Arial"/>
          <w:color w:val="000000"/>
          <w:sz w:val="20"/>
          <w:szCs w:val="20"/>
        </w:rPr>
      </w:pPr>
      <w:r w:rsidRPr="002942E6">
        <w:rPr>
          <w:rFonts w:ascii="Arial" w:hAnsi="Arial" w:cs="Arial"/>
          <w:color w:val="000000"/>
          <w:sz w:val="20"/>
          <w:szCs w:val="20"/>
        </w:rPr>
        <w:t xml:space="preserve">IČO: </w:t>
      </w:r>
      <w:r w:rsidRPr="002942E6">
        <w:rPr>
          <w:rFonts w:ascii="Arial" w:hAnsi="Arial" w:cs="Arial"/>
          <w:color w:val="000000"/>
          <w:sz w:val="20"/>
          <w:szCs w:val="20"/>
        </w:rPr>
        <w:tab/>
      </w:r>
      <w:r w:rsidRPr="002942E6">
        <w:rPr>
          <w:rFonts w:ascii="Arial" w:hAnsi="Arial" w:cs="Arial"/>
          <w:color w:val="000000"/>
          <w:sz w:val="20"/>
          <w:szCs w:val="20"/>
        </w:rPr>
        <w:tab/>
      </w:r>
      <w:r w:rsidRPr="002942E6">
        <w:rPr>
          <w:rFonts w:ascii="Arial" w:hAnsi="Arial" w:cs="Arial"/>
          <w:color w:val="000000"/>
          <w:sz w:val="20"/>
          <w:szCs w:val="20"/>
        </w:rPr>
        <w:tab/>
      </w:r>
      <w:r w:rsidR="00EE00EA" w:rsidRPr="002942E6">
        <w:rPr>
          <w:rFonts w:ascii="Arial" w:hAnsi="Arial" w:cs="Arial"/>
          <w:color w:val="000000"/>
          <w:sz w:val="20"/>
          <w:szCs w:val="20"/>
        </w:rPr>
        <w:t>00264334</w:t>
      </w:r>
    </w:p>
    <w:p w14:paraId="5F310C2C" w14:textId="6EBF5A19" w:rsidR="00EE00EA" w:rsidRPr="002942E6" w:rsidRDefault="00B35349" w:rsidP="00B35349">
      <w:pPr>
        <w:tabs>
          <w:tab w:val="left" w:pos="21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942E6">
        <w:rPr>
          <w:rFonts w:ascii="Arial" w:hAnsi="Arial" w:cs="Arial"/>
          <w:color w:val="000000"/>
          <w:sz w:val="20"/>
          <w:szCs w:val="20"/>
        </w:rPr>
        <w:t>zastoupen</w:t>
      </w:r>
      <w:r w:rsidR="00EE00EA" w:rsidRPr="002942E6">
        <w:rPr>
          <w:rFonts w:ascii="Arial" w:hAnsi="Arial" w:cs="Arial"/>
          <w:color w:val="000000"/>
          <w:sz w:val="20"/>
          <w:szCs w:val="20"/>
        </w:rPr>
        <w:t>é</w:t>
      </w:r>
      <w:r w:rsidRPr="002942E6">
        <w:rPr>
          <w:rFonts w:ascii="Arial" w:hAnsi="Arial" w:cs="Arial"/>
          <w:color w:val="000000"/>
          <w:sz w:val="20"/>
          <w:szCs w:val="20"/>
        </w:rPr>
        <w:t>:</w:t>
      </w:r>
      <w:r w:rsidRPr="002942E6">
        <w:rPr>
          <w:rFonts w:ascii="Arial" w:hAnsi="Arial" w:cs="Arial"/>
          <w:color w:val="000000"/>
          <w:sz w:val="20"/>
          <w:szCs w:val="20"/>
        </w:rPr>
        <w:tab/>
      </w:r>
      <w:r w:rsidR="00AC126B">
        <w:rPr>
          <w:rFonts w:ascii="Arial" w:hAnsi="Arial" w:cs="Arial"/>
          <w:color w:val="000000"/>
          <w:sz w:val="20"/>
          <w:szCs w:val="20"/>
        </w:rPr>
        <w:t>xxxxxxxxxxxxxxxxx</w:t>
      </w:r>
      <w:r w:rsidR="00EE00EA" w:rsidRPr="002942E6">
        <w:rPr>
          <w:rFonts w:ascii="Arial" w:hAnsi="Arial" w:cs="Arial"/>
          <w:color w:val="000000"/>
          <w:sz w:val="20"/>
          <w:szCs w:val="20"/>
        </w:rPr>
        <w:t>, starostou města</w:t>
      </w:r>
    </w:p>
    <w:p w14:paraId="7956E463" w14:textId="697A9F10" w:rsidR="003D1A8B" w:rsidRPr="002942E6" w:rsidRDefault="008F08EC" w:rsidP="008F08EC">
      <w:pPr>
        <w:tabs>
          <w:tab w:val="left" w:pos="21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942E6">
        <w:rPr>
          <w:rFonts w:ascii="Arial" w:hAnsi="Arial" w:cs="Arial"/>
          <w:sz w:val="20"/>
          <w:szCs w:val="20"/>
        </w:rPr>
        <w:t xml:space="preserve">Bankovní spojení: </w:t>
      </w:r>
      <w:r w:rsidRPr="002942E6">
        <w:rPr>
          <w:rFonts w:ascii="Arial" w:hAnsi="Arial" w:cs="Arial"/>
          <w:sz w:val="20"/>
          <w:szCs w:val="20"/>
        </w:rPr>
        <w:tab/>
      </w:r>
      <w:r w:rsidR="00AC126B">
        <w:rPr>
          <w:rFonts w:ascii="Arial" w:hAnsi="Arial" w:cs="Arial"/>
          <w:color w:val="000000"/>
          <w:sz w:val="20"/>
          <w:szCs w:val="20"/>
        </w:rPr>
        <w:t>xxxxxxxxxxxxxxxxx</w:t>
      </w:r>
    </w:p>
    <w:p w14:paraId="40D15D09" w14:textId="0C216B5A" w:rsidR="008F08EC" w:rsidRPr="002942E6" w:rsidRDefault="008F08EC" w:rsidP="008F08EC">
      <w:pPr>
        <w:tabs>
          <w:tab w:val="left" w:pos="21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942E6">
        <w:rPr>
          <w:rFonts w:ascii="Arial" w:hAnsi="Arial" w:cs="Arial"/>
          <w:sz w:val="20"/>
          <w:szCs w:val="20"/>
        </w:rPr>
        <w:t xml:space="preserve">Číslo účtu: </w:t>
      </w:r>
      <w:r w:rsidRPr="002942E6">
        <w:rPr>
          <w:rFonts w:ascii="Arial" w:hAnsi="Arial" w:cs="Arial"/>
          <w:sz w:val="20"/>
          <w:szCs w:val="20"/>
        </w:rPr>
        <w:tab/>
      </w:r>
      <w:r w:rsidR="00AC126B">
        <w:rPr>
          <w:rFonts w:ascii="Arial" w:hAnsi="Arial" w:cs="Arial"/>
          <w:sz w:val="20"/>
          <w:szCs w:val="20"/>
          <w:u w:color="00B0F0"/>
          <w:lang w:val="en-US"/>
        </w:rPr>
        <w:t>xxxxxxxxxxxxxxxxx</w:t>
      </w:r>
      <w:r w:rsidR="005B507A" w:rsidRPr="002942E6">
        <w:rPr>
          <w:rFonts w:ascii="Arial" w:hAnsi="Arial" w:cs="Arial"/>
          <w:sz w:val="22"/>
          <w:szCs w:val="22"/>
        </w:rPr>
        <w:br/>
      </w:r>
    </w:p>
    <w:p w14:paraId="5F41E563" w14:textId="77777777" w:rsidR="00343B99" w:rsidRPr="000B70F0" w:rsidRDefault="00343B99" w:rsidP="00343B99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</w:p>
    <w:p w14:paraId="7E09FA93" w14:textId="77777777" w:rsidR="00343B99" w:rsidRPr="000B70F0" w:rsidRDefault="00343B99" w:rsidP="00343B99">
      <w:pPr>
        <w:rPr>
          <w:rFonts w:ascii="Arial" w:hAnsi="Arial" w:cs="Arial"/>
          <w:sz w:val="20"/>
          <w:szCs w:val="20"/>
        </w:rPr>
      </w:pPr>
      <w:r w:rsidRPr="000B70F0">
        <w:rPr>
          <w:rFonts w:ascii="Arial" w:hAnsi="Arial" w:cs="Arial"/>
          <w:sz w:val="20"/>
          <w:szCs w:val="20"/>
        </w:rPr>
        <w:t>(dále jen „</w:t>
      </w:r>
      <w:r w:rsidRPr="00302A63">
        <w:rPr>
          <w:rFonts w:ascii="Arial" w:hAnsi="Arial" w:cs="Arial"/>
          <w:b/>
          <w:i/>
          <w:iCs/>
          <w:sz w:val="20"/>
          <w:szCs w:val="20"/>
        </w:rPr>
        <w:t>Budoucí povinný</w:t>
      </w:r>
      <w:r w:rsidRPr="000B70F0">
        <w:rPr>
          <w:rFonts w:ascii="Arial" w:hAnsi="Arial" w:cs="Arial"/>
          <w:sz w:val="20"/>
          <w:szCs w:val="20"/>
        </w:rPr>
        <w:t>“)</w:t>
      </w:r>
    </w:p>
    <w:p w14:paraId="5FDEE405" w14:textId="77777777" w:rsidR="00343B99" w:rsidRPr="000B70F0" w:rsidRDefault="00343B99" w:rsidP="00343B99">
      <w:pPr>
        <w:rPr>
          <w:rFonts w:ascii="Arial" w:hAnsi="Arial" w:cs="Arial"/>
          <w:sz w:val="20"/>
          <w:szCs w:val="20"/>
        </w:rPr>
      </w:pPr>
    </w:p>
    <w:p w14:paraId="04DE6F28" w14:textId="77777777" w:rsidR="00343B99" w:rsidRDefault="00343B99" w:rsidP="00343B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45B151D" w14:textId="77777777" w:rsidR="00343B99" w:rsidRDefault="00343B99" w:rsidP="00343B99">
      <w:pPr>
        <w:jc w:val="both"/>
        <w:rPr>
          <w:rFonts w:ascii="Arial" w:hAnsi="Arial" w:cs="Arial"/>
          <w:sz w:val="20"/>
          <w:szCs w:val="20"/>
        </w:rPr>
      </w:pPr>
    </w:p>
    <w:p w14:paraId="0DB5A446" w14:textId="77777777" w:rsidR="00173D6F" w:rsidRDefault="00173D6F" w:rsidP="00173D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Česká republika – </w:t>
      </w:r>
      <w:r w:rsidRPr="00B67674">
        <w:rPr>
          <w:rFonts w:ascii="Arial" w:hAnsi="Arial" w:cs="Arial"/>
          <w:b/>
          <w:sz w:val="20"/>
          <w:szCs w:val="20"/>
        </w:rPr>
        <w:t>Ředitelství vodních cest ČR</w:t>
      </w:r>
      <w:r w:rsidRPr="000B70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233EA">
        <w:rPr>
          <w:rFonts w:ascii="Arial" w:hAnsi="Arial" w:cs="Arial"/>
          <w:sz w:val="20"/>
          <w:szCs w:val="20"/>
        </w:rPr>
        <w:t>se sídlem</w:t>
      </w:r>
      <w:r w:rsidRPr="00A233EA">
        <w:rPr>
          <w:rFonts w:ascii="Arial" w:hAnsi="Arial" w:cs="Arial"/>
          <w:b/>
          <w:sz w:val="20"/>
          <w:szCs w:val="20"/>
        </w:rPr>
        <w:t xml:space="preserve"> </w:t>
      </w:r>
      <w:r w:rsidRPr="00A233EA">
        <w:rPr>
          <w:rFonts w:ascii="Arial" w:hAnsi="Arial" w:cs="Arial"/>
          <w:sz w:val="20"/>
          <w:szCs w:val="20"/>
        </w:rPr>
        <w:t>Praha 1, nábř. L. Svobody 1222/2, PSČ 110 15,</w:t>
      </w:r>
      <w:r w:rsidRPr="00A233EA">
        <w:rPr>
          <w:rFonts w:ascii="Arial" w:hAnsi="Arial" w:cs="Arial"/>
          <w:b/>
          <w:sz w:val="20"/>
          <w:szCs w:val="20"/>
        </w:rPr>
        <w:t xml:space="preserve"> </w:t>
      </w:r>
      <w:r w:rsidRPr="00A233EA">
        <w:rPr>
          <w:rFonts w:ascii="Arial" w:hAnsi="Arial" w:cs="Arial"/>
          <w:sz w:val="20"/>
          <w:szCs w:val="20"/>
        </w:rPr>
        <w:t>organizační složka státu zřízená Ministerstvem dopravy České republiky, a to Rozhodnutím ministra dopravy a spojů České republiky č. 849/98-KM ze dne 12. 3. 1998 (Zřizovací listina č. 849/98-KM ze dne 12. 3. 1998, ve znění Dodatků č. 1, 2, 3, 4, 5, 6, 7, 8, 9, 10, 11 a 12)</w:t>
      </w:r>
      <w:r>
        <w:rPr>
          <w:rFonts w:ascii="Arial" w:hAnsi="Arial" w:cs="Arial"/>
          <w:sz w:val="20"/>
          <w:szCs w:val="20"/>
        </w:rPr>
        <w:t>,</w:t>
      </w:r>
    </w:p>
    <w:p w14:paraId="0C6BD8EA" w14:textId="77777777" w:rsidR="00173D6F" w:rsidRPr="000B70F0" w:rsidRDefault="00173D6F" w:rsidP="00173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7674">
        <w:rPr>
          <w:rFonts w:ascii="Arial" w:hAnsi="Arial" w:cs="Arial"/>
          <w:sz w:val="20"/>
          <w:szCs w:val="20"/>
        </w:rPr>
        <w:t>679</w:t>
      </w:r>
      <w:r>
        <w:rPr>
          <w:rFonts w:ascii="Arial" w:hAnsi="Arial" w:cs="Arial"/>
          <w:sz w:val="20"/>
          <w:szCs w:val="20"/>
        </w:rPr>
        <w:t xml:space="preserve"> </w:t>
      </w:r>
      <w:r w:rsidRPr="00B67674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 xml:space="preserve"> </w:t>
      </w:r>
      <w:r w:rsidRPr="00B67674">
        <w:rPr>
          <w:rFonts w:ascii="Arial" w:hAnsi="Arial" w:cs="Arial"/>
          <w:sz w:val="20"/>
          <w:szCs w:val="20"/>
        </w:rPr>
        <w:t>801</w:t>
      </w:r>
    </w:p>
    <w:p w14:paraId="206D476D" w14:textId="77777777" w:rsidR="00173D6F" w:rsidRPr="00C9392B" w:rsidRDefault="00173D6F" w:rsidP="00173D6F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</w:t>
      </w:r>
      <w:r w:rsidRPr="00935462">
        <w:rPr>
          <w:rFonts w:ascii="Arial" w:hAnsi="Arial" w:cs="Arial"/>
          <w:sz w:val="20"/>
          <w:szCs w:val="20"/>
        </w:rPr>
        <w:t>:</w:t>
      </w:r>
      <w:r w:rsidRPr="00935462">
        <w:rPr>
          <w:rFonts w:ascii="Arial" w:hAnsi="Arial" w:cs="Arial"/>
          <w:sz w:val="20"/>
          <w:szCs w:val="20"/>
        </w:rPr>
        <w:tab/>
      </w:r>
      <w:r w:rsidRPr="00B67674">
        <w:rPr>
          <w:rFonts w:ascii="Arial" w:hAnsi="Arial" w:cs="Arial"/>
          <w:sz w:val="20"/>
          <w:szCs w:val="20"/>
        </w:rPr>
        <w:t>Ing. Lubomírem Fojtů, ředitelem</w:t>
      </w:r>
    </w:p>
    <w:p w14:paraId="1B59DFD7" w14:textId="55B26235" w:rsidR="00173D6F" w:rsidRPr="00C9392B" w:rsidRDefault="00173D6F" w:rsidP="00173D6F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C9392B">
        <w:rPr>
          <w:rFonts w:ascii="Arial" w:hAnsi="Arial" w:cs="Arial"/>
          <w:sz w:val="20"/>
          <w:szCs w:val="20"/>
        </w:rPr>
        <w:t xml:space="preserve">Bankovní spojení: </w:t>
      </w:r>
      <w:r w:rsidRPr="00C9392B">
        <w:rPr>
          <w:rFonts w:ascii="Arial" w:hAnsi="Arial" w:cs="Arial"/>
          <w:sz w:val="20"/>
          <w:szCs w:val="20"/>
        </w:rPr>
        <w:tab/>
      </w:r>
      <w:r w:rsidR="00AC126B">
        <w:rPr>
          <w:rFonts w:ascii="Arial" w:hAnsi="Arial" w:cs="Arial"/>
          <w:sz w:val="20"/>
          <w:szCs w:val="20"/>
        </w:rPr>
        <w:t>xxxxxxxxxxxxxxxx</w:t>
      </w:r>
    </w:p>
    <w:p w14:paraId="0FFC13AB" w14:textId="1D7AEB66" w:rsidR="00343B99" w:rsidRDefault="00173D6F" w:rsidP="00173D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color w:val="000000"/>
          <w:sz w:val="20"/>
          <w:szCs w:val="20"/>
        </w:rPr>
      </w:pPr>
      <w:r w:rsidRPr="00C9392B">
        <w:rPr>
          <w:rFonts w:ascii="Arial" w:hAnsi="Arial" w:cs="Arial"/>
          <w:sz w:val="20"/>
          <w:szCs w:val="20"/>
        </w:rPr>
        <w:t xml:space="preserve">Číslo účtu: </w:t>
      </w:r>
      <w:r w:rsidRPr="00C9392B">
        <w:rPr>
          <w:rFonts w:ascii="Arial" w:hAnsi="Arial" w:cs="Arial"/>
          <w:sz w:val="20"/>
          <w:szCs w:val="20"/>
        </w:rPr>
        <w:tab/>
      </w:r>
      <w:r w:rsidR="00AC126B">
        <w:rPr>
          <w:rFonts w:ascii="Arial" w:hAnsi="Arial" w:cs="Arial"/>
          <w:sz w:val="20"/>
          <w:szCs w:val="20"/>
        </w:rPr>
        <w:tab/>
        <w:t>xxxxxxxxxxxxxxxx</w:t>
      </w:r>
    </w:p>
    <w:p w14:paraId="548B40BD" w14:textId="77777777" w:rsidR="00343B99" w:rsidRPr="003E6B66" w:rsidRDefault="00343B99" w:rsidP="00343B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color w:val="000000"/>
          <w:sz w:val="20"/>
          <w:szCs w:val="20"/>
        </w:rPr>
      </w:pPr>
    </w:p>
    <w:p w14:paraId="7D3F86A5" w14:textId="77777777" w:rsidR="00343B99" w:rsidRDefault="00343B99" w:rsidP="00343B99">
      <w:pPr>
        <w:rPr>
          <w:rFonts w:ascii="Arial" w:hAnsi="Arial" w:cs="Arial"/>
          <w:sz w:val="20"/>
          <w:szCs w:val="20"/>
        </w:rPr>
      </w:pPr>
      <w:r w:rsidRPr="000B70F0">
        <w:rPr>
          <w:rFonts w:ascii="Arial" w:hAnsi="Arial" w:cs="Arial"/>
          <w:sz w:val="20"/>
          <w:szCs w:val="20"/>
        </w:rPr>
        <w:t>(dále jen „</w:t>
      </w:r>
      <w:r w:rsidRPr="00302A63">
        <w:rPr>
          <w:rFonts w:ascii="Arial" w:hAnsi="Arial" w:cs="Arial"/>
          <w:b/>
          <w:i/>
          <w:iCs/>
          <w:sz w:val="20"/>
          <w:szCs w:val="20"/>
        </w:rPr>
        <w:t>Budoucí oprávněný</w:t>
      </w:r>
      <w:r w:rsidRPr="000B70F0">
        <w:rPr>
          <w:rFonts w:ascii="Arial" w:hAnsi="Arial" w:cs="Arial"/>
          <w:sz w:val="20"/>
          <w:szCs w:val="20"/>
        </w:rPr>
        <w:t>“)</w:t>
      </w:r>
    </w:p>
    <w:p w14:paraId="091D6F0A" w14:textId="77777777" w:rsidR="00343B99" w:rsidRDefault="00343B99" w:rsidP="00343B99">
      <w:pPr>
        <w:jc w:val="both"/>
        <w:rPr>
          <w:rFonts w:ascii="Arial" w:hAnsi="Arial" w:cs="Arial"/>
          <w:sz w:val="20"/>
          <w:szCs w:val="20"/>
        </w:rPr>
      </w:pPr>
    </w:p>
    <w:p w14:paraId="06D5EA0E" w14:textId="7D822C23" w:rsidR="00343B99" w:rsidRPr="000B70F0" w:rsidRDefault="00343B99" w:rsidP="00343B99">
      <w:pPr>
        <w:jc w:val="both"/>
        <w:rPr>
          <w:rFonts w:ascii="Arial" w:hAnsi="Arial" w:cs="Arial"/>
          <w:sz w:val="20"/>
          <w:szCs w:val="20"/>
        </w:rPr>
      </w:pPr>
    </w:p>
    <w:p w14:paraId="5780E1E4" w14:textId="30BD3E2A" w:rsidR="00343B99" w:rsidRDefault="00343B99" w:rsidP="00343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B70F0">
        <w:rPr>
          <w:rFonts w:ascii="Arial" w:hAnsi="Arial" w:cs="Arial"/>
          <w:sz w:val="20"/>
          <w:szCs w:val="20"/>
        </w:rPr>
        <w:t>Budoucí povinný</w:t>
      </w:r>
      <w:r w:rsidR="0052460F">
        <w:rPr>
          <w:rFonts w:ascii="Arial" w:hAnsi="Arial" w:cs="Arial"/>
          <w:sz w:val="20"/>
          <w:szCs w:val="20"/>
        </w:rPr>
        <w:t xml:space="preserve"> a</w:t>
      </w:r>
      <w:r w:rsidRPr="000B70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Budoucí oprávněný </w:t>
      </w:r>
      <w:r w:rsidRPr="000B70F0">
        <w:rPr>
          <w:rFonts w:ascii="Arial" w:hAnsi="Arial" w:cs="Arial"/>
          <w:sz w:val="20"/>
          <w:szCs w:val="20"/>
        </w:rPr>
        <w:t>dále společně též „</w:t>
      </w:r>
      <w:r w:rsidRPr="006C3685">
        <w:rPr>
          <w:rFonts w:ascii="Arial" w:hAnsi="Arial" w:cs="Arial"/>
          <w:b/>
          <w:i/>
          <w:iCs/>
          <w:sz w:val="20"/>
          <w:szCs w:val="20"/>
        </w:rPr>
        <w:t>Smluvní strany</w:t>
      </w:r>
      <w:r w:rsidRPr="000B70F0">
        <w:rPr>
          <w:rFonts w:ascii="Arial" w:hAnsi="Arial" w:cs="Arial"/>
          <w:sz w:val="20"/>
          <w:szCs w:val="20"/>
        </w:rPr>
        <w:t>“),</w:t>
      </w:r>
    </w:p>
    <w:p w14:paraId="0666DA9F" w14:textId="77777777" w:rsidR="00343B99" w:rsidRDefault="00343B99" w:rsidP="00343B99">
      <w:pPr>
        <w:rPr>
          <w:rFonts w:ascii="Arial" w:hAnsi="Arial" w:cs="Arial"/>
          <w:sz w:val="20"/>
          <w:szCs w:val="20"/>
        </w:rPr>
      </w:pPr>
    </w:p>
    <w:p w14:paraId="32DDC3BB" w14:textId="77777777" w:rsidR="00343B99" w:rsidRPr="000B70F0" w:rsidRDefault="00343B99" w:rsidP="00343B99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uzavřely</w:t>
      </w:r>
      <w:r w:rsidRPr="00A233EA">
        <w:rPr>
          <w:rFonts w:ascii="Arial" w:hAnsi="Arial" w:cs="Arial"/>
          <w:sz w:val="20"/>
        </w:rPr>
        <w:t xml:space="preserve"> níže uvedeného dne, měsíce a roku tuto smlouvu (dále jen „</w:t>
      </w:r>
      <w:r w:rsidRPr="00A233EA">
        <w:rPr>
          <w:rFonts w:ascii="Arial" w:hAnsi="Arial" w:cs="Arial"/>
          <w:b/>
          <w:bCs/>
          <w:i/>
          <w:iCs/>
          <w:sz w:val="20"/>
        </w:rPr>
        <w:t>S</w:t>
      </w:r>
      <w:r w:rsidRPr="00A233EA">
        <w:rPr>
          <w:rFonts w:ascii="Arial" w:hAnsi="Arial" w:cs="Arial"/>
          <w:b/>
          <w:i/>
          <w:sz w:val="20"/>
        </w:rPr>
        <w:t>mlouva</w:t>
      </w:r>
      <w:r w:rsidRPr="00A233EA">
        <w:rPr>
          <w:rFonts w:ascii="Arial" w:hAnsi="Arial" w:cs="Arial"/>
          <w:sz w:val="20"/>
        </w:rPr>
        <w:t>“):</w:t>
      </w:r>
    </w:p>
    <w:p w14:paraId="00AA98BB" w14:textId="77777777" w:rsidR="00343B99" w:rsidRDefault="00343B99" w:rsidP="00343B99">
      <w:pPr>
        <w:spacing w:before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Pr="000B70F0">
        <w:rPr>
          <w:rFonts w:ascii="Arial" w:hAnsi="Arial" w:cs="Arial"/>
          <w:b/>
          <w:sz w:val="20"/>
          <w:szCs w:val="20"/>
        </w:rPr>
        <w:t>I.</w:t>
      </w:r>
    </w:p>
    <w:p w14:paraId="2BB1EF76" w14:textId="77777777" w:rsidR="00343B99" w:rsidRPr="007363FF" w:rsidRDefault="00343B99" w:rsidP="00343B99">
      <w:pPr>
        <w:spacing w:before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E10AB">
        <w:rPr>
          <w:rFonts w:ascii="Arial" w:hAnsi="Arial" w:cs="Arial"/>
          <w:b/>
          <w:sz w:val="20"/>
          <w:szCs w:val="20"/>
        </w:rPr>
        <w:t>Úvodní ustanovení</w:t>
      </w:r>
    </w:p>
    <w:p w14:paraId="7FB4CDF9" w14:textId="77777777" w:rsidR="009E6285" w:rsidRDefault="00343B99" w:rsidP="00D23463">
      <w:pPr>
        <w:pStyle w:val="Odstavecseseznamem"/>
        <w:numPr>
          <w:ilvl w:val="1"/>
          <w:numId w:val="3"/>
        </w:numPr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23463">
        <w:rPr>
          <w:rFonts w:ascii="Arial" w:hAnsi="Arial" w:cs="Arial"/>
          <w:sz w:val="20"/>
          <w:szCs w:val="20"/>
        </w:rPr>
        <w:t>Budoucí povinný prohlašuje, že je výlučným vlastníkem</w:t>
      </w:r>
      <w:r w:rsidR="009E6285">
        <w:rPr>
          <w:rFonts w:ascii="Arial" w:hAnsi="Arial" w:cs="Arial"/>
          <w:sz w:val="20"/>
          <w:szCs w:val="20"/>
        </w:rPr>
        <w:t>:</w:t>
      </w:r>
    </w:p>
    <w:p w14:paraId="468BB52A" w14:textId="70DD2F86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D23463"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4124 o výměře 5382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="00D23463"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ostatní plocha</w:t>
      </w:r>
      <w:r w:rsidR="00D23463"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="00D23463"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="00D23463"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5A5D7FAF" w14:textId="563DA0D1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4301 o výměře 253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ostatní plocha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4C42D792" w14:textId="6BD2A0CB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857 o výměře 377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ostatní plocha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76CE99BA" w14:textId="0A6F6F41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861 o výměře 728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zahrada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59818381" w14:textId="337A09B1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853/3 o výměře 1137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zastavěná plocha a nádvoří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6284A8DB" w14:textId="0FB0698C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853/20 o výměře 2427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ostatní plocha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4F1FB3BC" w14:textId="5FB56F94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853/4 o výměře 379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zastavěná plocha a nádvoří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18B38DA0" w14:textId="36CFB863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848/3 o výměře 7673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ostatní plocha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3B466577" w14:textId="6E8B9A3A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848/41 o výměře 2087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zahrada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67A73E8F" w14:textId="63F0C3BD" w:rsidR="009E6285" w:rsidRDefault="009E6285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847/1 o výměře 1960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ostatní plocha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7B94E072" w14:textId="0087F49B" w:rsidR="00D06CC3" w:rsidRDefault="00D06CC3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847/2 o výměře 186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ostatní plocha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e,</w:t>
      </w:r>
    </w:p>
    <w:p w14:paraId="2356D18A" w14:textId="47937C1F" w:rsidR="00D06CC3" w:rsidRDefault="00D06CC3" w:rsidP="002942E6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l)</w:t>
      </w:r>
      <w:r>
        <w:rPr>
          <w:rFonts w:ascii="Arial" w:hAnsi="Arial" w:cs="Arial"/>
          <w:sz w:val="20"/>
          <w:szCs w:val="20"/>
        </w:rPr>
        <w:tab/>
      </w:r>
      <w:r w:rsidRPr="009B2A0D">
        <w:rPr>
          <w:rFonts w:ascii="Arial" w:hAnsi="Arial" w:cs="Arial"/>
          <w:sz w:val="20"/>
          <w:szCs w:val="20"/>
        </w:rPr>
        <w:t xml:space="preserve">pozemku parc. č. </w:t>
      </w:r>
      <w:r>
        <w:rPr>
          <w:rFonts w:ascii="Arial" w:hAnsi="Arial" w:cs="Arial"/>
          <w:sz w:val="20"/>
          <w:szCs w:val="20"/>
        </w:rPr>
        <w:t>846/1 o výměře 619 m</w:t>
      </w:r>
      <w:r w:rsidRPr="009E6285">
        <w:rPr>
          <w:rFonts w:ascii="Arial" w:hAnsi="Arial" w:cs="Arial"/>
          <w:sz w:val="20"/>
          <w:szCs w:val="20"/>
          <w:vertAlign w:val="superscript"/>
        </w:rPr>
        <w:t>2</w:t>
      </w:r>
      <w:r w:rsidRPr="009B2A0D">
        <w:rPr>
          <w:rFonts w:ascii="Arial" w:hAnsi="Arial" w:cs="Arial"/>
          <w:sz w:val="20"/>
          <w:szCs w:val="20"/>
        </w:rPr>
        <w:t xml:space="preserve">, druh pozemku </w:t>
      </w:r>
      <w:r>
        <w:rPr>
          <w:rFonts w:ascii="Arial" w:hAnsi="Arial" w:cs="Arial"/>
          <w:sz w:val="20"/>
          <w:szCs w:val="20"/>
        </w:rPr>
        <w:t>zastavěná plocha a nádvoří</w:t>
      </w:r>
      <w:r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>
        <w:rPr>
          <w:rFonts w:ascii="Arial" w:hAnsi="Arial" w:cs="Arial"/>
          <w:sz w:val="20"/>
          <w:szCs w:val="20"/>
        </w:rPr>
        <w:t>1</w:t>
      </w:r>
      <w:r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</w:t>
      </w:r>
      <w:r>
        <w:rPr>
          <w:rFonts w:ascii="Arial" w:hAnsi="Arial" w:cs="Arial"/>
          <w:sz w:val="20"/>
          <w:szCs w:val="20"/>
        </w:rPr>
        <w:t>e</w:t>
      </w:r>
    </w:p>
    <w:p w14:paraId="445F2711" w14:textId="000D8077" w:rsidR="00D23463" w:rsidRPr="009B2A0D" w:rsidRDefault="00D23463" w:rsidP="002942E6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9B2A0D">
        <w:rPr>
          <w:rFonts w:ascii="Arial" w:hAnsi="Arial" w:cs="Arial"/>
          <w:sz w:val="20"/>
          <w:szCs w:val="20"/>
        </w:rPr>
        <w:t>(dále jen „</w:t>
      </w:r>
      <w:r w:rsidRPr="009B2A0D">
        <w:rPr>
          <w:rFonts w:ascii="Arial" w:hAnsi="Arial" w:cs="Arial"/>
          <w:b/>
          <w:i/>
          <w:iCs/>
          <w:sz w:val="20"/>
          <w:szCs w:val="20"/>
        </w:rPr>
        <w:t>Pozemek</w:t>
      </w:r>
      <w:r w:rsidRPr="009B2A0D">
        <w:rPr>
          <w:rFonts w:ascii="Arial" w:hAnsi="Arial" w:cs="Arial"/>
          <w:sz w:val="20"/>
          <w:szCs w:val="20"/>
        </w:rPr>
        <w:t xml:space="preserve">“). </w:t>
      </w:r>
    </w:p>
    <w:p w14:paraId="5ED3255D" w14:textId="70585763" w:rsidR="00420622" w:rsidRPr="00D23463" w:rsidRDefault="00080B14" w:rsidP="00513AF2">
      <w:pPr>
        <w:pStyle w:val="Odstavecseseznamem"/>
        <w:numPr>
          <w:ilvl w:val="1"/>
          <w:numId w:val="1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942E6">
        <w:rPr>
          <w:rFonts w:ascii="Arial" w:hAnsi="Arial" w:cs="Arial"/>
          <w:sz w:val="20"/>
          <w:szCs w:val="20"/>
        </w:rPr>
        <w:t>Budoucí oprávněný</w:t>
      </w:r>
      <w:r w:rsidR="00420622" w:rsidRPr="00D23463">
        <w:rPr>
          <w:rFonts w:ascii="Arial" w:hAnsi="Arial" w:cs="Arial"/>
          <w:sz w:val="20"/>
          <w:szCs w:val="20"/>
        </w:rPr>
        <w:t xml:space="preserve"> prohlašuje, že je organizační složkou státu, zřízenou rozhodnutím ministra dopravy a spojů České republiky č. 849/98-KM ze dne 12. března 1998, ve znění všech pozdějších dodatků. Předmětem činnosti je mimo jiné zabezpečení přípravy a realizace </w:t>
      </w:r>
      <w:r w:rsidR="00D06CC3">
        <w:rPr>
          <w:rFonts w:ascii="Arial" w:hAnsi="Arial" w:cs="Arial"/>
          <w:sz w:val="20"/>
          <w:szCs w:val="20"/>
        </w:rPr>
        <w:t>výstavby a modernizace součást</w:t>
      </w:r>
      <w:r w:rsidR="00420622" w:rsidRPr="00D23463">
        <w:rPr>
          <w:rFonts w:ascii="Arial" w:hAnsi="Arial" w:cs="Arial"/>
          <w:sz w:val="20"/>
          <w:szCs w:val="20"/>
        </w:rPr>
        <w:t>í dopravně významných vodních cest a dalších staveb nutných pro provoz na vodních cestách a pro jejich správu a údržbu a pořizování dalšího majetku nutného pro správu a údržbu vodních cest a dále zabezpečení správy, údržby a oprav nově zřízených součástí vodních cest a dalšího majetku, nutného pro provoz na nich a pro jejich správu a údržbu</w:t>
      </w:r>
      <w:r w:rsidR="00343B99" w:rsidRPr="00D23463">
        <w:rPr>
          <w:rFonts w:ascii="Arial" w:hAnsi="Arial" w:cs="Arial"/>
          <w:sz w:val="20"/>
          <w:szCs w:val="20"/>
        </w:rPr>
        <w:t>.</w:t>
      </w:r>
      <w:r w:rsidR="00C738F5" w:rsidRPr="00D23463">
        <w:rPr>
          <w:rFonts w:ascii="Arial" w:hAnsi="Arial" w:cs="Arial"/>
          <w:sz w:val="20"/>
          <w:szCs w:val="20"/>
        </w:rPr>
        <w:t xml:space="preserve"> V rámci svého předmětu činnosti plní mimo jiné též úkoly k zabezpečení realizace rozvoje a modernizace vodních cest v souladu se schválenou Dopravní politikou České republiky.</w:t>
      </w:r>
    </w:p>
    <w:p w14:paraId="46C51191" w14:textId="4E89E2BA" w:rsidR="00343B99" w:rsidRDefault="00BF67DD" w:rsidP="00513AF2">
      <w:pPr>
        <w:pStyle w:val="Odstavecseseznamem"/>
        <w:numPr>
          <w:ilvl w:val="1"/>
          <w:numId w:val="1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Ref95471605"/>
      <w:r w:rsidRPr="00096E44">
        <w:rPr>
          <w:rFonts w:ascii="Arial" w:hAnsi="Arial" w:cs="Arial"/>
          <w:sz w:val="20"/>
          <w:szCs w:val="20"/>
        </w:rPr>
        <w:t xml:space="preserve">V rámci svého předmětu činnosti </w:t>
      </w:r>
      <w:r>
        <w:rPr>
          <w:rFonts w:ascii="Arial" w:hAnsi="Arial" w:cs="Arial"/>
          <w:sz w:val="20"/>
          <w:szCs w:val="20"/>
        </w:rPr>
        <w:t>Budoucí oprávněný</w:t>
      </w:r>
      <w:r w:rsidRPr="00096E44">
        <w:rPr>
          <w:rFonts w:ascii="Arial" w:hAnsi="Arial" w:cs="Arial"/>
          <w:sz w:val="20"/>
          <w:szCs w:val="20"/>
        </w:rPr>
        <w:t xml:space="preserve"> připravuje realizaci stavby „</w:t>
      </w:r>
      <w:r>
        <w:rPr>
          <w:rFonts w:ascii="Arial" w:hAnsi="Arial" w:cs="Arial"/>
          <w:sz w:val="20"/>
          <w:szCs w:val="20"/>
        </w:rPr>
        <w:t>Servisní centrum Roudnice nad Labem“</w:t>
      </w:r>
      <w:r w:rsidRPr="00096E44">
        <w:rPr>
          <w:rFonts w:ascii="Arial" w:hAnsi="Arial" w:cs="Arial"/>
          <w:sz w:val="20"/>
          <w:szCs w:val="20"/>
        </w:rPr>
        <w:t>, která je součástí veřejné infrastruktury vodních cest (dále také jen „</w:t>
      </w:r>
      <w:r w:rsidRPr="00096E44">
        <w:rPr>
          <w:rFonts w:ascii="Arial" w:hAnsi="Arial" w:cs="Arial"/>
          <w:b/>
          <w:bCs/>
          <w:i/>
          <w:iCs/>
          <w:sz w:val="20"/>
          <w:szCs w:val="20"/>
        </w:rPr>
        <w:t>Stavba</w:t>
      </w:r>
      <w:r>
        <w:rPr>
          <w:rFonts w:ascii="Arial" w:hAnsi="Arial" w:cs="Arial"/>
          <w:sz w:val="20"/>
          <w:szCs w:val="20"/>
        </w:rPr>
        <w:t>“</w:t>
      </w:r>
      <w:r w:rsidRPr="00096E44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S</w:t>
      </w:r>
      <w:r w:rsidRPr="00096E44">
        <w:rPr>
          <w:rFonts w:ascii="Arial" w:hAnsi="Arial" w:cs="Arial"/>
          <w:sz w:val="20"/>
          <w:szCs w:val="20"/>
        </w:rPr>
        <w:t>tavb</w:t>
      </w:r>
      <w:r w:rsidR="005B507A">
        <w:rPr>
          <w:rFonts w:ascii="Arial" w:hAnsi="Arial" w:cs="Arial"/>
          <w:sz w:val="20"/>
          <w:szCs w:val="20"/>
        </w:rPr>
        <w:t>ou bude dotčen mimo jiné i</w:t>
      </w:r>
      <w:r>
        <w:rPr>
          <w:rFonts w:ascii="Arial" w:hAnsi="Arial" w:cs="Arial"/>
          <w:sz w:val="20"/>
          <w:szCs w:val="20"/>
        </w:rPr>
        <w:t xml:space="preserve"> </w:t>
      </w:r>
      <w:r w:rsidR="00FF123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ozemek</w:t>
      </w:r>
      <w:r w:rsidR="00F51F69" w:rsidRPr="002942E6">
        <w:rPr>
          <w:rFonts w:ascii="Arial" w:hAnsi="Arial" w:cs="Arial"/>
          <w:sz w:val="20"/>
          <w:szCs w:val="20"/>
        </w:rPr>
        <w:t>, v rozsahu dle katastrálního situačního výkresu: Servisní centrum – Roudnice nad Labem</w:t>
      </w:r>
      <w:r w:rsidR="00A52094">
        <w:rPr>
          <w:rFonts w:ascii="Arial" w:hAnsi="Arial" w:cs="Arial"/>
          <w:sz w:val="20"/>
          <w:szCs w:val="20"/>
        </w:rPr>
        <w:t xml:space="preserve"> (dále jen „</w:t>
      </w:r>
      <w:r w:rsidR="00A52094" w:rsidRPr="00A52094">
        <w:rPr>
          <w:rFonts w:ascii="Arial" w:hAnsi="Arial" w:cs="Arial"/>
          <w:b/>
          <w:bCs/>
          <w:i/>
          <w:iCs/>
          <w:sz w:val="20"/>
          <w:szCs w:val="20"/>
        </w:rPr>
        <w:t>Situační výkres</w:t>
      </w:r>
      <w:r w:rsidR="00A52094">
        <w:rPr>
          <w:rFonts w:ascii="Arial" w:hAnsi="Arial" w:cs="Arial"/>
          <w:sz w:val="20"/>
          <w:szCs w:val="20"/>
        </w:rPr>
        <w:t>“)</w:t>
      </w:r>
      <w:r w:rsidR="00661344">
        <w:rPr>
          <w:rFonts w:ascii="Arial" w:hAnsi="Arial" w:cs="Arial"/>
          <w:sz w:val="20"/>
          <w:szCs w:val="20"/>
        </w:rPr>
        <w:t xml:space="preserve">, </w:t>
      </w:r>
      <w:r w:rsidR="00661344" w:rsidRPr="00F51F69">
        <w:rPr>
          <w:rFonts w:ascii="Arial" w:hAnsi="Arial" w:cs="Arial"/>
          <w:sz w:val="20"/>
          <w:szCs w:val="20"/>
        </w:rPr>
        <w:t>je</w:t>
      </w:r>
      <w:r w:rsidR="00661344">
        <w:rPr>
          <w:rFonts w:ascii="Arial" w:hAnsi="Arial" w:cs="Arial"/>
          <w:sz w:val="20"/>
          <w:szCs w:val="20"/>
        </w:rPr>
        <w:t>n</w:t>
      </w:r>
      <w:r w:rsidR="00661344" w:rsidRPr="00F51F69">
        <w:rPr>
          <w:rFonts w:ascii="Arial" w:hAnsi="Arial" w:cs="Arial"/>
          <w:sz w:val="20"/>
          <w:szCs w:val="20"/>
        </w:rPr>
        <w:t xml:space="preserve">ž tvoří </w:t>
      </w:r>
      <w:r w:rsidR="00661344">
        <w:rPr>
          <w:rFonts w:ascii="Arial" w:hAnsi="Arial" w:cs="Arial"/>
          <w:sz w:val="20"/>
          <w:szCs w:val="20"/>
        </w:rPr>
        <w:t xml:space="preserve">jakožto příloha č. 1 </w:t>
      </w:r>
      <w:r w:rsidR="00661344" w:rsidRPr="00F51F69">
        <w:rPr>
          <w:rFonts w:ascii="Arial" w:hAnsi="Arial" w:cs="Arial"/>
          <w:sz w:val="20"/>
          <w:szCs w:val="20"/>
        </w:rPr>
        <w:t>nedílnou součást této smlouvy</w:t>
      </w:r>
      <w:r w:rsidR="001A6449">
        <w:rPr>
          <w:rFonts w:ascii="Arial" w:hAnsi="Arial" w:cs="Arial"/>
          <w:sz w:val="20"/>
          <w:szCs w:val="20"/>
        </w:rPr>
        <w:t>.</w:t>
      </w:r>
      <w:bookmarkEnd w:id="0"/>
    </w:p>
    <w:p w14:paraId="527C00FF" w14:textId="2E208CF4" w:rsidR="0041243A" w:rsidRDefault="0041243A" w:rsidP="004124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257119B" w14:textId="4284E671" w:rsidR="0041243A" w:rsidRPr="0041243A" w:rsidRDefault="0041243A" w:rsidP="004124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243A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1243A">
        <w:rPr>
          <w:rFonts w:ascii="Arial" w:hAnsi="Arial" w:cs="Arial"/>
          <w:b/>
          <w:bCs/>
          <w:sz w:val="20"/>
          <w:szCs w:val="20"/>
        </w:rPr>
        <w:t>I.</w:t>
      </w:r>
    </w:p>
    <w:p w14:paraId="5B3A7DE7" w14:textId="607A92D7" w:rsidR="00774E15" w:rsidRPr="006A2249" w:rsidRDefault="0041243A" w:rsidP="006A22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Důvod budoucího zřízení služebnosti inženýrské sítě</w:t>
      </w:r>
    </w:p>
    <w:p w14:paraId="4E1ABE25" w14:textId="7D421838" w:rsidR="00A42C7F" w:rsidRDefault="006A2249" w:rsidP="00A42C7F">
      <w:pPr>
        <w:pStyle w:val="Odstavecseseznamem"/>
        <w:numPr>
          <w:ilvl w:val="1"/>
          <w:numId w:val="4"/>
        </w:numPr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01AA0">
        <w:rPr>
          <w:rFonts w:ascii="Arial" w:hAnsi="Arial" w:cs="Arial"/>
          <w:sz w:val="20"/>
          <w:szCs w:val="20"/>
        </w:rPr>
        <w:t xml:space="preserve"> rámci </w:t>
      </w:r>
      <w:r>
        <w:rPr>
          <w:rFonts w:ascii="Arial" w:hAnsi="Arial" w:cs="Arial"/>
          <w:sz w:val="20"/>
          <w:szCs w:val="20"/>
        </w:rPr>
        <w:t>Stavby budou</w:t>
      </w:r>
      <w:r w:rsidRPr="00901AA0">
        <w:rPr>
          <w:rFonts w:ascii="Arial" w:hAnsi="Arial" w:cs="Arial"/>
          <w:sz w:val="20"/>
          <w:szCs w:val="20"/>
        </w:rPr>
        <w:t xml:space="preserve"> vybudov</w:t>
      </w:r>
      <w:r>
        <w:rPr>
          <w:rFonts w:ascii="Arial" w:hAnsi="Arial" w:cs="Arial"/>
          <w:sz w:val="20"/>
          <w:szCs w:val="20"/>
        </w:rPr>
        <w:t>á</w:t>
      </w:r>
      <w:r w:rsidRPr="00901AA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 w:rsidRPr="00901AA0">
        <w:rPr>
          <w:rFonts w:ascii="Arial" w:hAnsi="Arial" w:cs="Arial"/>
          <w:sz w:val="20"/>
          <w:szCs w:val="20"/>
        </w:rPr>
        <w:t xml:space="preserve"> na </w:t>
      </w:r>
      <w:r w:rsidR="00FF123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ozemku v rozsahu </w:t>
      </w:r>
      <w:r w:rsidR="005B507A">
        <w:rPr>
          <w:rFonts w:ascii="Arial" w:hAnsi="Arial" w:cs="Arial"/>
          <w:sz w:val="20"/>
          <w:szCs w:val="20"/>
        </w:rPr>
        <w:t>dle Situačního výkresu</w:t>
      </w:r>
      <w:r>
        <w:rPr>
          <w:rFonts w:ascii="Arial" w:hAnsi="Arial" w:cs="Arial"/>
          <w:sz w:val="20"/>
          <w:szCs w:val="20"/>
        </w:rPr>
        <w:t xml:space="preserve"> </w:t>
      </w:r>
      <w:r w:rsidRPr="00513AF2">
        <w:rPr>
          <w:rFonts w:ascii="Arial" w:hAnsi="Arial" w:cs="Arial"/>
          <w:sz w:val="20"/>
          <w:szCs w:val="20"/>
        </w:rPr>
        <w:t>objekty IO 03 Rozvody NN servisního centra</w:t>
      </w:r>
      <w:r w:rsidR="00D23463" w:rsidRPr="00513AF2">
        <w:rPr>
          <w:rFonts w:ascii="Arial" w:hAnsi="Arial" w:cs="Arial"/>
          <w:sz w:val="20"/>
          <w:szCs w:val="20"/>
        </w:rPr>
        <w:t xml:space="preserve">, </w:t>
      </w:r>
      <w:r w:rsidRPr="00513AF2">
        <w:rPr>
          <w:rFonts w:ascii="Arial" w:hAnsi="Arial" w:cs="Arial"/>
          <w:sz w:val="20"/>
          <w:szCs w:val="20"/>
        </w:rPr>
        <w:t xml:space="preserve">IO </w:t>
      </w:r>
      <w:r w:rsidR="00EE00EA" w:rsidRPr="00513AF2">
        <w:rPr>
          <w:rFonts w:ascii="Arial" w:hAnsi="Arial" w:cs="Arial"/>
          <w:sz w:val="20"/>
          <w:szCs w:val="20"/>
        </w:rPr>
        <w:t>10</w:t>
      </w:r>
      <w:r w:rsidRPr="00513AF2">
        <w:rPr>
          <w:rFonts w:ascii="Arial" w:hAnsi="Arial" w:cs="Arial"/>
          <w:sz w:val="20"/>
          <w:szCs w:val="20"/>
        </w:rPr>
        <w:t xml:space="preserve"> Vodovod</w:t>
      </w:r>
      <w:r w:rsidR="00EE00EA" w:rsidRPr="00513AF2">
        <w:rPr>
          <w:rFonts w:ascii="Arial" w:hAnsi="Arial" w:cs="Arial"/>
          <w:sz w:val="20"/>
          <w:szCs w:val="20"/>
        </w:rPr>
        <w:t>ní přípojka</w:t>
      </w:r>
      <w:r w:rsidR="00D23463" w:rsidRPr="00513AF2">
        <w:rPr>
          <w:rFonts w:ascii="Arial" w:hAnsi="Arial" w:cs="Arial"/>
          <w:sz w:val="20"/>
          <w:szCs w:val="20"/>
        </w:rPr>
        <w:t xml:space="preserve"> a IO 09 Kanalizační přípojka</w:t>
      </w:r>
      <w:r w:rsidRPr="00513AF2">
        <w:rPr>
          <w:rFonts w:ascii="Arial" w:hAnsi="Arial" w:cs="Arial"/>
          <w:sz w:val="20"/>
          <w:szCs w:val="20"/>
        </w:rPr>
        <w:t xml:space="preserve"> (dále jen „</w:t>
      </w:r>
      <w:r w:rsidRPr="00513AF2">
        <w:rPr>
          <w:rFonts w:ascii="Arial" w:hAnsi="Arial" w:cs="Arial"/>
          <w:b/>
          <w:bCs/>
          <w:i/>
          <w:iCs/>
          <w:sz w:val="20"/>
          <w:szCs w:val="20"/>
        </w:rPr>
        <w:t>Inženýrské sítě</w:t>
      </w:r>
      <w:r w:rsidRPr="00513AF2">
        <w:rPr>
          <w:rFonts w:ascii="Arial" w:hAnsi="Arial" w:cs="Arial"/>
          <w:sz w:val="20"/>
          <w:szCs w:val="20"/>
        </w:rPr>
        <w:t>“)</w:t>
      </w:r>
      <w:r w:rsidR="00513AF2" w:rsidRPr="00513AF2">
        <w:rPr>
          <w:rFonts w:ascii="Arial" w:hAnsi="Arial" w:cs="Arial"/>
          <w:sz w:val="20"/>
          <w:szCs w:val="20"/>
        </w:rPr>
        <w:t>.</w:t>
      </w:r>
      <w:r w:rsidRPr="00513AF2">
        <w:rPr>
          <w:rFonts w:ascii="Arial" w:hAnsi="Arial" w:cs="Arial"/>
          <w:sz w:val="20"/>
          <w:szCs w:val="20"/>
        </w:rPr>
        <w:t xml:space="preserve"> Inženýrské sítě nebudou dle ust. § 509 občanského zákoníku jakožto liniové</w:t>
      </w:r>
      <w:r>
        <w:rPr>
          <w:rFonts w:ascii="Arial" w:hAnsi="Arial" w:cs="Arial"/>
          <w:sz w:val="20"/>
          <w:szCs w:val="20"/>
        </w:rPr>
        <w:t xml:space="preserve"> stavby </w:t>
      </w:r>
      <w:r w:rsidRPr="00901AA0">
        <w:rPr>
          <w:rFonts w:ascii="Arial" w:hAnsi="Arial" w:cs="Arial"/>
          <w:sz w:val="20"/>
          <w:szCs w:val="20"/>
        </w:rPr>
        <w:t xml:space="preserve">součástí </w:t>
      </w:r>
      <w:r w:rsidR="00FF123F">
        <w:rPr>
          <w:rFonts w:ascii="Arial" w:hAnsi="Arial" w:cs="Arial"/>
          <w:sz w:val="20"/>
          <w:szCs w:val="20"/>
        </w:rPr>
        <w:t>P</w:t>
      </w:r>
      <w:r w:rsidRPr="00901AA0">
        <w:rPr>
          <w:rFonts w:ascii="Arial" w:hAnsi="Arial" w:cs="Arial"/>
          <w:sz w:val="20"/>
          <w:szCs w:val="20"/>
        </w:rPr>
        <w:t>ozemku, a budou ve smyslu ust. § 498 odst. 1 občanského zákoníku</w:t>
      </w:r>
      <w:r>
        <w:rPr>
          <w:rFonts w:ascii="Arial" w:hAnsi="Arial" w:cs="Arial"/>
          <w:sz w:val="20"/>
          <w:szCs w:val="20"/>
        </w:rPr>
        <w:t xml:space="preserve"> samostatnými</w:t>
      </w:r>
      <w:r w:rsidRPr="00901AA0">
        <w:rPr>
          <w:rFonts w:ascii="Arial" w:hAnsi="Arial" w:cs="Arial"/>
          <w:sz w:val="20"/>
          <w:szCs w:val="20"/>
        </w:rPr>
        <w:t xml:space="preserve"> nemovit</w:t>
      </w:r>
      <w:r>
        <w:rPr>
          <w:rFonts w:ascii="Arial" w:hAnsi="Arial" w:cs="Arial"/>
          <w:sz w:val="20"/>
          <w:szCs w:val="20"/>
        </w:rPr>
        <w:t>ými</w:t>
      </w:r>
      <w:r w:rsidRPr="00901AA0">
        <w:rPr>
          <w:rFonts w:ascii="Arial" w:hAnsi="Arial" w:cs="Arial"/>
          <w:sz w:val="20"/>
          <w:szCs w:val="20"/>
        </w:rPr>
        <w:t xml:space="preserve"> věc</w:t>
      </w:r>
      <w:r>
        <w:rPr>
          <w:rFonts w:ascii="Arial" w:hAnsi="Arial" w:cs="Arial"/>
          <w:sz w:val="20"/>
          <w:szCs w:val="20"/>
        </w:rPr>
        <w:t>mi.</w:t>
      </w:r>
      <w:r w:rsidRPr="00BB1EF6">
        <w:rPr>
          <w:rFonts w:ascii="Arial" w:hAnsi="Arial" w:cs="Arial"/>
          <w:sz w:val="20"/>
          <w:szCs w:val="20"/>
        </w:rPr>
        <w:t xml:space="preserve"> </w:t>
      </w:r>
      <w:r w:rsidRPr="00901AA0">
        <w:rPr>
          <w:rFonts w:ascii="Arial" w:hAnsi="Arial" w:cs="Arial"/>
          <w:sz w:val="20"/>
          <w:szCs w:val="20"/>
        </w:rPr>
        <w:t xml:space="preserve">Vybudované </w:t>
      </w:r>
      <w:r>
        <w:rPr>
          <w:rFonts w:ascii="Arial" w:hAnsi="Arial" w:cs="Arial"/>
          <w:sz w:val="20"/>
          <w:szCs w:val="20"/>
        </w:rPr>
        <w:t>I</w:t>
      </w:r>
      <w:r w:rsidRPr="00901AA0">
        <w:rPr>
          <w:rFonts w:ascii="Arial" w:hAnsi="Arial" w:cs="Arial"/>
          <w:sz w:val="20"/>
          <w:szCs w:val="20"/>
        </w:rPr>
        <w:t xml:space="preserve">nženýrské sítě </w:t>
      </w:r>
      <w:r>
        <w:rPr>
          <w:rFonts w:ascii="Arial" w:hAnsi="Arial" w:cs="Arial"/>
          <w:sz w:val="20"/>
          <w:szCs w:val="20"/>
        </w:rPr>
        <w:t xml:space="preserve">tak </w:t>
      </w:r>
      <w:r w:rsidRPr="00901AA0">
        <w:rPr>
          <w:rFonts w:ascii="Arial" w:hAnsi="Arial" w:cs="Arial"/>
          <w:sz w:val="20"/>
          <w:szCs w:val="20"/>
        </w:rPr>
        <w:t xml:space="preserve">zůstanou po dokončení a zkolaudování </w:t>
      </w:r>
      <w:r w:rsidR="008371C9">
        <w:rPr>
          <w:rFonts w:ascii="Arial" w:hAnsi="Arial" w:cs="Arial"/>
          <w:sz w:val="20"/>
          <w:szCs w:val="20"/>
        </w:rPr>
        <w:t xml:space="preserve">Stavby </w:t>
      </w:r>
      <w:r w:rsidRPr="00901AA0">
        <w:rPr>
          <w:rFonts w:ascii="Arial" w:hAnsi="Arial" w:cs="Arial"/>
          <w:sz w:val="20"/>
          <w:szCs w:val="20"/>
        </w:rPr>
        <w:t xml:space="preserve">ve vlastnictví </w:t>
      </w:r>
      <w:r>
        <w:rPr>
          <w:rFonts w:ascii="Arial" w:hAnsi="Arial" w:cs="Arial"/>
          <w:sz w:val="20"/>
          <w:szCs w:val="20"/>
        </w:rPr>
        <w:t>České republiky v příslušnosti hospodařit B</w:t>
      </w:r>
      <w:r w:rsidRPr="00901AA0">
        <w:rPr>
          <w:rFonts w:ascii="Arial" w:hAnsi="Arial" w:cs="Arial"/>
          <w:sz w:val="20"/>
          <w:szCs w:val="20"/>
        </w:rPr>
        <w:t>udoucího oprávněného.</w:t>
      </w:r>
    </w:p>
    <w:p w14:paraId="5BF4515A" w14:textId="280EC634" w:rsidR="006A2249" w:rsidRPr="00A42C7F" w:rsidRDefault="006A2249" w:rsidP="00513AF2">
      <w:pPr>
        <w:pStyle w:val="Odstavecseseznamem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42C7F">
        <w:rPr>
          <w:rFonts w:ascii="Arial" w:hAnsi="Arial" w:cs="Arial"/>
          <w:sz w:val="20"/>
          <w:szCs w:val="20"/>
        </w:rPr>
        <w:t xml:space="preserve">Jelikož budou Inženýrské sítě ve vlastnictví České republiky v příslušnosti hospodařit Budoucího oprávněného, avšak </w:t>
      </w:r>
      <w:r w:rsidR="00FF123F">
        <w:rPr>
          <w:rFonts w:ascii="Arial" w:hAnsi="Arial" w:cs="Arial"/>
          <w:sz w:val="20"/>
          <w:szCs w:val="20"/>
        </w:rPr>
        <w:t>P</w:t>
      </w:r>
      <w:r w:rsidRPr="00A42C7F">
        <w:rPr>
          <w:rFonts w:ascii="Arial" w:hAnsi="Arial" w:cs="Arial"/>
          <w:sz w:val="20"/>
          <w:szCs w:val="20"/>
        </w:rPr>
        <w:t xml:space="preserve">ozemek bude ve vlastnictví Budoucího povinného, a jelikož není důvod </w:t>
      </w:r>
      <w:r w:rsidRPr="00A42C7F">
        <w:rPr>
          <w:rFonts w:ascii="Arial" w:hAnsi="Arial" w:cs="Arial"/>
          <w:sz w:val="20"/>
          <w:szCs w:val="20"/>
        </w:rPr>
        <w:lastRenderedPageBreak/>
        <w:t xml:space="preserve">tuto skutečnost měnit, dohodly se Smluvní strany, že </w:t>
      </w:r>
      <w:r w:rsidR="001A6449">
        <w:rPr>
          <w:rFonts w:ascii="Arial" w:hAnsi="Arial" w:cs="Arial"/>
          <w:sz w:val="20"/>
          <w:szCs w:val="20"/>
        </w:rPr>
        <w:t>ve prospěch</w:t>
      </w:r>
      <w:r w:rsidRPr="00A42C7F">
        <w:rPr>
          <w:rFonts w:ascii="Arial" w:hAnsi="Arial" w:cs="Arial"/>
          <w:sz w:val="20"/>
          <w:szCs w:val="20"/>
        </w:rPr>
        <w:t xml:space="preserve"> Budoucího oprávněného </w:t>
      </w:r>
      <w:r w:rsidR="001A6449">
        <w:rPr>
          <w:rFonts w:ascii="Arial" w:hAnsi="Arial" w:cs="Arial"/>
          <w:sz w:val="20"/>
          <w:szCs w:val="20"/>
        </w:rPr>
        <w:t>zřídí služebnost inženýrské sítě,</w:t>
      </w:r>
      <w:r w:rsidRPr="00A42C7F">
        <w:rPr>
          <w:rFonts w:ascii="Arial" w:hAnsi="Arial" w:cs="Arial"/>
          <w:sz w:val="20"/>
          <w:szCs w:val="20"/>
        </w:rPr>
        <w:t xml:space="preserve"> </w:t>
      </w:r>
      <w:r w:rsidR="001A6449">
        <w:rPr>
          <w:rFonts w:ascii="Arial" w:hAnsi="Arial" w:cs="Arial"/>
          <w:sz w:val="20"/>
          <w:szCs w:val="20"/>
        </w:rPr>
        <w:t xml:space="preserve">na základě níž bude Budoucí oprávněný oprávněn </w:t>
      </w:r>
      <w:r w:rsidR="001A6449" w:rsidRPr="001A6449">
        <w:rPr>
          <w:rFonts w:ascii="Arial" w:hAnsi="Arial" w:cs="Arial"/>
          <w:sz w:val="20"/>
          <w:szCs w:val="20"/>
        </w:rPr>
        <w:t xml:space="preserve">vést </w:t>
      </w:r>
      <w:r w:rsidR="001A6449">
        <w:rPr>
          <w:rFonts w:ascii="Arial" w:hAnsi="Arial" w:cs="Arial"/>
          <w:sz w:val="20"/>
          <w:szCs w:val="20"/>
        </w:rPr>
        <w:t xml:space="preserve">přes </w:t>
      </w:r>
      <w:r w:rsidR="00FF123F">
        <w:rPr>
          <w:rFonts w:ascii="Arial" w:hAnsi="Arial" w:cs="Arial"/>
          <w:sz w:val="20"/>
          <w:szCs w:val="20"/>
        </w:rPr>
        <w:t>P</w:t>
      </w:r>
      <w:r w:rsidR="001A6449">
        <w:rPr>
          <w:rFonts w:ascii="Arial" w:hAnsi="Arial" w:cs="Arial"/>
          <w:sz w:val="20"/>
          <w:szCs w:val="20"/>
        </w:rPr>
        <w:t>ozemek Inženýrské sítě</w:t>
      </w:r>
      <w:r w:rsidR="001A6449" w:rsidRPr="001A6449">
        <w:rPr>
          <w:rFonts w:ascii="Arial" w:hAnsi="Arial" w:cs="Arial"/>
          <w:sz w:val="20"/>
          <w:szCs w:val="20"/>
        </w:rPr>
        <w:t>, provozovat je a udržovat</w:t>
      </w:r>
      <w:r w:rsidRPr="00A42C7F">
        <w:rPr>
          <w:rFonts w:ascii="Arial" w:hAnsi="Arial" w:cs="Arial"/>
          <w:sz w:val="20"/>
          <w:szCs w:val="20"/>
        </w:rPr>
        <w:t>.</w:t>
      </w:r>
    </w:p>
    <w:p w14:paraId="113FB322" w14:textId="6CCE5040" w:rsidR="00343B99" w:rsidRPr="009210E9" w:rsidRDefault="00343B99" w:rsidP="009210E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3C7CF74" w14:textId="05083E6E" w:rsidR="00343B99" w:rsidRPr="00101731" w:rsidRDefault="00343B99" w:rsidP="00EA6A1C">
      <w:pPr>
        <w:spacing w:before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101731">
        <w:rPr>
          <w:rFonts w:ascii="Arial" w:hAnsi="Arial" w:cs="Arial"/>
          <w:b/>
          <w:sz w:val="20"/>
          <w:szCs w:val="20"/>
        </w:rPr>
        <w:t>l. II</w:t>
      </w:r>
      <w:r w:rsidR="00D163C3">
        <w:rPr>
          <w:rFonts w:ascii="Arial" w:hAnsi="Arial" w:cs="Arial"/>
          <w:b/>
          <w:sz w:val="20"/>
          <w:szCs w:val="20"/>
        </w:rPr>
        <w:t>I</w:t>
      </w:r>
      <w:r w:rsidRPr="00101731">
        <w:rPr>
          <w:rFonts w:ascii="Arial" w:hAnsi="Arial" w:cs="Arial"/>
          <w:b/>
          <w:sz w:val="20"/>
          <w:szCs w:val="20"/>
        </w:rPr>
        <w:t>.</w:t>
      </w:r>
    </w:p>
    <w:p w14:paraId="336E8682" w14:textId="77777777" w:rsidR="00343B99" w:rsidRPr="007363FF" w:rsidRDefault="00343B99" w:rsidP="00343B99">
      <w:pPr>
        <w:spacing w:before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01731">
        <w:rPr>
          <w:rFonts w:ascii="Arial" w:hAnsi="Arial" w:cs="Arial"/>
          <w:b/>
          <w:sz w:val="20"/>
          <w:szCs w:val="20"/>
        </w:rPr>
        <w:t>Smlouva o smlouvě budoucí</w:t>
      </w:r>
    </w:p>
    <w:p w14:paraId="322AFC40" w14:textId="76959D94" w:rsidR="00343B99" w:rsidRPr="007363FF" w:rsidRDefault="00343B99" w:rsidP="00C44DC3">
      <w:pPr>
        <w:pStyle w:val="Odstavecseseznamem"/>
        <w:widowControl w:val="0"/>
        <w:numPr>
          <w:ilvl w:val="1"/>
          <w:numId w:val="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10FB">
        <w:rPr>
          <w:rFonts w:ascii="Arial" w:hAnsi="Arial" w:cs="Arial"/>
          <w:sz w:val="20"/>
          <w:szCs w:val="20"/>
        </w:rPr>
        <w:t>Smluvní strany se dohodly, že nejpozději do 60</w:t>
      </w:r>
      <w:r>
        <w:rPr>
          <w:rFonts w:ascii="Arial" w:hAnsi="Arial" w:cs="Arial"/>
          <w:sz w:val="20"/>
          <w:szCs w:val="20"/>
        </w:rPr>
        <w:t xml:space="preserve"> dní</w:t>
      </w:r>
      <w:r w:rsidRPr="001610FB">
        <w:rPr>
          <w:rFonts w:ascii="Arial" w:hAnsi="Arial" w:cs="Arial"/>
          <w:sz w:val="20"/>
          <w:szCs w:val="20"/>
        </w:rPr>
        <w:t xml:space="preserve"> </w:t>
      </w:r>
      <w:r w:rsidR="00115CA2">
        <w:rPr>
          <w:rFonts w:ascii="Arial" w:hAnsi="Arial" w:cs="Arial"/>
          <w:sz w:val="20"/>
          <w:szCs w:val="20"/>
        </w:rPr>
        <w:t>poté, co</w:t>
      </w:r>
      <w:r w:rsidR="00115CA2" w:rsidRPr="00115CA2">
        <w:rPr>
          <w:rFonts w:ascii="Arial" w:hAnsi="Arial" w:cs="Arial"/>
          <w:sz w:val="20"/>
          <w:szCs w:val="20"/>
        </w:rPr>
        <w:t xml:space="preserve"> nabude právní moci souhlas příslušného správního orgánu s užíváním Stavby, případně jiné rozhodnutí nebo jiný správní akt opravňující užívání Stavby</w:t>
      </w:r>
      <w:r w:rsidR="00000C39">
        <w:rPr>
          <w:rFonts w:ascii="Arial" w:hAnsi="Arial" w:cs="Arial"/>
          <w:sz w:val="20"/>
          <w:szCs w:val="20"/>
        </w:rPr>
        <w:t xml:space="preserve"> (dále jen „</w:t>
      </w:r>
      <w:r w:rsidR="00000C39" w:rsidRPr="00000C39">
        <w:rPr>
          <w:rFonts w:ascii="Arial" w:hAnsi="Arial" w:cs="Arial"/>
          <w:b/>
          <w:bCs/>
          <w:i/>
          <w:iCs/>
          <w:sz w:val="20"/>
          <w:szCs w:val="20"/>
        </w:rPr>
        <w:t>Souhlas s</w:t>
      </w:r>
      <w:r w:rsidR="00000C39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000C39" w:rsidRPr="00000C39">
        <w:rPr>
          <w:rFonts w:ascii="Arial" w:hAnsi="Arial" w:cs="Arial"/>
          <w:b/>
          <w:bCs/>
          <w:i/>
          <w:iCs/>
          <w:sz w:val="20"/>
          <w:szCs w:val="20"/>
        </w:rPr>
        <w:t>užíváním</w:t>
      </w:r>
      <w:r w:rsidR="00000C39">
        <w:rPr>
          <w:rFonts w:ascii="Arial" w:hAnsi="Arial" w:cs="Arial"/>
          <w:b/>
          <w:bCs/>
          <w:i/>
          <w:iCs/>
          <w:sz w:val="20"/>
          <w:szCs w:val="20"/>
        </w:rPr>
        <w:t xml:space="preserve"> Stavby</w:t>
      </w:r>
      <w:r w:rsidR="00000C39">
        <w:rPr>
          <w:rFonts w:ascii="Arial" w:hAnsi="Arial" w:cs="Arial"/>
          <w:sz w:val="20"/>
          <w:szCs w:val="20"/>
        </w:rPr>
        <w:t>“)</w:t>
      </w:r>
      <w:r w:rsidRPr="001610FB">
        <w:rPr>
          <w:rFonts w:ascii="Arial" w:hAnsi="Arial" w:cs="Arial"/>
          <w:sz w:val="20"/>
          <w:szCs w:val="20"/>
        </w:rPr>
        <w:t xml:space="preserve">, nechá </w:t>
      </w:r>
      <w:r w:rsidR="006A0A48">
        <w:rPr>
          <w:rFonts w:ascii="Arial" w:hAnsi="Arial" w:cs="Arial"/>
          <w:sz w:val="20"/>
          <w:szCs w:val="20"/>
        </w:rPr>
        <w:t>Budoucí oprávněný</w:t>
      </w:r>
      <w:r w:rsidRPr="001610FB">
        <w:rPr>
          <w:rFonts w:ascii="Arial" w:hAnsi="Arial" w:cs="Arial"/>
          <w:sz w:val="20"/>
          <w:szCs w:val="20"/>
        </w:rPr>
        <w:t xml:space="preserve"> vyhotovit </w:t>
      </w:r>
      <w:r w:rsidR="00B422A9">
        <w:rPr>
          <w:rFonts w:ascii="Arial" w:hAnsi="Arial" w:cs="Arial"/>
          <w:sz w:val="20"/>
          <w:szCs w:val="20"/>
        </w:rPr>
        <w:t xml:space="preserve">na základě Situačního výkresu </w:t>
      </w:r>
      <w:r w:rsidRPr="001610FB">
        <w:rPr>
          <w:rFonts w:ascii="Arial" w:hAnsi="Arial" w:cs="Arial"/>
          <w:sz w:val="20"/>
          <w:szCs w:val="20"/>
        </w:rPr>
        <w:t xml:space="preserve">na své náklady </w:t>
      </w:r>
      <w:r w:rsidR="00514E96">
        <w:rPr>
          <w:rFonts w:ascii="Arial" w:hAnsi="Arial" w:cs="Arial"/>
          <w:sz w:val="20"/>
          <w:szCs w:val="20"/>
        </w:rPr>
        <w:t>G</w:t>
      </w:r>
      <w:r w:rsidRPr="001610FB">
        <w:rPr>
          <w:rFonts w:ascii="Arial" w:hAnsi="Arial" w:cs="Arial"/>
          <w:sz w:val="20"/>
          <w:szCs w:val="20"/>
        </w:rPr>
        <w:t>eometrický plán</w:t>
      </w:r>
      <w:r w:rsidR="00661344">
        <w:rPr>
          <w:rFonts w:ascii="Arial" w:hAnsi="Arial" w:cs="Arial"/>
          <w:sz w:val="20"/>
          <w:szCs w:val="20"/>
        </w:rPr>
        <w:t xml:space="preserve"> (dále jen „</w:t>
      </w:r>
      <w:r w:rsidR="00661344" w:rsidRPr="00C804BF">
        <w:rPr>
          <w:rFonts w:ascii="Arial" w:hAnsi="Arial" w:cs="Arial"/>
          <w:b/>
          <w:bCs/>
          <w:i/>
          <w:iCs/>
          <w:sz w:val="20"/>
          <w:szCs w:val="20"/>
        </w:rPr>
        <w:t>Geometrický plán</w:t>
      </w:r>
      <w:r w:rsidR="00661344">
        <w:rPr>
          <w:rFonts w:ascii="Arial" w:hAnsi="Arial" w:cs="Arial"/>
          <w:sz w:val="20"/>
          <w:szCs w:val="20"/>
        </w:rPr>
        <w:t xml:space="preserve">“), který bude vymezovat části </w:t>
      </w:r>
      <w:r w:rsidR="00FF123F">
        <w:rPr>
          <w:rFonts w:ascii="Arial" w:hAnsi="Arial" w:cs="Arial"/>
          <w:sz w:val="20"/>
          <w:szCs w:val="20"/>
        </w:rPr>
        <w:t>P</w:t>
      </w:r>
      <w:r w:rsidR="00661344">
        <w:rPr>
          <w:rFonts w:ascii="Arial" w:hAnsi="Arial" w:cs="Arial"/>
          <w:sz w:val="20"/>
          <w:szCs w:val="20"/>
        </w:rPr>
        <w:t>ozemku, na které se budou vztahovat oprávnění Budoucího oprávněného ze služebnosti</w:t>
      </w:r>
      <w:r w:rsidR="00DB5916">
        <w:rPr>
          <w:rFonts w:ascii="Arial" w:hAnsi="Arial" w:cs="Arial"/>
          <w:sz w:val="20"/>
          <w:szCs w:val="20"/>
        </w:rPr>
        <w:t>.</w:t>
      </w:r>
    </w:p>
    <w:p w14:paraId="7E033B2E" w14:textId="7A53CABC" w:rsidR="00343B99" w:rsidRDefault="00745292" w:rsidP="00EA6A1C">
      <w:pPr>
        <w:pStyle w:val="Odstavecseseznamem"/>
        <w:widowControl w:val="0"/>
        <w:numPr>
          <w:ilvl w:val="1"/>
          <w:numId w:val="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95484983"/>
      <w:r>
        <w:rPr>
          <w:rFonts w:ascii="Arial" w:hAnsi="Arial" w:cs="Arial"/>
          <w:sz w:val="20"/>
          <w:szCs w:val="20"/>
        </w:rPr>
        <w:t>Budoucí oprávněný má právo</w:t>
      </w:r>
      <w:r w:rsidR="00343B99" w:rsidRPr="008C65F8">
        <w:rPr>
          <w:rFonts w:ascii="Arial" w:hAnsi="Arial" w:cs="Arial"/>
          <w:sz w:val="20"/>
          <w:szCs w:val="20"/>
        </w:rPr>
        <w:t xml:space="preserve"> po vyhotovení Geometrického plánu vyzvat Budoucího povinného k uzavření smlouvy o zřízení služebnosti</w:t>
      </w:r>
      <w:r>
        <w:rPr>
          <w:rFonts w:ascii="Arial" w:hAnsi="Arial" w:cs="Arial"/>
          <w:sz w:val="20"/>
          <w:szCs w:val="20"/>
        </w:rPr>
        <w:t xml:space="preserve"> inženýrské sítě</w:t>
      </w:r>
      <w:r w:rsidR="00343B99" w:rsidRPr="008C65F8">
        <w:rPr>
          <w:rFonts w:ascii="Arial" w:hAnsi="Arial" w:cs="Arial"/>
          <w:sz w:val="20"/>
          <w:szCs w:val="20"/>
        </w:rPr>
        <w:t xml:space="preserve">, </w:t>
      </w:r>
      <w:r w:rsidR="008A2888">
        <w:rPr>
          <w:rFonts w:ascii="Arial" w:hAnsi="Arial" w:cs="Arial"/>
          <w:sz w:val="20"/>
          <w:szCs w:val="20"/>
        </w:rPr>
        <w:t>která bude obsahovat podstatné náležitosti dle vzoru, jež tvoří jako příloha č. 2</w:t>
      </w:r>
      <w:r w:rsidR="00343B99" w:rsidRPr="008C65F8">
        <w:rPr>
          <w:rFonts w:ascii="Arial" w:hAnsi="Arial" w:cs="Arial"/>
          <w:sz w:val="20"/>
          <w:szCs w:val="20"/>
        </w:rPr>
        <w:t xml:space="preserve"> </w:t>
      </w:r>
      <w:r w:rsidR="008A2888">
        <w:rPr>
          <w:rFonts w:ascii="Arial" w:hAnsi="Arial" w:cs="Arial"/>
          <w:sz w:val="20"/>
          <w:szCs w:val="20"/>
        </w:rPr>
        <w:t>nedílnou součást této Smlouvy</w:t>
      </w:r>
      <w:r w:rsidR="00343B99" w:rsidRPr="008C65F8">
        <w:rPr>
          <w:rFonts w:ascii="Arial" w:hAnsi="Arial" w:cs="Arial"/>
          <w:sz w:val="20"/>
          <w:szCs w:val="20"/>
        </w:rPr>
        <w:t xml:space="preserve"> (dále jen: „</w:t>
      </w:r>
      <w:r w:rsidR="00343B99" w:rsidRPr="008C65F8">
        <w:rPr>
          <w:rFonts w:ascii="Arial" w:hAnsi="Arial" w:cs="Arial"/>
          <w:b/>
          <w:i/>
          <w:sz w:val="20"/>
          <w:szCs w:val="20"/>
        </w:rPr>
        <w:t>Budoucí smlouva</w:t>
      </w:r>
      <w:r w:rsidR="00343B99" w:rsidRPr="008C65F8">
        <w:rPr>
          <w:rFonts w:ascii="Arial" w:hAnsi="Arial" w:cs="Arial"/>
          <w:sz w:val="20"/>
          <w:szCs w:val="20"/>
        </w:rPr>
        <w:t xml:space="preserve">“). </w:t>
      </w:r>
      <w:r w:rsidR="00000C39" w:rsidRPr="008C65F8">
        <w:rPr>
          <w:rFonts w:ascii="Arial" w:hAnsi="Arial" w:cs="Arial"/>
          <w:sz w:val="20"/>
          <w:szCs w:val="20"/>
        </w:rPr>
        <w:t xml:space="preserve">Společně s výzvou k uzavření Budoucí smlouvy </w:t>
      </w:r>
      <w:r w:rsidR="00000C39">
        <w:rPr>
          <w:rFonts w:ascii="Arial" w:hAnsi="Arial" w:cs="Arial"/>
          <w:sz w:val="20"/>
          <w:szCs w:val="20"/>
        </w:rPr>
        <w:t xml:space="preserve">dle předchozí věty </w:t>
      </w:r>
      <w:r w:rsidR="00000C39" w:rsidRPr="008C65F8">
        <w:rPr>
          <w:rFonts w:ascii="Arial" w:hAnsi="Arial" w:cs="Arial"/>
          <w:sz w:val="20"/>
          <w:szCs w:val="20"/>
        </w:rPr>
        <w:t xml:space="preserve">zašle </w:t>
      </w:r>
      <w:r w:rsidR="00000C39">
        <w:rPr>
          <w:rFonts w:ascii="Arial" w:hAnsi="Arial" w:cs="Arial"/>
          <w:sz w:val="20"/>
          <w:szCs w:val="20"/>
        </w:rPr>
        <w:t>Budoucí oprávněný Budoucímu povinnému</w:t>
      </w:r>
      <w:r w:rsidR="00000C39" w:rsidRPr="008C65F8">
        <w:rPr>
          <w:rFonts w:ascii="Arial" w:hAnsi="Arial" w:cs="Arial"/>
          <w:sz w:val="20"/>
          <w:szCs w:val="20"/>
        </w:rPr>
        <w:t xml:space="preserve"> kopii </w:t>
      </w:r>
      <w:r w:rsidR="003F4ECB">
        <w:rPr>
          <w:rFonts w:ascii="Arial" w:hAnsi="Arial" w:cs="Arial"/>
          <w:sz w:val="20"/>
          <w:szCs w:val="20"/>
        </w:rPr>
        <w:t xml:space="preserve">Souhlasu s užíváním Stavby </w:t>
      </w:r>
      <w:r w:rsidR="00000C39" w:rsidRPr="008C65F8">
        <w:rPr>
          <w:rFonts w:ascii="Arial" w:hAnsi="Arial" w:cs="Arial"/>
          <w:sz w:val="20"/>
          <w:szCs w:val="20"/>
        </w:rPr>
        <w:t>a Geometrický plán.</w:t>
      </w:r>
      <w:r w:rsidR="003F4ECB">
        <w:rPr>
          <w:rFonts w:ascii="Arial" w:hAnsi="Arial" w:cs="Arial"/>
          <w:sz w:val="20"/>
          <w:szCs w:val="20"/>
        </w:rPr>
        <w:t xml:space="preserve"> </w:t>
      </w:r>
      <w:r w:rsidR="003A09C4">
        <w:rPr>
          <w:rFonts w:ascii="Arial" w:hAnsi="Arial" w:cs="Arial"/>
          <w:sz w:val="20"/>
          <w:szCs w:val="20"/>
        </w:rPr>
        <w:t>Budoucí povinný</w:t>
      </w:r>
      <w:r w:rsidR="00343B99" w:rsidRPr="008C65F8">
        <w:rPr>
          <w:rFonts w:ascii="Arial" w:hAnsi="Arial" w:cs="Arial"/>
          <w:sz w:val="20"/>
          <w:szCs w:val="20"/>
        </w:rPr>
        <w:t xml:space="preserve"> se zavazuj</w:t>
      </w:r>
      <w:r w:rsidR="003A09C4">
        <w:rPr>
          <w:rFonts w:ascii="Arial" w:hAnsi="Arial" w:cs="Arial"/>
          <w:sz w:val="20"/>
          <w:szCs w:val="20"/>
        </w:rPr>
        <w:t>e</w:t>
      </w:r>
      <w:r w:rsidR="00343B99" w:rsidRPr="008C65F8">
        <w:rPr>
          <w:rFonts w:ascii="Arial" w:hAnsi="Arial" w:cs="Arial"/>
          <w:sz w:val="20"/>
          <w:szCs w:val="20"/>
        </w:rPr>
        <w:t xml:space="preserve"> uzavřít Budoucí smlouvu ve lhůtě </w:t>
      </w:r>
      <w:r w:rsidR="00343B99" w:rsidRPr="001610FB">
        <w:rPr>
          <w:rFonts w:ascii="Arial" w:hAnsi="Arial" w:cs="Arial"/>
          <w:sz w:val="20"/>
          <w:szCs w:val="20"/>
        </w:rPr>
        <w:t>60</w:t>
      </w:r>
      <w:r w:rsidR="00343B99" w:rsidRPr="008C65F8">
        <w:rPr>
          <w:rFonts w:ascii="Arial" w:hAnsi="Arial" w:cs="Arial"/>
          <w:sz w:val="20"/>
          <w:szCs w:val="20"/>
        </w:rPr>
        <w:t xml:space="preserve"> dnů od doručení výzvy Budoucí</w:t>
      </w:r>
      <w:r w:rsidR="003A09C4">
        <w:rPr>
          <w:rFonts w:ascii="Arial" w:hAnsi="Arial" w:cs="Arial"/>
          <w:sz w:val="20"/>
          <w:szCs w:val="20"/>
        </w:rPr>
        <w:t>ho</w:t>
      </w:r>
      <w:r w:rsidR="00343B99" w:rsidRPr="008C65F8">
        <w:rPr>
          <w:rFonts w:ascii="Arial" w:hAnsi="Arial" w:cs="Arial"/>
          <w:sz w:val="20"/>
          <w:szCs w:val="20"/>
        </w:rPr>
        <w:t xml:space="preserve"> oprávně</w:t>
      </w:r>
      <w:r w:rsidR="00343B99">
        <w:rPr>
          <w:rFonts w:ascii="Arial" w:hAnsi="Arial" w:cs="Arial"/>
          <w:sz w:val="20"/>
          <w:szCs w:val="20"/>
        </w:rPr>
        <w:t>né</w:t>
      </w:r>
      <w:r w:rsidR="003A09C4">
        <w:rPr>
          <w:rFonts w:ascii="Arial" w:hAnsi="Arial" w:cs="Arial"/>
          <w:sz w:val="20"/>
          <w:szCs w:val="20"/>
        </w:rPr>
        <w:t>ho</w:t>
      </w:r>
      <w:r w:rsidR="00343B99" w:rsidRPr="008C65F8">
        <w:rPr>
          <w:rFonts w:ascii="Arial" w:hAnsi="Arial" w:cs="Arial"/>
          <w:sz w:val="20"/>
          <w:szCs w:val="20"/>
        </w:rPr>
        <w:t xml:space="preserve"> </w:t>
      </w:r>
      <w:r w:rsidR="003A09C4">
        <w:rPr>
          <w:rFonts w:ascii="Arial" w:hAnsi="Arial" w:cs="Arial"/>
          <w:sz w:val="20"/>
          <w:szCs w:val="20"/>
        </w:rPr>
        <w:t xml:space="preserve">dle </w:t>
      </w:r>
      <w:r w:rsidR="003F4ECB">
        <w:rPr>
          <w:rFonts w:ascii="Arial" w:hAnsi="Arial" w:cs="Arial"/>
          <w:sz w:val="20"/>
          <w:szCs w:val="20"/>
        </w:rPr>
        <w:t>první</w:t>
      </w:r>
      <w:r w:rsidR="003A09C4">
        <w:rPr>
          <w:rFonts w:ascii="Arial" w:hAnsi="Arial" w:cs="Arial"/>
          <w:sz w:val="20"/>
          <w:szCs w:val="20"/>
        </w:rPr>
        <w:t xml:space="preserve"> věty</w:t>
      </w:r>
      <w:r w:rsidR="00343B99" w:rsidRPr="008C65F8">
        <w:rPr>
          <w:rFonts w:ascii="Arial" w:hAnsi="Arial" w:cs="Arial"/>
          <w:sz w:val="20"/>
          <w:szCs w:val="20"/>
        </w:rPr>
        <w:t>.</w:t>
      </w:r>
      <w:bookmarkEnd w:id="1"/>
      <w:r w:rsidR="00343B99" w:rsidRPr="008C65F8">
        <w:rPr>
          <w:rFonts w:ascii="Arial" w:hAnsi="Arial" w:cs="Arial"/>
          <w:sz w:val="20"/>
          <w:szCs w:val="20"/>
        </w:rPr>
        <w:t xml:space="preserve"> </w:t>
      </w:r>
    </w:p>
    <w:p w14:paraId="7B959623" w14:textId="469FBDCE" w:rsidR="00B31C48" w:rsidRDefault="00B31C48" w:rsidP="00343B99">
      <w:pPr>
        <w:pStyle w:val="Odstavecseseznamem"/>
        <w:widowControl w:val="0"/>
        <w:numPr>
          <w:ilvl w:val="1"/>
          <w:numId w:val="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31C48">
        <w:rPr>
          <w:rFonts w:ascii="Arial" w:hAnsi="Arial" w:cs="Arial"/>
          <w:sz w:val="20"/>
          <w:szCs w:val="20"/>
        </w:rPr>
        <w:t xml:space="preserve">Budoucí povinný tímto uděluje </w:t>
      </w:r>
      <w:r>
        <w:rPr>
          <w:rFonts w:ascii="Arial" w:hAnsi="Arial" w:cs="Arial"/>
          <w:sz w:val="20"/>
          <w:szCs w:val="20"/>
        </w:rPr>
        <w:t xml:space="preserve">Budoucímu oprávněnému </w:t>
      </w:r>
      <w:r w:rsidRPr="00B31C48">
        <w:rPr>
          <w:rFonts w:ascii="Arial" w:hAnsi="Arial" w:cs="Arial"/>
          <w:sz w:val="20"/>
          <w:szCs w:val="20"/>
        </w:rPr>
        <w:t xml:space="preserve">souhlas s umístěním, zřízením a výstavbou </w:t>
      </w:r>
      <w:r>
        <w:rPr>
          <w:rFonts w:ascii="Arial" w:hAnsi="Arial" w:cs="Arial"/>
          <w:sz w:val="20"/>
          <w:szCs w:val="20"/>
        </w:rPr>
        <w:t xml:space="preserve">Inženýrských sítí </w:t>
      </w:r>
      <w:r w:rsidR="00FF12EE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Pozemku</w:t>
      </w:r>
      <w:r w:rsidRPr="00B31C48">
        <w:rPr>
          <w:rFonts w:ascii="Arial" w:hAnsi="Arial" w:cs="Arial"/>
          <w:sz w:val="20"/>
          <w:szCs w:val="20"/>
        </w:rPr>
        <w:t xml:space="preserve"> v rozsahu dle </w:t>
      </w:r>
      <w:r>
        <w:rPr>
          <w:rFonts w:ascii="Arial" w:hAnsi="Arial" w:cs="Arial"/>
          <w:sz w:val="20"/>
          <w:szCs w:val="20"/>
        </w:rPr>
        <w:t>Situačního výkresu</w:t>
      </w:r>
      <w:r w:rsidRPr="00B31C48">
        <w:rPr>
          <w:rFonts w:ascii="Arial" w:hAnsi="Arial" w:cs="Arial"/>
          <w:sz w:val="20"/>
          <w:szCs w:val="20"/>
        </w:rPr>
        <w:t xml:space="preserve">, a dále k přístupu, příjezdu a vstupu na </w:t>
      </w:r>
      <w:r>
        <w:rPr>
          <w:rFonts w:ascii="Arial" w:hAnsi="Arial" w:cs="Arial"/>
          <w:sz w:val="20"/>
          <w:szCs w:val="20"/>
        </w:rPr>
        <w:t>Pozemek</w:t>
      </w:r>
      <w:r w:rsidRPr="00B31C48">
        <w:rPr>
          <w:rFonts w:ascii="Arial" w:hAnsi="Arial" w:cs="Arial"/>
          <w:sz w:val="20"/>
          <w:szCs w:val="20"/>
        </w:rPr>
        <w:t xml:space="preserve"> v souvislosti s výstavbou </w:t>
      </w:r>
      <w:r>
        <w:rPr>
          <w:rFonts w:ascii="Arial" w:hAnsi="Arial" w:cs="Arial"/>
          <w:sz w:val="20"/>
          <w:szCs w:val="20"/>
        </w:rPr>
        <w:t>Inženýrských sítí</w:t>
      </w:r>
      <w:r w:rsidRPr="00B31C4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Souhlas podle předchozí věty se uděluje </w:t>
      </w:r>
      <w:r w:rsidRPr="00B31C48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uzavření Budoucí smlouvy</w:t>
      </w:r>
      <w:r w:rsidRPr="00B31C48">
        <w:rPr>
          <w:rFonts w:ascii="Arial" w:hAnsi="Arial" w:cs="Arial"/>
          <w:sz w:val="20"/>
          <w:szCs w:val="20"/>
        </w:rPr>
        <w:t>.</w:t>
      </w:r>
    </w:p>
    <w:p w14:paraId="5BB49498" w14:textId="77777777" w:rsidR="00B14322" w:rsidRPr="00513AF2" w:rsidRDefault="00B14322" w:rsidP="00EA6A1C">
      <w:pPr>
        <w:spacing w:before="36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3AF2">
        <w:rPr>
          <w:rFonts w:ascii="Arial" w:hAnsi="Arial" w:cs="Arial"/>
          <w:b/>
          <w:sz w:val="20"/>
          <w:szCs w:val="20"/>
        </w:rPr>
        <w:t>Článek IV.</w:t>
      </w:r>
    </w:p>
    <w:p w14:paraId="39B565E2" w14:textId="77777777" w:rsidR="00B14322" w:rsidRPr="00513AF2" w:rsidRDefault="00B14322" w:rsidP="00513AF2">
      <w:pPr>
        <w:spacing w:before="36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3AF2" w:rsidDel="00D83DDD">
        <w:rPr>
          <w:rFonts w:ascii="Arial" w:hAnsi="Arial" w:cs="Arial"/>
          <w:b/>
          <w:sz w:val="20"/>
          <w:szCs w:val="20"/>
        </w:rPr>
        <w:t xml:space="preserve"> </w:t>
      </w:r>
      <w:r w:rsidRPr="00513AF2">
        <w:rPr>
          <w:rFonts w:ascii="Arial" w:hAnsi="Arial" w:cs="Arial"/>
          <w:b/>
          <w:sz w:val="20"/>
          <w:szCs w:val="20"/>
        </w:rPr>
        <w:t>Podmínky pro provedení stavby</w:t>
      </w:r>
    </w:p>
    <w:p w14:paraId="7F1260B2" w14:textId="77777777" w:rsidR="00B14322" w:rsidRPr="00513AF2" w:rsidRDefault="00B14322" w:rsidP="00513AF2">
      <w:pPr>
        <w:spacing w:before="36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F148572" w14:textId="0A108FFC" w:rsidR="00B14322" w:rsidRPr="009D5E33" w:rsidRDefault="00CD74BA" w:rsidP="00513AF2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513AF2">
        <w:rPr>
          <w:rFonts w:ascii="Arial" w:hAnsi="Arial" w:cs="Arial"/>
          <w:sz w:val="20"/>
          <w:szCs w:val="20"/>
        </w:rPr>
        <w:t xml:space="preserve">4.1. </w:t>
      </w:r>
      <w:r w:rsidRPr="00513AF2">
        <w:rPr>
          <w:rFonts w:ascii="Arial" w:hAnsi="Arial" w:cs="Arial"/>
          <w:sz w:val="20"/>
          <w:szCs w:val="20"/>
        </w:rPr>
        <w:tab/>
      </w:r>
      <w:r w:rsidR="00B14322" w:rsidRPr="009D5E33">
        <w:rPr>
          <w:rFonts w:ascii="Arial" w:hAnsi="Arial" w:cs="Arial"/>
          <w:sz w:val="20"/>
          <w:szCs w:val="20"/>
        </w:rPr>
        <w:t>Budoucí povinn</w:t>
      </w:r>
      <w:r w:rsidR="009D5E33">
        <w:rPr>
          <w:rFonts w:ascii="Arial" w:hAnsi="Arial" w:cs="Arial"/>
          <w:sz w:val="20"/>
          <w:szCs w:val="20"/>
        </w:rPr>
        <w:t>ý</w:t>
      </w:r>
      <w:r w:rsidR="00B14322" w:rsidRPr="009D5E33">
        <w:rPr>
          <w:rFonts w:ascii="Arial" w:hAnsi="Arial" w:cs="Arial"/>
          <w:sz w:val="20"/>
          <w:szCs w:val="20"/>
        </w:rPr>
        <w:t xml:space="preserve"> uděluje Budoucí</w:t>
      </w:r>
      <w:r w:rsidR="009D5E33">
        <w:rPr>
          <w:rFonts w:ascii="Arial" w:hAnsi="Arial" w:cs="Arial"/>
          <w:sz w:val="20"/>
          <w:szCs w:val="20"/>
        </w:rPr>
        <w:t>mu</w:t>
      </w:r>
      <w:r w:rsidR="00B14322" w:rsidRPr="009D5E33">
        <w:rPr>
          <w:rFonts w:ascii="Arial" w:hAnsi="Arial" w:cs="Arial"/>
          <w:sz w:val="20"/>
          <w:szCs w:val="20"/>
        </w:rPr>
        <w:t xml:space="preserve"> oprávněné</w:t>
      </w:r>
      <w:r w:rsidR="009D5E33">
        <w:rPr>
          <w:rFonts w:ascii="Arial" w:hAnsi="Arial" w:cs="Arial"/>
          <w:sz w:val="20"/>
          <w:szCs w:val="20"/>
        </w:rPr>
        <w:t>mu</w:t>
      </w:r>
      <w:r w:rsidR="00B14322" w:rsidRPr="009D5E33">
        <w:rPr>
          <w:rFonts w:ascii="Arial" w:hAnsi="Arial" w:cs="Arial"/>
          <w:sz w:val="20"/>
          <w:szCs w:val="20"/>
        </w:rPr>
        <w:t xml:space="preserve"> souhlas s provedením stavby </w:t>
      </w:r>
      <w:r w:rsidR="009D5E33">
        <w:rPr>
          <w:rFonts w:ascii="Arial" w:hAnsi="Arial" w:cs="Arial"/>
          <w:sz w:val="20"/>
          <w:szCs w:val="20"/>
        </w:rPr>
        <w:t>Inženýrské sítě</w:t>
      </w:r>
      <w:r w:rsidR="00B14322" w:rsidRPr="009D5E33">
        <w:rPr>
          <w:rFonts w:ascii="Arial" w:hAnsi="Arial" w:cs="Arial"/>
          <w:sz w:val="20"/>
          <w:szCs w:val="20"/>
        </w:rPr>
        <w:t xml:space="preserve"> na </w:t>
      </w:r>
      <w:r w:rsidR="009D5E33">
        <w:rPr>
          <w:rFonts w:ascii="Arial" w:hAnsi="Arial" w:cs="Arial"/>
          <w:sz w:val="20"/>
          <w:szCs w:val="20"/>
        </w:rPr>
        <w:t>Pozemku</w:t>
      </w:r>
      <w:r w:rsidR="00B14322" w:rsidRPr="009D5E33">
        <w:rPr>
          <w:rFonts w:ascii="Arial" w:hAnsi="Arial" w:cs="Arial"/>
          <w:sz w:val="20"/>
          <w:szCs w:val="20"/>
        </w:rPr>
        <w:t xml:space="preserve"> v rozsahu dle čl. I. odst. </w:t>
      </w:r>
      <w:r w:rsidR="009D5E33">
        <w:rPr>
          <w:rFonts w:ascii="Arial" w:hAnsi="Arial" w:cs="Arial"/>
          <w:sz w:val="20"/>
          <w:szCs w:val="20"/>
        </w:rPr>
        <w:t>3</w:t>
      </w:r>
      <w:r w:rsidR="00B14322" w:rsidRPr="009D5E33">
        <w:rPr>
          <w:rFonts w:ascii="Arial" w:hAnsi="Arial" w:cs="Arial"/>
          <w:sz w:val="20"/>
          <w:szCs w:val="20"/>
        </w:rPr>
        <w:t xml:space="preserve"> této smlouvy, a to i prostřednictvím třetích osob</w:t>
      </w:r>
      <w:r w:rsidR="00B14322" w:rsidRPr="009D5E33">
        <w:rPr>
          <w:rFonts w:ascii="Arial" w:hAnsi="Arial" w:cs="Arial"/>
          <w:i/>
          <w:sz w:val="20"/>
          <w:szCs w:val="20"/>
        </w:rPr>
        <w:t xml:space="preserve">. </w:t>
      </w:r>
      <w:r w:rsidR="00B14322" w:rsidRPr="009D5E33">
        <w:rPr>
          <w:rFonts w:ascii="Arial" w:hAnsi="Arial" w:cs="Arial"/>
          <w:sz w:val="20"/>
          <w:szCs w:val="20"/>
        </w:rPr>
        <w:t>Budoucí povinn</w:t>
      </w:r>
      <w:r w:rsidR="009D5E33">
        <w:rPr>
          <w:rFonts w:ascii="Arial" w:hAnsi="Arial" w:cs="Arial"/>
          <w:sz w:val="20"/>
          <w:szCs w:val="20"/>
        </w:rPr>
        <w:t>ý</w:t>
      </w:r>
      <w:r w:rsidR="00B14322" w:rsidRPr="009D5E33">
        <w:rPr>
          <w:rFonts w:ascii="Arial" w:hAnsi="Arial" w:cs="Arial"/>
          <w:sz w:val="20"/>
          <w:szCs w:val="20"/>
        </w:rPr>
        <w:t xml:space="preserve"> se zavazuje umožnit v nezbytném rozsahu Budoucí</w:t>
      </w:r>
      <w:r w:rsidR="009D5E33">
        <w:rPr>
          <w:rFonts w:ascii="Arial" w:hAnsi="Arial" w:cs="Arial"/>
          <w:sz w:val="20"/>
          <w:szCs w:val="20"/>
        </w:rPr>
        <w:t>mu</w:t>
      </w:r>
      <w:r w:rsidR="00B14322" w:rsidRPr="009D5E33">
        <w:rPr>
          <w:rFonts w:ascii="Arial" w:hAnsi="Arial" w:cs="Arial"/>
          <w:sz w:val="20"/>
          <w:szCs w:val="20"/>
        </w:rPr>
        <w:t xml:space="preserve"> oprávněné</w:t>
      </w:r>
      <w:r w:rsidR="009D5E33">
        <w:rPr>
          <w:rFonts w:ascii="Arial" w:hAnsi="Arial" w:cs="Arial"/>
          <w:sz w:val="20"/>
          <w:szCs w:val="20"/>
        </w:rPr>
        <w:t>mu</w:t>
      </w:r>
      <w:r w:rsidR="00B14322" w:rsidRPr="009D5E33">
        <w:rPr>
          <w:rFonts w:ascii="Arial" w:hAnsi="Arial" w:cs="Arial"/>
          <w:sz w:val="20"/>
          <w:szCs w:val="20"/>
        </w:rPr>
        <w:t xml:space="preserve"> a jí</w:t>
      </w:r>
      <w:r w:rsidR="009D5E33">
        <w:rPr>
          <w:rFonts w:ascii="Arial" w:hAnsi="Arial" w:cs="Arial"/>
          <w:sz w:val="20"/>
          <w:szCs w:val="20"/>
        </w:rPr>
        <w:t>m</w:t>
      </w:r>
      <w:r w:rsidR="00B14322" w:rsidRPr="009D5E33">
        <w:rPr>
          <w:rFonts w:ascii="Arial" w:hAnsi="Arial" w:cs="Arial"/>
          <w:sz w:val="20"/>
          <w:szCs w:val="20"/>
        </w:rPr>
        <w:t xml:space="preserve"> pověřeným třetím osobám přístup a příjezd na </w:t>
      </w:r>
      <w:r w:rsidR="009D5E33">
        <w:rPr>
          <w:rFonts w:ascii="Arial" w:hAnsi="Arial" w:cs="Arial"/>
          <w:sz w:val="20"/>
          <w:szCs w:val="20"/>
        </w:rPr>
        <w:t>Pozemek</w:t>
      </w:r>
      <w:r w:rsidR="00B14322" w:rsidRPr="009D5E33">
        <w:rPr>
          <w:rFonts w:ascii="Arial" w:hAnsi="Arial" w:cs="Arial"/>
          <w:sz w:val="20"/>
          <w:szCs w:val="20"/>
        </w:rPr>
        <w:t xml:space="preserve"> a realizaci </w:t>
      </w:r>
      <w:r w:rsidR="009D5E33">
        <w:rPr>
          <w:rFonts w:ascii="Arial" w:hAnsi="Arial" w:cs="Arial"/>
          <w:sz w:val="20"/>
          <w:szCs w:val="20"/>
        </w:rPr>
        <w:t>Inženýrské sítě</w:t>
      </w:r>
      <w:r w:rsidR="00B14322" w:rsidRPr="009D5E33">
        <w:rPr>
          <w:rFonts w:ascii="Arial" w:hAnsi="Arial" w:cs="Arial"/>
          <w:sz w:val="20"/>
          <w:szCs w:val="20"/>
        </w:rPr>
        <w:t>. Práce na dotčené nemovitosti budou spočívat zejména v:</w:t>
      </w:r>
    </w:p>
    <w:p w14:paraId="22163AC7" w14:textId="1FB28FAF" w:rsidR="00CD74BA" w:rsidRPr="009D5E33" w:rsidRDefault="00EA6A1C" w:rsidP="00EA6A1C">
      <w:pPr>
        <w:pStyle w:val="Odstavecseseznamem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5E33">
        <w:rPr>
          <w:rFonts w:ascii="Arial" w:hAnsi="Arial" w:cs="Arial"/>
          <w:sz w:val="20"/>
          <w:szCs w:val="20"/>
        </w:rPr>
        <w:t>v</w:t>
      </w:r>
      <w:r w:rsidR="00B14322" w:rsidRPr="009D5E33">
        <w:rPr>
          <w:rFonts w:ascii="Arial" w:hAnsi="Arial" w:cs="Arial"/>
          <w:sz w:val="20"/>
          <w:szCs w:val="20"/>
        </w:rPr>
        <w:t xml:space="preserve">ýkopové práce pro uložení </w:t>
      </w:r>
      <w:r w:rsidR="009D5E33">
        <w:rPr>
          <w:rFonts w:ascii="Arial" w:hAnsi="Arial" w:cs="Arial"/>
          <w:sz w:val="20"/>
          <w:szCs w:val="20"/>
        </w:rPr>
        <w:t>Inženýrské sítě</w:t>
      </w:r>
      <w:r w:rsidR="00B14322" w:rsidRPr="009D5E33">
        <w:rPr>
          <w:rFonts w:ascii="Arial" w:hAnsi="Arial" w:cs="Arial"/>
          <w:sz w:val="20"/>
          <w:szCs w:val="20"/>
        </w:rPr>
        <w:t xml:space="preserve">, vlastní uložení </w:t>
      </w:r>
      <w:r w:rsidR="009D5E33">
        <w:rPr>
          <w:rFonts w:ascii="Arial" w:hAnsi="Arial" w:cs="Arial"/>
          <w:sz w:val="20"/>
          <w:szCs w:val="20"/>
        </w:rPr>
        <w:t>Inženýrské sítě</w:t>
      </w:r>
      <w:r w:rsidR="00B14322" w:rsidRPr="009D5E33">
        <w:rPr>
          <w:rFonts w:ascii="Arial" w:hAnsi="Arial" w:cs="Arial"/>
          <w:sz w:val="20"/>
          <w:szCs w:val="20"/>
        </w:rPr>
        <w:t>, zásypy, terénní úpravy, zádlažby</w:t>
      </w:r>
      <w:r w:rsidRPr="009D5E33">
        <w:rPr>
          <w:rFonts w:ascii="Arial" w:hAnsi="Arial" w:cs="Arial"/>
          <w:sz w:val="20"/>
          <w:szCs w:val="20"/>
        </w:rPr>
        <w:t>.</w:t>
      </w:r>
    </w:p>
    <w:p w14:paraId="1C1B47BC" w14:textId="7A2F33BE" w:rsidR="00B14322" w:rsidRPr="00D2731A" w:rsidRDefault="00B14322" w:rsidP="00D2731A">
      <w:pPr>
        <w:pStyle w:val="Odstavecseseznamem"/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D5E33">
        <w:rPr>
          <w:rFonts w:ascii="Arial" w:hAnsi="Arial" w:cs="Arial"/>
          <w:sz w:val="20"/>
          <w:szCs w:val="20"/>
        </w:rPr>
        <w:t>Budoucí oprávněn</w:t>
      </w:r>
      <w:r w:rsidR="009D5E33">
        <w:rPr>
          <w:rFonts w:ascii="Arial" w:hAnsi="Arial" w:cs="Arial"/>
          <w:sz w:val="20"/>
          <w:szCs w:val="20"/>
        </w:rPr>
        <w:t>ý</w:t>
      </w:r>
      <w:r w:rsidRPr="009D5E33">
        <w:rPr>
          <w:rFonts w:ascii="Arial" w:hAnsi="Arial" w:cs="Arial"/>
          <w:sz w:val="20"/>
          <w:szCs w:val="20"/>
        </w:rPr>
        <w:t xml:space="preserve"> se zavazuje v průběhu výstavby </w:t>
      </w:r>
      <w:r w:rsidR="009D5E33">
        <w:rPr>
          <w:rFonts w:ascii="Arial" w:hAnsi="Arial" w:cs="Arial"/>
          <w:sz w:val="20"/>
          <w:szCs w:val="20"/>
        </w:rPr>
        <w:t xml:space="preserve">Inženýrské sítě </w:t>
      </w:r>
      <w:r w:rsidRPr="009D5E33">
        <w:rPr>
          <w:rFonts w:ascii="Arial" w:hAnsi="Arial" w:cs="Arial"/>
          <w:sz w:val="20"/>
          <w:szCs w:val="20"/>
        </w:rPr>
        <w:t>co nejvíce šetřit práv Budoucí</w:t>
      </w:r>
      <w:r w:rsidR="009D5E33">
        <w:rPr>
          <w:rFonts w:ascii="Arial" w:hAnsi="Arial" w:cs="Arial"/>
          <w:sz w:val="20"/>
          <w:szCs w:val="20"/>
        </w:rPr>
        <w:t>ho</w:t>
      </w:r>
      <w:r w:rsidRPr="009D5E33">
        <w:rPr>
          <w:rFonts w:ascii="Arial" w:hAnsi="Arial" w:cs="Arial"/>
          <w:sz w:val="20"/>
          <w:szCs w:val="20"/>
        </w:rPr>
        <w:t xml:space="preserve"> povinné</w:t>
      </w:r>
      <w:r w:rsidR="009D5E33">
        <w:rPr>
          <w:rFonts w:ascii="Arial" w:hAnsi="Arial" w:cs="Arial"/>
          <w:sz w:val="20"/>
          <w:szCs w:val="20"/>
        </w:rPr>
        <w:t>ho</w:t>
      </w:r>
      <w:r w:rsidRPr="009D5E33">
        <w:rPr>
          <w:rFonts w:ascii="Arial" w:hAnsi="Arial" w:cs="Arial"/>
          <w:sz w:val="20"/>
          <w:szCs w:val="20"/>
        </w:rPr>
        <w:t>.</w:t>
      </w:r>
      <w:r w:rsidR="00EA6A1C" w:rsidRPr="009D5E33">
        <w:rPr>
          <w:rFonts w:ascii="Arial" w:hAnsi="Arial" w:cs="Arial"/>
          <w:sz w:val="20"/>
          <w:szCs w:val="20"/>
        </w:rPr>
        <w:t xml:space="preserve"> </w:t>
      </w:r>
      <w:r w:rsidRPr="009D5E33">
        <w:rPr>
          <w:rFonts w:ascii="Arial" w:hAnsi="Arial" w:cs="Arial"/>
          <w:sz w:val="20"/>
          <w:szCs w:val="20"/>
        </w:rPr>
        <w:t>Po skončení prací je Budoucí oprávněn</w:t>
      </w:r>
      <w:r w:rsidR="009D5E33">
        <w:rPr>
          <w:rFonts w:ascii="Arial" w:hAnsi="Arial" w:cs="Arial"/>
          <w:sz w:val="20"/>
          <w:szCs w:val="20"/>
        </w:rPr>
        <w:t>ý</w:t>
      </w:r>
      <w:r w:rsidRPr="009D5E33">
        <w:rPr>
          <w:rFonts w:ascii="Arial" w:hAnsi="Arial" w:cs="Arial"/>
          <w:sz w:val="20"/>
          <w:szCs w:val="20"/>
        </w:rPr>
        <w:t xml:space="preserve"> povin</w:t>
      </w:r>
      <w:r w:rsidR="009D5E33">
        <w:rPr>
          <w:rFonts w:ascii="Arial" w:hAnsi="Arial" w:cs="Arial"/>
          <w:sz w:val="20"/>
          <w:szCs w:val="20"/>
        </w:rPr>
        <w:t>en</w:t>
      </w:r>
      <w:r w:rsidRPr="009D5E33">
        <w:rPr>
          <w:rFonts w:ascii="Arial" w:hAnsi="Arial" w:cs="Arial"/>
          <w:sz w:val="20"/>
          <w:szCs w:val="20"/>
        </w:rPr>
        <w:t xml:space="preserve"> uvést </w:t>
      </w:r>
      <w:r w:rsidR="009D5E33">
        <w:rPr>
          <w:rFonts w:ascii="Arial" w:hAnsi="Arial" w:cs="Arial"/>
          <w:sz w:val="20"/>
          <w:szCs w:val="20"/>
        </w:rPr>
        <w:t>Pozemek</w:t>
      </w:r>
      <w:r w:rsidRPr="009D5E33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D5E33">
        <w:rPr>
          <w:rFonts w:ascii="Arial" w:hAnsi="Arial" w:cs="Arial"/>
          <w:sz w:val="20"/>
          <w:szCs w:val="20"/>
        </w:rPr>
        <w:t>do předchozího stavu. Pokud Budoucí</w:t>
      </w:r>
      <w:r w:rsidR="009D5E33">
        <w:rPr>
          <w:rFonts w:ascii="Arial" w:hAnsi="Arial" w:cs="Arial"/>
          <w:sz w:val="20"/>
          <w:szCs w:val="20"/>
        </w:rPr>
        <w:t>mu</w:t>
      </w:r>
      <w:r w:rsidRPr="009D5E33">
        <w:rPr>
          <w:rFonts w:ascii="Arial" w:hAnsi="Arial" w:cs="Arial"/>
          <w:sz w:val="20"/>
          <w:szCs w:val="20"/>
        </w:rPr>
        <w:t xml:space="preserve"> povinné</w:t>
      </w:r>
      <w:r w:rsidR="009D5E33">
        <w:rPr>
          <w:rFonts w:ascii="Arial" w:hAnsi="Arial" w:cs="Arial"/>
          <w:sz w:val="20"/>
          <w:szCs w:val="20"/>
        </w:rPr>
        <w:t>mu</w:t>
      </w:r>
      <w:r w:rsidRPr="009D5E33">
        <w:rPr>
          <w:rFonts w:ascii="Arial" w:hAnsi="Arial" w:cs="Arial"/>
          <w:sz w:val="20"/>
          <w:szCs w:val="20"/>
        </w:rPr>
        <w:t xml:space="preserve"> v důsledku výkonu práv Budoucí</w:t>
      </w:r>
      <w:r w:rsidR="007E44C8">
        <w:rPr>
          <w:rFonts w:ascii="Arial" w:hAnsi="Arial" w:cs="Arial"/>
          <w:sz w:val="20"/>
          <w:szCs w:val="20"/>
        </w:rPr>
        <w:t>ho</w:t>
      </w:r>
      <w:r w:rsidRPr="009D5E33">
        <w:rPr>
          <w:rFonts w:ascii="Arial" w:hAnsi="Arial" w:cs="Arial"/>
          <w:sz w:val="20"/>
          <w:szCs w:val="20"/>
        </w:rPr>
        <w:t xml:space="preserve"> oprávněné</w:t>
      </w:r>
      <w:r w:rsidR="007E44C8">
        <w:rPr>
          <w:rFonts w:ascii="Arial" w:hAnsi="Arial" w:cs="Arial"/>
          <w:sz w:val="20"/>
          <w:szCs w:val="20"/>
        </w:rPr>
        <w:t>ho</w:t>
      </w:r>
      <w:r w:rsidRPr="009D5E33">
        <w:rPr>
          <w:rFonts w:ascii="Arial" w:hAnsi="Arial" w:cs="Arial"/>
          <w:sz w:val="20"/>
          <w:szCs w:val="20"/>
        </w:rPr>
        <w:t xml:space="preserve"> vznikne újma na majetku, má právo na přiměřenou jednorázovou náhradu.</w:t>
      </w:r>
    </w:p>
    <w:p w14:paraId="6B026B41" w14:textId="53845A94" w:rsidR="00343B99" w:rsidRDefault="00343B99" w:rsidP="00EA6A1C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Pr="000B70F0">
        <w:rPr>
          <w:rFonts w:ascii="Arial" w:hAnsi="Arial" w:cs="Arial"/>
          <w:b/>
          <w:sz w:val="20"/>
          <w:szCs w:val="20"/>
        </w:rPr>
        <w:t>.</w:t>
      </w:r>
    </w:p>
    <w:p w14:paraId="56D99E3D" w14:textId="77777777" w:rsidR="00343B99" w:rsidRPr="00696ECC" w:rsidRDefault="00343B99" w:rsidP="00343B99">
      <w:pPr>
        <w:pStyle w:val="Odstavecseseznamem"/>
        <w:widowControl w:val="0"/>
        <w:spacing w:after="24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76098B">
        <w:rPr>
          <w:rFonts w:ascii="Arial" w:hAnsi="Arial" w:cs="Arial"/>
          <w:b/>
          <w:sz w:val="20"/>
          <w:szCs w:val="20"/>
        </w:rPr>
        <w:t>Závěrečná ujednání</w:t>
      </w:r>
    </w:p>
    <w:p w14:paraId="0C200677" w14:textId="0B990F0E" w:rsidR="001275C4" w:rsidRDefault="001275C4" w:rsidP="00CD74BA">
      <w:pPr>
        <w:pStyle w:val="Odstavecseseznamem"/>
        <w:widowControl w:val="0"/>
        <w:numPr>
          <w:ilvl w:val="1"/>
          <w:numId w:val="15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2" w:name="_Ref95481492"/>
      <w:r w:rsidRPr="00CD74BA">
        <w:rPr>
          <w:rFonts w:ascii="Arial" w:hAnsi="Arial" w:cs="Arial"/>
          <w:sz w:val="20"/>
          <w:szCs w:val="20"/>
        </w:rPr>
        <w:t>Budoucí oprávněný předem vylučuje možnost uzavření Smlouvy v případě nepodstatné odchylky či dodatku Budoucího povinného k zaslanému návrhu Smlouvy. Každý dodatek nebo odchylka stejně tak jako výhrada, omezení či jiná změna, budou považovány za nový návrh.</w:t>
      </w:r>
    </w:p>
    <w:p w14:paraId="3496C501" w14:textId="70EA8477" w:rsidR="00CD74BA" w:rsidRPr="00EA6A1C" w:rsidRDefault="00E836AC" w:rsidP="00CD74BA">
      <w:pPr>
        <w:pStyle w:val="Odstavecseseznamem"/>
        <w:widowControl w:val="0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Arial" w:hAnsi="Arial" w:cs="Arial"/>
          <w:iCs/>
          <w:color w:val="000000"/>
          <w:sz w:val="20"/>
        </w:rPr>
      </w:pPr>
      <w:r w:rsidRPr="00EA6A1C">
        <w:rPr>
          <w:rFonts w:ascii="Arial" w:hAnsi="Arial" w:cs="Arial"/>
          <w:color w:val="000000"/>
          <w:sz w:val="20"/>
        </w:rPr>
        <w:t>Smluvní strany uveřejní obraz této Smlouvy a dalších dokumentů od této Smlouvy odvozených včetně metadat požadovaných k uveřejnění podle zákona č. 340/2015 Sb., o zvláštních podmínkách účinnosti některých smluv, uveřejňování těchto smluv a o registru smluv (zákon o registru smluv), ve znění pozdějších předpisů (dále jen „</w:t>
      </w:r>
      <w:r w:rsidRPr="00EA6A1C">
        <w:rPr>
          <w:rFonts w:ascii="Arial" w:hAnsi="Arial" w:cs="Arial"/>
          <w:b/>
          <w:bCs/>
          <w:i/>
          <w:iCs/>
          <w:color w:val="000000"/>
          <w:sz w:val="20"/>
        </w:rPr>
        <w:t>Zákon o registru smluv</w:t>
      </w:r>
      <w:r w:rsidRPr="00EA6A1C">
        <w:rPr>
          <w:rFonts w:ascii="Arial" w:hAnsi="Arial" w:cs="Arial"/>
          <w:color w:val="000000"/>
          <w:sz w:val="20"/>
        </w:rPr>
        <w:t>“). Uveřejnění Smlouvy a metadat v registru smluv zajistí Budoucí oprávněný.</w:t>
      </w:r>
      <w:bookmarkEnd w:id="2"/>
    </w:p>
    <w:p w14:paraId="252C5221" w14:textId="543A5FBD" w:rsidR="00242256" w:rsidRPr="00CD74BA" w:rsidRDefault="00343B99" w:rsidP="00EA6A1C">
      <w:pPr>
        <w:pStyle w:val="Odstavecseseznamem"/>
        <w:widowControl w:val="0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CD74BA">
        <w:rPr>
          <w:rFonts w:ascii="Arial" w:hAnsi="Arial" w:cs="Arial"/>
          <w:iCs/>
          <w:color w:val="000000"/>
          <w:sz w:val="20"/>
        </w:rPr>
        <w:t>Pro účely uveřejnění této Smlouvy v registru smluv Smluvní strany prohlašují, že žádné ustanovení této Smlouvy nepovažují za obchodní tajemství.</w:t>
      </w:r>
    </w:p>
    <w:p w14:paraId="787CF5DE" w14:textId="77777777" w:rsidR="00242256" w:rsidRDefault="00343B99" w:rsidP="00EA6A1C">
      <w:pPr>
        <w:pStyle w:val="Odstavecseseznamem"/>
        <w:widowControl w:val="0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lastRenderedPageBreak/>
        <w:t>Tato smlouva nabývá platnosti dnem podpisu obou Smluvních stran a účinnosti jejím zveřejněním dle Zákona o registru smluv.</w:t>
      </w:r>
    </w:p>
    <w:p w14:paraId="57DB00CF" w14:textId="77777777" w:rsidR="00242256" w:rsidRDefault="00343B99" w:rsidP="00EA6A1C">
      <w:pPr>
        <w:pStyle w:val="Odstavecseseznamem"/>
        <w:widowControl w:val="0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t xml:space="preserve">Tato Smlouva je vyhotovena ve </w:t>
      </w:r>
      <w:r w:rsidR="00242256">
        <w:rPr>
          <w:rFonts w:ascii="Arial" w:hAnsi="Arial" w:cs="Arial"/>
          <w:sz w:val="20"/>
          <w:szCs w:val="20"/>
        </w:rPr>
        <w:t>dvou</w:t>
      </w:r>
      <w:r w:rsidRPr="00242256">
        <w:rPr>
          <w:rFonts w:ascii="Arial" w:hAnsi="Arial" w:cs="Arial"/>
          <w:sz w:val="20"/>
          <w:szCs w:val="20"/>
        </w:rPr>
        <w:t xml:space="preserve"> stejnopisech, z nichž každý účastník obdrží po jednom vyhotovení.</w:t>
      </w:r>
    </w:p>
    <w:p w14:paraId="1A65D75B" w14:textId="06B0F18E" w:rsidR="00242256" w:rsidRDefault="00343B99" w:rsidP="00EA6A1C">
      <w:pPr>
        <w:pStyle w:val="Odstavecseseznamem"/>
        <w:widowControl w:val="0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t>Tuto Smlouvu lze měnit či doplňovat pouze formou písemných číslovaných dodatků podepsaných Smluvními stranami.</w:t>
      </w:r>
    </w:p>
    <w:p w14:paraId="4D2F91F4" w14:textId="09035A33" w:rsidR="00F02122" w:rsidRDefault="00F02122" w:rsidP="00EA6A1C">
      <w:pPr>
        <w:pStyle w:val="Odstavecseseznamem"/>
        <w:widowControl w:val="0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02122">
        <w:rPr>
          <w:rFonts w:ascii="Arial" w:hAnsi="Arial" w:cs="Arial"/>
          <w:sz w:val="20"/>
          <w:szCs w:val="20"/>
        </w:rPr>
        <w:t>V rozsahu, v jakém nejsou práva a povinnosti Smluvních stran upravené v této Smlouvě, řídí se práva a povinnosti Smluvních stran příslušnými ustanoveními českých právních předpisů, zejména občanského zákoníku.</w:t>
      </w:r>
    </w:p>
    <w:p w14:paraId="1AFFCA25" w14:textId="77777777" w:rsidR="00FE313E" w:rsidRDefault="00343B99" w:rsidP="00EA6A1C">
      <w:pPr>
        <w:pStyle w:val="Odstavecseseznamem"/>
        <w:widowControl w:val="0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t>V případě, že některá ustanovení této Smlouvy budou, či se stanou neplatnými nebo neúčinnými, nezpůsobuje tato neplatnost či neúčinnost některých z ustanovení této Smlouvy neplatnost celé Smlouvy. Smluvní strany se zavazují nahradit takto neplatná či neúčinná ustanovení Smlouvy ustanovením nejbližšími jejich povaze a významu s přihlédnutím k vůli Smluvních stran a předmětu této Smlouvy.</w:t>
      </w:r>
    </w:p>
    <w:p w14:paraId="4CB720BC" w14:textId="77777777" w:rsidR="00EA6A1C" w:rsidRDefault="00343B99" w:rsidP="00EA6A1C">
      <w:pPr>
        <w:pStyle w:val="Odstavecseseznamem"/>
        <w:widowControl w:val="0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t>Smluvní strany prohlašují, že Smlouvu uzavřely po vzájemném projednání a dohodě o jejím obsahu, určitě, vážně a srozumitelně, že Smlouva je projevem jejich pravé a svobodné vůle, nebyla uzavřena v tísni nebo za nápadně nevýhodných podmínek, a na důkaz toho připojují své podpisy.</w:t>
      </w:r>
    </w:p>
    <w:p w14:paraId="0B818969" w14:textId="620FC187" w:rsidR="000852A8" w:rsidRPr="00EA6A1C" w:rsidRDefault="000852A8" w:rsidP="00EA6A1C">
      <w:pPr>
        <w:pStyle w:val="Odstavecseseznamem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EA6A1C">
        <w:rPr>
          <w:rFonts w:ascii="Arial" w:hAnsi="Arial" w:cs="Arial"/>
          <w:sz w:val="20"/>
          <w:szCs w:val="20"/>
        </w:rPr>
        <w:t xml:space="preserve">Město Roudnice nad Labem jakožto strana </w:t>
      </w:r>
      <w:r w:rsidR="00EA6A1C">
        <w:rPr>
          <w:rFonts w:ascii="Arial" w:hAnsi="Arial" w:cs="Arial"/>
          <w:sz w:val="20"/>
          <w:szCs w:val="20"/>
        </w:rPr>
        <w:t>B</w:t>
      </w:r>
      <w:r w:rsidRPr="00EA6A1C">
        <w:rPr>
          <w:rFonts w:ascii="Arial" w:hAnsi="Arial" w:cs="Arial"/>
          <w:sz w:val="20"/>
          <w:szCs w:val="20"/>
        </w:rPr>
        <w:t>udoucí povinná prohlašuje, že tato Smlouva byla uzavřena v souladu s usnesením Rady města Roudnice nad Labem č. 294/2022 ze dne 20.7. 2022, ve smyslu ust. § 102 odst. 3 zákona č. 128/2000 Sb., o obcích, v platném znění, a jsou tak splněny všechny podmínky uvedené v ust. § 41 zákona č. 128/2000 Sb., o obcích, v platném znění, které podmiňují platnost tohoto právního jednání</w:t>
      </w:r>
      <w:r w:rsidR="00EA6A1C">
        <w:rPr>
          <w:rFonts w:ascii="Arial" w:hAnsi="Arial" w:cs="Arial"/>
          <w:sz w:val="20"/>
          <w:szCs w:val="20"/>
        </w:rPr>
        <w:t>.</w:t>
      </w:r>
    </w:p>
    <w:p w14:paraId="1180442B" w14:textId="0FBF35AE" w:rsidR="00EA6A1C" w:rsidRPr="00EA6A1C" w:rsidRDefault="00EA6A1C" w:rsidP="00EA6A1C">
      <w:pPr>
        <w:pStyle w:val="Odstavecseseznamem"/>
        <w:numPr>
          <w:ilvl w:val="1"/>
          <w:numId w:val="15"/>
        </w:numPr>
        <w:spacing w:before="240"/>
        <w:ind w:left="567" w:hanging="567"/>
        <w:contextualSpacing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0B70F0">
        <w:rPr>
          <w:rFonts w:ascii="Arial" w:hAnsi="Arial" w:cs="Arial"/>
          <w:sz w:val="20"/>
          <w:szCs w:val="20"/>
        </w:rPr>
        <w:t>Součástí této smlouvy je:</w:t>
      </w:r>
    </w:p>
    <w:p w14:paraId="461F466E" w14:textId="6ECB0B61" w:rsidR="00343B99" w:rsidRPr="00EA6A1C" w:rsidRDefault="00343B99" w:rsidP="00EA6A1C">
      <w:pPr>
        <w:pStyle w:val="Odstavecseseznamem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A6A1C">
        <w:rPr>
          <w:rFonts w:ascii="Arial" w:hAnsi="Arial" w:cs="Arial"/>
          <w:sz w:val="20"/>
          <w:szCs w:val="20"/>
        </w:rPr>
        <w:t xml:space="preserve">Příloha č. 1: </w:t>
      </w:r>
      <w:r w:rsidR="00FE313E" w:rsidRPr="00EA6A1C">
        <w:rPr>
          <w:rFonts w:ascii="Arial" w:hAnsi="Arial" w:cs="Arial"/>
          <w:sz w:val="20"/>
          <w:szCs w:val="20"/>
        </w:rPr>
        <w:t>Situační výkres</w:t>
      </w:r>
      <w:r w:rsidR="00EA6A1C">
        <w:rPr>
          <w:rFonts w:ascii="Arial" w:hAnsi="Arial" w:cs="Arial"/>
          <w:sz w:val="20"/>
          <w:szCs w:val="20"/>
        </w:rPr>
        <w:t>,</w:t>
      </w:r>
      <w:r w:rsidRPr="00EA6A1C">
        <w:rPr>
          <w:rFonts w:ascii="Arial" w:hAnsi="Arial" w:cs="Arial"/>
          <w:sz w:val="20"/>
          <w:szCs w:val="20"/>
        </w:rPr>
        <w:t xml:space="preserve"> </w:t>
      </w:r>
    </w:p>
    <w:p w14:paraId="38DDB1D1" w14:textId="5CC3A692" w:rsidR="00343B99" w:rsidRPr="00EA6A1C" w:rsidRDefault="00343B99" w:rsidP="00EA6A1C">
      <w:pPr>
        <w:pStyle w:val="Odstavecseseznamem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A6A1C">
        <w:rPr>
          <w:rFonts w:ascii="Arial" w:hAnsi="Arial" w:cs="Arial"/>
          <w:sz w:val="20"/>
          <w:szCs w:val="20"/>
        </w:rPr>
        <w:t xml:space="preserve">Příloha č. 2: </w:t>
      </w:r>
      <w:r w:rsidR="00FE313E" w:rsidRPr="00EA6A1C">
        <w:rPr>
          <w:rFonts w:ascii="Arial" w:hAnsi="Arial" w:cs="Arial"/>
          <w:sz w:val="20"/>
          <w:szCs w:val="20"/>
        </w:rPr>
        <w:t>Vzor Budoucí smlouvy</w:t>
      </w:r>
      <w:r w:rsidR="00EA6A1C">
        <w:rPr>
          <w:rFonts w:ascii="Arial" w:hAnsi="Arial" w:cs="Arial"/>
          <w:sz w:val="20"/>
          <w:szCs w:val="20"/>
        </w:rPr>
        <w:t>.</w:t>
      </w:r>
    </w:p>
    <w:p w14:paraId="2BFB802F" w14:textId="77777777" w:rsidR="00343B99" w:rsidRDefault="00343B99" w:rsidP="00343B99">
      <w:pPr>
        <w:tabs>
          <w:tab w:val="left" w:pos="4962"/>
        </w:tabs>
        <w:spacing w:before="36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2C6655A" w14:textId="3BC28108" w:rsidR="0022127A" w:rsidRPr="0022127A" w:rsidRDefault="0022127A" w:rsidP="0022127A">
      <w:pPr>
        <w:widowControl w:val="0"/>
        <w:spacing w:before="60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Budoucí povinný</w:t>
      </w:r>
      <w:r w:rsidRPr="0022127A">
        <w:rPr>
          <w:rFonts w:ascii="Arial" w:hAnsi="Arial" w:cs="Arial"/>
          <w:b/>
          <w:color w:val="000000"/>
          <w:sz w:val="20"/>
          <w:szCs w:val="20"/>
        </w:rPr>
        <w:t>:</w:t>
      </w:r>
      <w:r w:rsidRPr="0022127A">
        <w:rPr>
          <w:rFonts w:ascii="Arial" w:hAnsi="Arial" w:cs="Arial"/>
          <w:b/>
          <w:color w:val="000000"/>
          <w:sz w:val="20"/>
          <w:szCs w:val="20"/>
        </w:rPr>
        <w:tab/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Budoucí oprávněný</w:t>
      </w:r>
      <w:r w:rsidRPr="0022127A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02B1146" w14:textId="748D37A5" w:rsidR="0022127A" w:rsidRPr="0022127A" w:rsidRDefault="0022127A" w:rsidP="0022127A">
      <w:pPr>
        <w:widowControl w:val="0"/>
        <w:spacing w:before="720" w:after="120"/>
        <w:rPr>
          <w:rFonts w:ascii="Arial" w:hAnsi="Arial" w:cs="Arial"/>
          <w:color w:val="000000"/>
          <w:sz w:val="20"/>
          <w:szCs w:val="20"/>
        </w:rPr>
      </w:pPr>
      <w:r w:rsidRPr="0022127A">
        <w:rPr>
          <w:rFonts w:ascii="Arial" w:hAnsi="Arial" w:cs="Arial"/>
          <w:color w:val="000000"/>
          <w:sz w:val="20"/>
          <w:szCs w:val="20"/>
        </w:rPr>
        <w:t>V</w:t>
      </w:r>
      <w:r w:rsidR="00EA6A1C">
        <w:rPr>
          <w:rFonts w:ascii="Arial" w:hAnsi="Arial" w:cs="Arial"/>
          <w:color w:val="000000"/>
          <w:sz w:val="20"/>
          <w:szCs w:val="20"/>
        </w:rPr>
        <w:t> Roudnici nad Labem</w:t>
      </w:r>
      <w:r w:rsidRPr="0022127A">
        <w:rPr>
          <w:rFonts w:ascii="Arial" w:hAnsi="Arial" w:cs="Arial"/>
          <w:color w:val="000000"/>
          <w:sz w:val="20"/>
          <w:szCs w:val="20"/>
        </w:rPr>
        <w:t xml:space="preserve"> dne ................</w:t>
      </w:r>
      <w:r w:rsidR="00EA6A1C">
        <w:rPr>
          <w:rFonts w:ascii="Arial" w:hAnsi="Arial" w:cs="Arial"/>
          <w:color w:val="000000"/>
          <w:sz w:val="20"/>
          <w:szCs w:val="20"/>
        </w:rPr>
        <w:t>.............</w:t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 w:rsidR="00EA6A1C">
        <w:rPr>
          <w:rFonts w:ascii="Arial" w:hAnsi="Arial" w:cs="Arial"/>
          <w:color w:val="000000"/>
          <w:sz w:val="20"/>
          <w:szCs w:val="20"/>
        </w:rPr>
        <w:t>V</w:t>
      </w:r>
      <w:r w:rsidRPr="0022127A">
        <w:rPr>
          <w:rFonts w:ascii="Arial" w:hAnsi="Arial" w:cs="Arial"/>
          <w:color w:val="000000"/>
          <w:sz w:val="20"/>
          <w:szCs w:val="20"/>
        </w:rPr>
        <w:t xml:space="preserve"> Praze dne </w:t>
      </w:r>
      <w:r w:rsidR="00EA6A1C" w:rsidRPr="0022127A">
        <w:rPr>
          <w:rFonts w:ascii="Arial" w:hAnsi="Arial" w:cs="Arial"/>
          <w:color w:val="000000"/>
          <w:sz w:val="20"/>
          <w:szCs w:val="20"/>
        </w:rPr>
        <w:t>................</w:t>
      </w:r>
      <w:r w:rsidR="00EA6A1C">
        <w:rPr>
          <w:rFonts w:ascii="Arial" w:hAnsi="Arial" w:cs="Arial"/>
          <w:color w:val="000000"/>
          <w:sz w:val="20"/>
          <w:szCs w:val="20"/>
        </w:rPr>
        <w:t>.............</w:t>
      </w:r>
    </w:p>
    <w:p w14:paraId="1F4293A2" w14:textId="77777777" w:rsidR="0022127A" w:rsidRPr="0022127A" w:rsidRDefault="0022127A" w:rsidP="0022127A">
      <w:pPr>
        <w:widowControl w:val="0"/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826623A" w14:textId="77777777" w:rsidR="0022127A" w:rsidRPr="0022127A" w:rsidRDefault="0022127A" w:rsidP="002212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39323A2" w14:textId="77777777" w:rsidR="0022127A" w:rsidRPr="006A16AD" w:rsidRDefault="0022127A" w:rsidP="002212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after="120"/>
        <w:rPr>
          <w:rFonts w:ascii="Arial" w:hAnsi="Arial" w:cs="Arial"/>
          <w:color w:val="000000"/>
        </w:rPr>
      </w:pP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22127A" w14:paraId="3C43CB4D" w14:textId="77777777" w:rsidTr="00EE00EA">
        <w:tc>
          <w:tcPr>
            <w:tcW w:w="4962" w:type="dxa"/>
          </w:tcPr>
          <w:p w14:paraId="4ECAF284" w14:textId="77777777" w:rsidR="0022127A" w:rsidRDefault="0022127A" w:rsidP="00EE00EA">
            <w:pPr>
              <w:pStyle w:val="Zkladntext3"/>
              <w:rPr>
                <w:rStyle w:val="platne1"/>
                <w:rFonts w:ascii="Arial" w:hAnsi="Arial" w:cs="Arial"/>
                <w:sz w:val="20"/>
                <w:szCs w:val="20"/>
              </w:rPr>
            </w:pPr>
            <w:r>
              <w:rPr>
                <w:rStyle w:val="platne1"/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5AC684AC" w14:textId="33455A45" w:rsidR="0022127A" w:rsidRDefault="00AC126B" w:rsidP="00EE00EA">
            <w:pPr>
              <w:pStyle w:val="Zkladntext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xxxxxxxxxxxxxxxxxx</w:t>
            </w:r>
          </w:p>
        </w:tc>
        <w:tc>
          <w:tcPr>
            <w:tcW w:w="4394" w:type="dxa"/>
          </w:tcPr>
          <w:p w14:paraId="0CDCA8B5" w14:textId="77777777" w:rsidR="0022127A" w:rsidRPr="001B203E" w:rsidRDefault="0022127A" w:rsidP="00EE00EA">
            <w:pPr>
              <w:pStyle w:val="Zkladntext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tne1"/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0840E2A7" w14:textId="77777777" w:rsidR="0022127A" w:rsidRDefault="0022127A" w:rsidP="00EE00EA">
            <w:pPr>
              <w:pStyle w:val="Zkladntext3"/>
              <w:rPr>
                <w:rFonts w:ascii="Arial" w:hAnsi="Arial" w:cs="Arial"/>
                <w:color w:val="000000"/>
              </w:rPr>
            </w:pPr>
            <w:r w:rsidRPr="00F146A8">
              <w:rPr>
                <w:rFonts w:ascii="Arial" w:hAnsi="Arial" w:cs="Arial"/>
                <w:color w:val="000000"/>
                <w:sz w:val="20"/>
                <w:szCs w:val="20"/>
              </w:rPr>
              <w:t>Ing. Lubomír Fojtů</w:t>
            </w:r>
          </w:p>
        </w:tc>
      </w:tr>
      <w:tr w:rsidR="0022127A" w14:paraId="128F5066" w14:textId="77777777" w:rsidTr="00EE00EA">
        <w:tc>
          <w:tcPr>
            <w:tcW w:w="4962" w:type="dxa"/>
          </w:tcPr>
          <w:p w14:paraId="0FDB3061" w14:textId="33014161" w:rsidR="0022127A" w:rsidRDefault="007C430D" w:rsidP="00EE00EA">
            <w:pPr>
              <w:pStyle w:val="Zkladntext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  <w:tc>
          <w:tcPr>
            <w:tcW w:w="4394" w:type="dxa"/>
          </w:tcPr>
          <w:p w14:paraId="66DB9FD3" w14:textId="77777777" w:rsidR="0022127A" w:rsidRDefault="0022127A" w:rsidP="00EE00EA">
            <w:pPr>
              <w:pStyle w:val="Zkladntext3"/>
              <w:rPr>
                <w:rFonts w:ascii="Arial" w:hAnsi="Arial" w:cs="Arial"/>
                <w:color w:val="000000"/>
              </w:rPr>
            </w:pPr>
            <w:r w:rsidRPr="00F146A8">
              <w:rPr>
                <w:rFonts w:ascii="Arial" w:hAnsi="Arial" w:cs="Arial"/>
                <w:color w:val="000000"/>
                <w:sz w:val="20"/>
                <w:szCs w:val="20"/>
              </w:rPr>
              <w:t>ředitel</w:t>
            </w:r>
          </w:p>
        </w:tc>
      </w:tr>
      <w:tr w:rsidR="0022127A" w14:paraId="22793DA3" w14:textId="77777777" w:rsidTr="00EE00EA">
        <w:tc>
          <w:tcPr>
            <w:tcW w:w="4962" w:type="dxa"/>
          </w:tcPr>
          <w:p w14:paraId="1F0C1E5E" w14:textId="233C6998" w:rsidR="0022127A" w:rsidRDefault="007C430D" w:rsidP="00EE00EA">
            <w:pPr>
              <w:pStyle w:val="Zkladntext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Město Roudnice nad Labem</w:t>
            </w:r>
          </w:p>
        </w:tc>
        <w:tc>
          <w:tcPr>
            <w:tcW w:w="4394" w:type="dxa"/>
          </w:tcPr>
          <w:p w14:paraId="2EF5B04D" w14:textId="089DECA2" w:rsidR="0022127A" w:rsidRPr="0077209B" w:rsidRDefault="0022127A" w:rsidP="00EA6A1C">
            <w:pPr>
              <w:pStyle w:val="Zkladntext3"/>
              <w:ind w:right="174"/>
              <w:rPr>
                <w:rFonts w:ascii="Arial" w:hAnsi="Arial" w:cs="Arial"/>
                <w:b/>
                <w:bCs/>
                <w:color w:val="000000"/>
              </w:rPr>
            </w:pPr>
            <w:r w:rsidRPr="007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Česká </w:t>
            </w:r>
            <w:r w:rsidR="00751AB4" w:rsidRPr="0077209B">
              <w:rPr>
                <w:rFonts w:ascii="Arial" w:hAnsi="Arial" w:cs="Arial"/>
                <w:b/>
                <w:bCs/>
                <w:sz w:val="20"/>
                <w:szCs w:val="20"/>
              </w:rPr>
              <w:t>republika – Ředitelství</w:t>
            </w:r>
            <w:r w:rsidRPr="007720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vodních cest ČR</w:t>
            </w:r>
          </w:p>
        </w:tc>
      </w:tr>
    </w:tbl>
    <w:p w14:paraId="322E38D3" w14:textId="77777777" w:rsidR="00B33888" w:rsidRDefault="00B33888" w:rsidP="00343B99">
      <w:pPr>
        <w:sectPr w:rsidR="00B33888" w:rsidSect="00EE00EA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ADA5389" w14:textId="77777777" w:rsidR="00B33888" w:rsidRDefault="00B33888" w:rsidP="00B33888">
      <w:pPr>
        <w:rPr>
          <w:rFonts w:ascii="Arial" w:hAnsi="Arial" w:cs="Arial"/>
          <w:b/>
          <w:bCs/>
          <w:sz w:val="20"/>
          <w:szCs w:val="20"/>
        </w:rPr>
      </w:pPr>
      <w:r w:rsidRPr="0022498F">
        <w:rPr>
          <w:rFonts w:ascii="Arial" w:hAnsi="Arial" w:cs="Arial"/>
          <w:b/>
          <w:bCs/>
          <w:sz w:val="20"/>
          <w:szCs w:val="20"/>
        </w:rPr>
        <w:lastRenderedPageBreak/>
        <w:t>Příloha č. 1 – Situační výkres</w:t>
      </w:r>
    </w:p>
    <w:p w14:paraId="611A29BB" w14:textId="77777777" w:rsidR="00CD5659" w:rsidRDefault="00CD5659" w:rsidP="00B33888">
      <w:pPr>
        <w:rPr>
          <w:rFonts w:ascii="Arial" w:hAnsi="Arial" w:cs="Arial"/>
          <w:b/>
          <w:bCs/>
          <w:sz w:val="20"/>
          <w:szCs w:val="20"/>
        </w:rPr>
      </w:pPr>
    </w:p>
    <w:p w14:paraId="1FB5AE35" w14:textId="56CEDA3B" w:rsidR="00B33888" w:rsidRDefault="00CD5659" w:rsidP="00343B99">
      <w:r>
        <w:rPr>
          <w:noProof/>
        </w:rPr>
        <w:drawing>
          <wp:inline distT="0" distB="0" distL="0" distR="0" wp14:anchorId="19636F38" wp14:editId="712304C0">
            <wp:extent cx="12514580" cy="84963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1458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36A6" w14:textId="77777777" w:rsidR="00B33888" w:rsidRDefault="00B33888" w:rsidP="00343B99">
      <w:pPr>
        <w:sectPr w:rsidR="00B33888" w:rsidSect="00CD5659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588BE0BC" w14:textId="02F80271" w:rsidR="0022498F" w:rsidRDefault="0022498F" w:rsidP="002249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2498F">
        <w:rPr>
          <w:rFonts w:ascii="Arial" w:hAnsi="Arial" w:cs="Arial"/>
          <w:b/>
          <w:bCs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22498F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Vzor Budoucí smlouvy</w:t>
      </w:r>
    </w:p>
    <w:p w14:paraId="7F825568" w14:textId="77777777" w:rsidR="00943437" w:rsidRPr="0022498F" w:rsidRDefault="00943437" w:rsidP="002249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2436C5" w14:textId="77777777" w:rsidR="00943437" w:rsidRPr="00943437" w:rsidRDefault="00943437" w:rsidP="00943437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943437">
        <w:rPr>
          <w:rFonts w:ascii="Arial" w:hAnsi="Arial" w:cs="Arial"/>
          <w:b/>
          <w:i/>
          <w:iCs/>
          <w:sz w:val="20"/>
          <w:szCs w:val="20"/>
        </w:rPr>
        <w:t>SMLOUVA</w:t>
      </w:r>
    </w:p>
    <w:p w14:paraId="0A562648" w14:textId="46136501" w:rsidR="00943437" w:rsidRPr="00943437" w:rsidRDefault="00943437" w:rsidP="00943437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943437">
        <w:rPr>
          <w:rFonts w:ascii="Arial" w:hAnsi="Arial" w:cs="Arial"/>
          <w:b/>
          <w:i/>
          <w:iCs/>
          <w:sz w:val="20"/>
          <w:szCs w:val="20"/>
        </w:rPr>
        <w:t>o zřízení služebnosti inženýrské sítě</w:t>
      </w:r>
    </w:p>
    <w:p w14:paraId="260759F2" w14:textId="77777777" w:rsidR="00943437" w:rsidRPr="00943437" w:rsidRDefault="00943437" w:rsidP="00943437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03125ED4" w14:textId="77777777" w:rsidR="00943437" w:rsidRPr="00943437" w:rsidRDefault="00943437" w:rsidP="0094343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943437">
        <w:rPr>
          <w:rFonts w:ascii="Arial" w:hAnsi="Arial" w:cs="Arial"/>
          <w:b/>
          <w:i/>
          <w:iCs/>
          <w:sz w:val="20"/>
          <w:szCs w:val="20"/>
        </w:rPr>
        <w:t>„Servisní centrum Roudnice nad Labem“</w:t>
      </w:r>
    </w:p>
    <w:p w14:paraId="72CC8A2F" w14:textId="77777777" w:rsidR="00943437" w:rsidRPr="00943437" w:rsidRDefault="00943437" w:rsidP="0094343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hAnsi="Arial" w:cs="Arial"/>
          <w:b/>
          <w:i/>
          <w:iCs/>
          <w:spacing w:val="-3"/>
          <w:sz w:val="20"/>
          <w:szCs w:val="20"/>
        </w:rPr>
      </w:pPr>
    </w:p>
    <w:p w14:paraId="5F6062C4" w14:textId="3EFF8372" w:rsidR="00A6249F" w:rsidRPr="00943437" w:rsidRDefault="00943437" w:rsidP="00943437">
      <w:pPr>
        <w:spacing w:before="240"/>
        <w:rPr>
          <w:rFonts w:ascii="Arial" w:hAnsi="Arial" w:cs="Arial"/>
          <w:b/>
          <w:i/>
          <w:iCs/>
          <w:sz w:val="20"/>
          <w:szCs w:val="20"/>
        </w:rPr>
      </w:pPr>
      <w:r w:rsidRPr="00943437">
        <w:rPr>
          <w:rFonts w:ascii="Arial" w:hAnsi="Arial" w:cs="Arial"/>
          <w:i/>
          <w:iCs/>
          <w:sz w:val="20"/>
          <w:szCs w:val="20"/>
        </w:rPr>
        <w:t xml:space="preserve">podle ustanovení § 1746 odst. 2, § </w:t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r w:rsidRPr="00943437">
        <w:rPr>
          <w:rFonts w:ascii="Arial" w:hAnsi="Arial" w:cs="Arial"/>
          <w:i/>
          <w:iCs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1257 a"/>
        </w:smartTagPr>
        <w:r w:rsidRPr="00943437">
          <w:rPr>
            <w:rFonts w:ascii="Arial" w:hAnsi="Arial" w:cs="Arial"/>
            <w:i/>
            <w:iCs/>
            <w:sz w:val="20"/>
            <w:szCs w:val="20"/>
          </w:rPr>
          <w:t>1257 a</w:t>
        </w:r>
      </w:smartTag>
      <w:r w:rsidRPr="00943437">
        <w:rPr>
          <w:rFonts w:ascii="Arial" w:hAnsi="Arial" w:cs="Arial"/>
          <w:i/>
          <w:iCs/>
          <w:sz w:val="20"/>
          <w:szCs w:val="20"/>
        </w:rPr>
        <w:t xml:space="preserve"> následujících zákona č. 89/2012 Sb., občanský zákoník, </w:t>
      </w:r>
      <w:r w:rsidR="00850CFD">
        <w:rPr>
          <w:rFonts w:ascii="Arial" w:hAnsi="Arial" w:cs="Arial"/>
          <w:i/>
          <w:iCs/>
          <w:sz w:val="20"/>
          <w:szCs w:val="20"/>
        </w:rPr>
        <w:t>ve znění pozdějších předpisů</w:t>
      </w:r>
      <w:r w:rsidRPr="00943437">
        <w:rPr>
          <w:rFonts w:ascii="Arial" w:hAnsi="Arial" w:cs="Arial"/>
          <w:i/>
          <w:iCs/>
          <w:sz w:val="20"/>
          <w:szCs w:val="20"/>
        </w:rPr>
        <w:t xml:space="preserve"> (dále jen „</w:t>
      </w:r>
      <w:r w:rsidRPr="00943437">
        <w:rPr>
          <w:rFonts w:ascii="Arial" w:hAnsi="Arial" w:cs="Arial"/>
          <w:b/>
          <w:i/>
          <w:iCs/>
          <w:sz w:val="20"/>
          <w:szCs w:val="20"/>
        </w:rPr>
        <w:t>Občanský zákoník</w:t>
      </w:r>
      <w:r w:rsidRPr="00943437">
        <w:rPr>
          <w:rFonts w:ascii="Arial" w:hAnsi="Arial" w:cs="Arial"/>
          <w:i/>
          <w:iCs/>
          <w:sz w:val="20"/>
          <w:szCs w:val="20"/>
        </w:rPr>
        <w:t>“)</w:t>
      </w:r>
    </w:p>
    <w:p w14:paraId="0FB9DF12" w14:textId="77777777" w:rsidR="00A6249F" w:rsidRPr="00943437" w:rsidRDefault="00A6249F" w:rsidP="00A6249F">
      <w:pPr>
        <w:rPr>
          <w:rFonts w:ascii="Arial" w:hAnsi="Arial" w:cs="Arial"/>
          <w:i/>
          <w:iCs/>
          <w:sz w:val="20"/>
          <w:szCs w:val="20"/>
        </w:rPr>
      </w:pPr>
    </w:p>
    <w:p w14:paraId="2EE35307" w14:textId="77777777" w:rsidR="00A6249F" w:rsidRDefault="00A6249F" w:rsidP="00A6249F">
      <w:pPr>
        <w:rPr>
          <w:rFonts w:ascii="Arial" w:hAnsi="Arial" w:cs="Arial"/>
          <w:i/>
          <w:sz w:val="20"/>
          <w:szCs w:val="20"/>
        </w:rPr>
      </w:pPr>
    </w:p>
    <w:p w14:paraId="61F50669" w14:textId="77777777" w:rsidR="00A6249F" w:rsidRPr="00761B38" w:rsidRDefault="00A6249F" w:rsidP="00A6249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Smluvní strany</w:t>
      </w:r>
      <w:r w:rsidRPr="00761B38">
        <w:rPr>
          <w:rFonts w:ascii="Arial" w:hAnsi="Arial" w:cs="Arial"/>
          <w:i/>
          <w:sz w:val="20"/>
          <w:szCs w:val="20"/>
        </w:rPr>
        <w:t>:</w:t>
      </w:r>
    </w:p>
    <w:p w14:paraId="1003E64E" w14:textId="77777777" w:rsidR="00A6249F" w:rsidRPr="000B70F0" w:rsidRDefault="00A6249F" w:rsidP="00A6249F">
      <w:pPr>
        <w:rPr>
          <w:rFonts w:ascii="Arial" w:hAnsi="Arial" w:cs="Arial"/>
          <w:b/>
          <w:sz w:val="20"/>
          <w:szCs w:val="20"/>
        </w:rPr>
      </w:pPr>
    </w:p>
    <w:p w14:paraId="1D2931A1" w14:textId="77777777" w:rsidR="00814A5A" w:rsidRPr="007E44C8" w:rsidRDefault="00814A5A" w:rsidP="00814A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i/>
          <w:color w:val="000000"/>
          <w:sz w:val="20"/>
          <w:szCs w:val="20"/>
        </w:rPr>
      </w:pPr>
      <w:r w:rsidRPr="007E44C8">
        <w:rPr>
          <w:rFonts w:ascii="Arial" w:hAnsi="Arial" w:cs="Arial"/>
          <w:b/>
          <w:i/>
          <w:color w:val="000000"/>
          <w:sz w:val="20"/>
          <w:szCs w:val="20"/>
        </w:rPr>
        <w:t xml:space="preserve">Město Roudnice nad Labem, </w:t>
      </w:r>
    </w:p>
    <w:p w14:paraId="5061AD07" w14:textId="77777777" w:rsidR="00814A5A" w:rsidRPr="007E44C8" w:rsidRDefault="00814A5A" w:rsidP="00814A5A">
      <w:pPr>
        <w:widowControl w:val="0"/>
        <w:tabs>
          <w:tab w:val="left" w:pos="0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</w:tabs>
        <w:rPr>
          <w:rFonts w:ascii="Arial" w:hAnsi="Arial" w:cs="Arial"/>
          <w:i/>
          <w:color w:val="000000"/>
          <w:sz w:val="20"/>
          <w:szCs w:val="20"/>
        </w:rPr>
      </w:pPr>
      <w:r w:rsidRPr="007E44C8">
        <w:rPr>
          <w:rFonts w:ascii="Arial" w:hAnsi="Arial" w:cs="Arial"/>
          <w:i/>
          <w:color w:val="000000"/>
          <w:sz w:val="20"/>
          <w:szCs w:val="20"/>
        </w:rPr>
        <w:t>se sídlem:</w:t>
      </w:r>
      <w:r w:rsidRPr="007E44C8">
        <w:rPr>
          <w:rFonts w:ascii="Arial" w:hAnsi="Arial" w:cs="Arial"/>
          <w:i/>
          <w:color w:val="000000"/>
          <w:sz w:val="20"/>
          <w:szCs w:val="20"/>
        </w:rPr>
        <w:tab/>
      </w:r>
      <w:r w:rsidRPr="007E44C8">
        <w:rPr>
          <w:rFonts w:ascii="Arial" w:hAnsi="Arial" w:cs="Arial"/>
          <w:i/>
          <w:color w:val="000000"/>
          <w:sz w:val="20"/>
          <w:szCs w:val="20"/>
        </w:rPr>
        <w:tab/>
        <w:t>Karlovo náměstí 21, 413 01 Roudnice nad Labem</w:t>
      </w:r>
    </w:p>
    <w:p w14:paraId="4E37C095" w14:textId="77777777" w:rsidR="00814A5A" w:rsidRPr="007E44C8" w:rsidRDefault="00814A5A" w:rsidP="00814A5A">
      <w:pPr>
        <w:widowControl w:val="0"/>
        <w:tabs>
          <w:tab w:val="left" w:pos="0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</w:tabs>
        <w:rPr>
          <w:rFonts w:ascii="Arial" w:hAnsi="Arial" w:cs="Arial"/>
          <w:i/>
          <w:color w:val="000000"/>
          <w:sz w:val="20"/>
          <w:szCs w:val="20"/>
        </w:rPr>
      </w:pPr>
      <w:r w:rsidRPr="007E44C8">
        <w:rPr>
          <w:rFonts w:ascii="Arial" w:hAnsi="Arial" w:cs="Arial"/>
          <w:i/>
          <w:color w:val="000000"/>
          <w:sz w:val="20"/>
          <w:szCs w:val="20"/>
        </w:rPr>
        <w:t xml:space="preserve">IČO: </w:t>
      </w:r>
      <w:r w:rsidRPr="007E44C8">
        <w:rPr>
          <w:rFonts w:ascii="Arial" w:hAnsi="Arial" w:cs="Arial"/>
          <w:i/>
          <w:color w:val="000000"/>
          <w:sz w:val="20"/>
          <w:szCs w:val="20"/>
        </w:rPr>
        <w:tab/>
      </w:r>
      <w:r w:rsidRPr="007E44C8">
        <w:rPr>
          <w:rFonts w:ascii="Arial" w:hAnsi="Arial" w:cs="Arial"/>
          <w:i/>
          <w:color w:val="000000"/>
          <w:sz w:val="20"/>
          <w:szCs w:val="20"/>
        </w:rPr>
        <w:tab/>
      </w:r>
      <w:r w:rsidRPr="007E44C8">
        <w:rPr>
          <w:rFonts w:ascii="Arial" w:hAnsi="Arial" w:cs="Arial"/>
          <w:i/>
          <w:color w:val="000000"/>
          <w:sz w:val="20"/>
          <w:szCs w:val="20"/>
        </w:rPr>
        <w:tab/>
        <w:t>00264334</w:t>
      </w:r>
    </w:p>
    <w:p w14:paraId="0069C913" w14:textId="383E8598" w:rsidR="00814A5A" w:rsidRPr="007E44C8" w:rsidRDefault="00814A5A" w:rsidP="00814A5A">
      <w:pPr>
        <w:tabs>
          <w:tab w:val="left" w:pos="2126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44C8">
        <w:rPr>
          <w:rFonts w:ascii="Arial" w:hAnsi="Arial" w:cs="Arial"/>
          <w:i/>
          <w:color w:val="000000"/>
          <w:sz w:val="20"/>
          <w:szCs w:val="20"/>
        </w:rPr>
        <w:t>zastoupené:</w:t>
      </w:r>
      <w:r w:rsidRPr="007E44C8">
        <w:rPr>
          <w:rFonts w:ascii="Arial" w:hAnsi="Arial" w:cs="Arial"/>
          <w:i/>
          <w:color w:val="000000"/>
          <w:sz w:val="20"/>
          <w:szCs w:val="20"/>
        </w:rPr>
        <w:tab/>
      </w:r>
      <w:r w:rsidR="00AC126B">
        <w:rPr>
          <w:rFonts w:ascii="Arial" w:hAnsi="Arial" w:cs="Arial"/>
          <w:i/>
          <w:color w:val="000000"/>
          <w:sz w:val="20"/>
          <w:szCs w:val="20"/>
        </w:rPr>
        <w:t>xxxxxxxxxxxxxxxxx</w:t>
      </w:r>
      <w:r w:rsidRPr="007E44C8">
        <w:rPr>
          <w:rFonts w:ascii="Arial" w:hAnsi="Arial" w:cs="Arial"/>
          <w:i/>
          <w:color w:val="000000"/>
          <w:sz w:val="20"/>
          <w:szCs w:val="20"/>
        </w:rPr>
        <w:t>, starostou města</w:t>
      </w:r>
      <w:r w:rsidRPr="007E44C8">
        <w:rPr>
          <w:rFonts w:ascii="Arial" w:hAnsi="Arial" w:cs="Arial"/>
          <w:i/>
          <w:color w:val="000000"/>
          <w:sz w:val="20"/>
          <w:szCs w:val="20"/>
        </w:rPr>
        <w:tab/>
      </w:r>
    </w:p>
    <w:p w14:paraId="2125719D" w14:textId="76909289" w:rsidR="00814A5A" w:rsidRPr="007E44C8" w:rsidRDefault="00814A5A" w:rsidP="00814A5A">
      <w:pPr>
        <w:tabs>
          <w:tab w:val="left" w:pos="2126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44C8">
        <w:rPr>
          <w:rFonts w:ascii="Arial" w:hAnsi="Arial" w:cs="Arial"/>
          <w:i/>
          <w:sz w:val="20"/>
          <w:szCs w:val="20"/>
        </w:rPr>
        <w:t xml:space="preserve">Bankovní spojení: </w:t>
      </w:r>
      <w:r w:rsidRPr="007E44C8">
        <w:rPr>
          <w:rFonts w:ascii="Arial" w:hAnsi="Arial" w:cs="Arial"/>
          <w:i/>
          <w:sz w:val="20"/>
          <w:szCs w:val="20"/>
        </w:rPr>
        <w:tab/>
      </w:r>
      <w:r w:rsidR="00AC126B">
        <w:rPr>
          <w:rFonts w:ascii="Arial" w:hAnsi="Arial" w:cs="Arial"/>
          <w:i/>
          <w:color w:val="000000"/>
          <w:sz w:val="20"/>
          <w:szCs w:val="20"/>
        </w:rPr>
        <w:t>xxxxxxxxxxxxxxxxx</w:t>
      </w:r>
    </w:p>
    <w:p w14:paraId="348457B2" w14:textId="2BAF6696" w:rsidR="00814A5A" w:rsidRPr="00814A5A" w:rsidRDefault="00814A5A" w:rsidP="00814A5A">
      <w:pPr>
        <w:tabs>
          <w:tab w:val="left" w:pos="2126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44C8">
        <w:rPr>
          <w:rFonts w:ascii="Arial" w:hAnsi="Arial" w:cs="Arial"/>
          <w:i/>
          <w:sz w:val="20"/>
          <w:szCs w:val="20"/>
        </w:rPr>
        <w:t xml:space="preserve">Číslo účtu: </w:t>
      </w:r>
      <w:r w:rsidRPr="007E44C8">
        <w:rPr>
          <w:rFonts w:ascii="Arial" w:hAnsi="Arial" w:cs="Arial"/>
          <w:i/>
          <w:sz w:val="20"/>
          <w:szCs w:val="20"/>
        </w:rPr>
        <w:tab/>
      </w:r>
      <w:r w:rsidR="00AC126B">
        <w:rPr>
          <w:rFonts w:ascii="Tahoma" w:hAnsi="Tahoma"/>
          <w:sz w:val="20"/>
          <w:szCs w:val="20"/>
          <w:u w:color="00B0F0"/>
          <w:lang w:val="en-US"/>
        </w:rPr>
        <w:t>xxxxxxxxxxxxxxxxx</w:t>
      </w:r>
    </w:p>
    <w:p w14:paraId="26B3B980" w14:textId="77777777" w:rsidR="00E41D00" w:rsidRPr="00E41D00" w:rsidRDefault="00E41D00" w:rsidP="00E41D00">
      <w:pPr>
        <w:tabs>
          <w:tab w:val="left" w:pos="2126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57E031E0" w14:textId="386B11A3" w:rsidR="00E41D00" w:rsidRPr="00E41D00" w:rsidRDefault="00E41D00" w:rsidP="00E41D00">
      <w:pPr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>(dále jen „</w:t>
      </w:r>
      <w:r>
        <w:rPr>
          <w:rFonts w:ascii="Arial" w:hAnsi="Arial" w:cs="Arial"/>
          <w:b/>
          <w:i/>
          <w:iCs/>
          <w:sz w:val="20"/>
          <w:szCs w:val="20"/>
        </w:rPr>
        <w:t>P</w:t>
      </w:r>
      <w:r w:rsidRPr="00E41D00">
        <w:rPr>
          <w:rFonts w:ascii="Arial" w:hAnsi="Arial" w:cs="Arial"/>
          <w:b/>
          <w:i/>
          <w:iCs/>
          <w:sz w:val="20"/>
          <w:szCs w:val="20"/>
        </w:rPr>
        <w:t>ovinný</w:t>
      </w:r>
      <w:r w:rsidRPr="00E41D00">
        <w:rPr>
          <w:rFonts w:ascii="Arial" w:hAnsi="Arial" w:cs="Arial"/>
          <w:i/>
          <w:iCs/>
          <w:sz w:val="20"/>
          <w:szCs w:val="20"/>
        </w:rPr>
        <w:t>“)</w:t>
      </w:r>
    </w:p>
    <w:p w14:paraId="4EE63810" w14:textId="77777777" w:rsidR="00E41D00" w:rsidRPr="00E41D00" w:rsidRDefault="00E41D00" w:rsidP="00E41D00">
      <w:pPr>
        <w:rPr>
          <w:rFonts w:ascii="Arial" w:hAnsi="Arial" w:cs="Arial"/>
          <w:i/>
          <w:iCs/>
          <w:sz w:val="20"/>
          <w:szCs w:val="20"/>
        </w:rPr>
      </w:pPr>
    </w:p>
    <w:p w14:paraId="7101A7E9" w14:textId="77777777" w:rsidR="00E41D00" w:rsidRPr="00E41D00" w:rsidRDefault="00E41D00" w:rsidP="00E41D0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>a</w:t>
      </w:r>
    </w:p>
    <w:p w14:paraId="67937746" w14:textId="77777777" w:rsidR="00E41D00" w:rsidRPr="00E41D00" w:rsidRDefault="00E41D00" w:rsidP="00E41D0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F53AC59" w14:textId="77777777" w:rsidR="00E41D00" w:rsidRPr="00E41D00" w:rsidRDefault="00E41D00" w:rsidP="00E41D0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b/>
          <w:i/>
          <w:iCs/>
          <w:sz w:val="20"/>
          <w:szCs w:val="20"/>
        </w:rPr>
        <w:t>Česká republika – Ředitelství vodních cest ČR</w:t>
      </w:r>
      <w:r w:rsidRPr="00E41D00">
        <w:rPr>
          <w:rFonts w:ascii="Arial" w:hAnsi="Arial" w:cs="Arial"/>
          <w:i/>
          <w:iCs/>
          <w:sz w:val="20"/>
          <w:szCs w:val="20"/>
        </w:rPr>
        <w:t>, se sídlem</w:t>
      </w:r>
      <w:r w:rsidRPr="00E41D0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E41D00">
        <w:rPr>
          <w:rFonts w:ascii="Arial" w:hAnsi="Arial" w:cs="Arial"/>
          <w:i/>
          <w:iCs/>
          <w:sz w:val="20"/>
          <w:szCs w:val="20"/>
        </w:rPr>
        <w:t>Praha 1, nábř. L. Svobody 1222/2, PSČ 110 15,</w:t>
      </w:r>
      <w:r w:rsidRPr="00E41D0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E41D00">
        <w:rPr>
          <w:rFonts w:ascii="Arial" w:hAnsi="Arial" w:cs="Arial"/>
          <w:i/>
          <w:iCs/>
          <w:sz w:val="20"/>
          <w:szCs w:val="20"/>
        </w:rPr>
        <w:t>organizační složka státu zřízená Ministerstvem dopravy České republiky, a to Rozhodnutím ministra dopravy a spojů České republiky č. 849/98-KM ze dne 12. 3. 1998 (Zřizovací listina č. 849/98-KM ze dne 12. 3. 1998, ve znění Dodatků č. 1, 2, 3, 4, 5, 6, 7, 8, 9, 10, 11 a 12),</w:t>
      </w:r>
    </w:p>
    <w:p w14:paraId="680785BB" w14:textId="77777777" w:rsidR="00E41D00" w:rsidRPr="00E41D00" w:rsidRDefault="00E41D00" w:rsidP="00E41D00">
      <w:pPr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 xml:space="preserve">IČO: </w:t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r w:rsidRPr="00E41D00">
        <w:rPr>
          <w:rFonts w:ascii="Arial" w:hAnsi="Arial" w:cs="Arial"/>
          <w:i/>
          <w:iCs/>
          <w:sz w:val="20"/>
          <w:szCs w:val="20"/>
        </w:rPr>
        <w:tab/>
        <w:t>679 81 801</w:t>
      </w:r>
    </w:p>
    <w:p w14:paraId="03A24801" w14:textId="77777777" w:rsidR="00E41D00" w:rsidRPr="00E41D00" w:rsidRDefault="00E41D00" w:rsidP="00E41D00">
      <w:pPr>
        <w:tabs>
          <w:tab w:val="left" w:pos="212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>Zastoupené:</w:t>
      </w:r>
      <w:r w:rsidRPr="00E41D00">
        <w:rPr>
          <w:rFonts w:ascii="Arial" w:hAnsi="Arial" w:cs="Arial"/>
          <w:i/>
          <w:iCs/>
          <w:sz w:val="20"/>
          <w:szCs w:val="20"/>
        </w:rPr>
        <w:tab/>
        <w:t>Ing. Lubomírem Fojtů, ředitelem</w:t>
      </w:r>
    </w:p>
    <w:p w14:paraId="03B10584" w14:textId="7384264E" w:rsidR="00E41D00" w:rsidRPr="00E41D00" w:rsidRDefault="00E41D00" w:rsidP="00E41D00">
      <w:pPr>
        <w:tabs>
          <w:tab w:val="left" w:pos="212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 xml:space="preserve">Bankovní spojení: </w:t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r w:rsidR="00AC126B">
        <w:rPr>
          <w:rFonts w:ascii="Arial" w:hAnsi="Arial" w:cs="Arial"/>
          <w:i/>
          <w:iCs/>
          <w:sz w:val="20"/>
          <w:szCs w:val="20"/>
        </w:rPr>
        <w:t>xxxxxxxxxxxxxxxxxxx</w:t>
      </w:r>
    </w:p>
    <w:p w14:paraId="392D4071" w14:textId="15C683A6" w:rsidR="00E41D00" w:rsidRPr="00E41D00" w:rsidRDefault="00E41D00" w:rsidP="00E41D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 xml:space="preserve">Číslo účtu: </w:t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r w:rsidR="00AC126B">
        <w:rPr>
          <w:rFonts w:ascii="Arial" w:hAnsi="Arial" w:cs="Arial"/>
          <w:i/>
          <w:iCs/>
          <w:sz w:val="20"/>
          <w:szCs w:val="20"/>
        </w:rPr>
        <w:t>xxxxxxxxxxxxxxxxxx</w:t>
      </w:r>
    </w:p>
    <w:p w14:paraId="180DFE54" w14:textId="77777777" w:rsidR="00E41D00" w:rsidRPr="00E41D00" w:rsidRDefault="00E41D00" w:rsidP="00E41D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BE296BC" w14:textId="0300F9F5" w:rsidR="00E41D00" w:rsidRPr="00E41D00" w:rsidRDefault="00E41D00" w:rsidP="00E41D00">
      <w:pPr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>(dále jen „</w:t>
      </w:r>
      <w:r>
        <w:rPr>
          <w:rFonts w:ascii="Arial" w:hAnsi="Arial" w:cs="Arial"/>
          <w:b/>
          <w:i/>
          <w:iCs/>
          <w:sz w:val="20"/>
          <w:szCs w:val="20"/>
        </w:rPr>
        <w:t>O</w:t>
      </w:r>
      <w:r w:rsidRPr="00E41D00">
        <w:rPr>
          <w:rFonts w:ascii="Arial" w:hAnsi="Arial" w:cs="Arial"/>
          <w:b/>
          <w:i/>
          <w:iCs/>
          <w:sz w:val="20"/>
          <w:szCs w:val="20"/>
        </w:rPr>
        <w:t>právněný</w:t>
      </w:r>
      <w:r w:rsidRPr="00E41D00">
        <w:rPr>
          <w:rFonts w:ascii="Arial" w:hAnsi="Arial" w:cs="Arial"/>
          <w:i/>
          <w:iCs/>
          <w:sz w:val="20"/>
          <w:szCs w:val="20"/>
        </w:rPr>
        <w:t>“)</w:t>
      </w:r>
    </w:p>
    <w:p w14:paraId="6EBD894E" w14:textId="77777777" w:rsidR="00E41D00" w:rsidRPr="00E41D00" w:rsidRDefault="00E41D00" w:rsidP="00E41D0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8495B76" w14:textId="77777777" w:rsidR="00E41D00" w:rsidRPr="00E41D00" w:rsidRDefault="00E41D00" w:rsidP="00E41D0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146ADE3" w14:textId="6E86DC01" w:rsidR="00E41D00" w:rsidRPr="00E41D00" w:rsidRDefault="00E41D00" w:rsidP="00E41D00">
      <w:pPr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>(</w:t>
      </w:r>
      <w:r w:rsidR="00DB1BDC">
        <w:rPr>
          <w:rFonts w:ascii="Arial" w:hAnsi="Arial" w:cs="Arial"/>
          <w:i/>
          <w:iCs/>
          <w:sz w:val="20"/>
          <w:szCs w:val="20"/>
        </w:rPr>
        <w:t>P</w:t>
      </w:r>
      <w:r w:rsidRPr="00E41D00">
        <w:rPr>
          <w:rFonts w:ascii="Arial" w:hAnsi="Arial" w:cs="Arial"/>
          <w:i/>
          <w:iCs/>
          <w:sz w:val="20"/>
          <w:szCs w:val="20"/>
        </w:rPr>
        <w:t xml:space="preserve">ovinný a </w:t>
      </w:r>
      <w:r w:rsidR="00DB1BDC">
        <w:rPr>
          <w:rFonts w:ascii="Arial" w:hAnsi="Arial" w:cs="Arial"/>
          <w:i/>
          <w:iCs/>
          <w:sz w:val="20"/>
          <w:szCs w:val="20"/>
        </w:rPr>
        <w:t>O</w:t>
      </w:r>
      <w:r w:rsidRPr="00E41D00">
        <w:rPr>
          <w:rFonts w:ascii="Arial" w:hAnsi="Arial" w:cs="Arial"/>
          <w:i/>
          <w:iCs/>
          <w:sz w:val="20"/>
          <w:szCs w:val="20"/>
        </w:rPr>
        <w:t>právněný dále společně též „</w:t>
      </w:r>
      <w:r w:rsidRPr="00E41D00">
        <w:rPr>
          <w:rFonts w:ascii="Arial" w:hAnsi="Arial" w:cs="Arial"/>
          <w:b/>
          <w:i/>
          <w:iCs/>
          <w:sz w:val="20"/>
          <w:szCs w:val="20"/>
        </w:rPr>
        <w:t>Smluvní strany</w:t>
      </w:r>
      <w:r w:rsidRPr="00E41D00">
        <w:rPr>
          <w:rFonts w:ascii="Arial" w:hAnsi="Arial" w:cs="Arial"/>
          <w:i/>
          <w:iCs/>
          <w:sz w:val="20"/>
          <w:szCs w:val="20"/>
        </w:rPr>
        <w:t>“),</w:t>
      </w:r>
    </w:p>
    <w:p w14:paraId="7F89A637" w14:textId="77777777" w:rsidR="00E41D00" w:rsidRPr="00E41D00" w:rsidRDefault="00E41D00" w:rsidP="00E41D00">
      <w:pPr>
        <w:rPr>
          <w:rFonts w:ascii="Arial" w:hAnsi="Arial" w:cs="Arial"/>
          <w:i/>
          <w:iCs/>
          <w:sz w:val="20"/>
          <w:szCs w:val="20"/>
        </w:rPr>
      </w:pPr>
    </w:p>
    <w:p w14:paraId="57E9A8DD" w14:textId="5EBA9A7E" w:rsidR="00A6249F" w:rsidRPr="00F54A31" w:rsidRDefault="00E41D00" w:rsidP="00E41D00">
      <w:pPr>
        <w:jc w:val="both"/>
        <w:rPr>
          <w:rFonts w:ascii="Arial" w:hAnsi="Arial" w:cs="Arial"/>
          <w:i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</w:rPr>
        <w:t>uzavřely níže uvedeného dne, měsíce a roku tuto smlouvu (dále jen „</w:t>
      </w:r>
      <w:r w:rsidRPr="00E41D00">
        <w:rPr>
          <w:rFonts w:ascii="Arial" w:hAnsi="Arial" w:cs="Arial"/>
          <w:b/>
          <w:bCs/>
          <w:i/>
          <w:iCs/>
          <w:sz w:val="20"/>
        </w:rPr>
        <w:t>S</w:t>
      </w:r>
      <w:r w:rsidRPr="00E41D00">
        <w:rPr>
          <w:rFonts w:ascii="Arial" w:hAnsi="Arial" w:cs="Arial"/>
          <w:b/>
          <w:i/>
          <w:iCs/>
          <w:sz w:val="20"/>
        </w:rPr>
        <w:t>mlouva</w:t>
      </w:r>
      <w:r w:rsidRPr="00E41D00">
        <w:rPr>
          <w:rFonts w:ascii="Arial" w:hAnsi="Arial" w:cs="Arial"/>
          <w:i/>
          <w:iCs/>
          <w:sz w:val="20"/>
        </w:rPr>
        <w:t>“):</w:t>
      </w:r>
    </w:p>
    <w:p w14:paraId="3A0000E0" w14:textId="77777777" w:rsidR="00A6249F" w:rsidRPr="00761B38" w:rsidRDefault="00A6249F" w:rsidP="00A6249F">
      <w:pPr>
        <w:spacing w:before="360"/>
        <w:jc w:val="center"/>
        <w:rPr>
          <w:rFonts w:ascii="Arial" w:hAnsi="Arial" w:cs="Arial"/>
          <w:b/>
          <w:i/>
          <w:sz w:val="20"/>
          <w:szCs w:val="20"/>
        </w:rPr>
      </w:pPr>
      <w:r w:rsidRPr="00761B38">
        <w:rPr>
          <w:rFonts w:ascii="Arial" w:hAnsi="Arial" w:cs="Arial"/>
          <w:b/>
          <w:i/>
          <w:sz w:val="20"/>
          <w:szCs w:val="20"/>
        </w:rPr>
        <w:t>Čl.</w:t>
      </w:r>
      <w:r w:rsidRPr="0076098B">
        <w:rPr>
          <w:rFonts w:ascii="Arial" w:hAnsi="Arial" w:cs="Arial"/>
          <w:b/>
          <w:i/>
          <w:sz w:val="20"/>
          <w:szCs w:val="20"/>
        </w:rPr>
        <w:t xml:space="preserve"> </w:t>
      </w:r>
      <w:r w:rsidRPr="00761B38">
        <w:rPr>
          <w:rFonts w:ascii="Arial" w:hAnsi="Arial" w:cs="Arial"/>
          <w:b/>
          <w:i/>
          <w:sz w:val="20"/>
          <w:szCs w:val="20"/>
        </w:rPr>
        <w:t>I.</w:t>
      </w:r>
    </w:p>
    <w:p w14:paraId="2D2E5C01" w14:textId="77777777" w:rsidR="00A6249F" w:rsidRDefault="00A6249F" w:rsidP="00D23463">
      <w:pPr>
        <w:pStyle w:val="Odstavecseseznamem"/>
        <w:spacing w:after="24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F315A7">
        <w:rPr>
          <w:rFonts w:ascii="Arial" w:hAnsi="Arial" w:cs="Arial"/>
          <w:b/>
          <w:i/>
          <w:sz w:val="20"/>
          <w:szCs w:val="20"/>
        </w:rPr>
        <w:t>Úvodní ustanovení</w:t>
      </w:r>
    </w:p>
    <w:p w14:paraId="7017BC70" w14:textId="77777777" w:rsidR="00D23463" w:rsidRPr="00F315A7" w:rsidRDefault="00D23463" w:rsidP="00D23463">
      <w:pPr>
        <w:pStyle w:val="Odstavecseseznamem"/>
        <w:spacing w:after="24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97A11E7" w14:textId="63074D10" w:rsidR="00EE00EA" w:rsidRPr="00EE00EA" w:rsidRDefault="006103A0" w:rsidP="00EE00EA">
      <w:pPr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EE00EA">
        <w:rPr>
          <w:rFonts w:ascii="Arial" w:hAnsi="Arial" w:cs="Arial"/>
          <w:i/>
          <w:sz w:val="20"/>
          <w:szCs w:val="20"/>
        </w:rPr>
        <w:t>1.1</w:t>
      </w:r>
      <w:r w:rsidR="00EE00EA">
        <w:rPr>
          <w:rFonts w:ascii="Arial" w:hAnsi="Arial" w:cs="Arial"/>
          <w:i/>
          <w:sz w:val="20"/>
          <w:szCs w:val="20"/>
        </w:rPr>
        <w:t>.</w:t>
      </w:r>
      <w:r w:rsidRPr="00EE00EA">
        <w:rPr>
          <w:rFonts w:ascii="Arial" w:hAnsi="Arial" w:cs="Arial"/>
          <w:i/>
          <w:sz w:val="20"/>
          <w:szCs w:val="20"/>
        </w:rPr>
        <w:tab/>
      </w:r>
      <w:r w:rsidR="00821C83">
        <w:rPr>
          <w:rFonts w:ascii="Arial" w:hAnsi="Arial" w:cs="Arial"/>
          <w:i/>
          <w:sz w:val="20"/>
          <w:szCs w:val="20"/>
        </w:rPr>
        <w:t>P</w:t>
      </w:r>
      <w:r w:rsidRPr="00EE00EA">
        <w:rPr>
          <w:rFonts w:ascii="Arial" w:hAnsi="Arial" w:cs="Arial"/>
          <w:i/>
          <w:sz w:val="20"/>
          <w:szCs w:val="20"/>
        </w:rPr>
        <w:t>ovinný prohlašuje, že je výlučným vlastníkem:</w:t>
      </w:r>
    </w:p>
    <w:p w14:paraId="494BA905" w14:textId="77777777" w:rsidR="00EE00EA" w:rsidRPr="00EE00EA" w:rsidRDefault="006103A0" w:rsidP="00A00279">
      <w:pPr>
        <w:spacing w:before="120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EE00EA">
        <w:rPr>
          <w:rFonts w:ascii="Arial" w:hAnsi="Arial" w:cs="Arial"/>
          <w:i/>
          <w:sz w:val="20"/>
          <w:szCs w:val="20"/>
        </w:rPr>
        <w:t>a)</w:t>
      </w:r>
      <w:r w:rsidRPr="00EE00EA">
        <w:rPr>
          <w:rFonts w:ascii="Arial" w:hAnsi="Arial" w:cs="Arial"/>
          <w:i/>
          <w:sz w:val="20"/>
          <w:szCs w:val="20"/>
        </w:rPr>
        <w:tab/>
        <w:t>pozemku parc. č. 4124 o výměře 5382 m</w:t>
      </w:r>
      <w:r w:rsidRPr="00EE00EA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EE00EA">
        <w:rPr>
          <w:rFonts w:ascii="Arial" w:hAnsi="Arial" w:cs="Arial"/>
          <w:i/>
          <w:sz w:val="20"/>
          <w:szCs w:val="20"/>
        </w:rPr>
        <w:t>, druh pozemku ostatní plocha</w:t>
      </w:r>
      <w:r w:rsidRPr="00EE00EA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EE00EA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Litoměřice,</w:t>
      </w:r>
    </w:p>
    <w:p w14:paraId="2269A2D0" w14:textId="77777777" w:rsidR="00EE00EA" w:rsidRPr="00EE00EA" w:rsidRDefault="006103A0" w:rsidP="00A00279">
      <w:pPr>
        <w:spacing w:before="120"/>
        <w:ind w:left="851" w:hanging="284"/>
        <w:jc w:val="both"/>
        <w:rPr>
          <w:rStyle w:val="FontStyle126"/>
          <w:rFonts w:ascii="Arial" w:hAnsi="Arial" w:cs="Arial"/>
          <w:i/>
        </w:rPr>
      </w:pPr>
      <w:r w:rsidRPr="00EE00EA">
        <w:rPr>
          <w:rStyle w:val="FontStyle126"/>
          <w:rFonts w:ascii="Arial" w:hAnsi="Arial" w:cs="Arial"/>
          <w:i/>
        </w:rPr>
        <w:t>b)</w:t>
      </w:r>
      <w:r w:rsidRPr="00EE00EA">
        <w:rPr>
          <w:rStyle w:val="FontStyle126"/>
          <w:rFonts w:ascii="Arial" w:hAnsi="Arial" w:cs="Arial"/>
          <w:i/>
        </w:rPr>
        <w:tab/>
        <w:t>pozemku parc. č. 4301 o výměře 253 m2, druh pozemku ostatní plocha v katastrálním území Roudnice nad Labem, obec Roudnice nad Labem, zapsaného na listu vlastnictví č. 1 u Katastrálního úřadu pro Ústecký kraj, Katastrálního pracoviště Litoměřice,</w:t>
      </w:r>
    </w:p>
    <w:p w14:paraId="263A7659" w14:textId="4997DA02" w:rsidR="006103A0" w:rsidRPr="00EE00EA" w:rsidRDefault="006103A0" w:rsidP="00A00279">
      <w:pPr>
        <w:spacing w:before="120"/>
        <w:ind w:left="851" w:hanging="284"/>
        <w:jc w:val="both"/>
        <w:rPr>
          <w:rStyle w:val="FontStyle126"/>
          <w:rFonts w:ascii="Arial" w:hAnsi="Arial" w:cs="Arial"/>
          <w:i/>
        </w:rPr>
      </w:pPr>
      <w:r w:rsidRPr="00EE00EA">
        <w:rPr>
          <w:rStyle w:val="FontStyle126"/>
          <w:rFonts w:ascii="Arial" w:hAnsi="Arial" w:cs="Arial"/>
          <w:i/>
        </w:rPr>
        <w:t>c)</w:t>
      </w:r>
      <w:r w:rsidRPr="00EE00EA">
        <w:rPr>
          <w:rStyle w:val="FontStyle126"/>
          <w:rFonts w:ascii="Arial" w:hAnsi="Arial" w:cs="Arial"/>
          <w:i/>
        </w:rPr>
        <w:tab/>
        <w:t>pozemku parc. č. 857 o výměře 377 m2, druh pozemku ostatní plocha v katastrálním území Roudnice nad Labem, obec Roudnice nad Labem, zapsaného na listu vlastnictví č. 1 u Katastrálního úřadu pro Ústecký kraj, Katastrálního pracoviště Litoměřice,</w:t>
      </w:r>
    </w:p>
    <w:p w14:paraId="2BDAE902" w14:textId="77777777" w:rsidR="006103A0" w:rsidRPr="006103A0" w:rsidRDefault="006103A0" w:rsidP="00A00279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lastRenderedPageBreak/>
        <w:t>d)</w:t>
      </w:r>
      <w:r w:rsidRPr="006103A0">
        <w:rPr>
          <w:rFonts w:ascii="Arial" w:hAnsi="Arial" w:cs="Arial"/>
          <w:i/>
          <w:sz w:val="20"/>
          <w:szCs w:val="20"/>
        </w:rPr>
        <w:tab/>
        <w:t>pozemku parc. č. 861 o výměře 728 m</w:t>
      </w:r>
      <w:r w:rsidRPr="006103A0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6103A0">
        <w:rPr>
          <w:rFonts w:ascii="Arial" w:hAnsi="Arial" w:cs="Arial"/>
          <w:i/>
          <w:sz w:val="20"/>
          <w:szCs w:val="20"/>
        </w:rPr>
        <w:t>, druh pozemku zahrada</w:t>
      </w:r>
      <w:r w:rsidRPr="006103A0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6103A0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Litoměřice,</w:t>
      </w:r>
    </w:p>
    <w:p w14:paraId="0829BFCE" w14:textId="77777777" w:rsidR="006103A0" w:rsidRPr="006103A0" w:rsidRDefault="006103A0" w:rsidP="00A00279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t>e)</w:t>
      </w:r>
      <w:r w:rsidRPr="006103A0">
        <w:rPr>
          <w:rFonts w:ascii="Arial" w:hAnsi="Arial" w:cs="Arial"/>
          <w:i/>
          <w:sz w:val="20"/>
          <w:szCs w:val="20"/>
        </w:rPr>
        <w:tab/>
        <w:t>pozemku parc. č. 853/3 o výměře 1137 m</w:t>
      </w:r>
      <w:r w:rsidRPr="006103A0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6103A0">
        <w:rPr>
          <w:rFonts w:ascii="Arial" w:hAnsi="Arial" w:cs="Arial"/>
          <w:i/>
          <w:sz w:val="20"/>
          <w:szCs w:val="20"/>
        </w:rPr>
        <w:t>, druh pozemku zastavěná plocha a nádvoří</w:t>
      </w:r>
      <w:r w:rsidRPr="006103A0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6103A0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Litoměřice,</w:t>
      </w:r>
    </w:p>
    <w:p w14:paraId="44AFFFA7" w14:textId="77777777" w:rsidR="006103A0" w:rsidRPr="006103A0" w:rsidRDefault="006103A0" w:rsidP="00A00279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t>f)</w:t>
      </w:r>
      <w:r w:rsidRPr="006103A0">
        <w:rPr>
          <w:rFonts w:ascii="Arial" w:hAnsi="Arial" w:cs="Arial"/>
          <w:i/>
          <w:sz w:val="20"/>
          <w:szCs w:val="20"/>
        </w:rPr>
        <w:tab/>
        <w:t>pozemku parc. č. 853/20 o výměře 2427 m</w:t>
      </w:r>
      <w:r w:rsidRPr="006103A0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6103A0">
        <w:rPr>
          <w:rFonts w:ascii="Arial" w:hAnsi="Arial" w:cs="Arial"/>
          <w:i/>
          <w:sz w:val="20"/>
          <w:szCs w:val="20"/>
        </w:rPr>
        <w:t>, druh pozemku ostatní plocha</w:t>
      </w:r>
      <w:r w:rsidRPr="006103A0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6103A0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Litoměřice,</w:t>
      </w:r>
    </w:p>
    <w:p w14:paraId="2EEF7DE4" w14:textId="77777777" w:rsidR="006103A0" w:rsidRPr="006103A0" w:rsidRDefault="006103A0" w:rsidP="00A00279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t>g)</w:t>
      </w:r>
      <w:r w:rsidRPr="006103A0">
        <w:rPr>
          <w:rFonts w:ascii="Arial" w:hAnsi="Arial" w:cs="Arial"/>
          <w:i/>
          <w:sz w:val="20"/>
          <w:szCs w:val="20"/>
        </w:rPr>
        <w:tab/>
        <w:t>pozemku parc. č. 853/4 o výměře 379 m</w:t>
      </w:r>
      <w:r w:rsidRPr="006103A0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6103A0">
        <w:rPr>
          <w:rFonts w:ascii="Arial" w:hAnsi="Arial" w:cs="Arial"/>
          <w:i/>
          <w:sz w:val="20"/>
          <w:szCs w:val="20"/>
        </w:rPr>
        <w:t>, druh pozemku zastavěná plocha a nádvoří</w:t>
      </w:r>
      <w:r w:rsidRPr="006103A0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6103A0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Litoměřice,</w:t>
      </w:r>
    </w:p>
    <w:p w14:paraId="34BD4D99" w14:textId="77777777" w:rsidR="006103A0" w:rsidRPr="006103A0" w:rsidRDefault="006103A0" w:rsidP="00A00279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t>h)</w:t>
      </w:r>
      <w:r w:rsidRPr="006103A0">
        <w:rPr>
          <w:rFonts w:ascii="Arial" w:hAnsi="Arial" w:cs="Arial"/>
          <w:i/>
          <w:sz w:val="20"/>
          <w:szCs w:val="20"/>
        </w:rPr>
        <w:tab/>
        <w:t>pozemku parc. č. 848/3 o výměře 7673 m</w:t>
      </w:r>
      <w:r w:rsidRPr="006103A0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6103A0">
        <w:rPr>
          <w:rFonts w:ascii="Arial" w:hAnsi="Arial" w:cs="Arial"/>
          <w:i/>
          <w:sz w:val="20"/>
          <w:szCs w:val="20"/>
        </w:rPr>
        <w:t>, druh pozemku ostatní plocha</w:t>
      </w:r>
      <w:r w:rsidRPr="006103A0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6103A0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Litoměřice,</w:t>
      </w:r>
    </w:p>
    <w:p w14:paraId="5D56C225" w14:textId="77777777" w:rsidR="006103A0" w:rsidRPr="006103A0" w:rsidRDefault="006103A0" w:rsidP="00A00279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t>i)</w:t>
      </w:r>
      <w:r w:rsidRPr="006103A0">
        <w:rPr>
          <w:rFonts w:ascii="Arial" w:hAnsi="Arial" w:cs="Arial"/>
          <w:i/>
          <w:sz w:val="20"/>
          <w:szCs w:val="20"/>
        </w:rPr>
        <w:tab/>
        <w:t>pozemku parc. č. 848/41 o výměře 2087 m</w:t>
      </w:r>
      <w:r w:rsidRPr="006103A0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6103A0">
        <w:rPr>
          <w:rFonts w:ascii="Arial" w:hAnsi="Arial" w:cs="Arial"/>
          <w:i/>
          <w:sz w:val="20"/>
          <w:szCs w:val="20"/>
        </w:rPr>
        <w:t>, druh pozemku zahrada</w:t>
      </w:r>
      <w:r w:rsidRPr="006103A0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6103A0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Litoměřice,</w:t>
      </w:r>
    </w:p>
    <w:p w14:paraId="6462DDEE" w14:textId="77777777" w:rsidR="006103A0" w:rsidRPr="006103A0" w:rsidRDefault="006103A0" w:rsidP="00A00279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t>j)</w:t>
      </w:r>
      <w:r w:rsidRPr="006103A0">
        <w:rPr>
          <w:rFonts w:ascii="Arial" w:hAnsi="Arial" w:cs="Arial"/>
          <w:i/>
          <w:sz w:val="20"/>
          <w:szCs w:val="20"/>
        </w:rPr>
        <w:tab/>
        <w:t>pozemku parc. č. 847/1 o výměře 1960 m</w:t>
      </w:r>
      <w:r w:rsidRPr="006103A0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6103A0">
        <w:rPr>
          <w:rFonts w:ascii="Arial" w:hAnsi="Arial" w:cs="Arial"/>
          <w:i/>
          <w:sz w:val="20"/>
          <w:szCs w:val="20"/>
        </w:rPr>
        <w:t>, druh pozemku ostatní plocha</w:t>
      </w:r>
      <w:r w:rsidRPr="006103A0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6103A0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Litoměřice,</w:t>
      </w:r>
    </w:p>
    <w:p w14:paraId="3FE8E128" w14:textId="77777777" w:rsidR="006103A0" w:rsidRPr="006103A0" w:rsidRDefault="006103A0" w:rsidP="00A00279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t>k)</w:t>
      </w:r>
      <w:r w:rsidRPr="006103A0">
        <w:rPr>
          <w:rFonts w:ascii="Arial" w:hAnsi="Arial" w:cs="Arial"/>
          <w:i/>
          <w:sz w:val="20"/>
          <w:szCs w:val="20"/>
        </w:rPr>
        <w:tab/>
        <w:t>pozemku parc. č. 847/2 o výměře 186 m</w:t>
      </w:r>
      <w:r w:rsidRPr="006103A0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6103A0">
        <w:rPr>
          <w:rFonts w:ascii="Arial" w:hAnsi="Arial" w:cs="Arial"/>
          <w:i/>
          <w:sz w:val="20"/>
          <w:szCs w:val="20"/>
        </w:rPr>
        <w:t>, druh pozemku ostatní plocha</w:t>
      </w:r>
      <w:r w:rsidRPr="006103A0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6103A0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Litoměřice,</w:t>
      </w:r>
    </w:p>
    <w:p w14:paraId="6412925F" w14:textId="77777777" w:rsidR="006103A0" w:rsidRPr="006103A0" w:rsidRDefault="006103A0" w:rsidP="00A00279">
      <w:pPr>
        <w:pStyle w:val="Odstavecseseznamem"/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t>l)</w:t>
      </w:r>
      <w:r w:rsidRPr="006103A0">
        <w:rPr>
          <w:rFonts w:ascii="Arial" w:hAnsi="Arial" w:cs="Arial"/>
          <w:i/>
          <w:sz w:val="20"/>
          <w:szCs w:val="20"/>
        </w:rPr>
        <w:tab/>
        <w:t>pozemku parc. č. 846/1 o výměře 619 m</w:t>
      </w:r>
      <w:r w:rsidRPr="006103A0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6103A0">
        <w:rPr>
          <w:rFonts w:ascii="Arial" w:hAnsi="Arial" w:cs="Arial"/>
          <w:i/>
          <w:sz w:val="20"/>
          <w:szCs w:val="20"/>
        </w:rPr>
        <w:t>, druh pozemku zastavěná plocha a nádvoří</w:t>
      </w:r>
      <w:r w:rsidRPr="006103A0">
        <w:rPr>
          <w:rStyle w:val="FontStyle126"/>
          <w:rFonts w:ascii="Arial" w:hAnsi="Arial" w:cs="Arial"/>
          <w:i/>
        </w:rPr>
        <w:t xml:space="preserve"> v katastrálním území Roudnice nad Labem, obec Roudnice nad Labem, </w:t>
      </w:r>
      <w:r w:rsidRPr="006103A0">
        <w:rPr>
          <w:rFonts w:ascii="Arial" w:hAnsi="Arial" w:cs="Arial"/>
          <w:i/>
          <w:sz w:val="20"/>
          <w:szCs w:val="20"/>
        </w:rPr>
        <w:t>zapsaného na listu vlastnictví č. 1 u Katastrálního úřadu pro Ústecký kraj, Katastrálního pracoviště Litoměřice</w:t>
      </w:r>
    </w:p>
    <w:p w14:paraId="3786345C" w14:textId="77777777" w:rsidR="006103A0" w:rsidRPr="006103A0" w:rsidRDefault="006103A0" w:rsidP="00A00279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103A0">
        <w:rPr>
          <w:rFonts w:ascii="Arial" w:hAnsi="Arial" w:cs="Arial"/>
          <w:i/>
          <w:sz w:val="20"/>
          <w:szCs w:val="20"/>
        </w:rPr>
        <w:t>(dále jen „</w:t>
      </w:r>
      <w:r w:rsidRPr="006103A0">
        <w:rPr>
          <w:rFonts w:ascii="Arial" w:hAnsi="Arial" w:cs="Arial"/>
          <w:b/>
          <w:i/>
          <w:iCs/>
          <w:sz w:val="20"/>
          <w:szCs w:val="20"/>
        </w:rPr>
        <w:t>Pozemek</w:t>
      </w:r>
      <w:r w:rsidRPr="006103A0">
        <w:rPr>
          <w:rFonts w:ascii="Arial" w:hAnsi="Arial" w:cs="Arial"/>
          <w:i/>
          <w:sz w:val="20"/>
          <w:szCs w:val="20"/>
        </w:rPr>
        <w:t xml:space="preserve">“). </w:t>
      </w:r>
    </w:p>
    <w:p w14:paraId="33A15E41" w14:textId="4DC496C1" w:rsidR="00A6249F" w:rsidRPr="00EE00EA" w:rsidRDefault="00EE00EA" w:rsidP="00EE00EA">
      <w:pPr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1.2.</w:t>
      </w:r>
      <w:r>
        <w:rPr>
          <w:rFonts w:ascii="Arial" w:hAnsi="Arial" w:cs="Arial"/>
          <w:i/>
          <w:sz w:val="20"/>
          <w:szCs w:val="20"/>
        </w:rPr>
        <w:tab/>
      </w:r>
      <w:r w:rsidR="00952717" w:rsidRPr="00EE00EA">
        <w:rPr>
          <w:rFonts w:ascii="Arial" w:hAnsi="Arial" w:cs="Arial"/>
          <w:i/>
          <w:sz w:val="20"/>
          <w:szCs w:val="20"/>
        </w:rPr>
        <w:t>Oprávněný prohlašuje, že je organizační složkou státu, zřízenou rozhodnutím ministra dopravy a spojů České republiky č. 849/98-KM ze dne 12. března 1998, ve znění všech pozdějších dodatků. Předmětem činnosti Oprávněného je mimo jiné zabezpečení přípravy a realizace výstavby a modernizace součást í dopravně významných vodních cest a dalších staveb nutných pro provoz na vodních cestách a pro jejich správu a údržbu a pořizování dalšího majetku nutného pro správu a údržbu vodních cest a dále zabezpečení správy, údržby a oprav nově zřízených součástí vodních cest a dalšího majetku, nutného pro provoz na nich a pro jejich správu a údržbu. V rámci svého předmětu činnosti plní Oprávněný mimo jiné též úkoly k zabezpečení realizace rozvoje a modernizace vodních cest v souladu se schválenou Dopravní politikou České republiky.</w:t>
      </w:r>
      <w:r w:rsidR="00A6249F" w:rsidRPr="00EE00EA">
        <w:rPr>
          <w:rFonts w:ascii="Arial" w:hAnsi="Arial" w:cs="Arial"/>
          <w:i/>
          <w:sz w:val="20"/>
          <w:szCs w:val="20"/>
        </w:rPr>
        <w:t xml:space="preserve"> </w:t>
      </w:r>
    </w:p>
    <w:p w14:paraId="79406F05" w14:textId="6F607E73" w:rsidR="00D13FCC" w:rsidRPr="00EE00EA" w:rsidRDefault="00EE00EA" w:rsidP="00EE00EA">
      <w:pPr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1.3.</w:t>
      </w:r>
      <w:r>
        <w:rPr>
          <w:rFonts w:ascii="Arial" w:hAnsi="Arial" w:cs="Arial"/>
          <w:i/>
          <w:sz w:val="20"/>
          <w:szCs w:val="20"/>
        </w:rPr>
        <w:tab/>
      </w:r>
      <w:r w:rsidR="00D13FCC" w:rsidRPr="00EE00EA">
        <w:rPr>
          <w:rFonts w:ascii="Arial" w:hAnsi="Arial" w:cs="Arial"/>
          <w:i/>
          <w:sz w:val="20"/>
          <w:szCs w:val="20"/>
        </w:rPr>
        <w:t>Oprávněný prohlašuje, že v rámci svého předmětu činnosti realizoval stavbu „Servisní centrum Roudnice nad Labem“, která je součástí veřejné infrastruktury vodních cest (dále také jen „</w:t>
      </w:r>
      <w:r w:rsidR="00D13FCC" w:rsidRPr="00EE00EA">
        <w:rPr>
          <w:rFonts w:ascii="Arial" w:hAnsi="Arial" w:cs="Arial"/>
          <w:b/>
          <w:bCs/>
          <w:i/>
          <w:sz w:val="20"/>
          <w:szCs w:val="20"/>
        </w:rPr>
        <w:t>Stavba</w:t>
      </w:r>
      <w:r w:rsidR="00D13FCC" w:rsidRPr="00EE00EA">
        <w:rPr>
          <w:rFonts w:ascii="Arial" w:hAnsi="Arial" w:cs="Arial"/>
          <w:i/>
          <w:sz w:val="20"/>
          <w:szCs w:val="20"/>
        </w:rPr>
        <w:t>“),</w:t>
      </w:r>
      <w:r w:rsidR="00385BE1" w:rsidRPr="00EE00EA">
        <w:rPr>
          <w:rFonts w:ascii="Arial" w:hAnsi="Arial" w:cs="Arial"/>
          <w:i/>
          <w:sz w:val="20"/>
          <w:szCs w:val="20"/>
        </w:rPr>
        <w:t xml:space="preserve"> </w:t>
      </w:r>
      <w:r w:rsidR="00D13FCC" w:rsidRPr="00EE00EA">
        <w:rPr>
          <w:rFonts w:ascii="Arial" w:hAnsi="Arial" w:cs="Arial"/>
          <w:i/>
          <w:sz w:val="20"/>
          <w:szCs w:val="20"/>
        </w:rPr>
        <w:t xml:space="preserve">v rámci níž </w:t>
      </w:r>
      <w:r w:rsidR="00821C83">
        <w:rPr>
          <w:rFonts w:ascii="Arial" w:hAnsi="Arial" w:cs="Arial"/>
          <w:i/>
          <w:sz w:val="20"/>
          <w:szCs w:val="20"/>
        </w:rPr>
        <w:t>je</w:t>
      </w:r>
      <w:r w:rsidR="007E44C8">
        <w:rPr>
          <w:rFonts w:ascii="Arial" w:hAnsi="Arial" w:cs="Arial"/>
          <w:i/>
          <w:sz w:val="20"/>
          <w:szCs w:val="20"/>
        </w:rPr>
        <w:t xml:space="preserve"> </w:t>
      </w:r>
      <w:r w:rsidR="00D13FCC" w:rsidRPr="00EE00EA">
        <w:rPr>
          <w:rFonts w:ascii="Arial" w:hAnsi="Arial" w:cs="Arial"/>
          <w:i/>
          <w:sz w:val="20"/>
          <w:szCs w:val="20"/>
        </w:rPr>
        <w:t>dotčen mimo jiné i Pozemek.</w:t>
      </w:r>
    </w:p>
    <w:p w14:paraId="718AAA54" w14:textId="1B3E1D3F" w:rsidR="00385BE1" w:rsidRPr="00EE00EA" w:rsidRDefault="00EE00EA" w:rsidP="00A00279">
      <w:pPr>
        <w:spacing w:before="120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7C430D">
        <w:rPr>
          <w:rFonts w:ascii="Arial" w:hAnsi="Arial" w:cs="Arial"/>
          <w:i/>
          <w:iCs/>
          <w:sz w:val="20"/>
          <w:szCs w:val="20"/>
        </w:rPr>
        <w:t>1.4.</w:t>
      </w:r>
      <w:r w:rsidRPr="007C430D">
        <w:rPr>
          <w:rFonts w:ascii="Arial" w:hAnsi="Arial" w:cs="Arial"/>
          <w:i/>
          <w:iCs/>
          <w:sz w:val="20"/>
          <w:szCs w:val="20"/>
        </w:rPr>
        <w:tab/>
      </w:r>
      <w:r w:rsidR="00385BE1" w:rsidRPr="007C430D">
        <w:rPr>
          <w:rFonts w:ascii="Arial" w:hAnsi="Arial" w:cs="Arial"/>
          <w:i/>
          <w:iCs/>
          <w:sz w:val="20"/>
          <w:szCs w:val="20"/>
        </w:rPr>
        <w:t>V rámci Stavby byly vybudovány na Pozemku objekty IO 03 Rozvody NN servisního centra</w:t>
      </w:r>
      <w:r w:rsidR="00D23463" w:rsidRPr="007C430D">
        <w:rPr>
          <w:rFonts w:ascii="Arial" w:hAnsi="Arial" w:cs="Arial"/>
          <w:i/>
          <w:iCs/>
          <w:sz w:val="20"/>
          <w:szCs w:val="20"/>
        </w:rPr>
        <w:t xml:space="preserve">, </w:t>
      </w:r>
      <w:r w:rsidRPr="007C430D">
        <w:rPr>
          <w:rFonts w:ascii="Arial" w:hAnsi="Arial" w:cs="Arial"/>
          <w:i/>
          <w:iCs/>
          <w:sz w:val="20"/>
          <w:szCs w:val="20"/>
        </w:rPr>
        <w:br/>
      </w:r>
      <w:r w:rsidR="00C741B7" w:rsidRPr="007C430D">
        <w:rPr>
          <w:rFonts w:ascii="Arial" w:hAnsi="Arial" w:cs="Arial"/>
          <w:i/>
          <w:iCs/>
          <w:sz w:val="20"/>
          <w:szCs w:val="20"/>
        </w:rPr>
        <w:t>IO 0</w:t>
      </w:r>
      <w:r w:rsidR="006103A0" w:rsidRPr="007C430D">
        <w:rPr>
          <w:rFonts w:ascii="Arial" w:hAnsi="Arial" w:cs="Arial"/>
          <w:i/>
          <w:iCs/>
          <w:sz w:val="20"/>
          <w:szCs w:val="20"/>
        </w:rPr>
        <w:t>10</w:t>
      </w:r>
      <w:r w:rsidR="00C741B7" w:rsidRPr="007C430D">
        <w:rPr>
          <w:rFonts w:ascii="Arial" w:hAnsi="Arial" w:cs="Arial"/>
          <w:i/>
          <w:iCs/>
          <w:sz w:val="20"/>
          <w:szCs w:val="20"/>
        </w:rPr>
        <w:t xml:space="preserve"> Vodovod</w:t>
      </w:r>
      <w:r w:rsidR="006103A0" w:rsidRPr="007C430D">
        <w:rPr>
          <w:rFonts w:ascii="Arial" w:hAnsi="Arial" w:cs="Arial"/>
          <w:i/>
          <w:iCs/>
          <w:sz w:val="20"/>
          <w:szCs w:val="20"/>
        </w:rPr>
        <w:t>ní přípojka</w:t>
      </w:r>
      <w:r w:rsidR="00D23463" w:rsidRPr="007C430D">
        <w:rPr>
          <w:rFonts w:ascii="Arial" w:hAnsi="Arial" w:cs="Arial"/>
          <w:i/>
          <w:iCs/>
          <w:sz w:val="20"/>
          <w:szCs w:val="20"/>
        </w:rPr>
        <w:t xml:space="preserve"> a IO 09 Kanalizační přípojka </w:t>
      </w:r>
      <w:r w:rsidR="00385BE1" w:rsidRPr="007C430D">
        <w:rPr>
          <w:rFonts w:ascii="Arial" w:hAnsi="Arial" w:cs="Arial"/>
          <w:i/>
          <w:iCs/>
          <w:sz w:val="20"/>
          <w:szCs w:val="20"/>
        </w:rPr>
        <w:t>(dále jen „</w:t>
      </w:r>
      <w:r w:rsidR="00385BE1" w:rsidRPr="007C430D">
        <w:rPr>
          <w:rFonts w:ascii="Arial" w:hAnsi="Arial" w:cs="Arial"/>
          <w:b/>
          <w:bCs/>
          <w:i/>
          <w:iCs/>
          <w:sz w:val="20"/>
          <w:szCs w:val="20"/>
        </w:rPr>
        <w:t>Inženýrské sítě</w:t>
      </w:r>
      <w:r w:rsidR="00385BE1" w:rsidRPr="007C430D">
        <w:rPr>
          <w:rFonts w:ascii="Arial" w:hAnsi="Arial" w:cs="Arial"/>
          <w:i/>
          <w:iCs/>
          <w:sz w:val="20"/>
          <w:szCs w:val="20"/>
        </w:rPr>
        <w:t>“).</w:t>
      </w:r>
    </w:p>
    <w:p w14:paraId="65E6E76E" w14:textId="734A2787" w:rsidR="003008BD" w:rsidRPr="00EE00EA" w:rsidRDefault="00EE00EA" w:rsidP="00A00279">
      <w:pPr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1.5.</w:t>
      </w:r>
      <w:r>
        <w:rPr>
          <w:rFonts w:ascii="Arial" w:hAnsi="Arial" w:cs="Arial"/>
          <w:i/>
          <w:sz w:val="20"/>
          <w:szCs w:val="20"/>
        </w:rPr>
        <w:tab/>
      </w:r>
      <w:r w:rsidR="003008BD" w:rsidRPr="00EE00EA">
        <w:rPr>
          <w:rFonts w:ascii="Arial" w:hAnsi="Arial" w:cs="Arial"/>
          <w:i/>
          <w:sz w:val="20"/>
          <w:szCs w:val="20"/>
        </w:rPr>
        <w:t>Dne [</w:t>
      </w:r>
      <w:r w:rsidR="002A7AEB" w:rsidRPr="00EE00EA">
        <w:rPr>
          <w:rFonts w:ascii="Arial" w:hAnsi="Arial" w:cs="Arial"/>
          <w:i/>
          <w:sz w:val="20"/>
          <w:szCs w:val="20"/>
        </w:rPr>
        <w:t>BUDE DOPLNĚNO</w:t>
      </w:r>
      <w:r w:rsidR="003008BD" w:rsidRPr="00EE00EA">
        <w:rPr>
          <w:rFonts w:ascii="Arial" w:hAnsi="Arial" w:cs="Arial"/>
          <w:i/>
          <w:sz w:val="20"/>
          <w:szCs w:val="20"/>
        </w:rPr>
        <w:t>] byl [</w:t>
      </w:r>
      <w:r w:rsidR="002A7AEB" w:rsidRPr="00EE00EA">
        <w:rPr>
          <w:rFonts w:ascii="Arial" w:hAnsi="Arial" w:cs="Arial"/>
          <w:i/>
          <w:sz w:val="20"/>
          <w:szCs w:val="20"/>
        </w:rPr>
        <w:t>BUDE DOPLNĚNO</w:t>
      </w:r>
      <w:r w:rsidR="003008BD" w:rsidRPr="00EE00EA">
        <w:rPr>
          <w:rFonts w:ascii="Arial" w:hAnsi="Arial" w:cs="Arial"/>
          <w:i/>
          <w:sz w:val="20"/>
          <w:szCs w:val="20"/>
        </w:rPr>
        <w:t>] úřadem vydán souhlas s užíváním Stavby pod č.j. [BUDE DOPLNĚNO] (dále jen „</w:t>
      </w:r>
      <w:r w:rsidR="003008BD" w:rsidRPr="00EE00EA">
        <w:rPr>
          <w:rFonts w:ascii="Arial" w:hAnsi="Arial" w:cs="Arial"/>
          <w:b/>
          <w:bCs/>
          <w:i/>
          <w:sz w:val="20"/>
          <w:szCs w:val="20"/>
        </w:rPr>
        <w:t>Souhlas s užíváním Stavby</w:t>
      </w:r>
      <w:r w:rsidR="003008BD" w:rsidRPr="00EE00EA">
        <w:rPr>
          <w:rFonts w:ascii="Arial" w:hAnsi="Arial" w:cs="Arial"/>
          <w:i/>
          <w:sz w:val="20"/>
          <w:szCs w:val="20"/>
        </w:rPr>
        <w:t>“).</w:t>
      </w:r>
      <w:r w:rsidR="00C962BA" w:rsidRPr="00EE00EA">
        <w:rPr>
          <w:rFonts w:ascii="Arial" w:hAnsi="Arial" w:cs="Arial"/>
          <w:i/>
          <w:sz w:val="20"/>
          <w:szCs w:val="20"/>
        </w:rPr>
        <w:t xml:space="preserve"> Souhlas s užíváním Stavby nabyl právní moci dne [BUDE DOPLNĚNO].</w:t>
      </w:r>
    </w:p>
    <w:p w14:paraId="50A9B283" w14:textId="1A932D50" w:rsidR="00A6249F" w:rsidRPr="00EE00EA" w:rsidRDefault="00EE00EA" w:rsidP="00A00279">
      <w:pPr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1.6.</w:t>
      </w:r>
      <w:r>
        <w:rPr>
          <w:rFonts w:ascii="Arial" w:hAnsi="Arial" w:cs="Arial"/>
          <w:i/>
          <w:sz w:val="20"/>
          <w:szCs w:val="20"/>
        </w:rPr>
        <w:tab/>
      </w:r>
      <w:r w:rsidR="00A6249F" w:rsidRPr="00EE00EA">
        <w:rPr>
          <w:rFonts w:ascii="Arial" w:hAnsi="Arial" w:cs="Arial"/>
          <w:i/>
          <w:sz w:val="20"/>
          <w:szCs w:val="20"/>
        </w:rPr>
        <w:t xml:space="preserve">Geometrickým plánem č. </w:t>
      </w:r>
      <w:r w:rsidR="00385BE1" w:rsidRPr="00EE00EA">
        <w:rPr>
          <w:rFonts w:ascii="Arial" w:hAnsi="Arial" w:cs="Arial"/>
          <w:i/>
          <w:sz w:val="20"/>
          <w:szCs w:val="20"/>
        </w:rPr>
        <w:t>[BUDE DOPLNĚNO]</w:t>
      </w:r>
      <w:r w:rsidR="00A6249F" w:rsidRPr="00EE00EA">
        <w:rPr>
          <w:rFonts w:ascii="Arial" w:hAnsi="Arial" w:cs="Arial"/>
          <w:i/>
          <w:sz w:val="20"/>
          <w:szCs w:val="20"/>
        </w:rPr>
        <w:t xml:space="preserve">, vypracovaným dne </w:t>
      </w:r>
      <w:r w:rsidR="00385BE1" w:rsidRPr="00EE00EA">
        <w:rPr>
          <w:rFonts w:ascii="Arial" w:hAnsi="Arial" w:cs="Arial"/>
          <w:i/>
          <w:sz w:val="20"/>
          <w:szCs w:val="20"/>
        </w:rPr>
        <w:t>[BUDE DOPLNĚNO]</w:t>
      </w:r>
      <w:r w:rsidR="00A6249F" w:rsidRPr="00EE00EA">
        <w:rPr>
          <w:rFonts w:ascii="Arial" w:hAnsi="Arial" w:cs="Arial"/>
          <w:i/>
          <w:sz w:val="20"/>
          <w:szCs w:val="20"/>
        </w:rPr>
        <w:t xml:space="preserve">, potvrzeným příslušným katastrálním úřadem pod č. </w:t>
      </w:r>
      <w:r w:rsidR="00385BE1" w:rsidRPr="00EE00EA">
        <w:rPr>
          <w:rFonts w:ascii="Arial" w:hAnsi="Arial" w:cs="Arial"/>
          <w:i/>
          <w:sz w:val="20"/>
          <w:szCs w:val="20"/>
        </w:rPr>
        <w:t>[BUDE DOPLNĚNO</w:t>
      </w:r>
      <w:r w:rsidR="00A6249F" w:rsidRPr="00EE00EA">
        <w:rPr>
          <w:rFonts w:ascii="Arial" w:hAnsi="Arial" w:cs="Arial"/>
          <w:i/>
          <w:sz w:val="20"/>
          <w:szCs w:val="20"/>
        </w:rPr>
        <w:t xml:space="preserve"> (dále jen „</w:t>
      </w:r>
      <w:r w:rsidR="00A6249F" w:rsidRPr="00EE00EA">
        <w:rPr>
          <w:rFonts w:ascii="Arial" w:hAnsi="Arial" w:cs="Arial"/>
          <w:b/>
          <w:bCs/>
          <w:i/>
          <w:sz w:val="20"/>
          <w:szCs w:val="20"/>
        </w:rPr>
        <w:t>Geometrický plán</w:t>
      </w:r>
      <w:r w:rsidR="00A6249F" w:rsidRPr="00EE00EA">
        <w:rPr>
          <w:rFonts w:ascii="Arial" w:hAnsi="Arial" w:cs="Arial"/>
          <w:i/>
          <w:sz w:val="20"/>
          <w:szCs w:val="20"/>
        </w:rPr>
        <w:t xml:space="preserve">“) bylo zachyceno umístění </w:t>
      </w:r>
      <w:r w:rsidR="00967062" w:rsidRPr="00EE00EA">
        <w:rPr>
          <w:rFonts w:ascii="Arial" w:hAnsi="Arial" w:cs="Arial"/>
          <w:i/>
          <w:sz w:val="20"/>
          <w:szCs w:val="20"/>
        </w:rPr>
        <w:t xml:space="preserve">Inženýrských sítí na Pozemku. </w:t>
      </w:r>
      <w:r w:rsidR="00A6249F" w:rsidRPr="00EE00EA">
        <w:rPr>
          <w:rFonts w:ascii="Arial" w:hAnsi="Arial" w:cs="Arial"/>
          <w:i/>
          <w:sz w:val="20"/>
          <w:szCs w:val="20"/>
        </w:rPr>
        <w:t>Geometrický plán tvoří přílohu</w:t>
      </w:r>
      <w:r w:rsidR="00E04D6E" w:rsidRPr="00EE00EA">
        <w:rPr>
          <w:rFonts w:ascii="Arial" w:hAnsi="Arial" w:cs="Arial"/>
          <w:i/>
          <w:sz w:val="20"/>
          <w:szCs w:val="20"/>
        </w:rPr>
        <w:t> </w:t>
      </w:r>
      <w:r w:rsidR="00A6249F" w:rsidRPr="00EE00EA">
        <w:rPr>
          <w:rFonts w:ascii="Arial" w:hAnsi="Arial" w:cs="Arial"/>
          <w:i/>
          <w:sz w:val="20"/>
          <w:szCs w:val="20"/>
        </w:rPr>
        <w:t>č.</w:t>
      </w:r>
      <w:r w:rsidR="007B53BD" w:rsidRPr="00EE00EA">
        <w:rPr>
          <w:rFonts w:ascii="Arial" w:hAnsi="Arial" w:cs="Arial"/>
          <w:i/>
          <w:sz w:val="20"/>
          <w:szCs w:val="20"/>
        </w:rPr>
        <w:t> </w:t>
      </w:r>
      <w:r w:rsidR="00A6249F" w:rsidRPr="00EE00EA">
        <w:rPr>
          <w:rFonts w:ascii="Arial" w:hAnsi="Arial" w:cs="Arial"/>
          <w:i/>
          <w:sz w:val="20"/>
          <w:szCs w:val="20"/>
        </w:rPr>
        <w:t>1 a je nedílnou součástí této Smlouvy.</w:t>
      </w:r>
    </w:p>
    <w:p w14:paraId="1E222525" w14:textId="30CC3621" w:rsidR="00011C61" w:rsidRDefault="00011C61" w:rsidP="00011C61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709E16D8" w14:textId="77777777" w:rsidR="00011C61" w:rsidRPr="00011C61" w:rsidRDefault="00011C61" w:rsidP="00A00279">
      <w:pPr>
        <w:spacing w:before="48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11C6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Čl. II.</w:t>
      </w:r>
    </w:p>
    <w:p w14:paraId="51DA0319" w14:textId="4DBC5428" w:rsidR="000043C0" w:rsidRPr="00D23463" w:rsidRDefault="00011C61" w:rsidP="00D2346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11C61">
        <w:rPr>
          <w:rFonts w:ascii="Arial" w:hAnsi="Arial" w:cs="Arial"/>
          <w:b/>
          <w:bCs/>
          <w:i/>
          <w:iCs/>
          <w:sz w:val="20"/>
          <w:szCs w:val="20"/>
        </w:rPr>
        <w:t xml:space="preserve">Důvod zřízení </w:t>
      </w:r>
      <w:r w:rsidR="00B5786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011C61">
        <w:rPr>
          <w:rFonts w:ascii="Arial" w:hAnsi="Arial" w:cs="Arial"/>
          <w:b/>
          <w:bCs/>
          <w:i/>
          <w:iCs/>
          <w:sz w:val="20"/>
          <w:szCs w:val="20"/>
        </w:rPr>
        <w:t>lužebnosti</w:t>
      </w:r>
    </w:p>
    <w:p w14:paraId="64328998" w14:textId="7A336CB6" w:rsidR="000043C0" w:rsidRPr="00D23463" w:rsidRDefault="00D23463" w:rsidP="00D23463">
      <w:pPr>
        <w:spacing w:before="240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2.1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011C61" w:rsidRPr="00D23463">
        <w:rPr>
          <w:rFonts w:ascii="Arial" w:hAnsi="Arial" w:cs="Arial"/>
          <w:i/>
          <w:iCs/>
          <w:sz w:val="20"/>
          <w:szCs w:val="20"/>
        </w:rPr>
        <w:t>Inženýrskými sítěmi je dotčena část Pozemku v rozsahu dle Geometrického plánu. Inženýrské sítě nejsou dle ust. § 509 občanského zákoníku jakožto liniové stavby součástí Pozemku, a jsou ve smyslu ust. § 498 odst. 1 občanského zákoníku samostatnými nemovitými věcmi. Inženýrské sítě tak zůstávají po dokončení Stavby ve vlastnictví České republiky v příslušnosti hospodařit Oprávněného.</w:t>
      </w:r>
    </w:p>
    <w:p w14:paraId="3E906E2A" w14:textId="21DE8AA4" w:rsidR="001C487E" w:rsidRDefault="00D23463" w:rsidP="00D23463">
      <w:pPr>
        <w:pStyle w:val="Odstavecseseznamem"/>
        <w:spacing w:before="120"/>
        <w:ind w:left="567" w:hanging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2.2.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011C61" w:rsidRPr="000043C0">
        <w:rPr>
          <w:rFonts w:ascii="Arial" w:hAnsi="Arial" w:cs="Arial"/>
          <w:i/>
          <w:iCs/>
          <w:sz w:val="20"/>
          <w:szCs w:val="20"/>
        </w:rPr>
        <w:t xml:space="preserve">Jelikož </w:t>
      </w:r>
      <w:r w:rsidR="00D41331">
        <w:rPr>
          <w:rFonts w:ascii="Arial" w:hAnsi="Arial" w:cs="Arial"/>
          <w:i/>
          <w:iCs/>
          <w:sz w:val="20"/>
          <w:szCs w:val="20"/>
        </w:rPr>
        <w:t>jso</w:t>
      </w:r>
      <w:r w:rsidR="00011C61" w:rsidRPr="000043C0">
        <w:rPr>
          <w:rFonts w:ascii="Arial" w:hAnsi="Arial" w:cs="Arial"/>
          <w:i/>
          <w:iCs/>
          <w:sz w:val="20"/>
          <w:szCs w:val="20"/>
        </w:rPr>
        <w:t xml:space="preserve">u Inženýrské sítě ve vlastnictví České republiky v příslušnosti hospodařit </w:t>
      </w:r>
      <w:r w:rsidR="00D41331">
        <w:rPr>
          <w:rFonts w:ascii="Arial" w:hAnsi="Arial" w:cs="Arial"/>
          <w:i/>
          <w:iCs/>
          <w:sz w:val="20"/>
          <w:szCs w:val="20"/>
        </w:rPr>
        <w:t>O</w:t>
      </w:r>
      <w:r w:rsidR="00011C61" w:rsidRPr="000043C0">
        <w:rPr>
          <w:rFonts w:ascii="Arial" w:hAnsi="Arial" w:cs="Arial"/>
          <w:i/>
          <w:iCs/>
          <w:sz w:val="20"/>
          <w:szCs w:val="20"/>
        </w:rPr>
        <w:t xml:space="preserve">právněného, avšak Pozemek </w:t>
      </w:r>
      <w:r w:rsidR="00D41331">
        <w:rPr>
          <w:rFonts w:ascii="Arial" w:hAnsi="Arial" w:cs="Arial"/>
          <w:i/>
          <w:iCs/>
          <w:sz w:val="20"/>
          <w:szCs w:val="20"/>
        </w:rPr>
        <w:t>je</w:t>
      </w:r>
      <w:r w:rsidR="00011C61" w:rsidRPr="000043C0">
        <w:rPr>
          <w:rFonts w:ascii="Arial" w:hAnsi="Arial" w:cs="Arial"/>
          <w:i/>
          <w:iCs/>
          <w:sz w:val="20"/>
          <w:szCs w:val="20"/>
        </w:rPr>
        <w:t xml:space="preserve"> ve vlastnictví </w:t>
      </w:r>
      <w:r w:rsidR="00D41331">
        <w:rPr>
          <w:rFonts w:ascii="Arial" w:hAnsi="Arial" w:cs="Arial"/>
          <w:i/>
          <w:iCs/>
          <w:sz w:val="20"/>
          <w:szCs w:val="20"/>
        </w:rPr>
        <w:t>P</w:t>
      </w:r>
      <w:r w:rsidR="00011C61" w:rsidRPr="000043C0">
        <w:rPr>
          <w:rFonts w:ascii="Arial" w:hAnsi="Arial" w:cs="Arial"/>
          <w:i/>
          <w:iCs/>
          <w:sz w:val="20"/>
          <w:szCs w:val="20"/>
        </w:rPr>
        <w:t xml:space="preserve">ovinného, a jelikož není důvod tuto skutečnost měnit, dohodly se Smluvní strany, že ve prospěch </w:t>
      </w:r>
      <w:r w:rsidR="00B45483">
        <w:rPr>
          <w:rFonts w:ascii="Arial" w:hAnsi="Arial" w:cs="Arial"/>
          <w:i/>
          <w:iCs/>
          <w:sz w:val="20"/>
          <w:szCs w:val="20"/>
        </w:rPr>
        <w:t>O</w:t>
      </w:r>
      <w:r w:rsidR="00011C61" w:rsidRPr="000043C0">
        <w:rPr>
          <w:rFonts w:ascii="Arial" w:hAnsi="Arial" w:cs="Arial"/>
          <w:i/>
          <w:iCs/>
          <w:sz w:val="20"/>
          <w:szCs w:val="20"/>
        </w:rPr>
        <w:t xml:space="preserve">právněného zřídí služebnost inženýrské sítě, na základě níž bude </w:t>
      </w:r>
      <w:r w:rsidR="00B45483">
        <w:rPr>
          <w:rFonts w:ascii="Arial" w:hAnsi="Arial" w:cs="Arial"/>
          <w:i/>
          <w:iCs/>
          <w:sz w:val="20"/>
          <w:szCs w:val="20"/>
        </w:rPr>
        <w:t>O</w:t>
      </w:r>
      <w:r w:rsidR="00011C61" w:rsidRPr="000043C0">
        <w:rPr>
          <w:rFonts w:ascii="Arial" w:hAnsi="Arial" w:cs="Arial"/>
          <w:i/>
          <w:iCs/>
          <w:sz w:val="20"/>
          <w:szCs w:val="20"/>
        </w:rPr>
        <w:t xml:space="preserve">právněný oprávněn vést přes Pozemek </w:t>
      </w:r>
      <w:r w:rsidR="00B45483">
        <w:rPr>
          <w:rFonts w:ascii="Arial" w:hAnsi="Arial" w:cs="Arial"/>
          <w:i/>
          <w:iCs/>
          <w:sz w:val="20"/>
          <w:szCs w:val="20"/>
        </w:rPr>
        <w:t xml:space="preserve">v rozsahu dle Geometrického plánu </w:t>
      </w:r>
      <w:r w:rsidR="00011C61" w:rsidRPr="000043C0">
        <w:rPr>
          <w:rFonts w:ascii="Arial" w:hAnsi="Arial" w:cs="Arial"/>
          <w:i/>
          <w:iCs/>
          <w:sz w:val="20"/>
          <w:szCs w:val="20"/>
        </w:rPr>
        <w:t>Inženýrské sítě, provozovat je a udržovat.</w:t>
      </w:r>
    </w:p>
    <w:p w14:paraId="07CD777D" w14:textId="71796741" w:rsidR="001C487E" w:rsidRPr="001C487E" w:rsidRDefault="00D23463" w:rsidP="00D23463">
      <w:pPr>
        <w:pStyle w:val="Odstavecseseznamem"/>
        <w:spacing w:before="120"/>
        <w:ind w:left="567" w:hanging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2.3.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1C487E" w:rsidRPr="001C487E">
        <w:rPr>
          <w:rFonts w:ascii="Arial" w:hAnsi="Arial" w:cs="Arial"/>
          <w:i/>
          <w:iCs/>
          <w:sz w:val="20"/>
          <w:szCs w:val="20"/>
        </w:rPr>
        <w:t>Postup dle předchozích odstavců si Smluvní strany sjednaly ve Smlouvě o smlouvě budoucí</w:t>
      </w:r>
      <w:r w:rsidR="001C487E">
        <w:rPr>
          <w:rFonts w:ascii="Arial" w:hAnsi="Arial" w:cs="Arial"/>
          <w:i/>
          <w:iCs/>
          <w:sz w:val="20"/>
          <w:szCs w:val="20"/>
        </w:rPr>
        <w:t xml:space="preserve"> </w:t>
      </w:r>
      <w:r w:rsidR="001C487E" w:rsidRPr="001C487E">
        <w:rPr>
          <w:rFonts w:ascii="Arial" w:hAnsi="Arial" w:cs="Arial"/>
          <w:i/>
          <w:iCs/>
          <w:sz w:val="20"/>
          <w:szCs w:val="20"/>
        </w:rPr>
        <w:t>o zřízení služebnosti inženýrské sítě</w:t>
      </w:r>
      <w:r w:rsidR="001C487E">
        <w:rPr>
          <w:rFonts w:ascii="Arial" w:hAnsi="Arial" w:cs="Arial"/>
          <w:i/>
          <w:iCs/>
          <w:sz w:val="20"/>
          <w:szCs w:val="20"/>
        </w:rPr>
        <w:t xml:space="preserve"> </w:t>
      </w:r>
      <w:r w:rsidR="001C487E" w:rsidRPr="001C487E">
        <w:rPr>
          <w:rFonts w:ascii="Arial" w:hAnsi="Arial" w:cs="Arial"/>
          <w:i/>
          <w:iCs/>
          <w:sz w:val="20"/>
          <w:szCs w:val="20"/>
        </w:rPr>
        <w:t>„Servisní centrum Roudnice nad Labem“</w:t>
      </w:r>
      <w:r w:rsidR="001C487E">
        <w:rPr>
          <w:rFonts w:ascii="Arial" w:hAnsi="Arial" w:cs="Arial"/>
          <w:i/>
          <w:iCs/>
          <w:sz w:val="20"/>
          <w:szCs w:val="20"/>
        </w:rPr>
        <w:t>, kterou uzavřely dne [BUDE DOPLNĚNO], a ve které se zavázaly za stanovených podmínek uzavřít tuto Smlouvu, přičemž</w:t>
      </w:r>
      <w:r w:rsidR="007B1FEC">
        <w:rPr>
          <w:rFonts w:ascii="Arial" w:hAnsi="Arial" w:cs="Arial"/>
          <w:i/>
          <w:iCs/>
          <w:sz w:val="20"/>
          <w:szCs w:val="20"/>
        </w:rPr>
        <w:t xml:space="preserve"> Smluvní strany konstatují, že</w:t>
      </w:r>
      <w:r w:rsidR="001C487E">
        <w:rPr>
          <w:rFonts w:ascii="Arial" w:hAnsi="Arial" w:cs="Arial"/>
          <w:i/>
          <w:iCs/>
          <w:sz w:val="20"/>
          <w:szCs w:val="20"/>
        </w:rPr>
        <w:t xml:space="preserve"> tyto podmínky byly splněny.</w:t>
      </w:r>
    </w:p>
    <w:p w14:paraId="19322FB2" w14:textId="3A30F23D" w:rsidR="00A6249F" w:rsidRPr="00761B38" w:rsidRDefault="00A6249F" w:rsidP="00A6249F">
      <w:pPr>
        <w:spacing w:before="360"/>
        <w:jc w:val="center"/>
        <w:rPr>
          <w:rFonts w:ascii="Arial" w:hAnsi="Arial" w:cs="Arial"/>
          <w:b/>
          <w:i/>
          <w:sz w:val="20"/>
          <w:szCs w:val="20"/>
        </w:rPr>
      </w:pPr>
      <w:r w:rsidRPr="00761B38">
        <w:rPr>
          <w:rFonts w:ascii="Arial" w:hAnsi="Arial" w:cs="Arial"/>
          <w:b/>
          <w:i/>
          <w:sz w:val="20"/>
          <w:szCs w:val="20"/>
        </w:rPr>
        <w:t>Čl.</w:t>
      </w:r>
      <w:r w:rsidRPr="0076098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I</w:t>
      </w:r>
      <w:r w:rsidR="00BA4235">
        <w:rPr>
          <w:rFonts w:ascii="Arial" w:hAnsi="Arial" w:cs="Arial"/>
          <w:b/>
          <w:i/>
          <w:sz w:val="20"/>
          <w:szCs w:val="20"/>
        </w:rPr>
        <w:t>I</w:t>
      </w:r>
      <w:r w:rsidRPr="00761B38">
        <w:rPr>
          <w:rFonts w:ascii="Arial" w:hAnsi="Arial" w:cs="Arial"/>
          <w:b/>
          <w:i/>
          <w:sz w:val="20"/>
          <w:szCs w:val="20"/>
        </w:rPr>
        <w:t>I.</w:t>
      </w:r>
    </w:p>
    <w:p w14:paraId="3A96D143" w14:textId="18110981" w:rsidR="00A6249F" w:rsidRPr="00D23463" w:rsidRDefault="00A6249F" w:rsidP="00D23463">
      <w:pPr>
        <w:pStyle w:val="Odstavecseseznamem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Zřízení </w:t>
      </w:r>
      <w:r w:rsidR="00B57863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>lužebnosti</w:t>
      </w:r>
    </w:p>
    <w:p w14:paraId="27E2106B" w14:textId="65195C99" w:rsidR="00623CC9" w:rsidRPr="00D23463" w:rsidRDefault="00D23463" w:rsidP="00D23463">
      <w:pPr>
        <w:spacing w:before="24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3.1.</w:t>
      </w:r>
      <w:r>
        <w:rPr>
          <w:rFonts w:ascii="Arial" w:hAnsi="Arial" w:cs="Arial"/>
          <w:i/>
          <w:sz w:val="20"/>
          <w:szCs w:val="20"/>
        </w:rPr>
        <w:tab/>
      </w:r>
      <w:r w:rsidR="00A6249F" w:rsidRPr="00D23463">
        <w:rPr>
          <w:rFonts w:ascii="Arial" w:hAnsi="Arial" w:cs="Arial"/>
          <w:i/>
          <w:sz w:val="20"/>
          <w:szCs w:val="20"/>
        </w:rPr>
        <w:t xml:space="preserve">Povinný zřizuje touto Smlouvou ve prospěch Oprávněného na </w:t>
      </w:r>
      <w:r w:rsidR="00401BB2" w:rsidRPr="00D23463">
        <w:rPr>
          <w:rFonts w:ascii="Arial" w:hAnsi="Arial" w:cs="Arial"/>
          <w:i/>
          <w:sz w:val="20"/>
          <w:szCs w:val="20"/>
        </w:rPr>
        <w:t>P</w:t>
      </w:r>
      <w:r w:rsidR="00A6249F" w:rsidRPr="00D23463">
        <w:rPr>
          <w:rFonts w:ascii="Arial" w:hAnsi="Arial" w:cs="Arial"/>
          <w:i/>
          <w:sz w:val="20"/>
          <w:szCs w:val="20"/>
        </w:rPr>
        <w:t>ozem</w:t>
      </w:r>
      <w:r w:rsidR="00401BB2" w:rsidRPr="00D23463">
        <w:rPr>
          <w:rFonts w:ascii="Arial" w:hAnsi="Arial" w:cs="Arial"/>
          <w:i/>
          <w:sz w:val="20"/>
          <w:szCs w:val="20"/>
        </w:rPr>
        <w:t>ku</w:t>
      </w:r>
      <w:r w:rsidR="00A6249F" w:rsidRPr="00D23463">
        <w:rPr>
          <w:rFonts w:ascii="Arial" w:hAnsi="Arial" w:cs="Arial"/>
          <w:i/>
          <w:sz w:val="20"/>
          <w:szCs w:val="20"/>
        </w:rPr>
        <w:t xml:space="preserve"> </w:t>
      </w:r>
      <w:r w:rsidR="00401BB2" w:rsidRPr="00D23463">
        <w:rPr>
          <w:rFonts w:ascii="Arial" w:hAnsi="Arial" w:cs="Arial"/>
          <w:i/>
          <w:sz w:val="20"/>
          <w:szCs w:val="20"/>
        </w:rPr>
        <w:t>s</w:t>
      </w:r>
      <w:r w:rsidR="00A6249F" w:rsidRPr="00D23463">
        <w:rPr>
          <w:rFonts w:ascii="Arial" w:hAnsi="Arial" w:cs="Arial"/>
          <w:i/>
          <w:sz w:val="20"/>
          <w:szCs w:val="20"/>
        </w:rPr>
        <w:t>lužebnost</w:t>
      </w:r>
      <w:r w:rsidR="00401BB2" w:rsidRPr="00D23463">
        <w:rPr>
          <w:rFonts w:ascii="Arial" w:hAnsi="Arial" w:cs="Arial"/>
          <w:i/>
          <w:sz w:val="20"/>
          <w:szCs w:val="20"/>
        </w:rPr>
        <w:t xml:space="preserve"> inženýrské sítě ve smyslu ustanovení § 126</w:t>
      </w:r>
      <w:r w:rsidR="009B3C55" w:rsidRPr="00D23463">
        <w:rPr>
          <w:rFonts w:ascii="Arial" w:hAnsi="Arial" w:cs="Arial"/>
          <w:i/>
          <w:sz w:val="20"/>
          <w:szCs w:val="20"/>
        </w:rPr>
        <w:t>7</w:t>
      </w:r>
      <w:r w:rsidR="0043283B" w:rsidRPr="00D23463">
        <w:rPr>
          <w:rFonts w:ascii="Arial" w:hAnsi="Arial" w:cs="Arial"/>
          <w:i/>
          <w:sz w:val="20"/>
          <w:szCs w:val="20"/>
        </w:rPr>
        <w:t xml:space="preserve"> a násl. občanského zákoníku</w:t>
      </w:r>
      <w:r w:rsidR="009B3C55" w:rsidRPr="00D23463">
        <w:rPr>
          <w:rFonts w:ascii="Arial" w:hAnsi="Arial" w:cs="Arial"/>
          <w:i/>
          <w:sz w:val="20"/>
          <w:szCs w:val="20"/>
        </w:rPr>
        <w:t xml:space="preserve">, </w:t>
      </w:r>
      <w:r w:rsidR="00A6249F" w:rsidRPr="00D23463">
        <w:rPr>
          <w:rFonts w:ascii="Arial" w:hAnsi="Arial" w:cs="Arial"/>
          <w:i/>
          <w:sz w:val="20"/>
          <w:szCs w:val="20"/>
        </w:rPr>
        <w:t>a to v rozsahu vymezeném Geometrickým plánem</w:t>
      </w:r>
      <w:r w:rsidR="009D0046" w:rsidRPr="00D23463">
        <w:rPr>
          <w:rFonts w:ascii="Arial" w:hAnsi="Arial" w:cs="Arial"/>
          <w:i/>
          <w:sz w:val="20"/>
          <w:szCs w:val="20"/>
        </w:rPr>
        <w:t xml:space="preserve"> (dále jen „</w:t>
      </w:r>
      <w:r w:rsidR="009D0046" w:rsidRPr="00D23463">
        <w:rPr>
          <w:rFonts w:ascii="Arial" w:hAnsi="Arial" w:cs="Arial"/>
          <w:b/>
          <w:bCs/>
          <w:i/>
          <w:sz w:val="20"/>
          <w:szCs w:val="20"/>
        </w:rPr>
        <w:t>Služebnost</w:t>
      </w:r>
      <w:r w:rsidR="009D0046" w:rsidRPr="00D23463">
        <w:rPr>
          <w:rFonts w:ascii="Arial" w:hAnsi="Arial" w:cs="Arial"/>
          <w:i/>
          <w:sz w:val="20"/>
          <w:szCs w:val="20"/>
        </w:rPr>
        <w:t>“)</w:t>
      </w:r>
      <w:r w:rsidR="00641C2C" w:rsidRPr="00D23463">
        <w:rPr>
          <w:rFonts w:ascii="Arial" w:hAnsi="Arial" w:cs="Arial"/>
          <w:i/>
          <w:sz w:val="20"/>
          <w:szCs w:val="20"/>
        </w:rPr>
        <w:t xml:space="preserve"> a Oprávněný </w:t>
      </w:r>
      <w:r w:rsidR="00FF165C" w:rsidRPr="00D23463">
        <w:rPr>
          <w:rFonts w:ascii="Arial" w:hAnsi="Arial" w:cs="Arial"/>
          <w:i/>
          <w:sz w:val="20"/>
          <w:szCs w:val="20"/>
        </w:rPr>
        <w:t xml:space="preserve">oprávnění ze </w:t>
      </w:r>
      <w:r w:rsidR="00641C2C" w:rsidRPr="00D23463">
        <w:rPr>
          <w:rFonts w:ascii="Arial" w:hAnsi="Arial" w:cs="Arial"/>
          <w:i/>
          <w:sz w:val="20"/>
          <w:szCs w:val="20"/>
        </w:rPr>
        <w:t>Služebnost</w:t>
      </w:r>
      <w:r w:rsidR="00FF165C" w:rsidRPr="00D23463">
        <w:rPr>
          <w:rFonts w:ascii="Arial" w:hAnsi="Arial" w:cs="Arial"/>
          <w:i/>
          <w:sz w:val="20"/>
          <w:szCs w:val="20"/>
        </w:rPr>
        <w:t>i</w:t>
      </w:r>
      <w:r w:rsidR="00641C2C" w:rsidRPr="00D23463">
        <w:rPr>
          <w:rFonts w:ascii="Arial" w:hAnsi="Arial" w:cs="Arial"/>
          <w:i/>
          <w:sz w:val="20"/>
          <w:szCs w:val="20"/>
        </w:rPr>
        <w:t xml:space="preserve"> přijímá.</w:t>
      </w:r>
    </w:p>
    <w:p w14:paraId="2027610F" w14:textId="5B396B67" w:rsidR="00A6249F" w:rsidRPr="00D23463" w:rsidRDefault="00D23463" w:rsidP="00A00279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3.2.</w:t>
      </w:r>
      <w:r>
        <w:rPr>
          <w:rFonts w:ascii="Arial" w:hAnsi="Arial" w:cs="Arial"/>
          <w:i/>
          <w:sz w:val="20"/>
          <w:szCs w:val="20"/>
        </w:rPr>
        <w:tab/>
      </w:r>
      <w:r w:rsidR="00A6249F" w:rsidRPr="00D23463">
        <w:rPr>
          <w:rFonts w:ascii="Arial" w:hAnsi="Arial" w:cs="Arial"/>
          <w:i/>
          <w:sz w:val="20"/>
          <w:szCs w:val="20"/>
        </w:rPr>
        <w:t xml:space="preserve">Služebnost </w:t>
      </w:r>
      <w:r w:rsidR="00623CC9" w:rsidRPr="00D23463">
        <w:rPr>
          <w:rFonts w:ascii="Arial" w:hAnsi="Arial" w:cs="Arial"/>
          <w:i/>
          <w:sz w:val="20"/>
          <w:szCs w:val="20"/>
        </w:rPr>
        <w:t xml:space="preserve">zahrnuje následující oprávnění </w:t>
      </w:r>
      <w:r w:rsidR="00A6249F" w:rsidRPr="00D23463">
        <w:rPr>
          <w:rFonts w:ascii="Arial" w:hAnsi="Arial" w:cs="Arial"/>
          <w:i/>
          <w:sz w:val="20"/>
          <w:szCs w:val="20"/>
        </w:rPr>
        <w:t>Oprávněného:</w:t>
      </w:r>
    </w:p>
    <w:p w14:paraId="21C33206" w14:textId="0FDA5FA1" w:rsidR="00A6249F" w:rsidRDefault="00623CC9" w:rsidP="00A6249F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vést přes </w:t>
      </w:r>
      <w:r w:rsidR="00552CB2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ozemek Inženýrské sítě</w:t>
      </w:r>
      <w:r w:rsidR="00A6249F" w:rsidRPr="00A46904">
        <w:rPr>
          <w:rFonts w:ascii="Arial" w:hAnsi="Arial" w:cs="Arial"/>
          <w:i/>
          <w:sz w:val="20"/>
          <w:szCs w:val="20"/>
        </w:rPr>
        <w:t>;</w:t>
      </w:r>
    </w:p>
    <w:p w14:paraId="0B223099" w14:textId="58CB4966" w:rsidR="00623CC9" w:rsidRDefault="00623CC9" w:rsidP="00A6249F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provozovat a udržovat na Pozemku Inženýrské sítě;</w:t>
      </w:r>
    </w:p>
    <w:p w14:paraId="126D73EB" w14:textId="77777777" w:rsidR="00623CC9" w:rsidRDefault="00623CC9" w:rsidP="00A6249F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23CC9">
        <w:rPr>
          <w:rFonts w:ascii="Arial" w:hAnsi="Arial" w:cs="Arial"/>
          <w:i/>
          <w:sz w:val="20"/>
          <w:szCs w:val="20"/>
        </w:rPr>
        <w:t>zřídit, mít a udržovat na služebném pozemku potřebné obslužné zařízení</w:t>
      </w:r>
      <w:r>
        <w:rPr>
          <w:rFonts w:ascii="Arial" w:hAnsi="Arial" w:cs="Arial"/>
          <w:i/>
          <w:sz w:val="20"/>
          <w:szCs w:val="20"/>
        </w:rPr>
        <w:t xml:space="preserve"> pro Inženýrské sítě,</w:t>
      </w:r>
    </w:p>
    <w:p w14:paraId="5862E526" w14:textId="47AD0E5F" w:rsidR="00A6249F" w:rsidRDefault="00623CC9" w:rsidP="002B0862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23CC9">
        <w:rPr>
          <w:rFonts w:ascii="Arial" w:hAnsi="Arial" w:cs="Arial"/>
          <w:i/>
          <w:sz w:val="20"/>
          <w:szCs w:val="20"/>
        </w:rPr>
        <w:t xml:space="preserve">provádět na </w:t>
      </w:r>
      <w:r>
        <w:rPr>
          <w:rFonts w:ascii="Arial" w:hAnsi="Arial" w:cs="Arial"/>
          <w:i/>
          <w:sz w:val="20"/>
          <w:szCs w:val="20"/>
        </w:rPr>
        <w:t>I</w:t>
      </w:r>
      <w:r w:rsidRPr="00623CC9">
        <w:rPr>
          <w:rFonts w:ascii="Arial" w:hAnsi="Arial" w:cs="Arial"/>
          <w:i/>
          <w:sz w:val="20"/>
          <w:szCs w:val="20"/>
        </w:rPr>
        <w:t>nženýrsk</w:t>
      </w:r>
      <w:r>
        <w:rPr>
          <w:rFonts w:ascii="Arial" w:hAnsi="Arial" w:cs="Arial"/>
          <w:i/>
          <w:sz w:val="20"/>
          <w:szCs w:val="20"/>
        </w:rPr>
        <w:t>ých sítích</w:t>
      </w:r>
      <w:r w:rsidRPr="00623CC9">
        <w:rPr>
          <w:rFonts w:ascii="Arial" w:hAnsi="Arial" w:cs="Arial"/>
          <w:i/>
          <w:sz w:val="20"/>
          <w:szCs w:val="20"/>
        </w:rPr>
        <w:t xml:space="preserve"> úpravy za účelem jej</w:t>
      </w:r>
      <w:r>
        <w:rPr>
          <w:rFonts w:ascii="Arial" w:hAnsi="Arial" w:cs="Arial"/>
          <w:i/>
          <w:sz w:val="20"/>
          <w:szCs w:val="20"/>
        </w:rPr>
        <w:t>ich</w:t>
      </w:r>
      <w:r w:rsidRPr="00623CC9">
        <w:rPr>
          <w:rFonts w:ascii="Arial" w:hAnsi="Arial" w:cs="Arial"/>
          <w:i/>
          <w:sz w:val="20"/>
          <w:szCs w:val="20"/>
        </w:rPr>
        <w:t xml:space="preserve"> modernizace nebo zlepšení jej</w:t>
      </w:r>
      <w:r>
        <w:rPr>
          <w:rFonts w:ascii="Arial" w:hAnsi="Arial" w:cs="Arial"/>
          <w:i/>
          <w:sz w:val="20"/>
          <w:szCs w:val="20"/>
        </w:rPr>
        <w:t>ich</w:t>
      </w:r>
      <w:r w:rsidRPr="00623CC9">
        <w:rPr>
          <w:rFonts w:ascii="Arial" w:hAnsi="Arial" w:cs="Arial"/>
          <w:i/>
          <w:sz w:val="20"/>
          <w:szCs w:val="20"/>
        </w:rPr>
        <w:t xml:space="preserve"> výkonnosti</w:t>
      </w:r>
      <w:r>
        <w:rPr>
          <w:rFonts w:ascii="Arial" w:hAnsi="Arial" w:cs="Arial"/>
          <w:i/>
          <w:sz w:val="20"/>
          <w:szCs w:val="20"/>
        </w:rPr>
        <w:t>;</w:t>
      </w:r>
    </w:p>
    <w:p w14:paraId="793DFA94" w14:textId="77777777" w:rsidR="007730FF" w:rsidRDefault="00296C2A" w:rsidP="007730FF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 nezbytnou dobu a v nutném rozsahu vstupovat na Pozemek za účelem </w:t>
      </w:r>
      <w:r w:rsidR="002F33D8">
        <w:rPr>
          <w:rFonts w:ascii="Arial" w:hAnsi="Arial" w:cs="Arial"/>
          <w:i/>
          <w:sz w:val="20"/>
          <w:szCs w:val="20"/>
        </w:rPr>
        <w:t xml:space="preserve">výkonu výše uvedených </w:t>
      </w:r>
      <w:r w:rsidR="00800D63">
        <w:rPr>
          <w:rFonts w:ascii="Arial" w:hAnsi="Arial" w:cs="Arial"/>
          <w:i/>
          <w:sz w:val="20"/>
          <w:szCs w:val="20"/>
        </w:rPr>
        <w:t>oprávnění</w:t>
      </w:r>
      <w:r w:rsidR="00BB6834">
        <w:rPr>
          <w:rFonts w:ascii="Arial" w:hAnsi="Arial" w:cs="Arial"/>
          <w:i/>
          <w:sz w:val="20"/>
          <w:szCs w:val="20"/>
        </w:rPr>
        <w:t>;</w:t>
      </w:r>
    </w:p>
    <w:p w14:paraId="3FB5AF64" w14:textId="3A789A2B" w:rsidR="0052106B" w:rsidRPr="007730FF" w:rsidRDefault="00A6249F" w:rsidP="00A00279">
      <w:pPr>
        <w:pStyle w:val="Odstavecseseznamem"/>
        <w:numPr>
          <w:ilvl w:val="1"/>
          <w:numId w:val="19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730FF">
        <w:rPr>
          <w:rFonts w:ascii="Arial" w:hAnsi="Arial" w:cs="Arial"/>
          <w:i/>
          <w:sz w:val="20"/>
          <w:szCs w:val="20"/>
        </w:rPr>
        <w:t xml:space="preserve">Služebnost založenou touto Smlouvou mohou ve stanoveném rozsahu využívat zaměstnanci Oprávněného, jiné osoby Oprávněným pověřené či zmocněné, dodavatelé prací a služeb Oprávněného. </w:t>
      </w:r>
    </w:p>
    <w:p w14:paraId="41859A9D" w14:textId="5E7AE7A9" w:rsidR="007730FF" w:rsidRPr="00A00279" w:rsidRDefault="007730FF" w:rsidP="00A00279">
      <w:pPr>
        <w:spacing w:before="120"/>
        <w:ind w:left="567" w:hanging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>3.4.</w:t>
      </w:r>
      <w:r>
        <w:rPr>
          <w:rFonts w:ascii="Arial" w:hAnsi="Arial" w:cs="Arial"/>
          <w:i/>
          <w:sz w:val="20"/>
          <w:szCs w:val="20"/>
        </w:rPr>
        <w:tab/>
      </w:r>
      <w:r w:rsidRPr="00A00279">
        <w:rPr>
          <w:rFonts w:ascii="Arial" w:hAnsi="Arial" w:cs="Arial"/>
          <w:i/>
          <w:sz w:val="20"/>
        </w:rPr>
        <w:t>Oprávněn</w:t>
      </w:r>
      <w:r w:rsidR="00A00279" w:rsidRPr="00A00279">
        <w:rPr>
          <w:rFonts w:ascii="Arial" w:hAnsi="Arial" w:cs="Arial"/>
          <w:i/>
          <w:sz w:val="20"/>
        </w:rPr>
        <w:t>ý</w:t>
      </w:r>
      <w:r w:rsidRPr="00A00279">
        <w:rPr>
          <w:rFonts w:ascii="Arial" w:hAnsi="Arial" w:cs="Arial"/>
          <w:i/>
          <w:sz w:val="20"/>
        </w:rPr>
        <w:t xml:space="preserve"> je povin</w:t>
      </w:r>
      <w:r w:rsidR="00A00279" w:rsidRPr="00A00279">
        <w:rPr>
          <w:rFonts w:ascii="Arial" w:hAnsi="Arial" w:cs="Arial"/>
          <w:i/>
          <w:sz w:val="20"/>
        </w:rPr>
        <w:t>en</w:t>
      </w:r>
      <w:r w:rsidRPr="00A00279">
        <w:rPr>
          <w:rFonts w:ascii="Arial" w:hAnsi="Arial" w:cs="Arial"/>
          <w:i/>
          <w:sz w:val="20"/>
        </w:rPr>
        <w:t xml:space="preserve"> co nejvíce šetřit práv Povinné</w:t>
      </w:r>
      <w:r w:rsidR="00A00279" w:rsidRPr="00A00279">
        <w:rPr>
          <w:rFonts w:ascii="Arial" w:hAnsi="Arial" w:cs="Arial"/>
          <w:i/>
          <w:sz w:val="20"/>
        </w:rPr>
        <w:t>ho</w:t>
      </w:r>
      <w:r w:rsidRPr="00A00279">
        <w:rPr>
          <w:rFonts w:ascii="Arial" w:hAnsi="Arial" w:cs="Arial"/>
          <w:i/>
          <w:sz w:val="20"/>
        </w:rPr>
        <w:t xml:space="preserve"> jak</w:t>
      </w:r>
      <w:r w:rsidR="00A00279">
        <w:rPr>
          <w:rFonts w:ascii="Arial" w:hAnsi="Arial" w:cs="Arial"/>
          <w:i/>
          <w:sz w:val="20"/>
        </w:rPr>
        <w:t>o</w:t>
      </w:r>
      <w:r w:rsidRPr="00A00279">
        <w:rPr>
          <w:rFonts w:ascii="Arial" w:hAnsi="Arial" w:cs="Arial"/>
          <w:i/>
          <w:sz w:val="20"/>
        </w:rPr>
        <w:t xml:space="preserve"> vlastníka dotčených nemovitých věcí a vstup na jejich nemovitou věc jim oznámit. Po skončení prací je povinen uvést nemovitou věc do předchozího stavu, nebo není-li to možné s ohledem na povahu provedených prací, do 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 V případě že by Povinné</w:t>
      </w:r>
      <w:r w:rsidR="00A00279" w:rsidRPr="00A00279">
        <w:rPr>
          <w:rFonts w:ascii="Arial" w:hAnsi="Arial" w:cs="Arial"/>
          <w:i/>
          <w:sz w:val="20"/>
        </w:rPr>
        <w:t>mu</w:t>
      </w:r>
      <w:r w:rsidRPr="00A00279">
        <w:rPr>
          <w:rFonts w:ascii="Arial" w:hAnsi="Arial" w:cs="Arial"/>
          <w:i/>
          <w:sz w:val="20"/>
        </w:rPr>
        <w:t xml:space="preserve"> vznikla újma, je Oprávněn</w:t>
      </w:r>
      <w:r w:rsidR="00A00279" w:rsidRPr="00A00279">
        <w:rPr>
          <w:rFonts w:ascii="Arial" w:hAnsi="Arial" w:cs="Arial"/>
          <w:i/>
          <w:sz w:val="20"/>
        </w:rPr>
        <w:t>ý</w:t>
      </w:r>
      <w:r w:rsidRPr="00A00279">
        <w:rPr>
          <w:rFonts w:ascii="Arial" w:hAnsi="Arial" w:cs="Arial"/>
          <w:i/>
          <w:sz w:val="20"/>
        </w:rPr>
        <w:t xml:space="preserve"> zavázán ji nahradit.</w:t>
      </w:r>
    </w:p>
    <w:p w14:paraId="2186B0DF" w14:textId="1283313E" w:rsidR="00A6249F" w:rsidRPr="00D23463" w:rsidRDefault="00D23463" w:rsidP="00A00279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3.</w:t>
      </w:r>
      <w:r w:rsidR="007730FF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ab/>
      </w:r>
      <w:r w:rsidR="00A6249F" w:rsidRPr="00D23463">
        <w:rPr>
          <w:rFonts w:ascii="Arial" w:hAnsi="Arial" w:cs="Arial"/>
          <w:i/>
          <w:sz w:val="20"/>
          <w:szCs w:val="20"/>
        </w:rPr>
        <w:t>Služebnost</w:t>
      </w:r>
      <w:r w:rsidR="00A6249F" w:rsidRPr="00D23463">
        <w:rPr>
          <w:rFonts w:ascii="Arial" w:hAnsi="Arial" w:cs="Arial"/>
          <w:i/>
          <w:sz w:val="20"/>
        </w:rPr>
        <w:t xml:space="preserve"> se zřizuje na </w:t>
      </w:r>
      <w:r w:rsidR="00A6249F" w:rsidRPr="00D23463">
        <w:rPr>
          <w:rFonts w:ascii="Arial" w:hAnsi="Arial" w:cs="Arial"/>
          <w:bCs/>
          <w:i/>
          <w:sz w:val="20"/>
        </w:rPr>
        <w:t>dobu neurčitou</w:t>
      </w:r>
      <w:r w:rsidR="00A6249F" w:rsidRPr="00D23463">
        <w:rPr>
          <w:rFonts w:ascii="Arial" w:hAnsi="Arial" w:cs="Arial"/>
          <w:i/>
          <w:sz w:val="20"/>
        </w:rPr>
        <w:t>.</w:t>
      </w:r>
    </w:p>
    <w:p w14:paraId="64165304" w14:textId="6082F4AA" w:rsidR="00A6249F" w:rsidRPr="007E44C8" w:rsidRDefault="00D23463" w:rsidP="00D23463">
      <w:pPr>
        <w:spacing w:before="120"/>
        <w:ind w:left="567" w:hanging="567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>3.</w:t>
      </w:r>
      <w:r w:rsidR="007730FF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ab/>
      </w:r>
      <w:r w:rsidR="00F96285" w:rsidRPr="00D23463">
        <w:rPr>
          <w:rFonts w:ascii="Arial" w:hAnsi="Arial" w:cs="Arial"/>
          <w:i/>
          <w:sz w:val="20"/>
          <w:szCs w:val="20"/>
        </w:rPr>
        <w:t xml:space="preserve">Služebnost </w:t>
      </w:r>
      <w:r w:rsidR="00F96285" w:rsidRPr="00D23463">
        <w:rPr>
          <w:rFonts w:ascii="Arial" w:hAnsi="Arial" w:cs="Arial"/>
          <w:i/>
          <w:sz w:val="20"/>
        </w:rPr>
        <w:t xml:space="preserve">se zřizuje jako </w:t>
      </w:r>
      <w:r w:rsidR="00F96285" w:rsidRPr="00D23463">
        <w:rPr>
          <w:rFonts w:ascii="Arial" w:hAnsi="Arial" w:cs="Arial"/>
          <w:bCs/>
          <w:i/>
          <w:sz w:val="20"/>
        </w:rPr>
        <w:t>úplatná</w:t>
      </w:r>
      <w:r w:rsidR="00F96285" w:rsidRPr="00D23463">
        <w:rPr>
          <w:rFonts w:ascii="Arial" w:hAnsi="Arial" w:cs="Arial"/>
          <w:i/>
          <w:sz w:val="20"/>
        </w:rPr>
        <w:t xml:space="preserve">. </w:t>
      </w:r>
      <w:r w:rsidR="00F96285" w:rsidRPr="007E44C8">
        <w:rPr>
          <w:rFonts w:ascii="Arial" w:hAnsi="Arial" w:cs="Arial"/>
          <w:i/>
          <w:sz w:val="20"/>
        </w:rPr>
        <w:t xml:space="preserve">Oprávněný se zavazuje Povinnému zaplatit za zřízení Služebnosti jednorázovou úplatu ve výši </w:t>
      </w:r>
      <w:r w:rsidR="00814A5A" w:rsidRPr="007E44C8">
        <w:rPr>
          <w:rFonts w:ascii="Arial" w:hAnsi="Arial" w:cs="Arial"/>
          <w:i/>
          <w:sz w:val="20"/>
          <w:szCs w:val="20"/>
        </w:rPr>
        <w:t>[BUDE DOPLNĚNO]</w:t>
      </w:r>
      <w:r w:rsidR="00F96285" w:rsidRPr="007E44C8">
        <w:rPr>
          <w:rFonts w:ascii="Arial" w:hAnsi="Arial" w:cs="Arial"/>
          <w:i/>
          <w:sz w:val="20"/>
        </w:rPr>
        <w:t xml:space="preserve"> Kč (slovy: </w:t>
      </w:r>
      <w:r w:rsidR="00814A5A" w:rsidRPr="007E44C8">
        <w:rPr>
          <w:rFonts w:ascii="Arial" w:hAnsi="Arial" w:cs="Arial"/>
          <w:i/>
          <w:sz w:val="20"/>
          <w:szCs w:val="20"/>
        </w:rPr>
        <w:t>[BUDE DOPLNĚNO]</w:t>
      </w:r>
      <w:r w:rsidRPr="007E44C8">
        <w:rPr>
          <w:rFonts w:ascii="Arial" w:hAnsi="Arial" w:cs="Arial"/>
          <w:i/>
          <w:sz w:val="20"/>
        </w:rPr>
        <w:t xml:space="preserve"> </w:t>
      </w:r>
      <w:r w:rsidR="00F96285" w:rsidRPr="007E44C8">
        <w:rPr>
          <w:rFonts w:ascii="Arial" w:hAnsi="Arial" w:cs="Arial"/>
          <w:i/>
          <w:sz w:val="20"/>
        </w:rPr>
        <w:t>korun českých) (dále jen „</w:t>
      </w:r>
      <w:r w:rsidR="00F96285" w:rsidRPr="007E44C8">
        <w:rPr>
          <w:rFonts w:ascii="Arial" w:hAnsi="Arial" w:cs="Arial"/>
          <w:b/>
          <w:bCs/>
          <w:i/>
          <w:sz w:val="20"/>
        </w:rPr>
        <w:t>Úplata</w:t>
      </w:r>
      <w:r w:rsidR="00F96285" w:rsidRPr="007E44C8">
        <w:rPr>
          <w:rFonts w:ascii="Arial" w:hAnsi="Arial" w:cs="Arial"/>
          <w:i/>
          <w:sz w:val="20"/>
        </w:rPr>
        <w:t xml:space="preserve">“). </w:t>
      </w:r>
      <w:r w:rsidR="00F96285" w:rsidRPr="007E44C8">
        <w:rPr>
          <w:rFonts w:ascii="Arial" w:hAnsi="Arial" w:cs="Arial"/>
          <w:i/>
          <w:sz w:val="20"/>
          <w:szCs w:val="20"/>
        </w:rPr>
        <w:t xml:space="preserve">Úplatu podle předchozí věty uhradí Oprávněný ve prospěch Povinného na základě faktury (daňového dokladu) vystavené Povinným. Oprávněný se zavazuje poukázat Úplatu na </w:t>
      </w:r>
      <w:r w:rsidR="00F96285" w:rsidRPr="007E44C8">
        <w:rPr>
          <w:rFonts w:ascii="Arial" w:hAnsi="Arial" w:cs="Arial"/>
          <w:i/>
          <w:sz w:val="20"/>
        </w:rPr>
        <w:t xml:space="preserve">bankovní účet Povinného uvedený v záhlaví této Smlouvy </w:t>
      </w:r>
      <w:r w:rsidR="00F96285" w:rsidRPr="007E44C8">
        <w:rPr>
          <w:rFonts w:ascii="Arial" w:hAnsi="Arial" w:cs="Arial"/>
          <w:i/>
          <w:sz w:val="20"/>
          <w:szCs w:val="20"/>
        </w:rPr>
        <w:t>nejpozději do 60 dnů ode dne doručení faktury podle předchozí věty.</w:t>
      </w:r>
    </w:p>
    <w:p w14:paraId="168A9B57" w14:textId="294DDD94" w:rsidR="00814A5A" w:rsidRPr="007E44C8" w:rsidRDefault="00D23463" w:rsidP="00D23463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7E44C8">
        <w:rPr>
          <w:rFonts w:ascii="Arial" w:hAnsi="Arial" w:cs="Arial"/>
          <w:i/>
          <w:sz w:val="20"/>
          <w:szCs w:val="20"/>
        </w:rPr>
        <w:t>3.</w:t>
      </w:r>
      <w:r w:rsidR="007730FF" w:rsidRPr="007E44C8">
        <w:rPr>
          <w:rFonts w:ascii="Arial" w:hAnsi="Arial" w:cs="Arial"/>
          <w:i/>
          <w:sz w:val="20"/>
          <w:szCs w:val="20"/>
        </w:rPr>
        <w:t>7</w:t>
      </w:r>
      <w:r w:rsidRPr="007E44C8">
        <w:rPr>
          <w:rFonts w:ascii="Arial" w:hAnsi="Arial" w:cs="Arial"/>
          <w:i/>
          <w:sz w:val="20"/>
          <w:szCs w:val="20"/>
        </w:rPr>
        <w:t>.</w:t>
      </w:r>
      <w:r w:rsidRPr="007E44C8">
        <w:rPr>
          <w:rFonts w:ascii="Arial" w:hAnsi="Arial" w:cs="Arial"/>
          <w:i/>
          <w:sz w:val="20"/>
          <w:szCs w:val="20"/>
        </w:rPr>
        <w:tab/>
      </w:r>
      <w:r w:rsidR="00F96285" w:rsidRPr="007E44C8">
        <w:rPr>
          <w:rFonts w:ascii="Arial" w:hAnsi="Arial" w:cs="Arial"/>
          <w:i/>
          <w:sz w:val="20"/>
          <w:szCs w:val="20"/>
        </w:rPr>
        <w:t xml:space="preserve">Výše Úplaty byla sjednána </w:t>
      </w:r>
      <w:r w:rsidR="007C430D" w:rsidRPr="007E44C8">
        <w:rPr>
          <w:rFonts w:ascii="Arial" w:hAnsi="Arial" w:cs="Arial"/>
          <w:i/>
          <w:sz w:val="20"/>
          <w:szCs w:val="20"/>
        </w:rPr>
        <w:t xml:space="preserve">dle </w:t>
      </w:r>
      <w:r w:rsidR="00814A5A" w:rsidRPr="007E44C8">
        <w:rPr>
          <w:rFonts w:ascii="Arial" w:hAnsi="Arial" w:cs="Arial"/>
          <w:i/>
          <w:sz w:val="20"/>
          <w:szCs w:val="20"/>
        </w:rPr>
        <w:t xml:space="preserve">dohody smluvních stran za jednorázovou částku 300,- Kč za 1 </w:t>
      </w:r>
      <w:r w:rsidR="007730FF" w:rsidRPr="007E44C8">
        <w:rPr>
          <w:rFonts w:ascii="Arial" w:hAnsi="Arial" w:cs="Arial"/>
          <w:i/>
          <w:sz w:val="20"/>
          <w:szCs w:val="20"/>
        </w:rPr>
        <w:t>b</w:t>
      </w:r>
      <w:r w:rsidR="00814A5A" w:rsidRPr="007E44C8">
        <w:rPr>
          <w:rFonts w:ascii="Arial" w:hAnsi="Arial" w:cs="Arial"/>
          <w:i/>
          <w:sz w:val="20"/>
          <w:szCs w:val="20"/>
        </w:rPr>
        <w:t>m inženýrské sítě + DPH v zákonné výši</w:t>
      </w:r>
      <w:r w:rsidR="007730FF" w:rsidRPr="007E44C8">
        <w:rPr>
          <w:rFonts w:ascii="Arial" w:hAnsi="Arial" w:cs="Arial"/>
          <w:i/>
          <w:sz w:val="20"/>
          <w:szCs w:val="20"/>
        </w:rPr>
        <w:t xml:space="preserve"> za každou inženýrskou síť</w:t>
      </w:r>
      <w:r w:rsidR="00814A5A" w:rsidRPr="007E44C8">
        <w:rPr>
          <w:rFonts w:ascii="Arial" w:hAnsi="Arial" w:cs="Arial"/>
          <w:i/>
          <w:sz w:val="20"/>
          <w:szCs w:val="20"/>
        </w:rPr>
        <w:t>. Výše částky byla stanovena v souladu s dokumentem „</w:t>
      </w:r>
      <w:r w:rsidR="007C430D" w:rsidRPr="007E44C8">
        <w:rPr>
          <w:rFonts w:ascii="Arial" w:hAnsi="Arial" w:cs="Arial"/>
          <w:i/>
          <w:sz w:val="20"/>
          <w:szCs w:val="20"/>
        </w:rPr>
        <w:t>Z</w:t>
      </w:r>
      <w:r w:rsidR="00814A5A" w:rsidRPr="007E44C8">
        <w:rPr>
          <w:rFonts w:ascii="Arial" w:hAnsi="Arial" w:cs="Arial"/>
          <w:i/>
          <w:sz w:val="20"/>
          <w:szCs w:val="20"/>
        </w:rPr>
        <w:t xml:space="preserve">ásady zřizování věcných břemen omezujících vlastnické právo Města </w:t>
      </w:r>
      <w:r w:rsidR="00814A5A" w:rsidRPr="007E44C8">
        <w:rPr>
          <w:rFonts w:ascii="Arial" w:hAnsi="Arial" w:cs="Arial"/>
          <w:i/>
          <w:sz w:val="20"/>
          <w:szCs w:val="20"/>
        </w:rPr>
        <w:lastRenderedPageBreak/>
        <w:t xml:space="preserve">Roudnice na Labem“, který schválila dne 3.10.2007 usnesením č. 674/2007 rada města Roudnice nad Labem. </w:t>
      </w:r>
    </w:p>
    <w:p w14:paraId="0077C36E" w14:textId="5E5EAE0A" w:rsidR="00041FFB" w:rsidRPr="00D23463" w:rsidRDefault="00D23463" w:rsidP="00D23463">
      <w:pPr>
        <w:spacing w:before="120"/>
        <w:ind w:left="567" w:hanging="567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  <w:szCs w:val="20"/>
        </w:rPr>
        <w:t>3.</w:t>
      </w:r>
      <w:r w:rsidR="007730FF">
        <w:rPr>
          <w:rFonts w:ascii="Arial" w:hAnsi="Arial" w:cs="Arial"/>
          <w:i/>
          <w:iCs/>
          <w:sz w:val="20"/>
          <w:szCs w:val="20"/>
        </w:rPr>
        <w:t>8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FF12EE" w:rsidRPr="00D23463">
        <w:rPr>
          <w:rFonts w:ascii="Arial" w:hAnsi="Arial" w:cs="Arial"/>
          <w:i/>
          <w:iCs/>
          <w:sz w:val="20"/>
          <w:szCs w:val="20"/>
        </w:rPr>
        <w:t>P</w:t>
      </w:r>
      <w:r w:rsidR="00041FFB" w:rsidRPr="00D23463">
        <w:rPr>
          <w:rFonts w:ascii="Arial" w:hAnsi="Arial" w:cs="Arial"/>
          <w:i/>
          <w:iCs/>
          <w:sz w:val="20"/>
          <w:szCs w:val="20"/>
        </w:rPr>
        <w:t xml:space="preserve">ovinný tímto uděluje </w:t>
      </w:r>
      <w:r w:rsidR="00FF12EE" w:rsidRPr="00D23463">
        <w:rPr>
          <w:rFonts w:ascii="Arial" w:hAnsi="Arial" w:cs="Arial"/>
          <w:i/>
          <w:iCs/>
          <w:sz w:val="20"/>
          <w:szCs w:val="20"/>
        </w:rPr>
        <w:t>O</w:t>
      </w:r>
      <w:r w:rsidR="00041FFB" w:rsidRPr="00D23463">
        <w:rPr>
          <w:rFonts w:ascii="Arial" w:hAnsi="Arial" w:cs="Arial"/>
          <w:i/>
          <w:iCs/>
          <w:sz w:val="20"/>
          <w:szCs w:val="20"/>
        </w:rPr>
        <w:t>právněnému souhlas s</w:t>
      </w:r>
      <w:r w:rsidR="001D7CFD" w:rsidRPr="00D23463">
        <w:rPr>
          <w:rFonts w:ascii="Arial" w:hAnsi="Arial" w:cs="Arial"/>
          <w:i/>
          <w:iCs/>
          <w:sz w:val="20"/>
          <w:szCs w:val="20"/>
        </w:rPr>
        <w:t xml:space="preserve"> výkonem oprávnění podle čl. </w:t>
      </w:r>
      <w:r w:rsidR="001D7CFD" w:rsidRPr="00D23463">
        <w:rPr>
          <w:rFonts w:ascii="Arial" w:hAnsi="Arial" w:cs="Arial"/>
          <w:i/>
          <w:iCs/>
          <w:sz w:val="20"/>
          <w:szCs w:val="20"/>
        </w:rPr>
        <w:fldChar w:fldCharType="begin"/>
      </w:r>
      <w:r w:rsidR="001D7CFD" w:rsidRPr="00D23463">
        <w:rPr>
          <w:rFonts w:ascii="Arial" w:hAnsi="Arial" w:cs="Arial"/>
          <w:i/>
          <w:iCs/>
          <w:sz w:val="20"/>
          <w:szCs w:val="20"/>
        </w:rPr>
        <w:instrText xml:space="preserve"> REF _Ref95484983 \r \h </w:instrText>
      </w:r>
      <w:r w:rsidR="001D7CFD" w:rsidRPr="00D23463">
        <w:rPr>
          <w:rFonts w:ascii="Arial" w:hAnsi="Arial" w:cs="Arial"/>
          <w:i/>
          <w:iCs/>
          <w:sz w:val="20"/>
          <w:szCs w:val="20"/>
        </w:rPr>
      </w:r>
      <w:r w:rsidR="001D7CFD" w:rsidRPr="00D2346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975E6">
        <w:rPr>
          <w:rFonts w:ascii="Arial" w:hAnsi="Arial" w:cs="Arial"/>
          <w:i/>
          <w:iCs/>
          <w:sz w:val="20"/>
          <w:szCs w:val="20"/>
        </w:rPr>
        <w:t>3.2</w:t>
      </w:r>
      <w:r w:rsidR="001D7CFD" w:rsidRPr="00D23463">
        <w:rPr>
          <w:rFonts w:ascii="Arial" w:hAnsi="Arial" w:cs="Arial"/>
          <w:i/>
          <w:iCs/>
          <w:sz w:val="20"/>
          <w:szCs w:val="20"/>
        </w:rPr>
        <w:fldChar w:fldCharType="end"/>
      </w:r>
      <w:r w:rsidR="001D7CFD" w:rsidRPr="00D23463">
        <w:rPr>
          <w:rFonts w:ascii="Arial" w:hAnsi="Arial" w:cs="Arial"/>
          <w:i/>
          <w:iCs/>
          <w:sz w:val="20"/>
          <w:szCs w:val="20"/>
        </w:rPr>
        <w:t xml:space="preserve"> této Smlouvy </w:t>
      </w:r>
      <w:r w:rsidR="00041FFB" w:rsidRPr="00D23463">
        <w:rPr>
          <w:rFonts w:ascii="Arial" w:hAnsi="Arial" w:cs="Arial"/>
          <w:i/>
          <w:iCs/>
          <w:sz w:val="20"/>
          <w:szCs w:val="20"/>
        </w:rPr>
        <w:t xml:space="preserve">do doby </w:t>
      </w:r>
      <w:r w:rsidR="001D7CFD" w:rsidRPr="00D23463">
        <w:rPr>
          <w:rFonts w:ascii="Arial" w:hAnsi="Arial" w:cs="Arial"/>
          <w:i/>
          <w:iCs/>
          <w:sz w:val="20"/>
          <w:szCs w:val="20"/>
        </w:rPr>
        <w:t>vzniku Služebnosti zápisem do katastru nemovitostí ve smyslu čl. IV této Smlouvy.</w:t>
      </w:r>
    </w:p>
    <w:p w14:paraId="36D36FE6" w14:textId="77777777" w:rsidR="00EF1F86" w:rsidRPr="00EF1F86" w:rsidRDefault="00EF1F86" w:rsidP="00EF1F86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b/>
          <w:bCs/>
          <w:i/>
          <w:sz w:val="20"/>
        </w:rPr>
      </w:pPr>
    </w:p>
    <w:p w14:paraId="477BA814" w14:textId="0354506E" w:rsidR="00A6249F" w:rsidRPr="00806C93" w:rsidRDefault="00A6249F" w:rsidP="00A6249F">
      <w:pPr>
        <w:pStyle w:val="Odstavecseseznamem"/>
        <w:spacing w:before="36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806C93">
        <w:rPr>
          <w:rFonts w:ascii="Arial" w:hAnsi="Arial" w:cs="Arial"/>
          <w:b/>
          <w:i/>
          <w:sz w:val="20"/>
          <w:szCs w:val="20"/>
        </w:rPr>
        <w:t>Čl. I</w:t>
      </w:r>
      <w:r w:rsidR="007E0741">
        <w:rPr>
          <w:rFonts w:ascii="Arial" w:hAnsi="Arial" w:cs="Arial"/>
          <w:b/>
          <w:i/>
          <w:sz w:val="20"/>
          <w:szCs w:val="20"/>
        </w:rPr>
        <w:t>V</w:t>
      </w:r>
      <w:r w:rsidRPr="00806C93">
        <w:rPr>
          <w:rFonts w:ascii="Arial" w:hAnsi="Arial" w:cs="Arial"/>
          <w:b/>
          <w:i/>
          <w:sz w:val="20"/>
          <w:szCs w:val="20"/>
        </w:rPr>
        <w:t>.</w:t>
      </w:r>
    </w:p>
    <w:p w14:paraId="6DEBE91F" w14:textId="4D8C9B1A" w:rsidR="00A6249F" w:rsidRPr="00806C93" w:rsidRDefault="00A6249F" w:rsidP="00A6249F">
      <w:pPr>
        <w:pStyle w:val="Odstavecseseznamem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Návrh na vklad </w:t>
      </w:r>
      <w:r w:rsidR="00B57863">
        <w:rPr>
          <w:rFonts w:ascii="Arial" w:hAnsi="Arial" w:cs="Arial"/>
          <w:b/>
          <w:i/>
          <w:sz w:val="20"/>
          <w:szCs w:val="20"/>
        </w:rPr>
        <w:t>s</w:t>
      </w:r>
      <w:r w:rsidRPr="00806C93">
        <w:rPr>
          <w:rFonts w:ascii="Arial" w:hAnsi="Arial" w:cs="Arial"/>
          <w:b/>
          <w:i/>
          <w:sz w:val="20"/>
          <w:szCs w:val="20"/>
        </w:rPr>
        <w:t>lužebnosti do katastru nemovitostí</w:t>
      </w:r>
    </w:p>
    <w:p w14:paraId="60A5D006" w14:textId="11C7D344" w:rsidR="00295200" w:rsidRPr="00295200" w:rsidRDefault="00295200" w:rsidP="00295200">
      <w:pPr>
        <w:pStyle w:val="Odstavecseseznamem"/>
        <w:numPr>
          <w:ilvl w:val="1"/>
          <w:numId w:val="8"/>
        </w:numPr>
        <w:spacing w:before="240"/>
        <w:ind w:left="567" w:hanging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295200">
        <w:rPr>
          <w:rFonts w:ascii="Arial" w:hAnsi="Arial" w:cs="Arial"/>
          <w:i/>
          <w:iCs/>
          <w:sz w:val="20"/>
          <w:szCs w:val="20"/>
        </w:rPr>
        <w:t xml:space="preserve">Smluvní strany se dohodly, že bezprostředně po </w:t>
      </w:r>
      <w:r>
        <w:rPr>
          <w:rFonts w:ascii="Arial" w:hAnsi="Arial" w:cs="Arial"/>
          <w:i/>
          <w:iCs/>
          <w:sz w:val="20"/>
          <w:szCs w:val="20"/>
        </w:rPr>
        <w:t xml:space="preserve">podpisu této Smlouvy </w:t>
      </w:r>
      <w:r w:rsidRPr="00295200">
        <w:rPr>
          <w:rFonts w:ascii="Arial" w:hAnsi="Arial" w:cs="Arial"/>
          <w:i/>
          <w:iCs/>
          <w:sz w:val="20"/>
          <w:szCs w:val="20"/>
        </w:rPr>
        <w:t>předají jedno vyhotovení Smlouvy s úředně ověřenými podpisy (dále jen „</w:t>
      </w:r>
      <w:r w:rsidRPr="00295200">
        <w:rPr>
          <w:rFonts w:ascii="Arial" w:hAnsi="Arial" w:cs="Arial"/>
          <w:b/>
          <w:bCs/>
          <w:i/>
          <w:iCs/>
          <w:sz w:val="20"/>
          <w:szCs w:val="20"/>
        </w:rPr>
        <w:t>Ověřené vyhotovení</w:t>
      </w:r>
      <w:r w:rsidRPr="00295200">
        <w:rPr>
          <w:rFonts w:ascii="Arial" w:hAnsi="Arial" w:cs="Arial"/>
          <w:i/>
          <w:iCs/>
          <w:sz w:val="20"/>
          <w:szCs w:val="20"/>
        </w:rPr>
        <w:t xml:space="preserve">“) </w:t>
      </w:r>
      <w:r>
        <w:rPr>
          <w:rFonts w:ascii="Arial" w:hAnsi="Arial" w:cs="Arial"/>
          <w:i/>
          <w:iCs/>
          <w:sz w:val="20"/>
          <w:szCs w:val="20"/>
        </w:rPr>
        <w:t>Oprávněnému</w:t>
      </w:r>
      <w:r w:rsidRPr="00295200">
        <w:rPr>
          <w:rFonts w:ascii="Arial" w:hAnsi="Arial" w:cs="Arial"/>
          <w:i/>
          <w:iCs/>
          <w:sz w:val="20"/>
          <w:szCs w:val="20"/>
        </w:rPr>
        <w:t>.</w:t>
      </w:r>
    </w:p>
    <w:p w14:paraId="35303E0F" w14:textId="2629A4F8" w:rsidR="00295200" w:rsidRPr="00295200" w:rsidRDefault="00295200" w:rsidP="00A00279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295200">
        <w:rPr>
          <w:rFonts w:ascii="Arial" w:hAnsi="Arial" w:cs="Arial"/>
          <w:i/>
          <w:iCs/>
          <w:sz w:val="20"/>
          <w:szCs w:val="20"/>
        </w:rPr>
        <w:t xml:space="preserve">Bezprostředně po splnění povinností dle předchozího odstavce Smluvní strany podepíší návrh na vklad </w:t>
      </w:r>
      <w:r w:rsidR="00825E4D">
        <w:rPr>
          <w:rFonts w:ascii="Arial" w:hAnsi="Arial" w:cs="Arial"/>
          <w:i/>
          <w:iCs/>
          <w:sz w:val="20"/>
          <w:szCs w:val="20"/>
        </w:rPr>
        <w:t>Služebnosti</w:t>
      </w:r>
      <w:r w:rsidRPr="00295200">
        <w:rPr>
          <w:rFonts w:ascii="Arial" w:hAnsi="Arial" w:cs="Arial"/>
          <w:i/>
          <w:iCs/>
          <w:sz w:val="20"/>
          <w:szCs w:val="20"/>
        </w:rPr>
        <w:t xml:space="preserve"> do katastru nemovitostí ve prospěch </w:t>
      </w:r>
      <w:r w:rsidR="00D32FA4">
        <w:rPr>
          <w:rFonts w:ascii="Arial" w:hAnsi="Arial" w:cs="Arial"/>
          <w:i/>
          <w:iCs/>
          <w:sz w:val="20"/>
          <w:szCs w:val="20"/>
        </w:rPr>
        <w:t>Oprávněného</w:t>
      </w:r>
      <w:r w:rsidRPr="00295200">
        <w:rPr>
          <w:rFonts w:ascii="Arial" w:hAnsi="Arial" w:cs="Arial"/>
          <w:i/>
          <w:iCs/>
          <w:sz w:val="20"/>
          <w:szCs w:val="20"/>
        </w:rPr>
        <w:t xml:space="preserve"> (dále jen „</w:t>
      </w:r>
      <w:r w:rsidRPr="00295200">
        <w:rPr>
          <w:rFonts w:ascii="Arial" w:hAnsi="Arial" w:cs="Arial"/>
          <w:b/>
          <w:bCs/>
          <w:i/>
          <w:iCs/>
          <w:sz w:val="20"/>
          <w:szCs w:val="20"/>
        </w:rPr>
        <w:t>Návrh na vklad</w:t>
      </w:r>
      <w:r w:rsidRPr="00295200">
        <w:rPr>
          <w:rFonts w:ascii="Arial" w:hAnsi="Arial" w:cs="Arial"/>
          <w:i/>
          <w:iCs/>
          <w:sz w:val="20"/>
          <w:szCs w:val="20"/>
        </w:rPr>
        <w:t xml:space="preserve">“). Návrh na vklad Smluvní strany předají </w:t>
      </w:r>
      <w:r w:rsidR="002144C7">
        <w:rPr>
          <w:rFonts w:ascii="Arial" w:hAnsi="Arial" w:cs="Arial"/>
          <w:i/>
          <w:iCs/>
          <w:sz w:val="20"/>
          <w:szCs w:val="20"/>
        </w:rPr>
        <w:t>Oprávněnému</w:t>
      </w:r>
      <w:r w:rsidRPr="00295200">
        <w:rPr>
          <w:rFonts w:ascii="Arial" w:hAnsi="Arial" w:cs="Arial"/>
          <w:i/>
          <w:iCs/>
          <w:sz w:val="20"/>
          <w:szCs w:val="20"/>
        </w:rPr>
        <w:t>.</w:t>
      </w:r>
    </w:p>
    <w:p w14:paraId="25A903D2" w14:textId="7692CF34" w:rsidR="00E2780F" w:rsidRDefault="00A6249F" w:rsidP="00A00279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bCs/>
          <w:i/>
          <w:iCs/>
          <w:sz w:val="20"/>
        </w:rPr>
      </w:pPr>
      <w:r w:rsidRPr="00295200">
        <w:rPr>
          <w:rFonts w:ascii="Arial" w:hAnsi="Arial" w:cs="Arial"/>
          <w:bCs/>
          <w:i/>
          <w:iCs/>
          <w:sz w:val="20"/>
        </w:rPr>
        <w:t xml:space="preserve">Návrh na vklad se zavazuje podat </w:t>
      </w:r>
      <w:bookmarkStart w:id="3" w:name="_Hlk95494747"/>
      <w:r w:rsidR="0035220F">
        <w:rPr>
          <w:rFonts w:ascii="Arial" w:hAnsi="Arial" w:cs="Arial"/>
          <w:bCs/>
          <w:i/>
          <w:iCs/>
          <w:sz w:val="20"/>
        </w:rPr>
        <w:t xml:space="preserve">příslušnému katastrálnímu úřadu </w:t>
      </w:r>
      <w:bookmarkEnd w:id="3"/>
      <w:r w:rsidR="00C25169" w:rsidRPr="00295200">
        <w:rPr>
          <w:rFonts w:ascii="Arial" w:hAnsi="Arial" w:cs="Arial"/>
          <w:bCs/>
          <w:i/>
          <w:iCs/>
          <w:sz w:val="20"/>
        </w:rPr>
        <w:t xml:space="preserve">na vlastní náklady </w:t>
      </w:r>
      <w:r w:rsidRPr="00295200">
        <w:rPr>
          <w:rFonts w:ascii="Arial" w:hAnsi="Arial" w:cs="Arial"/>
          <w:bCs/>
          <w:i/>
          <w:iCs/>
          <w:sz w:val="20"/>
        </w:rPr>
        <w:t>Oprávněný, a to do 30 dnů ode dne nabytí účinnosti této Smlouvy.</w:t>
      </w:r>
    </w:p>
    <w:p w14:paraId="71CF1EB1" w14:textId="29416604" w:rsidR="00A6249F" w:rsidRPr="00B8258E" w:rsidRDefault="00A6249F" w:rsidP="00A00279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bCs/>
          <w:i/>
          <w:iCs/>
          <w:sz w:val="20"/>
        </w:rPr>
      </w:pPr>
      <w:r w:rsidRPr="00E2780F">
        <w:rPr>
          <w:rFonts w:ascii="Arial" w:hAnsi="Arial" w:cs="Arial"/>
          <w:bCs/>
          <w:i/>
          <w:iCs/>
          <w:sz w:val="20"/>
        </w:rPr>
        <w:t>Smluvní strany vzaly</w:t>
      </w:r>
      <w:r w:rsidRPr="00E2780F">
        <w:rPr>
          <w:rFonts w:ascii="Arial" w:hAnsi="Arial" w:cs="Arial"/>
          <w:bCs/>
          <w:i/>
          <w:sz w:val="20"/>
        </w:rPr>
        <w:t xml:space="preserve"> na vědomí, že ke zřízení Služebnosti dojde až jejím vkladem do katastru nemovitostí na základě pravomocného rozhodnutí o jeho povolení ke dni, kdy byl návrh na vklad doručen katastrálnímu úřadu. Do této doby jsou obě Smluvní strany projevy své vůle obsažené ve smlouvě vázány.</w:t>
      </w:r>
    </w:p>
    <w:p w14:paraId="72056A8F" w14:textId="2E0D065E" w:rsidR="00C14743" w:rsidRPr="000A3E8C" w:rsidRDefault="00B8258E" w:rsidP="00A00279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bCs/>
          <w:i/>
          <w:iCs/>
          <w:sz w:val="20"/>
        </w:rPr>
      </w:pPr>
      <w:r w:rsidRPr="00B8258E">
        <w:rPr>
          <w:rFonts w:ascii="Arial" w:hAnsi="Arial" w:cs="Arial"/>
          <w:bCs/>
          <w:i/>
          <w:iCs/>
          <w:sz w:val="20"/>
        </w:rPr>
        <w:t xml:space="preserve">Smluvní strany se zavazují vynaložit veškeré rozumně požadovatelné úsilí a poskytnout si potřebnou součinnost s cílem zajistit povolení vkladu </w:t>
      </w:r>
      <w:r>
        <w:rPr>
          <w:rFonts w:ascii="Arial" w:hAnsi="Arial" w:cs="Arial"/>
          <w:bCs/>
          <w:i/>
          <w:iCs/>
          <w:sz w:val="20"/>
        </w:rPr>
        <w:t>Služebnosti</w:t>
      </w:r>
      <w:r w:rsidRPr="00B8258E">
        <w:rPr>
          <w:rFonts w:ascii="Arial" w:hAnsi="Arial" w:cs="Arial"/>
          <w:bCs/>
          <w:i/>
          <w:iCs/>
          <w:sz w:val="20"/>
        </w:rPr>
        <w:t xml:space="preserve"> do katastru nemovitostí, zejména na výzvu katastrálního úřadu odstranit případné vady podaného </w:t>
      </w:r>
      <w:r w:rsidR="0035220F">
        <w:rPr>
          <w:rFonts w:ascii="Arial" w:hAnsi="Arial" w:cs="Arial"/>
          <w:bCs/>
          <w:i/>
          <w:iCs/>
          <w:sz w:val="20"/>
        </w:rPr>
        <w:t>N</w:t>
      </w:r>
      <w:r w:rsidR="0035220F" w:rsidRPr="00B8258E">
        <w:rPr>
          <w:rFonts w:ascii="Arial" w:hAnsi="Arial" w:cs="Arial"/>
          <w:bCs/>
          <w:i/>
          <w:iCs/>
          <w:sz w:val="20"/>
        </w:rPr>
        <w:t>ávrhu</w:t>
      </w:r>
      <w:r w:rsidR="0035220F">
        <w:rPr>
          <w:rFonts w:ascii="Arial" w:hAnsi="Arial" w:cs="Arial"/>
          <w:bCs/>
          <w:i/>
          <w:iCs/>
          <w:sz w:val="20"/>
        </w:rPr>
        <w:t xml:space="preserve"> na vklad</w:t>
      </w:r>
      <w:r w:rsidR="0035220F" w:rsidRPr="00B8258E">
        <w:rPr>
          <w:rFonts w:ascii="Arial" w:hAnsi="Arial" w:cs="Arial"/>
          <w:bCs/>
          <w:i/>
          <w:iCs/>
          <w:sz w:val="20"/>
        </w:rPr>
        <w:t xml:space="preserve"> </w:t>
      </w:r>
      <w:r w:rsidRPr="00B8258E">
        <w:rPr>
          <w:rFonts w:ascii="Arial" w:hAnsi="Arial" w:cs="Arial"/>
          <w:bCs/>
          <w:i/>
          <w:iCs/>
          <w:sz w:val="20"/>
        </w:rPr>
        <w:t xml:space="preserve">nebo </w:t>
      </w:r>
      <w:r w:rsidR="00C8498A">
        <w:rPr>
          <w:rFonts w:ascii="Arial" w:hAnsi="Arial" w:cs="Arial"/>
          <w:bCs/>
          <w:i/>
          <w:iCs/>
          <w:sz w:val="20"/>
        </w:rPr>
        <w:t xml:space="preserve">podepsat a </w:t>
      </w:r>
      <w:r w:rsidRPr="00B8258E">
        <w:rPr>
          <w:rFonts w:ascii="Arial" w:hAnsi="Arial" w:cs="Arial"/>
          <w:bCs/>
          <w:i/>
          <w:iCs/>
          <w:sz w:val="20"/>
        </w:rPr>
        <w:t>podat nový návrh.</w:t>
      </w:r>
    </w:p>
    <w:p w14:paraId="31D9611D" w14:textId="44BA1885" w:rsidR="00A6249F" w:rsidRPr="00761B38" w:rsidRDefault="00A6249F" w:rsidP="00A6249F">
      <w:pPr>
        <w:spacing w:before="360"/>
        <w:jc w:val="center"/>
        <w:rPr>
          <w:rFonts w:ascii="Arial" w:hAnsi="Arial" w:cs="Arial"/>
          <w:b/>
          <w:i/>
          <w:sz w:val="20"/>
          <w:szCs w:val="20"/>
        </w:rPr>
      </w:pPr>
      <w:r w:rsidRPr="00761B38">
        <w:rPr>
          <w:rFonts w:ascii="Arial" w:hAnsi="Arial" w:cs="Arial"/>
          <w:b/>
          <w:i/>
          <w:sz w:val="20"/>
          <w:szCs w:val="20"/>
        </w:rPr>
        <w:t>Čl.</w:t>
      </w:r>
      <w:r w:rsidRPr="0076098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</w:t>
      </w:r>
      <w:r w:rsidRPr="00761B38">
        <w:rPr>
          <w:rFonts w:ascii="Arial" w:hAnsi="Arial" w:cs="Arial"/>
          <w:b/>
          <w:i/>
          <w:sz w:val="20"/>
          <w:szCs w:val="20"/>
        </w:rPr>
        <w:t>.</w:t>
      </w:r>
    </w:p>
    <w:p w14:paraId="3A5E6D5B" w14:textId="4E03A6F3" w:rsidR="00AA7E5C" w:rsidRPr="00271E94" w:rsidRDefault="00A6249F" w:rsidP="00271E94">
      <w:pPr>
        <w:pStyle w:val="Odstavecseseznamem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Závěrečná ujednání</w:t>
      </w:r>
    </w:p>
    <w:p w14:paraId="309A2B50" w14:textId="77777777" w:rsidR="000A3E8C" w:rsidRPr="000A3E8C" w:rsidRDefault="000A3E8C" w:rsidP="000A3E8C">
      <w:pPr>
        <w:pStyle w:val="Odstavecseseznamem"/>
        <w:numPr>
          <w:ilvl w:val="0"/>
          <w:numId w:val="8"/>
        </w:numPr>
        <w:spacing w:before="120"/>
        <w:contextualSpacing w:val="0"/>
        <w:jc w:val="both"/>
        <w:rPr>
          <w:rFonts w:ascii="Arial" w:hAnsi="Arial" w:cs="Arial"/>
          <w:i/>
          <w:vanish/>
          <w:color w:val="000000"/>
          <w:sz w:val="20"/>
          <w:szCs w:val="20"/>
        </w:rPr>
      </w:pPr>
    </w:p>
    <w:p w14:paraId="1F7AED58" w14:textId="38019ABE" w:rsidR="00A6249F" w:rsidRPr="00271E94" w:rsidRDefault="000162AC" w:rsidP="000A3E8C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1E94">
        <w:rPr>
          <w:rFonts w:ascii="Arial" w:hAnsi="Arial" w:cs="Arial"/>
          <w:i/>
          <w:color w:val="000000"/>
          <w:sz w:val="20"/>
          <w:szCs w:val="20"/>
        </w:rPr>
        <w:t>Smluvní strany uveřejní obraz této Smlouvy a dalších dokumentů od této Smlouvy odvozených včetně metadat požadovaných k uveřejnění podle zákona č. 340/2015 Sb., o zvláštních podmínkách účinnosti některých smluv, uveřejňování těchto smluv a o registru smluv (zákon o registru smluv), ve znění pozdějších předpisů (dále jen „</w:t>
      </w:r>
      <w:r w:rsidRPr="00271E94">
        <w:rPr>
          <w:rFonts w:ascii="Arial" w:hAnsi="Arial" w:cs="Arial"/>
          <w:b/>
          <w:bCs/>
          <w:i/>
          <w:color w:val="000000"/>
          <w:sz w:val="20"/>
          <w:szCs w:val="20"/>
        </w:rPr>
        <w:t>Zákon o registru smluv</w:t>
      </w:r>
      <w:r w:rsidRPr="00271E94">
        <w:rPr>
          <w:rFonts w:ascii="Arial" w:hAnsi="Arial" w:cs="Arial"/>
          <w:i/>
          <w:color w:val="000000"/>
          <w:sz w:val="20"/>
          <w:szCs w:val="20"/>
        </w:rPr>
        <w:t>“). Uveřejnění Smlouvy a metadat v registru smluv zajistí Oprávněný.</w:t>
      </w:r>
    </w:p>
    <w:p w14:paraId="49EFFAF2" w14:textId="67522AB8" w:rsidR="00A6249F" w:rsidRPr="00A079CB" w:rsidRDefault="00A6249F" w:rsidP="00A6249F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AE410C">
        <w:rPr>
          <w:rFonts w:ascii="Arial" w:hAnsi="Arial" w:cs="Arial"/>
          <w:i/>
          <w:color w:val="000000"/>
          <w:sz w:val="20"/>
          <w:szCs w:val="20"/>
        </w:rPr>
        <w:t xml:space="preserve">Pro účely uveřejnění této Smlouvy v registru smluv </w:t>
      </w:r>
      <w:r w:rsidR="008D1C4C">
        <w:rPr>
          <w:rFonts w:ascii="Arial" w:hAnsi="Arial" w:cs="Arial"/>
          <w:i/>
          <w:color w:val="000000"/>
          <w:sz w:val="20"/>
          <w:szCs w:val="20"/>
        </w:rPr>
        <w:t>Smluvní strany</w:t>
      </w:r>
      <w:r w:rsidRPr="00AE410C">
        <w:rPr>
          <w:rFonts w:ascii="Arial" w:hAnsi="Arial" w:cs="Arial"/>
          <w:i/>
          <w:color w:val="000000"/>
          <w:sz w:val="20"/>
          <w:szCs w:val="20"/>
        </w:rPr>
        <w:t xml:space="preserve"> prohlašují, že žádné ustanovení této Smlouvy nepovažují za obchodní tajemství.</w:t>
      </w:r>
    </w:p>
    <w:p w14:paraId="167AF5AD" w14:textId="11F2E0A4" w:rsidR="00A6249F" w:rsidRDefault="00A6249F" w:rsidP="00A6249F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AE410C">
        <w:rPr>
          <w:rFonts w:ascii="Arial" w:hAnsi="Arial" w:cs="Arial"/>
          <w:i/>
          <w:sz w:val="20"/>
          <w:szCs w:val="20"/>
        </w:rPr>
        <w:t>Tato Smlouva nabývá platno</w:t>
      </w:r>
      <w:r w:rsidRPr="00E94740">
        <w:rPr>
          <w:rFonts w:ascii="Arial" w:hAnsi="Arial" w:cs="Arial"/>
          <w:i/>
          <w:color w:val="000000"/>
          <w:sz w:val="20"/>
          <w:szCs w:val="20"/>
        </w:rPr>
        <w:t xml:space="preserve">sti dnem podpisu obou Smluvních stran a účinnosti jejím zveřejněním dle Zákona o registru smluv. </w:t>
      </w:r>
    </w:p>
    <w:p w14:paraId="6D15F5C5" w14:textId="12F0DF34" w:rsidR="00A6249F" w:rsidRPr="00A079CB" w:rsidRDefault="00A6249F" w:rsidP="00A6249F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bookmarkStart w:id="4" w:name="_Hlk77058306"/>
      <w:r w:rsidRPr="00AE410C">
        <w:rPr>
          <w:rFonts w:ascii="Arial" w:hAnsi="Arial" w:cs="Arial"/>
          <w:i/>
          <w:color w:val="000000"/>
          <w:sz w:val="20"/>
          <w:szCs w:val="20"/>
        </w:rPr>
        <w:t xml:space="preserve">Tato </w:t>
      </w:r>
      <w:bookmarkStart w:id="5" w:name="_Hlk77058356"/>
      <w:r w:rsidRPr="00AE410C">
        <w:rPr>
          <w:rFonts w:ascii="Arial" w:hAnsi="Arial" w:cs="Arial"/>
          <w:i/>
          <w:color w:val="000000"/>
          <w:sz w:val="20"/>
          <w:szCs w:val="20"/>
        </w:rPr>
        <w:t xml:space="preserve">Smlouva je vyhotovena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ve </w:t>
      </w:r>
      <w:r w:rsidR="00481326">
        <w:rPr>
          <w:rFonts w:ascii="Arial" w:hAnsi="Arial" w:cs="Arial"/>
          <w:i/>
          <w:color w:val="000000"/>
          <w:sz w:val="20"/>
          <w:szCs w:val="20"/>
        </w:rPr>
        <w:t>tře</w:t>
      </w:r>
      <w:r>
        <w:rPr>
          <w:rFonts w:ascii="Arial" w:hAnsi="Arial" w:cs="Arial"/>
          <w:i/>
          <w:color w:val="000000"/>
          <w:sz w:val="20"/>
          <w:szCs w:val="20"/>
        </w:rPr>
        <w:t>ch</w:t>
      </w:r>
      <w:r w:rsidRPr="00AE410C">
        <w:rPr>
          <w:rFonts w:ascii="Arial" w:hAnsi="Arial" w:cs="Arial"/>
          <w:i/>
          <w:color w:val="000000"/>
          <w:sz w:val="20"/>
          <w:szCs w:val="20"/>
        </w:rPr>
        <w:t xml:space="preserve"> stejnopisech, </w:t>
      </w:r>
      <w:r w:rsidR="00481326">
        <w:rPr>
          <w:rFonts w:ascii="Arial" w:hAnsi="Arial" w:cs="Arial"/>
          <w:i/>
          <w:color w:val="000000"/>
          <w:sz w:val="20"/>
          <w:szCs w:val="20"/>
        </w:rPr>
        <w:t>přičemž dva stejnopisy jsou opatřeny běžným podpisem (dále jen „</w:t>
      </w:r>
      <w:r w:rsidR="00481326" w:rsidRPr="00481326">
        <w:rPr>
          <w:rFonts w:ascii="Arial" w:hAnsi="Arial" w:cs="Arial"/>
          <w:b/>
          <w:bCs/>
          <w:i/>
          <w:color w:val="000000"/>
          <w:sz w:val="20"/>
          <w:szCs w:val="20"/>
        </w:rPr>
        <w:t>Běžná vyhotovení</w:t>
      </w:r>
      <w:r w:rsidR="00481326">
        <w:rPr>
          <w:rFonts w:ascii="Arial" w:hAnsi="Arial" w:cs="Arial"/>
          <w:i/>
          <w:color w:val="000000"/>
          <w:sz w:val="20"/>
          <w:szCs w:val="20"/>
        </w:rPr>
        <w:t xml:space="preserve">“) a jeden stejnopis představuje Ověřené vyhotovení ve smyslu čl. </w:t>
      </w:r>
      <w:r w:rsidR="00481326"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 w:rsidR="00481326">
        <w:rPr>
          <w:rFonts w:ascii="Arial" w:hAnsi="Arial" w:cs="Arial"/>
          <w:i/>
          <w:color w:val="000000"/>
          <w:sz w:val="20"/>
          <w:szCs w:val="20"/>
        </w:rPr>
        <w:instrText xml:space="preserve"> REF _Ref95481492 \r \h </w:instrText>
      </w:r>
      <w:r w:rsidR="00481326">
        <w:rPr>
          <w:rFonts w:ascii="Arial" w:hAnsi="Arial" w:cs="Arial"/>
          <w:i/>
          <w:color w:val="000000"/>
          <w:sz w:val="20"/>
          <w:szCs w:val="20"/>
        </w:rPr>
      </w:r>
      <w:r w:rsidR="00481326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1975E6">
        <w:rPr>
          <w:rFonts w:ascii="Arial" w:hAnsi="Arial" w:cs="Arial"/>
          <w:i/>
          <w:color w:val="000000"/>
          <w:sz w:val="20"/>
          <w:szCs w:val="20"/>
        </w:rPr>
        <w:t>5.1</w:t>
      </w:r>
      <w:r w:rsidR="00481326"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="00481326">
        <w:rPr>
          <w:rFonts w:ascii="Arial" w:hAnsi="Arial" w:cs="Arial"/>
          <w:i/>
          <w:color w:val="000000"/>
          <w:sz w:val="20"/>
          <w:szCs w:val="20"/>
        </w:rPr>
        <w:t xml:space="preserve"> této Smlouvy. </w:t>
      </w:r>
      <w:r w:rsidR="00CA4E09">
        <w:rPr>
          <w:rFonts w:ascii="Arial" w:hAnsi="Arial" w:cs="Arial"/>
          <w:i/>
          <w:color w:val="000000"/>
          <w:sz w:val="20"/>
          <w:szCs w:val="20"/>
        </w:rPr>
        <w:t>Obě Smluvní strany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obdrží po jednom </w:t>
      </w:r>
      <w:r w:rsidR="00481326">
        <w:rPr>
          <w:rFonts w:ascii="Arial" w:hAnsi="Arial" w:cs="Arial"/>
          <w:i/>
          <w:color w:val="000000"/>
          <w:sz w:val="20"/>
          <w:szCs w:val="20"/>
        </w:rPr>
        <w:t xml:space="preserve">Běžném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vyhotovení a </w:t>
      </w:r>
      <w:r w:rsidR="00481326">
        <w:rPr>
          <w:rFonts w:ascii="Arial" w:hAnsi="Arial" w:cs="Arial"/>
          <w:i/>
          <w:color w:val="000000"/>
          <w:sz w:val="20"/>
          <w:szCs w:val="20"/>
        </w:rPr>
        <w:t xml:space="preserve">s Ověřeným vyhotovením bude naloženo postupem dle čl. </w:t>
      </w:r>
      <w:r w:rsidR="00481326"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 w:rsidR="00481326">
        <w:rPr>
          <w:rFonts w:ascii="Arial" w:hAnsi="Arial" w:cs="Arial"/>
          <w:i/>
          <w:color w:val="000000"/>
          <w:sz w:val="20"/>
          <w:szCs w:val="20"/>
        </w:rPr>
        <w:instrText xml:space="preserve"> REF _Ref95481492 \r \h </w:instrText>
      </w:r>
      <w:r w:rsidR="00481326">
        <w:rPr>
          <w:rFonts w:ascii="Arial" w:hAnsi="Arial" w:cs="Arial"/>
          <w:i/>
          <w:color w:val="000000"/>
          <w:sz w:val="20"/>
          <w:szCs w:val="20"/>
        </w:rPr>
      </w:r>
      <w:r w:rsidR="00481326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1975E6">
        <w:rPr>
          <w:rFonts w:ascii="Arial" w:hAnsi="Arial" w:cs="Arial"/>
          <w:i/>
          <w:color w:val="000000"/>
          <w:sz w:val="20"/>
          <w:szCs w:val="20"/>
        </w:rPr>
        <w:t>5.1</w:t>
      </w:r>
      <w:r w:rsidR="00481326"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="00481326">
        <w:rPr>
          <w:rFonts w:ascii="Arial" w:hAnsi="Arial" w:cs="Arial"/>
          <w:i/>
          <w:color w:val="000000"/>
          <w:sz w:val="20"/>
          <w:szCs w:val="20"/>
        </w:rPr>
        <w:t xml:space="preserve"> této Smlouvy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bookmarkEnd w:id="5"/>
    </w:p>
    <w:bookmarkEnd w:id="4"/>
    <w:p w14:paraId="7E827262" w14:textId="34DE50E9" w:rsidR="00A6249F" w:rsidRDefault="00A6249F" w:rsidP="00A6249F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30E35">
        <w:rPr>
          <w:rFonts w:ascii="Arial" w:hAnsi="Arial" w:cs="Arial"/>
          <w:i/>
          <w:sz w:val="20"/>
          <w:szCs w:val="20"/>
        </w:rPr>
        <w:t xml:space="preserve">Tuto Smlouvu lze měnit či doplňovat pouze formou písemných číslovaných dodatků podepsaných </w:t>
      </w:r>
      <w:r w:rsidR="00D10DEB">
        <w:rPr>
          <w:rFonts w:ascii="Arial" w:hAnsi="Arial" w:cs="Arial"/>
          <w:i/>
          <w:sz w:val="20"/>
          <w:szCs w:val="20"/>
        </w:rPr>
        <w:t>oběma Smluvními stranami</w:t>
      </w:r>
      <w:r>
        <w:rPr>
          <w:rFonts w:ascii="Arial" w:hAnsi="Arial" w:cs="Arial"/>
          <w:i/>
          <w:sz w:val="20"/>
          <w:szCs w:val="20"/>
        </w:rPr>
        <w:t>.</w:t>
      </w:r>
    </w:p>
    <w:p w14:paraId="4FD2CE30" w14:textId="330F74A9" w:rsidR="00FD77A0" w:rsidRPr="00630E35" w:rsidRDefault="00FD77A0" w:rsidP="00A6249F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FD77A0">
        <w:rPr>
          <w:rFonts w:ascii="Arial" w:hAnsi="Arial" w:cs="Arial"/>
          <w:i/>
          <w:sz w:val="20"/>
          <w:szCs w:val="20"/>
        </w:rPr>
        <w:t>V rozsahu, v jakém nejsou práva a povinnosti Smluvních stran upravené v této Smlouvě, řídí se práva a povinnosti Smluvních stran příslušnými ustanoveními českých právních předpisů, zejména občanského zákoníku.</w:t>
      </w:r>
    </w:p>
    <w:p w14:paraId="6D6B287D" w14:textId="689A79C9" w:rsidR="00A6249F" w:rsidRPr="00630E35" w:rsidRDefault="00A6249F" w:rsidP="00A6249F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30E35">
        <w:rPr>
          <w:rFonts w:ascii="Arial" w:hAnsi="Arial" w:cs="Arial"/>
          <w:i/>
          <w:sz w:val="20"/>
          <w:szCs w:val="20"/>
        </w:rPr>
        <w:t xml:space="preserve">V případě, že některá ustanovení této Smlouvy budou, či se stanou neplatnými nebo neúčinnými, nezpůsobuje tato neplatnost či neúčinnost některých z ustanovení této Smlouvy neplatnost celé Smlouvy. </w:t>
      </w:r>
      <w:r w:rsidR="008B7D5B">
        <w:rPr>
          <w:rFonts w:ascii="Arial" w:hAnsi="Arial" w:cs="Arial"/>
          <w:i/>
          <w:sz w:val="20"/>
          <w:szCs w:val="20"/>
        </w:rPr>
        <w:t>Smluvní strany</w:t>
      </w:r>
      <w:r w:rsidRPr="00630E35">
        <w:rPr>
          <w:rFonts w:ascii="Arial" w:hAnsi="Arial" w:cs="Arial"/>
          <w:i/>
          <w:sz w:val="20"/>
          <w:szCs w:val="20"/>
        </w:rPr>
        <w:t xml:space="preserve"> se zavazují nahradit takto neplatná či neúčinná ustanovení Smlouvy ustanovením</w:t>
      </w:r>
      <w:r>
        <w:rPr>
          <w:rFonts w:ascii="Arial" w:hAnsi="Arial" w:cs="Arial"/>
          <w:i/>
          <w:sz w:val="20"/>
          <w:szCs w:val="20"/>
        </w:rPr>
        <w:t>i</w:t>
      </w:r>
      <w:r w:rsidRPr="00630E35">
        <w:rPr>
          <w:rFonts w:ascii="Arial" w:hAnsi="Arial" w:cs="Arial"/>
          <w:i/>
          <w:sz w:val="20"/>
          <w:szCs w:val="20"/>
        </w:rPr>
        <w:t xml:space="preserve"> nejbližšími jejich povaze a významu s přihlédnutím k vůli </w:t>
      </w:r>
      <w:r w:rsidR="004A0577">
        <w:rPr>
          <w:rFonts w:ascii="Arial" w:hAnsi="Arial" w:cs="Arial"/>
          <w:i/>
          <w:sz w:val="20"/>
          <w:szCs w:val="20"/>
        </w:rPr>
        <w:t>Smluvních stran</w:t>
      </w:r>
      <w:r w:rsidRPr="00630E35">
        <w:rPr>
          <w:rFonts w:ascii="Arial" w:hAnsi="Arial" w:cs="Arial"/>
          <w:i/>
          <w:sz w:val="20"/>
          <w:szCs w:val="20"/>
        </w:rPr>
        <w:t xml:space="preserve"> a předmětu této Smlouvy.</w:t>
      </w:r>
    </w:p>
    <w:p w14:paraId="402C2981" w14:textId="77777777" w:rsidR="000852A8" w:rsidRDefault="00F74E1B" w:rsidP="000852A8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Smluvní strany</w:t>
      </w:r>
      <w:r w:rsidR="00A6249F" w:rsidRPr="00630E35">
        <w:rPr>
          <w:rFonts w:ascii="Arial" w:hAnsi="Arial" w:cs="Arial"/>
          <w:i/>
          <w:sz w:val="20"/>
          <w:szCs w:val="20"/>
        </w:rPr>
        <w:t xml:space="preserve"> prohlašují, že Smlouvu uzavřel</w:t>
      </w:r>
      <w:r>
        <w:rPr>
          <w:rFonts w:ascii="Arial" w:hAnsi="Arial" w:cs="Arial"/>
          <w:i/>
          <w:sz w:val="20"/>
          <w:szCs w:val="20"/>
        </w:rPr>
        <w:t>y</w:t>
      </w:r>
      <w:r w:rsidR="00A6249F">
        <w:rPr>
          <w:rFonts w:ascii="Arial" w:hAnsi="Arial" w:cs="Arial"/>
          <w:i/>
          <w:sz w:val="20"/>
          <w:szCs w:val="20"/>
        </w:rPr>
        <w:t xml:space="preserve"> </w:t>
      </w:r>
      <w:r w:rsidR="00A6249F" w:rsidRPr="00630E35">
        <w:rPr>
          <w:rFonts w:ascii="Arial" w:hAnsi="Arial" w:cs="Arial"/>
          <w:i/>
          <w:sz w:val="20"/>
          <w:szCs w:val="20"/>
        </w:rPr>
        <w:t xml:space="preserve">po vzájemném projednání a dohodě o jejím obsahu, určitě, vážně a srozumitelně, že Smlouva je projevem jejich pravé a svobodné vůle, </w:t>
      </w:r>
      <w:r w:rsidR="00A6249F" w:rsidRPr="00630E35">
        <w:rPr>
          <w:rFonts w:ascii="Arial" w:hAnsi="Arial" w:cs="Arial"/>
          <w:i/>
          <w:sz w:val="20"/>
          <w:szCs w:val="20"/>
        </w:rPr>
        <w:lastRenderedPageBreak/>
        <w:t>nebyla uzavřena v tísni nebo za nápadně nevýhodných podmínek, a na důkaz toho připojují své podpisy.</w:t>
      </w:r>
      <w:r w:rsidR="00A6249F" w:rsidRPr="00331A8A">
        <w:rPr>
          <w:rFonts w:ascii="Arial" w:hAnsi="Arial" w:cs="Arial"/>
          <w:i/>
          <w:sz w:val="20"/>
          <w:szCs w:val="20"/>
        </w:rPr>
        <w:t xml:space="preserve"> </w:t>
      </w:r>
    </w:p>
    <w:p w14:paraId="28995EFF" w14:textId="36889CF9" w:rsidR="000852A8" w:rsidRPr="00A00279" w:rsidRDefault="000852A8" w:rsidP="000852A8">
      <w:pPr>
        <w:pStyle w:val="Odstavecseseznamem"/>
        <w:numPr>
          <w:ilvl w:val="1"/>
          <w:numId w:val="8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A00279">
        <w:rPr>
          <w:rFonts w:ascii="Arial" w:hAnsi="Arial" w:cs="Arial"/>
          <w:i/>
          <w:sz w:val="20"/>
          <w:szCs w:val="20"/>
        </w:rPr>
        <w:t>Město Roudnice nad Labem, jakožto Povinná ze služebnosti inženýrské sítě prohlašuje, že tato Smlouva byla uzavřena v souladu s usnesením Rady města Roudnice nad Labem č. ……. ze dne …….ve smyslu ust. § 102 odst. 3 zákona č. 128/2000 Sb., o obcích, v platném znění, a jsou tak splněny všechny podmínky uvedené v ust. § 41 zákona č. 128/2000 Sb., o obcích, v platném znění, které podmiňují platnost tohoto právního jednání.</w:t>
      </w:r>
    </w:p>
    <w:p w14:paraId="4C4C2CE9" w14:textId="77777777" w:rsidR="000F64A0" w:rsidRDefault="000F64A0" w:rsidP="000F64A0">
      <w:pPr>
        <w:jc w:val="both"/>
        <w:rPr>
          <w:rFonts w:ascii="Arial" w:hAnsi="Arial" w:cs="Arial"/>
          <w:sz w:val="20"/>
          <w:szCs w:val="20"/>
        </w:rPr>
      </w:pPr>
    </w:p>
    <w:p w14:paraId="0D556D55" w14:textId="290552F4" w:rsidR="000F64A0" w:rsidRPr="001B1FC9" w:rsidRDefault="000F64A0" w:rsidP="000F64A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1FC9">
        <w:rPr>
          <w:rFonts w:ascii="Arial" w:hAnsi="Arial" w:cs="Arial"/>
          <w:i/>
          <w:iCs/>
          <w:sz w:val="20"/>
          <w:szCs w:val="20"/>
        </w:rPr>
        <w:t>Součástí této smlouvy je:</w:t>
      </w:r>
    </w:p>
    <w:p w14:paraId="21500948" w14:textId="78284228" w:rsidR="000F64A0" w:rsidRPr="001B1FC9" w:rsidRDefault="000F64A0" w:rsidP="000F64A0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1B1FC9">
        <w:rPr>
          <w:rFonts w:ascii="Arial" w:hAnsi="Arial" w:cs="Arial"/>
          <w:i/>
          <w:iCs/>
          <w:sz w:val="20"/>
          <w:szCs w:val="20"/>
        </w:rPr>
        <w:t>Příloha č. 1: Geometrický plán</w:t>
      </w:r>
    </w:p>
    <w:p w14:paraId="6832AA6E" w14:textId="77777777" w:rsidR="000F64A0" w:rsidRPr="000F64A0" w:rsidRDefault="000F64A0" w:rsidP="000F64A0">
      <w:pPr>
        <w:pStyle w:val="Odstavecseseznamem"/>
        <w:tabs>
          <w:tab w:val="left" w:pos="4962"/>
        </w:tabs>
        <w:spacing w:before="360" w:line="24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AC1322C" w14:textId="5B2DF1A3" w:rsidR="000F64A0" w:rsidRPr="001B1FC9" w:rsidRDefault="000F64A0" w:rsidP="000F64A0">
      <w:pPr>
        <w:widowControl w:val="0"/>
        <w:spacing w:before="600" w:after="120"/>
        <w:rPr>
          <w:rFonts w:ascii="Arial" w:hAnsi="Arial" w:cs="Arial"/>
          <w:i/>
          <w:iCs/>
          <w:color w:val="000000"/>
          <w:sz w:val="20"/>
          <w:szCs w:val="20"/>
        </w:rPr>
      </w:pPr>
      <w:r w:rsidRPr="001B1FC9">
        <w:rPr>
          <w:rFonts w:ascii="Arial" w:hAnsi="Arial" w:cs="Arial"/>
          <w:b/>
          <w:i/>
          <w:iCs/>
          <w:color w:val="000000"/>
          <w:sz w:val="20"/>
          <w:szCs w:val="20"/>
        </w:rPr>
        <w:t>Povinný:</w:t>
      </w:r>
      <w:r w:rsidRPr="001B1FC9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Pr="001B1FC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1B1FC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1B1FC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1B1FC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C6295C" w:rsidRPr="001B1FC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1B1FC9">
        <w:rPr>
          <w:rFonts w:ascii="Arial" w:hAnsi="Arial" w:cs="Arial"/>
          <w:b/>
          <w:i/>
          <w:iCs/>
          <w:color w:val="000000"/>
          <w:sz w:val="20"/>
          <w:szCs w:val="20"/>
        </w:rPr>
        <w:t>Oprávněný:</w:t>
      </w:r>
    </w:p>
    <w:p w14:paraId="1A612DBB" w14:textId="0C9BE5E4" w:rsidR="000F64A0" w:rsidRPr="001B1FC9" w:rsidRDefault="000F64A0" w:rsidP="000F64A0">
      <w:pPr>
        <w:widowControl w:val="0"/>
        <w:spacing w:before="720" w:after="120"/>
        <w:rPr>
          <w:rFonts w:ascii="Arial" w:hAnsi="Arial" w:cs="Arial"/>
          <w:i/>
          <w:iCs/>
          <w:color w:val="000000"/>
          <w:sz w:val="20"/>
          <w:szCs w:val="20"/>
        </w:rPr>
      </w:pPr>
      <w:r w:rsidRPr="001B1FC9">
        <w:rPr>
          <w:rFonts w:ascii="Arial" w:hAnsi="Arial" w:cs="Arial"/>
          <w:i/>
          <w:iCs/>
          <w:color w:val="000000"/>
          <w:sz w:val="20"/>
          <w:szCs w:val="20"/>
        </w:rPr>
        <w:t>V _______ dne .........................</w:t>
      </w:r>
      <w:r w:rsidRPr="001B1FC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1B1FC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1B1FC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C6295C" w:rsidRPr="001B1FC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1B1FC9">
        <w:rPr>
          <w:rFonts w:ascii="Arial" w:hAnsi="Arial" w:cs="Arial"/>
          <w:i/>
          <w:iCs/>
          <w:color w:val="000000"/>
          <w:sz w:val="20"/>
          <w:szCs w:val="20"/>
        </w:rPr>
        <w:t>V Praze dne ............................................</w:t>
      </w:r>
    </w:p>
    <w:p w14:paraId="6458E52A" w14:textId="77777777" w:rsidR="000F64A0" w:rsidRPr="001B1FC9" w:rsidRDefault="000F64A0" w:rsidP="000F64A0">
      <w:pPr>
        <w:widowControl w:val="0"/>
        <w:spacing w:before="720" w:after="120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0F64A0" w:rsidRPr="001B1FC9" w14:paraId="2D702CF7" w14:textId="77777777" w:rsidTr="00EE00EA">
        <w:tc>
          <w:tcPr>
            <w:tcW w:w="4962" w:type="dxa"/>
          </w:tcPr>
          <w:p w14:paraId="1D242944" w14:textId="77777777" w:rsidR="000F64A0" w:rsidRPr="001B1FC9" w:rsidRDefault="000F64A0" w:rsidP="00EE00EA">
            <w:pPr>
              <w:pStyle w:val="Zkladntext3"/>
              <w:rPr>
                <w:rStyle w:val="platne1"/>
                <w:rFonts w:ascii="Arial" w:hAnsi="Arial" w:cs="Arial"/>
                <w:i/>
                <w:iCs/>
                <w:sz w:val="20"/>
                <w:szCs w:val="20"/>
              </w:rPr>
            </w:pPr>
            <w:r w:rsidRPr="001B1FC9">
              <w:rPr>
                <w:rStyle w:val="platne1"/>
                <w:rFonts w:ascii="Arial" w:hAnsi="Arial" w:cs="Arial"/>
                <w:i/>
                <w:iCs/>
                <w:sz w:val="20"/>
                <w:szCs w:val="20"/>
              </w:rPr>
              <w:t>________________________________</w:t>
            </w:r>
          </w:p>
          <w:p w14:paraId="0F4FD060" w14:textId="3A478B7F" w:rsidR="000F64A0" w:rsidRPr="001B1FC9" w:rsidRDefault="0071305A" w:rsidP="00EE00EA">
            <w:pPr>
              <w:pStyle w:val="Zkladntext3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xxxxxxxxxxxxxxxxxxx</w:t>
            </w:r>
          </w:p>
        </w:tc>
        <w:tc>
          <w:tcPr>
            <w:tcW w:w="4394" w:type="dxa"/>
          </w:tcPr>
          <w:p w14:paraId="03F9AEF9" w14:textId="77777777" w:rsidR="000F64A0" w:rsidRPr="001B1FC9" w:rsidRDefault="000F64A0" w:rsidP="00EE00EA">
            <w:pPr>
              <w:pStyle w:val="Zkladntext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1FC9">
              <w:rPr>
                <w:rStyle w:val="platne1"/>
                <w:rFonts w:ascii="Arial" w:hAnsi="Arial" w:cs="Arial"/>
                <w:i/>
                <w:iCs/>
                <w:sz w:val="20"/>
                <w:szCs w:val="20"/>
              </w:rPr>
              <w:t>________________________________</w:t>
            </w:r>
          </w:p>
          <w:p w14:paraId="1CBA2D7F" w14:textId="77777777" w:rsidR="000F64A0" w:rsidRPr="001B1FC9" w:rsidRDefault="000F64A0" w:rsidP="00EE00EA">
            <w:pPr>
              <w:pStyle w:val="Zkladntext3"/>
              <w:rPr>
                <w:rFonts w:ascii="Arial" w:hAnsi="Arial" w:cs="Arial"/>
                <w:i/>
                <w:iCs/>
                <w:color w:val="000000"/>
              </w:rPr>
            </w:pPr>
            <w:r w:rsidRPr="001B1F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Ing. Lubomír Fojtů</w:t>
            </w:r>
          </w:p>
        </w:tc>
      </w:tr>
      <w:tr w:rsidR="000F64A0" w:rsidRPr="001B1FC9" w14:paraId="52C11C91" w14:textId="77777777" w:rsidTr="00EE00EA">
        <w:tc>
          <w:tcPr>
            <w:tcW w:w="4962" w:type="dxa"/>
          </w:tcPr>
          <w:p w14:paraId="4379D2AD" w14:textId="323B70FB" w:rsidR="000F64A0" w:rsidRPr="001B1FC9" w:rsidRDefault="007C430D" w:rsidP="00EE00EA">
            <w:pPr>
              <w:pStyle w:val="Zkladntext3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starosta města</w:t>
            </w:r>
          </w:p>
        </w:tc>
        <w:tc>
          <w:tcPr>
            <w:tcW w:w="4394" w:type="dxa"/>
          </w:tcPr>
          <w:p w14:paraId="3394139C" w14:textId="77777777" w:rsidR="000F64A0" w:rsidRPr="001B1FC9" w:rsidRDefault="000F64A0" w:rsidP="00EE00EA">
            <w:pPr>
              <w:pStyle w:val="Zkladntext3"/>
              <w:rPr>
                <w:rFonts w:ascii="Arial" w:hAnsi="Arial" w:cs="Arial"/>
                <w:i/>
                <w:iCs/>
                <w:color w:val="000000"/>
              </w:rPr>
            </w:pPr>
            <w:r w:rsidRPr="001B1F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ředitel</w:t>
            </w:r>
          </w:p>
        </w:tc>
      </w:tr>
      <w:tr w:rsidR="000F64A0" w:rsidRPr="001B1FC9" w14:paraId="3F6D8DC7" w14:textId="77777777" w:rsidTr="00EE00EA">
        <w:tc>
          <w:tcPr>
            <w:tcW w:w="4962" w:type="dxa"/>
          </w:tcPr>
          <w:p w14:paraId="5571B8CC" w14:textId="753FAD1E" w:rsidR="000F64A0" w:rsidRPr="001B1FC9" w:rsidRDefault="007C430D" w:rsidP="00EE00EA">
            <w:pPr>
              <w:pStyle w:val="Zkladntext3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Město Roudnice nad Labem</w:t>
            </w:r>
          </w:p>
        </w:tc>
        <w:tc>
          <w:tcPr>
            <w:tcW w:w="4394" w:type="dxa"/>
          </w:tcPr>
          <w:p w14:paraId="06CB46F3" w14:textId="60770384" w:rsidR="000F64A0" w:rsidRPr="00450106" w:rsidRDefault="000F64A0" w:rsidP="00EE00EA">
            <w:pPr>
              <w:pStyle w:val="Zkladntext3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501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Česká </w:t>
            </w:r>
            <w:r w:rsidR="00436F17" w:rsidRPr="004501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– Ředitelství</w:t>
            </w:r>
            <w:r w:rsidRPr="004501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vodních cest ČR</w:t>
            </w:r>
          </w:p>
        </w:tc>
      </w:tr>
    </w:tbl>
    <w:p w14:paraId="351AC766" w14:textId="2F942A34" w:rsidR="001B1FC9" w:rsidRDefault="001B1FC9" w:rsidP="000F64A0">
      <w:pPr>
        <w:spacing w:before="240"/>
        <w:jc w:val="both"/>
      </w:pPr>
    </w:p>
    <w:p w14:paraId="6223D5DE" w14:textId="77777777" w:rsidR="001B1FC9" w:rsidRDefault="001B1FC9">
      <w:pPr>
        <w:spacing w:after="160" w:line="259" w:lineRule="auto"/>
      </w:pPr>
      <w:r>
        <w:br w:type="page"/>
      </w:r>
    </w:p>
    <w:p w14:paraId="4F9C05B7" w14:textId="1AFBA058" w:rsidR="00A6249F" w:rsidRDefault="001B1FC9" w:rsidP="001B1FC9">
      <w:pPr>
        <w:spacing w:before="24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B1FC9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Příloha č. 1: Geometrický plán</w:t>
      </w:r>
    </w:p>
    <w:p w14:paraId="4243162D" w14:textId="6C5507C2" w:rsidR="001B1FC9" w:rsidRPr="001B1FC9" w:rsidRDefault="001B1FC9" w:rsidP="001B1FC9">
      <w:pPr>
        <w:spacing w:before="240"/>
        <w:jc w:val="center"/>
        <w:rPr>
          <w:b/>
          <w:b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[BUDE DOPLNĚNO]</w:t>
      </w:r>
    </w:p>
    <w:sectPr w:rsidR="001B1FC9" w:rsidRPr="001B1FC9" w:rsidSect="00CD565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BB77" w14:textId="77777777" w:rsidR="00A86A94" w:rsidRDefault="00A86A94" w:rsidP="001A1ED0">
      <w:r>
        <w:separator/>
      </w:r>
    </w:p>
  </w:endnote>
  <w:endnote w:type="continuationSeparator" w:id="0">
    <w:p w14:paraId="7903CD07" w14:textId="77777777" w:rsidR="00A86A94" w:rsidRDefault="00A86A94" w:rsidP="001A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4755" w14:textId="77777777" w:rsidR="00EE00EA" w:rsidRDefault="00EE00EA" w:rsidP="00EE00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92853B" w14:textId="77777777" w:rsidR="00EE00EA" w:rsidRDefault="00EE00EA" w:rsidP="00EE00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830408"/>
      <w:docPartObj>
        <w:docPartGallery w:val="Page Numbers (Bottom of Page)"/>
        <w:docPartUnique/>
      </w:docPartObj>
    </w:sdtPr>
    <w:sdtContent>
      <w:p w14:paraId="42930E76" w14:textId="77777777" w:rsidR="00EE00EA" w:rsidRDefault="00EE00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9F">
          <w:rPr>
            <w:noProof/>
          </w:rPr>
          <w:t>7</w:t>
        </w:r>
        <w:r>
          <w:fldChar w:fldCharType="end"/>
        </w:r>
      </w:p>
    </w:sdtContent>
  </w:sdt>
  <w:p w14:paraId="1E9EAE12" w14:textId="77777777" w:rsidR="00EE00EA" w:rsidRDefault="00EE00EA" w:rsidP="00EE00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03E6" w14:textId="77777777" w:rsidR="00A86A94" w:rsidRDefault="00A86A94" w:rsidP="001A1ED0">
      <w:r>
        <w:separator/>
      </w:r>
    </w:p>
  </w:footnote>
  <w:footnote w:type="continuationSeparator" w:id="0">
    <w:p w14:paraId="2CA990FC" w14:textId="77777777" w:rsidR="00A86A94" w:rsidRDefault="00A86A94" w:rsidP="001A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914D" w14:textId="1895DFC3" w:rsidR="00EE00EA" w:rsidRPr="00A233EA" w:rsidRDefault="00EE00EA" w:rsidP="00EE00EA">
    <w:pPr>
      <w:pStyle w:val="Zhlav"/>
      <w:tabs>
        <w:tab w:val="left" w:pos="3686"/>
      </w:tabs>
      <w:rPr>
        <w:rFonts w:ascii="Arial" w:hAnsi="Arial" w:cs="Arial"/>
        <w:sz w:val="20"/>
        <w:szCs w:val="20"/>
      </w:rPr>
    </w:pPr>
    <w:r w:rsidRPr="00A233EA">
      <w:rPr>
        <w:rFonts w:ascii="Arial" w:hAnsi="Arial" w:cs="Arial"/>
        <w:sz w:val="20"/>
        <w:szCs w:val="20"/>
      </w:rPr>
      <w:t xml:space="preserve">Číslo smlouvy </w:t>
    </w:r>
    <w:r>
      <w:rPr>
        <w:rFonts w:ascii="Arial" w:hAnsi="Arial" w:cs="Arial"/>
        <w:sz w:val="20"/>
        <w:szCs w:val="20"/>
      </w:rPr>
      <w:t>Budoucího povinného……………………………</w:t>
    </w:r>
  </w:p>
  <w:p w14:paraId="7D521C59" w14:textId="1FA6CAB4" w:rsidR="00EE00EA" w:rsidRPr="00A233EA" w:rsidRDefault="00EE00EA" w:rsidP="00EE00EA">
    <w:pPr>
      <w:pStyle w:val="Zhlav"/>
      <w:tabs>
        <w:tab w:val="clear" w:pos="4536"/>
        <w:tab w:val="center" w:pos="2552"/>
        <w:tab w:val="left" w:pos="3686"/>
      </w:tabs>
      <w:rPr>
        <w:sz w:val="20"/>
        <w:szCs w:val="20"/>
      </w:rPr>
    </w:pPr>
    <w:r w:rsidRPr="00A233EA">
      <w:rPr>
        <w:rFonts w:ascii="Arial" w:hAnsi="Arial" w:cs="Arial"/>
        <w:sz w:val="20"/>
        <w:szCs w:val="20"/>
      </w:rPr>
      <w:t xml:space="preserve">Číslo smlouvy </w:t>
    </w:r>
    <w:r>
      <w:rPr>
        <w:rFonts w:ascii="Arial" w:hAnsi="Arial" w:cs="Arial"/>
        <w:sz w:val="20"/>
        <w:szCs w:val="20"/>
      </w:rPr>
      <w:t xml:space="preserve">Budoucího oprávněného: </w:t>
    </w:r>
    <w:r w:rsidR="00E67F97">
      <w:rPr>
        <w:rFonts w:ascii="Arial" w:hAnsi="Arial" w:cs="Arial"/>
        <w:sz w:val="20"/>
        <w:szCs w:val="20"/>
      </w:rPr>
      <w:t>S/ŘVC/032/P/INOM/2023</w:t>
    </w:r>
  </w:p>
  <w:p w14:paraId="43390359" w14:textId="77777777" w:rsidR="00EE00EA" w:rsidRDefault="00EE00E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466"/>
    <w:multiLevelType w:val="multilevel"/>
    <w:tmpl w:val="DC320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E8114E1"/>
    <w:multiLevelType w:val="multilevel"/>
    <w:tmpl w:val="4FB8E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6E24F7"/>
    <w:multiLevelType w:val="multilevel"/>
    <w:tmpl w:val="B2C4B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BC3C56"/>
    <w:multiLevelType w:val="hybridMultilevel"/>
    <w:tmpl w:val="0B2E4CFC"/>
    <w:lvl w:ilvl="0" w:tplc="CE148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728"/>
    <w:multiLevelType w:val="multilevel"/>
    <w:tmpl w:val="AD181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B138FC"/>
    <w:multiLevelType w:val="multilevel"/>
    <w:tmpl w:val="B2C4B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8F5735"/>
    <w:multiLevelType w:val="multilevel"/>
    <w:tmpl w:val="C83E7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8" w15:restartNumberingAfterBreak="0">
    <w:nsid w:val="3D33145B"/>
    <w:multiLevelType w:val="multilevel"/>
    <w:tmpl w:val="CBE48AD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F03A25"/>
    <w:multiLevelType w:val="multilevel"/>
    <w:tmpl w:val="68AAC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F42B88"/>
    <w:multiLevelType w:val="multilevel"/>
    <w:tmpl w:val="53F681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0549E"/>
    <w:multiLevelType w:val="hybridMultilevel"/>
    <w:tmpl w:val="15ACD878"/>
    <w:lvl w:ilvl="0" w:tplc="71D6A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041"/>
    <w:multiLevelType w:val="multilevel"/>
    <w:tmpl w:val="6EAE94C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2A3B07"/>
    <w:multiLevelType w:val="multilevel"/>
    <w:tmpl w:val="53FEB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372B44"/>
    <w:multiLevelType w:val="multilevel"/>
    <w:tmpl w:val="38627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C75FC5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BA41C4"/>
    <w:multiLevelType w:val="multilevel"/>
    <w:tmpl w:val="6FF8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757B2EF7"/>
    <w:multiLevelType w:val="multilevel"/>
    <w:tmpl w:val="08AC1D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356F53"/>
    <w:multiLevelType w:val="hybridMultilevel"/>
    <w:tmpl w:val="611CF28A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7A042FA0"/>
    <w:multiLevelType w:val="multilevel"/>
    <w:tmpl w:val="B2C4B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2B0FB8"/>
    <w:multiLevelType w:val="multilevel"/>
    <w:tmpl w:val="8DA8E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73922964">
    <w:abstractNumId w:val="9"/>
  </w:num>
  <w:num w:numId="2" w16cid:durableId="395591598">
    <w:abstractNumId w:val="13"/>
  </w:num>
  <w:num w:numId="3" w16cid:durableId="1284266946">
    <w:abstractNumId w:val="5"/>
  </w:num>
  <w:num w:numId="4" w16cid:durableId="2131048042">
    <w:abstractNumId w:val="6"/>
  </w:num>
  <w:num w:numId="5" w16cid:durableId="532572319">
    <w:abstractNumId w:val="20"/>
  </w:num>
  <w:num w:numId="6" w16cid:durableId="1392339016">
    <w:abstractNumId w:val="8"/>
  </w:num>
  <w:num w:numId="7" w16cid:durableId="986981908">
    <w:abstractNumId w:val="12"/>
  </w:num>
  <w:num w:numId="8" w16cid:durableId="1706058619">
    <w:abstractNumId w:val="7"/>
  </w:num>
  <w:num w:numId="9" w16cid:durableId="1888106835">
    <w:abstractNumId w:val="3"/>
  </w:num>
  <w:num w:numId="10" w16cid:durableId="423385781">
    <w:abstractNumId w:val="17"/>
  </w:num>
  <w:num w:numId="11" w16cid:durableId="1993948110">
    <w:abstractNumId w:val="11"/>
  </w:num>
  <w:num w:numId="12" w16cid:durableId="44914925">
    <w:abstractNumId w:val="2"/>
  </w:num>
  <w:num w:numId="13" w16cid:durableId="345207121">
    <w:abstractNumId w:val="15"/>
  </w:num>
  <w:num w:numId="14" w16cid:durableId="515579283">
    <w:abstractNumId w:val="10"/>
  </w:num>
  <w:num w:numId="15" w16cid:durableId="1913150608">
    <w:abstractNumId w:val="0"/>
  </w:num>
  <w:num w:numId="16" w16cid:durableId="1391804783">
    <w:abstractNumId w:val="18"/>
  </w:num>
  <w:num w:numId="17" w16cid:durableId="1208296481">
    <w:abstractNumId w:val="21"/>
  </w:num>
  <w:num w:numId="18" w16cid:durableId="1801000369">
    <w:abstractNumId w:val="16"/>
  </w:num>
  <w:num w:numId="19" w16cid:durableId="255677737">
    <w:abstractNumId w:val="1"/>
  </w:num>
  <w:num w:numId="20" w16cid:durableId="347485598">
    <w:abstractNumId w:val="4"/>
  </w:num>
  <w:num w:numId="21" w16cid:durableId="1934167410">
    <w:abstractNumId w:val="19"/>
  </w:num>
  <w:num w:numId="22" w16cid:durableId="1828472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1D"/>
    <w:rsid w:val="00000C39"/>
    <w:rsid w:val="000043C0"/>
    <w:rsid w:val="00011C61"/>
    <w:rsid w:val="000162AC"/>
    <w:rsid w:val="00021AF8"/>
    <w:rsid w:val="00033FA9"/>
    <w:rsid w:val="00041FFB"/>
    <w:rsid w:val="00042D8F"/>
    <w:rsid w:val="00044B17"/>
    <w:rsid w:val="000517BC"/>
    <w:rsid w:val="00080B14"/>
    <w:rsid w:val="00081130"/>
    <w:rsid w:val="00083CFA"/>
    <w:rsid w:val="000852A8"/>
    <w:rsid w:val="000A3E8C"/>
    <w:rsid w:val="000C6D83"/>
    <w:rsid w:val="000F64A0"/>
    <w:rsid w:val="00103DB9"/>
    <w:rsid w:val="00104C56"/>
    <w:rsid w:val="00113626"/>
    <w:rsid w:val="00115CA2"/>
    <w:rsid w:val="00116B54"/>
    <w:rsid w:val="001275C4"/>
    <w:rsid w:val="001516BC"/>
    <w:rsid w:val="00160E5C"/>
    <w:rsid w:val="00171853"/>
    <w:rsid w:val="00173D6F"/>
    <w:rsid w:val="001810B1"/>
    <w:rsid w:val="001975E6"/>
    <w:rsid w:val="001A1ED0"/>
    <w:rsid w:val="001A2ADD"/>
    <w:rsid w:val="001A6449"/>
    <w:rsid w:val="001B1FC9"/>
    <w:rsid w:val="001B42A1"/>
    <w:rsid w:val="001B6F3D"/>
    <w:rsid w:val="001C43C4"/>
    <w:rsid w:val="001C487E"/>
    <w:rsid w:val="001D7CFD"/>
    <w:rsid w:val="001F3CC6"/>
    <w:rsid w:val="00207645"/>
    <w:rsid w:val="00213515"/>
    <w:rsid w:val="002144C7"/>
    <w:rsid w:val="0022127A"/>
    <w:rsid w:val="0022498F"/>
    <w:rsid w:val="00242256"/>
    <w:rsid w:val="00261527"/>
    <w:rsid w:val="00271E94"/>
    <w:rsid w:val="00280B55"/>
    <w:rsid w:val="00291FA9"/>
    <w:rsid w:val="002942E6"/>
    <w:rsid w:val="00295200"/>
    <w:rsid w:val="00296B21"/>
    <w:rsid w:val="00296C2A"/>
    <w:rsid w:val="002A1F4B"/>
    <w:rsid w:val="002A37F5"/>
    <w:rsid w:val="002A7AEB"/>
    <w:rsid w:val="002B0862"/>
    <w:rsid w:val="002D10C7"/>
    <w:rsid w:val="002D735C"/>
    <w:rsid w:val="002F33D8"/>
    <w:rsid w:val="002F5B3B"/>
    <w:rsid w:val="00300189"/>
    <w:rsid w:val="003008BD"/>
    <w:rsid w:val="003165E9"/>
    <w:rsid w:val="003216FC"/>
    <w:rsid w:val="00336818"/>
    <w:rsid w:val="00337171"/>
    <w:rsid w:val="00343B99"/>
    <w:rsid w:val="0035220F"/>
    <w:rsid w:val="00352560"/>
    <w:rsid w:val="00360482"/>
    <w:rsid w:val="00362F77"/>
    <w:rsid w:val="00385BE1"/>
    <w:rsid w:val="003957EE"/>
    <w:rsid w:val="003A09C4"/>
    <w:rsid w:val="003A1523"/>
    <w:rsid w:val="003B72EE"/>
    <w:rsid w:val="003D1A8B"/>
    <w:rsid w:val="003F4ECB"/>
    <w:rsid w:val="00401BB2"/>
    <w:rsid w:val="0041243A"/>
    <w:rsid w:val="00420622"/>
    <w:rsid w:val="0043283B"/>
    <w:rsid w:val="00436F17"/>
    <w:rsid w:val="00450106"/>
    <w:rsid w:val="00481326"/>
    <w:rsid w:val="004A0577"/>
    <w:rsid w:val="004B2869"/>
    <w:rsid w:val="004B6B37"/>
    <w:rsid w:val="004F143F"/>
    <w:rsid w:val="004F7663"/>
    <w:rsid w:val="00513AF2"/>
    <w:rsid w:val="00514E96"/>
    <w:rsid w:val="0052106B"/>
    <w:rsid w:val="00522F34"/>
    <w:rsid w:val="0052460F"/>
    <w:rsid w:val="005465CD"/>
    <w:rsid w:val="00552CB2"/>
    <w:rsid w:val="0055713E"/>
    <w:rsid w:val="00565F8B"/>
    <w:rsid w:val="0058094B"/>
    <w:rsid w:val="005814AC"/>
    <w:rsid w:val="0059059F"/>
    <w:rsid w:val="005B4748"/>
    <w:rsid w:val="005B507A"/>
    <w:rsid w:val="005B5575"/>
    <w:rsid w:val="005D29A2"/>
    <w:rsid w:val="005F2026"/>
    <w:rsid w:val="006103A0"/>
    <w:rsid w:val="006201BA"/>
    <w:rsid w:val="00623CC9"/>
    <w:rsid w:val="00626852"/>
    <w:rsid w:val="00630E1A"/>
    <w:rsid w:val="00631B22"/>
    <w:rsid w:val="00641C2C"/>
    <w:rsid w:val="00654B43"/>
    <w:rsid w:val="00661344"/>
    <w:rsid w:val="00670336"/>
    <w:rsid w:val="006A0A48"/>
    <w:rsid w:val="006A2249"/>
    <w:rsid w:val="006A22E9"/>
    <w:rsid w:val="006A2D8B"/>
    <w:rsid w:val="006A5B6D"/>
    <w:rsid w:val="006A5F87"/>
    <w:rsid w:val="006C6787"/>
    <w:rsid w:val="006C6991"/>
    <w:rsid w:val="00710E88"/>
    <w:rsid w:val="0071305A"/>
    <w:rsid w:val="00735CBE"/>
    <w:rsid w:val="00745292"/>
    <w:rsid w:val="00751AB4"/>
    <w:rsid w:val="0076229F"/>
    <w:rsid w:val="0077209B"/>
    <w:rsid w:val="007730FF"/>
    <w:rsid w:val="00774E15"/>
    <w:rsid w:val="00780F87"/>
    <w:rsid w:val="00782CC4"/>
    <w:rsid w:val="007832F8"/>
    <w:rsid w:val="007836B4"/>
    <w:rsid w:val="007A77E5"/>
    <w:rsid w:val="007B1FEC"/>
    <w:rsid w:val="007B53BD"/>
    <w:rsid w:val="007B652F"/>
    <w:rsid w:val="007C430D"/>
    <w:rsid w:val="007C548E"/>
    <w:rsid w:val="007D261B"/>
    <w:rsid w:val="007E0741"/>
    <w:rsid w:val="007E44C8"/>
    <w:rsid w:val="007F2434"/>
    <w:rsid w:val="00800D63"/>
    <w:rsid w:val="00814A5A"/>
    <w:rsid w:val="00821C83"/>
    <w:rsid w:val="00825E4D"/>
    <w:rsid w:val="008371C9"/>
    <w:rsid w:val="00846F18"/>
    <w:rsid w:val="00850CFD"/>
    <w:rsid w:val="008611F1"/>
    <w:rsid w:val="00873F9A"/>
    <w:rsid w:val="008972A9"/>
    <w:rsid w:val="008A2888"/>
    <w:rsid w:val="008B7D5B"/>
    <w:rsid w:val="008D1C4C"/>
    <w:rsid w:val="008F08EC"/>
    <w:rsid w:val="008F1E69"/>
    <w:rsid w:val="00901AA0"/>
    <w:rsid w:val="00917D4C"/>
    <w:rsid w:val="009210E9"/>
    <w:rsid w:val="00922A29"/>
    <w:rsid w:val="00943437"/>
    <w:rsid w:val="00952717"/>
    <w:rsid w:val="00953681"/>
    <w:rsid w:val="00965774"/>
    <w:rsid w:val="00967062"/>
    <w:rsid w:val="00974C82"/>
    <w:rsid w:val="009A001D"/>
    <w:rsid w:val="009B3C55"/>
    <w:rsid w:val="009B7EA8"/>
    <w:rsid w:val="009D0046"/>
    <w:rsid w:val="009D5E33"/>
    <w:rsid w:val="009E41EB"/>
    <w:rsid w:val="009E52CE"/>
    <w:rsid w:val="009E6285"/>
    <w:rsid w:val="009F50BB"/>
    <w:rsid w:val="00A00279"/>
    <w:rsid w:val="00A10C52"/>
    <w:rsid w:val="00A349D0"/>
    <w:rsid w:val="00A42C7F"/>
    <w:rsid w:val="00A44480"/>
    <w:rsid w:val="00A52094"/>
    <w:rsid w:val="00A534BF"/>
    <w:rsid w:val="00A57EB2"/>
    <w:rsid w:val="00A6249F"/>
    <w:rsid w:val="00A632AF"/>
    <w:rsid w:val="00A86A94"/>
    <w:rsid w:val="00AA2B12"/>
    <w:rsid w:val="00AA7E5C"/>
    <w:rsid w:val="00AB59A4"/>
    <w:rsid w:val="00AC126B"/>
    <w:rsid w:val="00AD3269"/>
    <w:rsid w:val="00AD683F"/>
    <w:rsid w:val="00AF155E"/>
    <w:rsid w:val="00B14322"/>
    <w:rsid w:val="00B169E4"/>
    <w:rsid w:val="00B31C48"/>
    <w:rsid w:val="00B33888"/>
    <w:rsid w:val="00B35349"/>
    <w:rsid w:val="00B411F5"/>
    <w:rsid w:val="00B422A9"/>
    <w:rsid w:val="00B45483"/>
    <w:rsid w:val="00B47553"/>
    <w:rsid w:val="00B570DC"/>
    <w:rsid w:val="00B57863"/>
    <w:rsid w:val="00B6370B"/>
    <w:rsid w:val="00B711CE"/>
    <w:rsid w:val="00B72B5B"/>
    <w:rsid w:val="00B8258E"/>
    <w:rsid w:val="00B83124"/>
    <w:rsid w:val="00B849C0"/>
    <w:rsid w:val="00B9210A"/>
    <w:rsid w:val="00BA4235"/>
    <w:rsid w:val="00BA487F"/>
    <w:rsid w:val="00BB1EF6"/>
    <w:rsid w:val="00BB2B44"/>
    <w:rsid w:val="00BB38A9"/>
    <w:rsid w:val="00BB6834"/>
    <w:rsid w:val="00BB7B5C"/>
    <w:rsid w:val="00BE2737"/>
    <w:rsid w:val="00BF67DD"/>
    <w:rsid w:val="00C14743"/>
    <w:rsid w:val="00C25169"/>
    <w:rsid w:val="00C25E67"/>
    <w:rsid w:val="00C44DC3"/>
    <w:rsid w:val="00C57F42"/>
    <w:rsid w:val="00C6295C"/>
    <w:rsid w:val="00C738F5"/>
    <w:rsid w:val="00C741B7"/>
    <w:rsid w:val="00C804BF"/>
    <w:rsid w:val="00C8498A"/>
    <w:rsid w:val="00C962BA"/>
    <w:rsid w:val="00CA4E09"/>
    <w:rsid w:val="00CC4A21"/>
    <w:rsid w:val="00CD072B"/>
    <w:rsid w:val="00CD5659"/>
    <w:rsid w:val="00CD74BA"/>
    <w:rsid w:val="00CD7B76"/>
    <w:rsid w:val="00D055A6"/>
    <w:rsid w:val="00D06CC3"/>
    <w:rsid w:val="00D10DEB"/>
    <w:rsid w:val="00D13FCC"/>
    <w:rsid w:val="00D163C3"/>
    <w:rsid w:val="00D169A2"/>
    <w:rsid w:val="00D2229F"/>
    <w:rsid w:val="00D23463"/>
    <w:rsid w:val="00D2731A"/>
    <w:rsid w:val="00D32FA4"/>
    <w:rsid w:val="00D41331"/>
    <w:rsid w:val="00D55418"/>
    <w:rsid w:val="00D97DB4"/>
    <w:rsid w:val="00DB1BDC"/>
    <w:rsid w:val="00DB5916"/>
    <w:rsid w:val="00DC0F43"/>
    <w:rsid w:val="00DC1AB2"/>
    <w:rsid w:val="00E04D6E"/>
    <w:rsid w:val="00E20794"/>
    <w:rsid w:val="00E2780F"/>
    <w:rsid w:val="00E37FA8"/>
    <w:rsid w:val="00E41D00"/>
    <w:rsid w:val="00E67F97"/>
    <w:rsid w:val="00E75EDC"/>
    <w:rsid w:val="00E836AC"/>
    <w:rsid w:val="00E9093A"/>
    <w:rsid w:val="00EA6A1C"/>
    <w:rsid w:val="00EC63B6"/>
    <w:rsid w:val="00EE00EA"/>
    <w:rsid w:val="00EE19C2"/>
    <w:rsid w:val="00EF1F86"/>
    <w:rsid w:val="00F02122"/>
    <w:rsid w:val="00F50694"/>
    <w:rsid w:val="00F51F69"/>
    <w:rsid w:val="00F561A6"/>
    <w:rsid w:val="00F74E1B"/>
    <w:rsid w:val="00F8655B"/>
    <w:rsid w:val="00F9066E"/>
    <w:rsid w:val="00F9181D"/>
    <w:rsid w:val="00F96285"/>
    <w:rsid w:val="00FA69CF"/>
    <w:rsid w:val="00FD1F04"/>
    <w:rsid w:val="00FD5BB3"/>
    <w:rsid w:val="00FD77A0"/>
    <w:rsid w:val="00FE313E"/>
    <w:rsid w:val="00FF123F"/>
    <w:rsid w:val="00FF12EE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1A359BB"/>
  <w15:chartTrackingRefBased/>
  <w15:docId w15:val="{91F414B1-4784-4714-B190-799A29A2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43B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3B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43B99"/>
  </w:style>
  <w:style w:type="paragraph" w:styleId="Zhlav">
    <w:name w:val="header"/>
    <w:basedOn w:val="Normln"/>
    <w:link w:val="ZhlavChar"/>
    <w:rsid w:val="00343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3B99"/>
    <w:pPr>
      <w:ind w:left="720"/>
      <w:contextualSpacing/>
    </w:pPr>
  </w:style>
  <w:style w:type="paragraph" w:customStyle="1" w:styleId="Zkladntext21">
    <w:name w:val="Základní text 21"/>
    <w:basedOn w:val="Normln"/>
    <w:rsid w:val="00343B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2"/>
      <w:szCs w:val="20"/>
    </w:rPr>
  </w:style>
  <w:style w:type="paragraph" w:customStyle="1" w:styleId="Import0">
    <w:name w:val="Import 0"/>
    <w:rsid w:val="00343B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FontStyle126">
    <w:name w:val="Font Style126"/>
    <w:rsid w:val="00343B99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F1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E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E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1E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E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22127A"/>
  </w:style>
  <w:style w:type="paragraph" w:styleId="Zkladntext3">
    <w:name w:val="Body Text 3"/>
    <w:basedOn w:val="Normln"/>
    <w:link w:val="Zkladntext3Char"/>
    <w:rsid w:val="002212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2127A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2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34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46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5B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FBA8-15AF-4D57-A31A-BA33ADCF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3771</Words>
  <Characters>22250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HVH Legal</dc:creator>
  <cp:keywords/>
  <dc:description/>
  <cp:lastModifiedBy>Jana Mullerová</cp:lastModifiedBy>
  <cp:revision>4</cp:revision>
  <cp:lastPrinted>2023-02-23T08:02:00Z</cp:lastPrinted>
  <dcterms:created xsi:type="dcterms:W3CDTF">2023-05-02T08:29:00Z</dcterms:created>
  <dcterms:modified xsi:type="dcterms:W3CDTF">2023-05-02T08:53:00Z</dcterms:modified>
</cp:coreProperties>
</file>