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109D3834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D56119">
        <w:rPr>
          <w:sz w:val="24"/>
          <w:szCs w:val="24"/>
        </w:rPr>
        <w:t>22</w:t>
      </w:r>
      <w:r w:rsidR="00DA4E24">
        <w:rPr>
          <w:sz w:val="24"/>
          <w:szCs w:val="24"/>
        </w:rPr>
        <w:t>/2023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77777777" w:rsidR="0008073A" w:rsidRPr="00656097" w:rsidRDefault="00B0595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BOXED s.r.o.</w:t>
      </w:r>
    </w:p>
    <w:p w14:paraId="76060D93" w14:textId="77777777" w:rsidR="0016269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>Velflíkova 4</w:t>
      </w:r>
    </w:p>
    <w:p w14:paraId="76060D94" w14:textId="77777777" w:rsidR="006B73C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</w:t>
      </w:r>
    </w:p>
    <w:p w14:paraId="76060D95" w14:textId="77777777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B05957">
        <w:rPr>
          <w:sz w:val="24"/>
          <w:szCs w:val="24"/>
        </w:rPr>
        <w:t>27243842</w:t>
      </w:r>
      <w:proofErr w:type="gramEnd"/>
    </w:p>
    <w:p w14:paraId="76060D96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</w:t>
      </w:r>
      <w:proofErr w:type="gramEnd"/>
      <w:r w:rsidR="00B05957">
        <w:rPr>
          <w:sz w:val="24"/>
          <w:szCs w:val="24"/>
        </w:rPr>
        <w:t>27243842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2ED0E347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interaktivní</w:t>
      </w:r>
      <w:r w:rsidR="00FA78A7">
        <w:rPr>
          <w:sz w:val="24"/>
          <w:szCs w:val="24"/>
          <w:u w:val="single"/>
        </w:rPr>
        <w:t xml:space="preserve"> tabule </w:t>
      </w:r>
      <w:r w:rsidR="00D56119">
        <w:rPr>
          <w:sz w:val="24"/>
          <w:szCs w:val="24"/>
          <w:u w:val="single"/>
        </w:rPr>
        <w:t>65“ LED Samsung</w:t>
      </w:r>
      <w:r w:rsidR="00291BB0">
        <w:rPr>
          <w:sz w:val="24"/>
          <w:szCs w:val="24"/>
          <w:u w:val="single"/>
        </w:rPr>
        <w:t xml:space="preserve"> s multifunkčním stojanem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49FD70C7" w14:textId="77777777" w:rsidR="003A4E61" w:rsidRPr="009C77B7" w:rsidRDefault="003A4E61" w:rsidP="00FB5D29">
      <w:pPr>
        <w:rPr>
          <w:sz w:val="24"/>
          <w:szCs w:val="24"/>
          <w:u w:val="single"/>
        </w:rPr>
      </w:pPr>
    </w:p>
    <w:p w14:paraId="76060D9B" w14:textId="4A35FE91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  </w:t>
      </w:r>
      <w:r w:rsidR="00635A60">
        <w:rPr>
          <w:sz w:val="24"/>
          <w:szCs w:val="24"/>
        </w:rPr>
        <w:t xml:space="preserve"> </w:t>
      </w:r>
      <w:r w:rsidR="009C77B7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635A60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EF245B">
        <w:rPr>
          <w:sz w:val="24"/>
          <w:szCs w:val="24"/>
        </w:rPr>
        <w:t>Kč</w:t>
      </w:r>
    </w:p>
    <w:p w14:paraId="76060D9C" w14:textId="5C8716E9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Interaktivní tabule </w:t>
      </w:r>
      <w:r w:rsidR="00D56119">
        <w:rPr>
          <w:sz w:val="24"/>
          <w:szCs w:val="24"/>
        </w:rPr>
        <w:t>65“ Led Samsung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 </w:t>
      </w:r>
      <w:r w:rsidR="00E00FE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 </w:t>
      </w:r>
      <w:r w:rsidR="00291BB0">
        <w:rPr>
          <w:sz w:val="24"/>
          <w:szCs w:val="24"/>
        </w:rPr>
        <w:t>40.600</w:t>
      </w:r>
      <w:r w:rsidR="00635A60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 </w:t>
      </w:r>
      <w:r w:rsidR="004416E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>40.600</w:t>
      </w:r>
      <w:r w:rsidR="00113209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113209">
        <w:rPr>
          <w:sz w:val="24"/>
          <w:szCs w:val="24"/>
        </w:rPr>
        <w:t>Kč</w:t>
      </w:r>
    </w:p>
    <w:p w14:paraId="5CD22DB4" w14:textId="63D0E2E2" w:rsidR="00FA78A7" w:rsidRDefault="00FA78A7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6119">
        <w:rPr>
          <w:sz w:val="24"/>
          <w:szCs w:val="24"/>
        </w:rPr>
        <w:t>Multifunkční stojan</w:t>
      </w:r>
      <w:r>
        <w:rPr>
          <w:sz w:val="24"/>
          <w:szCs w:val="24"/>
        </w:rPr>
        <w:t xml:space="preserve">                                </w:t>
      </w:r>
      <w:r w:rsidR="00D56119">
        <w:rPr>
          <w:sz w:val="24"/>
          <w:szCs w:val="24"/>
        </w:rPr>
        <w:t xml:space="preserve">       1</w:t>
      </w:r>
      <w:r>
        <w:rPr>
          <w:sz w:val="24"/>
          <w:szCs w:val="24"/>
        </w:rPr>
        <w:t xml:space="preserve"> ks              </w:t>
      </w:r>
      <w:r w:rsidR="00291BB0">
        <w:rPr>
          <w:sz w:val="24"/>
          <w:szCs w:val="24"/>
        </w:rPr>
        <w:t>40.500</w:t>
      </w:r>
      <w:r w:rsidR="00D56119">
        <w:rPr>
          <w:sz w:val="24"/>
          <w:szCs w:val="24"/>
        </w:rPr>
        <w:t>,00</w:t>
      </w:r>
      <w:r>
        <w:rPr>
          <w:sz w:val="24"/>
          <w:szCs w:val="24"/>
        </w:rPr>
        <w:t xml:space="preserve"> Kč     </w:t>
      </w:r>
      <w:r w:rsidR="00D56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91BB0">
        <w:rPr>
          <w:sz w:val="24"/>
          <w:szCs w:val="24"/>
        </w:rPr>
        <w:t>40.500</w:t>
      </w:r>
      <w:r>
        <w:rPr>
          <w:sz w:val="24"/>
          <w:szCs w:val="24"/>
        </w:rPr>
        <w:t>,00 Kč</w:t>
      </w:r>
    </w:p>
    <w:p w14:paraId="76060D9E" w14:textId="05660AF4" w:rsidR="0074121E" w:rsidRDefault="00291BB0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---------------</w:t>
      </w:r>
    </w:p>
    <w:p w14:paraId="76060D9F" w14:textId="36BEE31F"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 </w:t>
      </w:r>
      <w:r w:rsidR="00291BB0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605DB2">
        <w:rPr>
          <w:sz w:val="24"/>
          <w:szCs w:val="24"/>
        </w:rPr>
        <w:t>81.100</w:t>
      </w:r>
      <w:r w:rsidR="00FA78A7">
        <w:rPr>
          <w:sz w:val="24"/>
          <w:szCs w:val="24"/>
        </w:rPr>
        <w:t xml:space="preserve">,00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2AA4BC2C" w14:textId="2251BEAD" w:rsidR="00D56119" w:rsidRDefault="00D5611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65‘ LED Samsung WM65B – Flip </w:t>
      </w:r>
      <w:proofErr w:type="gramStart"/>
      <w:r>
        <w:rPr>
          <w:sz w:val="24"/>
          <w:szCs w:val="24"/>
        </w:rPr>
        <w:t>Pro</w:t>
      </w:r>
      <w:r w:rsidR="00FA78A7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interaktivní panel Samsung 65“ (165,1cm), 4K, LED, 8ms, 60Hz, USB, pivot, repro, VESA, </w:t>
      </w:r>
      <w:proofErr w:type="spellStart"/>
      <w:r>
        <w:rPr>
          <w:sz w:val="24"/>
          <w:szCs w:val="24"/>
        </w:rPr>
        <w:t>Tizen</w:t>
      </w:r>
      <w:proofErr w:type="spellEnd"/>
      <w:r>
        <w:rPr>
          <w:sz w:val="24"/>
          <w:szCs w:val="24"/>
        </w:rPr>
        <w:t xml:space="preserve"> OS, 2x dotykové pero </w:t>
      </w:r>
    </w:p>
    <w:p w14:paraId="1C3B9CF7" w14:textId="77777777" w:rsidR="00D56119" w:rsidRDefault="00D56119" w:rsidP="007265EE">
      <w:pPr>
        <w:rPr>
          <w:sz w:val="24"/>
          <w:szCs w:val="24"/>
        </w:rPr>
      </w:pPr>
    </w:p>
    <w:p w14:paraId="786E4FA7" w14:textId="2696126F" w:rsidR="00D56119" w:rsidRDefault="00D5611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Multifunkční stojan </w:t>
      </w:r>
      <w:proofErr w:type="gramStart"/>
      <w:r>
        <w:rPr>
          <w:sz w:val="24"/>
          <w:szCs w:val="24"/>
        </w:rPr>
        <w:t>40 – 65</w:t>
      </w:r>
      <w:proofErr w:type="gramEnd"/>
      <w:r>
        <w:rPr>
          <w:sz w:val="24"/>
          <w:szCs w:val="24"/>
        </w:rPr>
        <w:t xml:space="preserve"> v2.0 – univerzální mobilní stojan 3 v j výškově polohovatelný s motorickým naklápěním pro jakoukoliv interaktivní obrazovku 55 – 65</w:t>
      </w:r>
      <w:r w:rsidR="00291BB0">
        <w:rPr>
          <w:sz w:val="24"/>
          <w:szCs w:val="24"/>
        </w:rPr>
        <w:t>, kolečka pro převoz mezi místnostmi s možností aretace, zakrytá kabeláž</w:t>
      </w:r>
    </w:p>
    <w:p w14:paraId="52D36830" w14:textId="2A4F8D2C" w:rsidR="00D56119" w:rsidRDefault="00D56119" w:rsidP="007265EE">
      <w:pPr>
        <w:rPr>
          <w:sz w:val="24"/>
          <w:szCs w:val="24"/>
        </w:rPr>
      </w:pPr>
    </w:p>
    <w:p w14:paraId="4AAA7AB6" w14:textId="1C3B2DB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>Součástí dodávky je doprava, dodání do školy na místo určení, zaškolení a montáž ve škole</w:t>
      </w:r>
      <w:r w:rsidR="0073359B">
        <w:rPr>
          <w:sz w:val="24"/>
          <w:szCs w:val="24"/>
        </w:rPr>
        <w:t xml:space="preserve"> zdarma.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2FFA4DBB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>: květen 2023</w:t>
      </w:r>
      <w:r w:rsidR="003A4E61">
        <w:rPr>
          <w:sz w:val="24"/>
          <w:szCs w:val="24"/>
        </w:rPr>
        <w:t xml:space="preserve"> (termín bude upřesněn po vzájemné dohodě)</w:t>
      </w:r>
    </w:p>
    <w:p w14:paraId="0C8EDC43" w14:textId="40C05D89" w:rsidR="002771A6" w:rsidRDefault="002771A6" w:rsidP="007265EE">
      <w:pPr>
        <w:rPr>
          <w:sz w:val="24"/>
          <w:szCs w:val="24"/>
        </w:rPr>
      </w:pPr>
    </w:p>
    <w:p w14:paraId="14FEBC38" w14:textId="03CCFCBA" w:rsidR="00635A60" w:rsidRPr="00E00FEC" w:rsidRDefault="00635A60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6A081800" w:rsidR="005C627B" w:rsidRDefault="005C627B" w:rsidP="003E533F">
      <w:pPr>
        <w:rPr>
          <w:sz w:val="24"/>
          <w:szCs w:val="24"/>
        </w:rPr>
      </w:pP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232B23D6" w:rsidR="00A11C8E" w:rsidRDefault="00CB18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B257EC" w14:textId="77777777" w:rsidR="00291BB0" w:rsidRDefault="00291BB0">
      <w:pPr>
        <w:rPr>
          <w:sz w:val="24"/>
          <w:szCs w:val="24"/>
        </w:rPr>
      </w:pP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5B8A9AA0" w14:textId="4D85F4D1" w:rsidR="00E00FEC" w:rsidRDefault="00CB18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CACAFD" w14:textId="77777777" w:rsidR="00E00FEC" w:rsidRDefault="00E00FEC">
      <w:pPr>
        <w:rPr>
          <w:sz w:val="24"/>
          <w:szCs w:val="24"/>
        </w:rPr>
      </w:pP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76060DC2" w14:textId="59EE21B2" w:rsidR="008F2F0D" w:rsidRDefault="008F2F0D" w:rsidP="00F26099">
      <w:pPr>
        <w:jc w:val="both"/>
        <w:rPr>
          <w:b/>
          <w:sz w:val="24"/>
          <w:szCs w:val="24"/>
        </w:rPr>
      </w:pP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6060DC4" w14:textId="77777777"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739071DF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D56119">
        <w:rPr>
          <w:sz w:val="24"/>
          <w:szCs w:val="24"/>
        </w:rPr>
        <w:t>2</w:t>
      </w:r>
      <w:r w:rsidR="00291BB0">
        <w:rPr>
          <w:sz w:val="24"/>
          <w:szCs w:val="24"/>
        </w:rPr>
        <w:t>7</w:t>
      </w:r>
      <w:r w:rsidR="00D56119">
        <w:rPr>
          <w:sz w:val="24"/>
          <w:szCs w:val="24"/>
        </w:rPr>
        <w:t>.</w:t>
      </w:r>
      <w:proofErr w:type="gramEnd"/>
      <w:r w:rsidR="00D56119">
        <w:rPr>
          <w:sz w:val="24"/>
          <w:szCs w:val="24"/>
        </w:rPr>
        <w:t xml:space="preserve"> 4. 2023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34210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B1818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2023-05-02T08:32:00Z</dcterms:created>
  <dcterms:modified xsi:type="dcterms:W3CDTF">2023-05-02T08:34:00Z</dcterms:modified>
</cp:coreProperties>
</file>