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C072" w14:textId="7104CFD7" w:rsidR="008E1257" w:rsidRPr="00647E43" w:rsidRDefault="00085A6F" w:rsidP="0029247D">
      <w:pPr>
        <w:spacing w:after="120"/>
        <w:outlineLvl w:val="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 xml:space="preserve">DODATEK Č. </w:t>
      </w:r>
      <w:r w:rsidR="008A50BF">
        <w:rPr>
          <w:rFonts w:asciiTheme="minorHAnsi" w:hAnsiTheme="minorHAnsi" w:cs="Arial"/>
          <w:b/>
          <w:sz w:val="28"/>
          <w:szCs w:val="22"/>
        </w:rPr>
        <w:t>3</w:t>
      </w:r>
      <w:r>
        <w:rPr>
          <w:rFonts w:asciiTheme="minorHAnsi" w:hAnsiTheme="minorHAnsi" w:cs="Arial"/>
          <w:b/>
          <w:sz w:val="28"/>
          <w:szCs w:val="22"/>
        </w:rPr>
        <w:t xml:space="preserve"> KE </w:t>
      </w:r>
      <w:r w:rsidR="002932E9" w:rsidRPr="00647E43">
        <w:rPr>
          <w:rFonts w:asciiTheme="minorHAnsi" w:hAnsiTheme="minorHAnsi" w:cs="Arial"/>
          <w:b/>
          <w:sz w:val="28"/>
          <w:szCs w:val="22"/>
        </w:rPr>
        <w:t>SMLOUV</w:t>
      </w:r>
      <w:r>
        <w:rPr>
          <w:rFonts w:asciiTheme="minorHAnsi" w:hAnsiTheme="minorHAnsi" w:cs="Arial"/>
          <w:b/>
          <w:sz w:val="28"/>
          <w:szCs w:val="22"/>
        </w:rPr>
        <w:t>Ě</w:t>
      </w:r>
      <w:r w:rsidR="00755402" w:rsidRPr="00647E43">
        <w:rPr>
          <w:rFonts w:asciiTheme="minorHAnsi" w:hAnsiTheme="minorHAnsi" w:cs="Arial"/>
          <w:b/>
          <w:sz w:val="28"/>
          <w:szCs w:val="22"/>
        </w:rPr>
        <w:t xml:space="preserve"> O POSKYTOVÁNÍ SLUŽEB </w:t>
      </w:r>
    </w:p>
    <w:p w14:paraId="25526E0A" w14:textId="77777777" w:rsidR="00642F72" w:rsidRPr="00647E43" w:rsidRDefault="00642F72" w:rsidP="0029247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5A6671B" w14:textId="0AACA6E6" w:rsidR="002932E9" w:rsidRPr="00647E43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b/>
          <w:sz w:val="22"/>
          <w:szCs w:val="22"/>
        </w:rPr>
        <w:t>Botanický ústav AV ČR, v.</w:t>
      </w:r>
      <w:r w:rsidR="000D7B59" w:rsidRPr="00647E4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47E43">
        <w:rPr>
          <w:rFonts w:asciiTheme="minorHAnsi" w:hAnsiTheme="minorHAnsi" w:cs="Arial"/>
          <w:b/>
          <w:sz w:val="22"/>
          <w:szCs w:val="22"/>
        </w:rPr>
        <w:t>v.</w:t>
      </w:r>
      <w:r w:rsidR="000D7B59" w:rsidRPr="00647E4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47E43">
        <w:rPr>
          <w:rFonts w:asciiTheme="minorHAnsi" w:hAnsiTheme="minorHAnsi" w:cs="Arial"/>
          <w:b/>
          <w:sz w:val="22"/>
          <w:szCs w:val="22"/>
        </w:rPr>
        <w:t xml:space="preserve">i., </w:t>
      </w:r>
      <w:r w:rsidRPr="00647E43">
        <w:rPr>
          <w:rFonts w:asciiTheme="minorHAnsi" w:hAnsiTheme="minorHAnsi" w:cs="Arial"/>
          <w:sz w:val="22"/>
          <w:szCs w:val="22"/>
        </w:rPr>
        <w:t>se sídlem: Zámek 1, 25243 Průhonice, IČO: 67985939,</w:t>
      </w:r>
      <w:r w:rsidRPr="00647E43">
        <w:rPr>
          <w:rFonts w:asciiTheme="minorHAnsi" w:hAnsiTheme="minorHAnsi" w:cs="Arial"/>
          <w:sz w:val="22"/>
          <w:szCs w:val="22"/>
        </w:rPr>
        <w:br/>
        <w:t>DIČ: CZ67985939 (dále „</w:t>
      </w:r>
      <w:r w:rsidR="00755402" w:rsidRPr="00647E43">
        <w:rPr>
          <w:rFonts w:asciiTheme="minorHAnsi" w:hAnsiTheme="minorHAnsi" w:cs="Arial"/>
          <w:b/>
          <w:i/>
          <w:sz w:val="22"/>
          <w:szCs w:val="22"/>
        </w:rPr>
        <w:t>objednatel</w:t>
      </w:r>
      <w:r w:rsidRPr="00647E43">
        <w:rPr>
          <w:rFonts w:asciiTheme="minorHAnsi" w:hAnsiTheme="minorHAnsi" w:cs="Arial"/>
          <w:sz w:val="22"/>
          <w:szCs w:val="22"/>
        </w:rPr>
        <w:t xml:space="preserve">“) </w:t>
      </w:r>
    </w:p>
    <w:p w14:paraId="32639FB9" w14:textId="77777777" w:rsidR="002932E9" w:rsidRPr="00647E43" w:rsidRDefault="002932E9" w:rsidP="0029247D">
      <w:pPr>
        <w:pStyle w:val="Prosttext"/>
        <w:spacing w:after="120"/>
        <w:rPr>
          <w:rFonts w:asciiTheme="minorHAnsi" w:hAnsiTheme="minorHAnsi" w:cs="Arial"/>
          <w:b/>
          <w:sz w:val="22"/>
          <w:szCs w:val="22"/>
        </w:rPr>
      </w:pPr>
      <w:r w:rsidRPr="00647E43">
        <w:rPr>
          <w:rFonts w:asciiTheme="minorHAnsi" w:hAnsiTheme="minorHAnsi" w:cs="Arial"/>
          <w:b/>
          <w:sz w:val="22"/>
          <w:szCs w:val="22"/>
        </w:rPr>
        <w:t>a</w:t>
      </w:r>
    </w:p>
    <w:p w14:paraId="3A787035" w14:textId="00075FB0" w:rsidR="002932E9" w:rsidRPr="00647E43" w:rsidRDefault="00352B6E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b/>
          <w:sz w:val="22"/>
          <w:szCs w:val="22"/>
        </w:rPr>
        <w:t xml:space="preserve">Frank </w:t>
      </w:r>
      <w:proofErr w:type="spellStart"/>
      <w:r w:rsidRPr="00647E43">
        <w:rPr>
          <w:rFonts w:asciiTheme="minorHAnsi" w:hAnsiTheme="minorHAnsi" w:cs="Arial"/>
          <w:b/>
          <w:sz w:val="22"/>
          <w:szCs w:val="22"/>
        </w:rPr>
        <w:t>Bold</w:t>
      </w:r>
      <w:proofErr w:type="spellEnd"/>
      <w:r w:rsidRPr="00647E43">
        <w:rPr>
          <w:rFonts w:asciiTheme="minorHAnsi" w:hAnsiTheme="minorHAnsi" w:cs="Arial"/>
          <w:b/>
          <w:sz w:val="22"/>
          <w:szCs w:val="22"/>
        </w:rPr>
        <w:t xml:space="preserve"> Advokáti, s.r.o.</w:t>
      </w:r>
      <w:r w:rsidR="002932E9" w:rsidRPr="00647E43">
        <w:rPr>
          <w:rFonts w:asciiTheme="minorHAnsi" w:hAnsiTheme="minorHAnsi" w:cs="Arial"/>
          <w:sz w:val="22"/>
          <w:szCs w:val="22"/>
        </w:rPr>
        <w:t>,</w:t>
      </w:r>
      <w:r w:rsidR="002932E9" w:rsidRPr="00647E43">
        <w:rPr>
          <w:rFonts w:asciiTheme="minorHAnsi" w:hAnsiTheme="minorHAnsi" w:cs="Arial"/>
          <w:b/>
          <w:sz w:val="22"/>
          <w:szCs w:val="22"/>
        </w:rPr>
        <w:t xml:space="preserve"> s</w:t>
      </w:r>
      <w:r w:rsidR="002932E9" w:rsidRPr="00647E43">
        <w:rPr>
          <w:rFonts w:asciiTheme="minorHAnsi" w:hAnsiTheme="minorHAnsi" w:cs="Arial"/>
          <w:sz w:val="22"/>
          <w:szCs w:val="22"/>
        </w:rPr>
        <w:t xml:space="preserve">e sídlem: </w:t>
      </w:r>
      <w:r w:rsidRPr="00647E43">
        <w:rPr>
          <w:rFonts w:asciiTheme="minorHAnsi" w:hAnsiTheme="minorHAnsi" w:cs="Arial"/>
          <w:sz w:val="22"/>
          <w:szCs w:val="22"/>
        </w:rPr>
        <w:t>Údolní 567/33, Brno 602 00</w:t>
      </w:r>
      <w:r w:rsidR="002932E9" w:rsidRPr="00647E43">
        <w:rPr>
          <w:rFonts w:asciiTheme="minorHAnsi" w:hAnsiTheme="minorHAnsi" w:cs="Arial"/>
          <w:sz w:val="22"/>
          <w:szCs w:val="22"/>
        </w:rPr>
        <w:t xml:space="preserve">, IČO: </w:t>
      </w:r>
      <w:r w:rsidRPr="00647E43">
        <w:rPr>
          <w:rFonts w:asciiTheme="minorHAnsi" w:hAnsiTheme="minorHAnsi" w:cs="Arial"/>
          <w:sz w:val="22"/>
          <w:szCs w:val="22"/>
        </w:rPr>
        <w:t>28359640</w:t>
      </w:r>
      <w:r w:rsidR="002932E9" w:rsidRPr="00647E43">
        <w:rPr>
          <w:rFonts w:asciiTheme="minorHAnsi" w:hAnsiTheme="minorHAnsi" w:cs="Arial"/>
          <w:sz w:val="22"/>
          <w:szCs w:val="22"/>
        </w:rPr>
        <w:t>,</w:t>
      </w:r>
      <w:r w:rsidRPr="00647E43">
        <w:rPr>
          <w:rFonts w:asciiTheme="minorHAnsi" w:hAnsiTheme="minorHAnsi" w:cs="Arial"/>
          <w:sz w:val="22"/>
          <w:szCs w:val="22"/>
        </w:rPr>
        <w:t xml:space="preserve"> </w:t>
      </w:r>
      <w:r w:rsidR="002932E9" w:rsidRPr="00647E43">
        <w:rPr>
          <w:rFonts w:asciiTheme="minorHAnsi" w:hAnsiTheme="minorHAnsi" w:cs="Arial"/>
          <w:sz w:val="22"/>
          <w:szCs w:val="22"/>
        </w:rPr>
        <w:t xml:space="preserve">DIČ: </w:t>
      </w:r>
      <w:r w:rsidRPr="00647E43">
        <w:rPr>
          <w:rFonts w:asciiTheme="minorHAnsi" w:hAnsiTheme="minorHAnsi" w:cs="Arial"/>
          <w:sz w:val="22"/>
          <w:szCs w:val="22"/>
        </w:rPr>
        <w:t>CZ28359640</w:t>
      </w:r>
      <w:r w:rsidR="002932E9" w:rsidRPr="00647E43">
        <w:rPr>
          <w:rFonts w:asciiTheme="minorHAnsi" w:hAnsiTheme="minorHAnsi" w:cs="Arial"/>
          <w:sz w:val="22"/>
          <w:szCs w:val="22"/>
        </w:rPr>
        <w:t xml:space="preserve">, spisová značka: </w:t>
      </w:r>
      <w:r w:rsidRPr="00647E43">
        <w:rPr>
          <w:rFonts w:asciiTheme="minorHAnsi" w:hAnsiTheme="minorHAnsi" w:cs="Arial"/>
          <w:sz w:val="22"/>
          <w:szCs w:val="22"/>
        </w:rPr>
        <w:t xml:space="preserve">C 63531/KSBR Krajský soud v Brně </w:t>
      </w:r>
      <w:r w:rsidR="002932E9" w:rsidRPr="00647E43">
        <w:rPr>
          <w:rFonts w:asciiTheme="minorHAnsi" w:hAnsiTheme="minorHAnsi" w:cs="Arial"/>
          <w:sz w:val="22"/>
          <w:szCs w:val="22"/>
        </w:rPr>
        <w:t>(dále „</w:t>
      </w:r>
      <w:r w:rsidR="00755402" w:rsidRPr="00647E43">
        <w:rPr>
          <w:rFonts w:asciiTheme="minorHAnsi" w:hAnsiTheme="minorHAnsi" w:cs="Arial"/>
          <w:b/>
          <w:i/>
          <w:sz w:val="22"/>
          <w:szCs w:val="22"/>
        </w:rPr>
        <w:t>poskytovatel</w:t>
      </w:r>
      <w:r w:rsidR="002932E9" w:rsidRPr="00647E43">
        <w:rPr>
          <w:rFonts w:asciiTheme="minorHAnsi" w:hAnsiTheme="minorHAnsi" w:cs="Arial"/>
          <w:sz w:val="22"/>
          <w:szCs w:val="22"/>
        </w:rPr>
        <w:t xml:space="preserve">“) </w:t>
      </w:r>
    </w:p>
    <w:p w14:paraId="3975715A" w14:textId="77777777" w:rsidR="002932E9" w:rsidRPr="00647E43" w:rsidRDefault="002932E9" w:rsidP="0029247D">
      <w:pPr>
        <w:spacing w:after="120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(dále společně „</w:t>
      </w:r>
      <w:r w:rsidRPr="00647E43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647E43">
        <w:rPr>
          <w:rFonts w:asciiTheme="minorHAnsi" w:hAnsiTheme="minorHAnsi" w:cs="Arial"/>
          <w:sz w:val="22"/>
          <w:szCs w:val="22"/>
        </w:rPr>
        <w:t>“)</w:t>
      </w:r>
    </w:p>
    <w:p w14:paraId="48406BAD" w14:textId="60A6526E" w:rsidR="001E35A0" w:rsidRPr="00647E43" w:rsidRDefault="002932E9" w:rsidP="00671CAD">
      <w:pPr>
        <w:pStyle w:val="Prost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uzavřely níže uvedeného dne, měsíce a rok</w:t>
      </w:r>
      <w:r w:rsidR="00755402" w:rsidRPr="00647E43">
        <w:rPr>
          <w:rFonts w:asciiTheme="minorHAnsi" w:hAnsiTheme="minorHAnsi" w:cs="Arial"/>
          <w:sz w:val="22"/>
          <w:szCs w:val="22"/>
        </w:rPr>
        <w:t xml:space="preserve">u </w:t>
      </w:r>
      <w:r w:rsidR="00085A6F">
        <w:rPr>
          <w:rFonts w:asciiTheme="minorHAnsi" w:hAnsiTheme="minorHAnsi" w:cs="Arial"/>
          <w:sz w:val="22"/>
          <w:szCs w:val="22"/>
        </w:rPr>
        <w:t xml:space="preserve">dodatek č. </w:t>
      </w:r>
      <w:r w:rsidR="00AD615E">
        <w:rPr>
          <w:rFonts w:asciiTheme="minorHAnsi" w:hAnsiTheme="minorHAnsi" w:cs="Arial"/>
          <w:sz w:val="22"/>
          <w:szCs w:val="22"/>
        </w:rPr>
        <w:t>3</w:t>
      </w:r>
      <w:r w:rsidR="00085A6F">
        <w:rPr>
          <w:rFonts w:asciiTheme="minorHAnsi" w:hAnsiTheme="minorHAnsi" w:cs="Arial"/>
          <w:sz w:val="22"/>
          <w:szCs w:val="22"/>
        </w:rPr>
        <w:t xml:space="preserve"> ke smlouvě o poskytování služeb (dále jen „</w:t>
      </w:r>
      <w:r w:rsidR="00085A6F" w:rsidRPr="00085A6F">
        <w:rPr>
          <w:rFonts w:asciiTheme="minorHAnsi" w:hAnsiTheme="minorHAnsi" w:cs="Arial"/>
          <w:b/>
          <w:bCs/>
          <w:sz w:val="22"/>
          <w:szCs w:val="22"/>
        </w:rPr>
        <w:t>dodatek</w:t>
      </w:r>
      <w:r w:rsidR="00085A6F">
        <w:rPr>
          <w:rFonts w:asciiTheme="minorHAnsi" w:hAnsiTheme="minorHAnsi" w:cs="Arial"/>
          <w:sz w:val="22"/>
          <w:szCs w:val="22"/>
        </w:rPr>
        <w:t>“)</w:t>
      </w:r>
      <w:r w:rsidRPr="00647E43">
        <w:rPr>
          <w:rFonts w:asciiTheme="minorHAnsi" w:hAnsiTheme="minorHAnsi" w:cs="Arial"/>
          <w:sz w:val="22"/>
          <w:szCs w:val="22"/>
        </w:rPr>
        <w:t xml:space="preserve"> tohoto znění:</w:t>
      </w:r>
    </w:p>
    <w:p w14:paraId="6AEF72C8" w14:textId="77777777" w:rsidR="00DB634E" w:rsidRPr="00647E43" w:rsidRDefault="00DB634E" w:rsidP="00671CAD">
      <w:pPr>
        <w:spacing w:after="12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1A141C2F" w14:textId="475E3B28" w:rsidR="00642F72" w:rsidRPr="00647E43" w:rsidRDefault="001E35A0" w:rsidP="0029247D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 w:rsidRPr="00647E43">
        <w:rPr>
          <w:rFonts w:asciiTheme="minorHAnsi" w:hAnsiTheme="minorHAnsi" w:cs="Arial"/>
          <w:b/>
          <w:sz w:val="22"/>
          <w:szCs w:val="22"/>
        </w:rPr>
        <w:t>1</w:t>
      </w:r>
      <w:r w:rsidRPr="00647E43">
        <w:rPr>
          <w:rFonts w:asciiTheme="minorHAnsi" w:hAnsiTheme="minorHAnsi" w:cs="Arial"/>
          <w:b/>
          <w:sz w:val="22"/>
          <w:szCs w:val="22"/>
        </w:rPr>
        <w:tab/>
        <w:t>P</w:t>
      </w:r>
      <w:r w:rsidR="00085A6F">
        <w:rPr>
          <w:rFonts w:asciiTheme="minorHAnsi" w:hAnsiTheme="minorHAnsi" w:cs="Arial"/>
          <w:b/>
          <w:sz w:val="22"/>
          <w:szCs w:val="22"/>
        </w:rPr>
        <w:t>REAMBULE</w:t>
      </w:r>
    </w:p>
    <w:p w14:paraId="4C87130E" w14:textId="2EB13CA9" w:rsidR="007434C9" w:rsidRPr="00647E43" w:rsidRDefault="000009BE" w:rsidP="00091B56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1.1</w:t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085A6F">
        <w:rPr>
          <w:rFonts w:asciiTheme="minorHAnsi" w:hAnsiTheme="minorHAnsi" w:cs="Arial"/>
          <w:sz w:val="22"/>
          <w:szCs w:val="22"/>
        </w:rPr>
        <w:t>Smluvní strany uzavřely dne 8. 9. 2020 na základě výsledku výběrového řízení na veřejnou zakázku s názvem „</w:t>
      </w:r>
      <w:r w:rsidR="00085A6F" w:rsidRPr="00085A6F">
        <w:rPr>
          <w:rFonts w:asciiTheme="minorHAnsi" w:hAnsiTheme="minorHAnsi" w:cs="Arial"/>
          <w:i/>
          <w:iCs/>
          <w:sz w:val="22"/>
          <w:szCs w:val="22"/>
        </w:rPr>
        <w:t>Právní služby</w:t>
      </w:r>
      <w:r w:rsidR="00085A6F">
        <w:rPr>
          <w:rFonts w:asciiTheme="minorHAnsi" w:hAnsiTheme="minorHAnsi" w:cs="Arial"/>
          <w:sz w:val="22"/>
          <w:szCs w:val="22"/>
        </w:rPr>
        <w:t>“</w:t>
      </w:r>
      <w:r w:rsidR="007434C9" w:rsidRPr="00647E43">
        <w:rPr>
          <w:rFonts w:asciiTheme="minorHAnsi" w:hAnsiTheme="minorHAnsi" w:cs="Arial"/>
          <w:sz w:val="22"/>
          <w:szCs w:val="22"/>
        </w:rPr>
        <w:t xml:space="preserve"> </w:t>
      </w:r>
      <w:r w:rsidR="00085A6F">
        <w:rPr>
          <w:rFonts w:asciiTheme="minorHAnsi" w:hAnsiTheme="minorHAnsi" w:cs="Arial"/>
          <w:sz w:val="22"/>
          <w:szCs w:val="22"/>
        </w:rPr>
        <w:t>smlouvu o poskytování služeb č. BÚ 140/2020, jejímž předmětem je poskytování odborných právních služeb v rozsahu a specifikaci v této smlouvě uvedených (dále jen „</w:t>
      </w:r>
      <w:r w:rsidR="00085A6F" w:rsidRPr="00085A6F">
        <w:rPr>
          <w:rFonts w:asciiTheme="minorHAnsi" w:hAnsiTheme="minorHAnsi" w:cs="Arial"/>
          <w:b/>
          <w:bCs/>
          <w:sz w:val="22"/>
          <w:szCs w:val="22"/>
        </w:rPr>
        <w:t>smlouva</w:t>
      </w:r>
      <w:r w:rsidR="00085A6F">
        <w:rPr>
          <w:rFonts w:asciiTheme="minorHAnsi" w:hAnsiTheme="minorHAnsi" w:cs="Arial"/>
          <w:sz w:val="22"/>
          <w:szCs w:val="22"/>
        </w:rPr>
        <w:t xml:space="preserve">“). Smluvní strany </w:t>
      </w:r>
      <w:r w:rsidR="00091B56">
        <w:rPr>
          <w:rFonts w:asciiTheme="minorHAnsi" w:hAnsiTheme="minorHAnsi" w:cs="Arial"/>
          <w:sz w:val="22"/>
          <w:szCs w:val="22"/>
        </w:rPr>
        <w:t xml:space="preserve">následně </w:t>
      </w:r>
      <w:r w:rsidR="00085A6F">
        <w:rPr>
          <w:rFonts w:asciiTheme="minorHAnsi" w:hAnsiTheme="minorHAnsi" w:cs="Arial"/>
          <w:sz w:val="22"/>
          <w:szCs w:val="22"/>
        </w:rPr>
        <w:t>uzavřely dne 23. 9. 2020 dodatek č. 1 ke smlouvě</w:t>
      </w:r>
      <w:r w:rsidR="00AD615E">
        <w:rPr>
          <w:rFonts w:asciiTheme="minorHAnsi" w:hAnsiTheme="minorHAnsi" w:cs="Arial"/>
          <w:sz w:val="22"/>
          <w:szCs w:val="22"/>
        </w:rPr>
        <w:t xml:space="preserve"> a dne 27. 7. 2022 dodatek č. 2 ke smlouvě</w:t>
      </w:r>
      <w:r w:rsidR="00091B56">
        <w:rPr>
          <w:rFonts w:asciiTheme="minorHAnsi" w:hAnsiTheme="minorHAnsi" w:cs="Arial"/>
          <w:sz w:val="22"/>
          <w:szCs w:val="22"/>
        </w:rPr>
        <w:t>.</w:t>
      </w:r>
      <w:r w:rsidR="007434C9" w:rsidRPr="00647E43">
        <w:rPr>
          <w:rFonts w:asciiTheme="minorHAnsi" w:hAnsiTheme="minorHAnsi" w:cs="Arial"/>
          <w:sz w:val="22"/>
          <w:szCs w:val="22"/>
        </w:rPr>
        <w:t xml:space="preserve"> </w:t>
      </w:r>
    </w:p>
    <w:p w14:paraId="6489D5A4" w14:textId="77777777" w:rsidR="000009BE" w:rsidRPr="00647E43" w:rsidRDefault="000009BE" w:rsidP="00755402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="Arial"/>
          <w:sz w:val="22"/>
          <w:szCs w:val="22"/>
        </w:rPr>
      </w:pPr>
    </w:p>
    <w:p w14:paraId="16D5DA2F" w14:textId="4A50223F" w:rsidR="000009BE" w:rsidRPr="00647E43" w:rsidRDefault="00E60F40" w:rsidP="000009BE">
      <w:pPr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647E43">
        <w:rPr>
          <w:rFonts w:asciiTheme="minorHAnsi" w:hAnsiTheme="minorHAnsi" w:cs="Arial"/>
          <w:b/>
          <w:sz w:val="22"/>
          <w:szCs w:val="22"/>
        </w:rPr>
        <w:t>2</w:t>
      </w:r>
      <w:r w:rsidRPr="00647E43">
        <w:rPr>
          <w:rFonts w:asciiTheme="minorHAnsi" w:hAnsiTheme="minorHAnsi" w:cs="Arial"/>
          <w:b/>
          <w:sz w:val="22"/>
          <w:szCs w:val="22"/>
        </w:rPr>
        <w:tab/>
      </w:r>
      <w:r w:rsidR="00091B56">
        <w:rPr>
          <w:rFonts w:asciiTheme="minorHAnsi" w:hAnsiTheme="minorHAnsi" w:cs="Arial"/>
          <w:b/>
          <w:sz w:val="22"/>
          <w:szCs w:val="22"/>
        </w:rPr>
        <w:t>PŘEDMĚT DODATKU</w:t>
      </w:r>
    </w:p>
    <w:p w14:paraId="13A7575E" w14:textId="46F257B6" w:rsidR="00CA6B46" w:rsidRDefault="000009BE" w:rsidP="00AD615E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2.1</w:t>
      </w:r>
      <w:r w:rsidRPr="00647E43">
        <w:rPr>
          <w:rFonts w:asciiTheme="minorHAnsi" w:hAnsiTheme="minorHAnsi" w:cs="Arial"/>
          <w:b/>
          <w:sz w:val="22"/>
          <w:szCs w:val="22"/>
        </w:rPr>
        <w:tab/>
      </w:r>
      <w:r w:rsidR="00091B56">
        <w:rPr>
          <w:rFonts w:asciiTheme="minorHAnsi" w:hAnsiTheme="minorHAnsi" w:cs="Arial"/>
          <w:sz w:val="22"/>
          <w:szCs w:val="22"/>
        </w:rPr>
        <w:t xml:space="preserve">Smluvní strany se dohodly </w:t>
      </w:r>
      <w:r w:rsidR="005678C3">
        <w:rPr>
          <w:rFonts w:asciiTheme="minorHAnsi" w:hAnsiTheme="minorHAnsi" w:cs="Arial"/>
          <w:sz w:val="22"/>
          <w:szCs w:val="22"/>
        </w:rPr>
        <w:t xml:space="preserve">na změně přílohy č. 1 </w:t>
      </w:r>
      <w:proofErr w:type="gramStart"/>
      <w:r w:rsidR="005678C3">
        <w:rPr>
          <w:rFonts w:asciiTheme="minorHAnsi" w:hAnsiTheme="minorHAnsi" w:cs="Arial"/>
          <w:sz w:val="22"/>
          <w:szCs w:val="22"/>
        </w:rPr>
        <w:t xml:space="preserve">smlouvy - </w:t>
      </w:r>
      <w:r w:rsidR="005678C3" w:rsidRPr="005678C3">
        <w:rPr>
          <w:rFonts w:asciiTheme="minorHAnsi" w:hAnsiTheme="minorHAnsi" w:cs="Arial"/>
          <w:sz w:val="22"/>
          <w:szCs w:val="22"/>
        </w:rPr>
        <w:t>Specifikace</w:t>
      </w:r>
      <w:proofErr w:type="gramEnd"/>
      <w:r w:rsidR="005678C3" w:rsidRPr="005678C3">
        <w:rPr>
          <w:rFonts w:asciiTheme="minorHAnsi" w:hAnsiTheme="minorHAnsi" w:cs="Arial"/>
          <w:sz w:val="22"/>
          <w:szCs w:val="22"/>
        </w:rPr>
        <w:t xml:space="preserve"> a ceník poskytovaných služeb.</w:t>
      </w:r>
      <w:r w:rsidR="00647913">
        <w:rPr>
          <w:rFonts w:asciiTheme="minorHAnsi" w:hAnsiTheme="minorHAnsi" w:cs="Arial"/>
          <w:sz w:val="22"/>
          <w:szCs w:val="22"/>
        </w:rPr>
        <w:t xml:space="preserve"> Nové znění této přílohy </w:t>
      </w:r>
      <w:proofErr w:type="gramStart"/>
      <w:r w:rsidR="00647913">
        <w:rPr>
          <w:rFonts w:asciiTheme="minorHAnsi" w:hAnsiTheme="minorHAnsi" w:cs="Arial"/>
          <w:sz w:val="22"/>
          <w:szCs w:val="22"/>
        </w:rPr>
        <w:t>tvoří</w:t>
      </w:r>
      <w:proofErr w:type="gramEnd"/>
      <w:r w:rsidR="00647913">
        <w:rPr>
          <w:rFonts w:asciiTheme="minorHAnsi" w:hAnsiTheme="minorHAnsi" w:cs="Arial"/>
          <w:sz w:val="22"/>
          <w:szCs w:val="22"/>
        </w:rPr>
        <w:t xml:space="preserve"> přílohu tohoto dodatku.</w:t>
      </w:r>
    </w:p>
    <w:p w14:paraId="3CFB4FD7" w14:textId="1B9C273D" w:rsidR="003516B3" w:rsidRPr="00647E43" w:rsidRDefault="000009BE" w:rsidP="00647913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2.2</w:t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091B56">
        <w:rPr>
          <w:rFonts w:asciiTheme="minorHAnsi" w:hAnsiTheme="minorHAnsi" w:cs="Arial"/>
          <w:sz w:val="22"/>
          <w:szCs w:val="22"/>
        </w:rPr>
        <w:t>Ostatní ustanovení smlouvy, dodatkem neupravené, zůstávají beze změn.</w:t>
      </w:r>
      <w:r w:rsidR="00AD36A2" w:rsidRPr="00647E43">
        <w:rPr>
          <w:rFonts w:asciiTheme="minorHAnsi" w:hAnsiTheme="minorHAnsi" w:cs="Arial"/>
          <w:sz w:val="22"/>
          <w:szCs w:val="22"/>
        </w:rPr>
        <w:t xml:space="preserve"> </w:t>
      </w:r>
    </w:p>
    <w:p w14:paraId="15797A96" w14:textId="77777777" w:rsidR="00E07A95" w:rsidRPr="00647E43" w:rsidRDefault="00E07A95" w:rsidP="0029247D">
      <w:pPr>
        <w:pStyle w:val="Odstavecseseznamem"/>
        <w:spacing w:after="120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5362F6F" w14:textId="0774E8E3" w:rsidR="00642F72" w:rsidRPr="00647E43" w:rsidRDefault="00647913" w:rsidP="00EE66CC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4662EAF8" w14:textId="37587C4A" w:rsidR="003703D7" w:rsidRPr="00647E43" w:rsidRDefault="00EE66CC" w:rsidP="00CF1F27">
      <w:pPr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3</w:t>
      </w:r>
      <w:r w:rsidR="00B41058" w:rsidRPr="00647E43">
        <w:rPr>
          <w:rFonts w:asciiTheme="minorHAnsi" w:hAnsiTheme="minorHAnsi" w:cs="Arial"/>
          <w:sz w:val="22"/>
          <w:szCs w:val="22"/>
        </w:rPr>
        <w:t>.1</w:t>
      </w:r>
      <w:r w:rsidR="00B41058" w:rsidRPr="00647E43">
        <w:rPr>
          <w:rFonts w:asciiTheme="minorHAnsi" w:hAnsiTheme="minorHAnsi" w:cs="Arial"/>
          <w:sz w:val="22"/>
          <w:szCs w:val="22"/>
        </w:rPr>
        <w:tab/>
      </w:r>
      <w:r w:rsidR="00647913">
        <w:rPr>
          <w:rFonts w:asciiTheme="minorHAnsi" w:hAnsiTheme="minorHAnsi" w:cs="Arial"/>
          <w:sz w:val="22"/>
          <w:szCs w:val="22"/>
        </w:rPr>
        <w:t xml:space="preserve">Dodatek je vyhotoven ve dvou originálech, z nichž každá smluvní strana </w:t>
      </w:r>
      <w:proofErr w:type="gramStart"/>
      <w:r w:rsidR="00647913">
        <w:rPr>
          <w:rFonts w:asciiTheme="minorHAnsi" w:hAnsiTheme="minorHAnsi" w:cs="Arial"/>
          <w:sz w:val="22"/>
          <w:szCs w:val="22"/>
        </w:rPr>
        <w:t>obdrží</w:t>
      </w:r>
      <w:proofErr w:type="gramEnd"/>
      <w:r w:rsidR="00647913">
        <w:rPr>
          <w:rFonts w:asciiTheme="minorHAnsi" w:hAnsiTheme="minorHAnsi" w:cs="Arial"/>
          <w:sz w:val="22"/>
          <w:szCs w:val="22"/>
        </w:rPr>
        <w:t xml:space="preserve"> jeden stejnopis.</w:t>
      </w:r>
    </w:p>
    <w:p w14:paraId="4AC68293" w14:textId="0B78F4D7" w:rsidR="000E2389" w:rsidRPr="00647E43" w:rsidRDefault="00EE66CC" w:rsidP="00CF1F27">
      <w:pPr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3</w:t>
      </w:r>
      <w:r w:rsidR="003703D7" w:rsidRPr="00647E43">
        <w:rPr>
          <w:rFonts w:asciiTheme="minorHAnsi" w:hAnsiTheme="minorHAnsi" w:cs="Arial"/>
          <w:sz w:val="22"/>
          <w:szCs w:val="22"/>
        </w:rPr>
        <w:t>.2</w:t>
      </w:r>
      <w:r w:rsidR="003703D7" w:rsidRPr="00647E43">
        <w:rPr>
          <w:rFonts w:asciiTheme="minorHAnsi" w:hAnsiTheme="minorHAnsi" w:cs="Arial"/>
          <w:sz w:val="22"/>
          <w:szCs w:val="22"/>
        </w:rPr>
        <w:tab/>
      </w:r>
      <w:r w:rsidR="00647913">
        <w:rPr>
          <w:rFonts w:asciiTheme="minorHAnsi" w:hAnsiTheme="minorHAnsi" w:cs="Arial"/>
          <w:sz w:val="22"/>
          <w:szCs w:val="22"/>
        </w:rPr>
        <w:t>Dodatek nabývá platnosti okamžikem jeho podpisu oběma smluvními stranami a účinnosti dnem jeho uveřejnění v registru smluv dle zákona o registru smluv.</w:t>
      </w:r>
    </w:p>
    <w:p w14:paraId="3DB0A073" w14:textId="77777777" w:rsidR="00EE66CC" w:rsidRPr="00647E43" w:rsidRDefault="00EE66CC" w:rsidP="00CF1F27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2079B188" w14:textId="77777777" w:rsidR="00EE66CC" w:rsidRPr="00647E43" w:rsidRDefault="00EE66CC" w:rsidP="00CF1F27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48356C50" w14:textId="77777777" w:rsidR="00EE66CC" w:rsidRPr="00647E43" w:rsidRDefault="00EE66CC" w:rsidP="00CF1F27">
      <w:pPr>
        <w:pStyle w:val="Odstavecseseznamem"/>
        <w:numPr>
          <w:ilvl w:val="1"/>
          <w:numId w:val="32"/>
        </w:numPr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26EDAE83" w14:textId="77777777" w:rsidR="00531394" w:rsidRDefault="00531394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C8C25A8" w14:textId="3CCD316B" w:rsidR="00642F72" w:rsidRPr="00647E43" w:rsidRDefault="00647913" w:rsidP="00CF1F27">
      <w:pPr>
        <w:pStyle w:val="Odstavecseseznamem"/>
        <w:numPr>
          <w:ilvl w:val="1"/>
          <w:numId w:val="32"/>
        </w:numPr>
        <w:spacing w:after="120"/>
        <w:ind w:left="36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Smluvní strany prohlašují, že dodatek byl sepsán podle jejich skutečné a svobodné vůle, dodatek si přečetly, s jeho obsahem souhlasí a na důkaz toho připojují své podpisy.</w:t>
      </w:r>
    </w:p>
    <w:p w14:paraId="0A30F822" w14:textId="0AED0E83" w:rsidR="00F51390" w:rsidRDefault="00F51390" w:rsidP="00647913">
      <w:pPr>
        <w:spacing w:after="120"/>
        <w:outlineLvl w:val="0"/>
        <w:rPr>
          <w:rFonts w:asciiTheme="minorHAnsi" w:hAnsiTheme="minorHAnsi" w:cs="Arial"/>
          <w:sz w:val="22"/>
          <w:szCs w:val="22"/>
        </w:rPr>
      </w:pPr>
    </w:p>
    <w:p w14:paraId="01C58662" w14:textId="77777777" w:rsidR="00531394" w:rsidRPr="00647E43" w:rsidRDefault="00531394" w:rsidP="00647913">
      <w:pPr>
        <w:spacing w:after="120"/>
        <w:outlineLvl w:val="0"/>
        <w:rPr>
          <w:rFonts w:asciiTheme="minorHAnsi" w:hAnsiTheme="minorHAnsi" w:cs="Arial"/>
          <w:sz w:val="22"/>
          <w:szCs w:val="22"/>
        </w:rPr>
      </w:pPr>
    </w:p>
    <w:p w14:paraId="7035FA0F" w14:textId="6288E294" w:rsidR="006C2ABE" w:rsidRPr="00647E43" w:rsidRDefault="00551881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 xml:space="preserve">Dne </w:t>
      </w:r>
      <w:r w:rsidR="00647913">
        <w:rPr>
          <w:rFonts w:asciiTheme="minorHAnsi" w:hAnsiTheme="minorHAnsi" w:cs="Arial"/>
          <w:sz w:val="22"/>
          <w:szCs w:val="22"/>
        </w:rPr>
        <w:t>…………</w:t>
      </w:r>
      <w:proofErr w:type="gramStart"/>
      <w:r w:rsidR="00647913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647913">
        <w:rPr>
          <w:rFonts w:asciiTheme="minorHAnsi" w:hAnsiTheme="minorHAnsi" w:cs="Arial"/>
          <w:sz w:val="22"/>
          <w:szCs w:val="22"/>
        </w:rPr>
        <w:t>.</w:t>
      </w:r>
      <w:r w:rsidR="0052785B">
        <w:rPr>
          <w:rFonts w:asciiTheme="minorHAnsi" w:hAnsiTheme="minorHAnsi" w:cs="Arial"/>
          <w:sz w:val="22"/>
          <w:szCs w:val="22"/>
        </w:rPr>
        <w:tab/>
      </w:r>
      <w:r w:rsidR="0052785B">
        <w:rPr>
          <w:rFonts w:asciiTheme="minorHAnsi" w:hAnsiTheme="minorHAnsi" w:cs="Arial"/>
          <w:sz w:val="22"/>
          <w:szCs w:val="22"/>
        </w:rPr>
        <w:tab/>
      </w:r>
      <w:r w:rsidR="006C2ABE" w:rsidRPr="00647E43">
        <w:rPr>
          <w:rFonts w:asciiTheme="minorHAnsi" w:hAnsiTheme="minorHAnsi" w:cs="Arial"/>
          <w:sz w:val="22"/>
          <w:szCs w:val="22"/>
        </w:rPr>
        <w:tab/>
      </w:r>
      <w:r w:rsidR="006C2ABE"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6C2ABE" w:rsidRPr="00647E43">
        <w:rPr>
          <w:rFonts w:asciiTheme="minorHAnsi" w:hAnsiTheme="minorHAnsi" w:cs="Arial"/>
          <w:sz w:val="22"/>
          <w:szCs w:val="22"/>
        </w:rPr>
        <w:t>Dne ................</w:t>
      </w:r>
    </w:p>
    <w:p w14:paraId="1A0DA1EB" w14:textId="7B5F6285" w:rsidR="006C2ABE" w:rsidRPr="00647E43" w:rsidRDefault="00F51390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 xml:space="preserve">Za </w:t>
      </w:r>
      <w:r w:rsidR="007F09C6" w:rsidRPr="00647E43">
        <w:rPr>
          <w:rFonts w:asciiTheme="minorHAnsi" w:hAnsiTheme="minorHAnsi" w:cs="Arial"/>
          <w:sz w:val="22"/>
          <w:szCs w:val="22"/>
        </w:rPr>
        <w:t xml:space="preserve">Frank </w:t>
      </w:r>
      <w:proofErr w:type="spellStart"/>
      <w:r w:rsidR="007F09C6" w:rsidRPr="00647E43">
        <w:rPr>
          <w:rFonts w:asciiTheme="minorHAnsi" w:hAnsiTheme="minorHAnsi" w:cs="Arial"/>
          <w:sz w:val="22"/>
          <w:szCs w:val="22"/>
        </w:rPr>
        <w:t>Bold</w:t>
      </w:r>
      <w:proofErr w:type="spellEnd"/>
      <w:r w:rsidR="007F09C6" w:rsidRPr="00647E43">
        <w:rPr>
          <w:rFonts w:asciiTheme="minorHAnsi" w:hAnsiTheme="minorHAnsi" w:cs="Arial"/>
          <w:sz w:val="22"/>
          <w:szCs w:val="22"/>
        </w:rPr>
        <w:t xml:space="preserve"> Advokáti s.r.o.</w:t>
      </w:r>
      <w:r w:rsidRPr="00647E43">
        <w:rPr>
          <w:rFonts w:asciiTheme="minorHAnsi" w:hAnsiTheme="minorHAnsi" w:cs="Arial"/>
          <w:sz w:val="22"/>
          <w:szCs w:val="22"/>
        </w:rPr>
        <w:t>:</w:t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6C2ABE" w:rsidRPr="00647E43">
        <w:rPr>
          <w:rFonts w:asciiTheme="minorHAnsi" w:hAnsiTheme="minorHAnsi" w:cs="Arial"/>
          <w:sz w:val="22"/>
          <w:szCs w:val="22"/>
        </w:rPr>
        <w:t>Za Botanický ústav AV ČR, v.</w:t>
      </w:r>
      <w:r w:rsidR="00CD3EF4" w:rsidRPr="00647E43">
        <w:rPr>
          <w:rFonts w:asciiTheme="minorHAnsi" w:hAnsiTheme="minorHAnsi" w:cs="Arial"/>
          <w:sz w:val="22"/>
          <w:szCs w:val="22"/>
        </w:rPr>
        <w:t xml:space="preserve"> </w:t>
      </w:r>
      <w:r w:rsidR="006C2ABE" w:rsidRPr="00647E43">
        <w:rPr>
          <w:rFonts w:asciiTheme="minorHAnsi" w:hAnsiTheme="minorHAnsi" w:cs="Arial"/>
          <w:sz w:val="22"/>
          <w:szCs w:val="22"/>
        </w:rPr>
        <w:t>v.</w:t>
      </w:r>
      <w:r w:rsidR="00CD3EF4" w:rsidRPr="00647E43">
        <w:rPr>
          <w:rFonts w:asciiTheme="minorHAnsi" w:hAnsiTheme="minorHAnsi" w:cs="Arial"/>
          <w:sz w:val="22"/>
          <w:szCs w:val="22"/>
        </w:rPr>
        <w:t xml:space="preserve"> </w:t>
      </w:r>
      <w:r w:rsidR="006C2ABE" w:rsidRPr="00647E43">
        <w:rPr>
          <w:rFonts w:asciiTheme="minorHAnsi" w:hAnsiTheme="minorHAnsi" w:cs="Arial"/>
          <w:sz w:val="22"/>
          <w:szCs w:val="22"/>
        </w:rPr>
        <w:t>i.:</w:t>
      </w:r>
    </w:p>
    <w:p w14:paraId="18096F31" w14:textId="495B97D1" w:rsidR="006C2ABE" w:rsidRPr="00647E43" w:rsidRDefault="006C2ABE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 xml:space="preserve">Jméno: </w:t>
      </w:r>
      <w:r w:rsidR="00551881" w:rsidRPr="00647E43">
        <w:rPr>
          <w:rFonts w:asciiTheme="minorHAnsi" w:hAnsiTheme="minorHAnsi" w:cs="Arial"/>
          <w:sz w:val="22"/>
          <w:szCs w:val="22"/>
        </w:rPr>
        <w:t xml:space="preserve">Mgr. </w:t>
      </w:r>
      <w:r w:rsidR="005119CF">
        <w:rPr>
          <w:rFonts w:asciiTheme="minorHAnsi" w:hAnsiTheme="minorHAnsi" w:cs="Arial"/>
          <w:sz w:val="22"/>
          <w:szCs w:val="22"/>
        </w:rPr>
        <w:t xml:space="preserve">Jiří </w:t>
      </w:r>
      <w:proofErr w:type="spellStart"/>
      <w:r w:rsidR="005119CF">
        <w:rPr>
          <w:rFonts w:asciiTheme="minorHAnsi" w:hAnsiTheme="minorHAnsi" w:cs="Arial"/>
          <w:sz w:val="22"/>
          <w:szCs w:val="22"/>
        </w:rPr>
        <w:t>Nezhyba</w:t>
      </w:r>
      <w:proofErr w:type="spellEnd"/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52785B">
        <w:rPr>
          <w:rFonts w:asciiTheme="minorHAnsi" w:hAnsiTheme="minorHAnsi" w:cs="Arial"/>
          <w:sz w:val="22"/>
          <w:szCs w:val="22"/>
        </w:rPr>
        <w:tab/>
      </w:r>
      <w:r w:rsidR="00551881" w:rsidRPr="00647E43">
        <w:rPr>
          <w:rFonts w:asciiTheme="minorHAnsi" w:hAnsiTheme="minorHAnsi" w:cs="Arial"/>
          <w:sz w:val="22"/>
          <w:szCs w:val="22"/>
        </w:rPr>
        <w:t>J</w:t>
      </w:r>
      <w:r w:rsidRPr="00647E43">
        <w:rPr>
          <w:rFonts w:asciiTheme="minorHAnsi" w:hAnsiTheme="minorHAnsi" w:cs="Arial"/>
          <w:sz w:val="22"/>
          <w:szCs w:val="22"/>
        </w:rPr>
        <w:t xml:space="preserve">méno: </w:t>
      </w:r>
      <w:r w:rsidR="00F20468" w:rsidRPr="00647E43">
        <w:rPr>
          <w:rFonts w:asciiTheme="minorHAnsi" w:hAnsiTheme="minorHAnsi" w:cs="Arial"/>
          <w:sz w:val="22"/>
          <w:szCs w:val="22"/>
        </w:rPr>
        <w:t>doc. Ing. Jan Wild, PhD</w:t>
      </w:r>
    </w:p>
    <w:p w14:paraId="15BDD48A" w14:textId="734EFE02" w:rsidR="006C2ABE" w:rsidRPr="00647E43" w:rsidRDefault="006C2ABE" w:rsidP="001D35F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 xml:space="preserve">Funkce: </w:t>
      </w:r>
      <w:r w:rsidR="00320ED9">
        <w:rPr>
          <w:rFonts w:asciiTheme="minorHAnsi" w:hAnsiTheme="minorHAnsi" w:cs="Arial"/>
          <w:sz w:val="22"/>
          <w:szCs w:val="22"/>
        </w:rPr>
        <w:t>jednatel</w:t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</w:r>
      <w:r w:rsidR="0052785B">
        <w:rPr>
          <w:rFonts w:asciiTheme="minorHAnsi" w:hAnsiTheme="minorHAnsi" w:cs="Arial"/>
          <w:sz w:val="22"/>
          <w:szCs w:val="22"/>
        </w:rPr>
        <w:tab/>
      </w:r>
      <w:r w:rsidR="0052785B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 xml:space="preserve">Funkce: </w:t>
      </w:r>
      <w:r w:rsidR="00F20468" w:rsidRPr="00647E43">
        <w:rPr>
          <w:rFonts w:asciiTheme="minorHAnsi" w:hAnsiTheme="minorHAnsi" w:cs="Arial"/>
          <w:sz w:val="22"/>
          <w:szCs w:val="22"/>
        </w:rPr>
        <w:t xml:space="preserve">ředitel </w:t>
      </w:r>
    </w:p>
    <w:p w14:paraId="2E8F7EB6" w14:textId="77777777" w:rsidR="006C2ABE" w:rsidRPr="00647E43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0E491198" w14:textId="27339FEF" w:rsidR="00642F72" w:rsidRDefault="006C2AB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647E43">
        <w:rPr>
          <w:rFonts w:asciiTheme="minorHAnsi" w:hAnsiTheme="minorHAnsi" w:cs="Arial"/>
          <w:sz w:val="22"/>
          <w:szCs w:val="22"/>
        </w:rPr>
        <w:t>Podpis: ____________________________</w:t>
      </w:r>
      <w:r w:rsidRPr="00647E43">
        <w:rPr>
          <w:rFonts w:asciiTheme="minorHAnsi" w:hAnsiTheme="minorHAnsi" w:cs="Arial"/>
          <w:sz w:val="22"/>
          <w:szCs w:val="22"/>
        </w:rPr>
        <w:tab/>
      </w:r>
      <w:r w:rsidRPr="00647E43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p w14:paraId="028B57B7" w14:textId="36B0AA53" w:rsidR="005D3710" w:rsidRDefault="005D3710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282F764" w14:textId="33283CBD" w:rsidR="00531394" w:rsidRDefault="005D3710" w:rsidP="0053139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81B6A15" w14:textId="22F47376" w:rsidR="00EB43CA" w:rsidRDefault="00EB43CA" w:rsidP="00EB43CA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65A9C555" w14:textId="3D044265" w:rsidR="00B65428" w:rsidRDefault="00B65428" w:rsidP="00EB43CA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23904286" w14:textId="77777777" w:rsidR="00531394" w:rsidRDefault="0053139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4742C8" w14:textId="074CACDD" w:rsidR="00B65428" w:rsidRDefault="00B65428" w:rsidP="00B65428">
      <w:pPr>
        <w:spacing w:after="120"/>
        <w:jc w:val="both"/>
        <w:rPr>
          <w:b/>
          <w:sz w:val="22"/>
          <w:szCs w:val="22"/>
        </w:rPr>
      </w:pPr>
      <w:r>
        <w:rPr>
          <w:b/>
        </w:rPr>
        <w:lastRenderedPageBreak/>
        <w:t>PŘÍLOHA Č. 1 – Specifikace a ceník poskytovaných služeb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672"/>
        <w:gridCol w:w="1525"/>
      </w:tblGrid>
      <w:tr w:rsidR="00B65428" w:rsidRPr="00B65428" w14:paraId="2F884DB0" w14:textId="77777777" w:rsidTr="00B65428">
        <w:trPr>
          <w:trHeight w:val="51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FBA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2778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Počet hodin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0993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Cena za hodinu bez DPH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2437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Cena celkem bez DPH</w:t>
            </w:r>
          </w:p>
        </w:tc>
      </w:tr>
      <w:tr w:rsidR="00B65428" w:rsidRPr="00B65428" w14:paraId="5485B77F" w14:textId="77777777" w:rsidTr="00B65428">
        <w:trPr>
          <w:trHeight w:val="14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E95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 xml:space="preserve">A. Kontrola správnosti dokumentů, </w:t>
            </w:r>
            <w:r w:rsidRPr="00B65428">
              <w:rPr>
                <w:rFonts w:cs="Arial"/>
                <w:b/>
                <w:bCs/>
                <w:color w:val="000000"/>
                <w:sz w:val="20"/>
                <w:szCs w:val="20"/>
              </w:rPr>
              <w:t>aktualizace nebo vytvoření nových interních dokumentů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pracovně právních vztahů: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1. Pracovní smlouva;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2. Dohoda o pracovní činnosti;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3. Dohoda o provedení práce.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535" w14:textId="77777777" w:rsidR="00B65428" w:rsidRPr="00B65428" w:rsidRDefault="00B65428">
            <w:pPr>
              <w:ind w:left="34" w:right="3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2C3E" w14:textId="77777777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2623" w14:textId="57C8B4D8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8</w:t>
            </w:r>
            <w:r w:rsidR="00BE4B34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198,88 Kč</w:t>
            </w:r>
          </w:p>
        </w:tc>
      </w:tr>
      <w:tr w:rsidR="00B65428" w:rsidRPr="00B65428" w14:paraId="0ECEBB79" w14:textId="77777777" w:rsidTr="00B65428">
        <w:trPr>
          <w:trHeight w:val="2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87A" w14:textId="77777777" w:rsidR="00B65428" w:rsidRPr="00B65428" w:rsidRDefault="00B65428">
            <w:pPr>
              <w:rPr>
                <w:rFonts w:ascii="Calibri" w:hAnsi="Calibri" w:cstheme="minorBid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B. Vytvořit vzorovou smlouvu: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 xml:space="preserve">1. Nepojmenovaná smlouva na vyplácení Per </w:t>
            </w:r>
            <w:proofErr w:type="spellStart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diems</w:t>
            </w:r>
            <w:proofErr w:type="spellEnd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BC08" w14:textId="77777777" w:rsidR="00B65428" w:rsidRPr="00B65428" w:rsidRDefault="00B65428">
            <w:pPr>
              <w:ind w:firstLineChars="15" w:firstLine="3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556" w14:textId="77777777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5354" w14:textId="0188372D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8</w:t>
            </w:r>
            <w:r w:rsidR="00BE4B34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198,88 Kč</w:t>
            </w:r>
          </w:p>
        </w:tc>
      </w:tr>
      <w:tr w:rsidR="00B65428" w:rsidRPr="00B65428" w14:paraId="5C528A94" w14:textId="77777777" w:rsidTr="00B65428">
        <w:trPr>
          <w:trHeight w:val="220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D166" w14:textId="77777777" w:rsidR="00B65428" w:rsidRPr="00B65428" w:rsidRDefault="00B65428">
            <w:pPr>
              <w:rPr>
                <w:rFonts w:ascii="Calibri" w:hAnsi="Calibri" w:cstheme="minorBid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 xml:space="preserve">C. Kontrola správnosti, </w:t>
            </w:r>
            <w:r w:rsidRPr="00B6542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aktualizace nebo vytvoření nových </w:t>
            </w: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interních směrnic: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1. Vnitřní mzdový předpis;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3. Statut a plat emeritního pracovníka;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 xml:space="preserve">4. Příkaz ředitele Práce z domova a </w:t>
            </w:r>
            <w:proofErr w:type="spellStart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sabbatical</w:t>
            </w:r>
            <w:proofErr w:type="spellEnd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leave</w:t>
            </w:r>
            <w:proofErr w:type="spellEnd"/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5. Pracovní řád a příkaz ředitele ke služebním cestám;</w:t>
            </w:r>
          </w:p>
          <w:p w14:paraId="503FF19F" w14:textId="77777777" w:rsidR="00B65428" w:rsidRPr="00B65428" w:rsidRDefault="00B6542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7. Práce s GMO soulad s požadavky zákonů;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8. Práce s toxiny sinic, biologické a chemické požadavky, soulad s požadavky zákonů a SÚJB.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A1C" w14:textId="77777777" w:rsidR="00B65428" w:rsidRPr="00B65428" w:rsidRDefault="00B654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FCD8" w14:textId="77777777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28" w14:textId="77777777" w:rsidR="00B65428" w:rsidRPr="00B65428" w:rsidRDefault="00B6542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163 977,60 Kč</w:t>
            </w:r>
          </w:p>
        </w:tc>
      </w:tr>
      <w:tr w:rsidR="00B65428" w:rsidRPr="00B65428" w14:paraId="678E5F6D" w14:textId="77777777" w:rsidTr="00B65428">
        <w:trPr>
          <w:trHeight w:val="18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41CE" w14:textId="77777777" w:rsidR="00B65428" w:rsidRPr="00B65428" w:rsidRDefault="00B65428">
            <w:pPr>
              <w:rPr>
                <w:rFonts w:ascii="Calibri" w:hAnsi="Calibri" w:cstheme="minorBid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D. Kontrola správnosti, aktualizace nebo vytvoření nových interních směrnic a pravidel: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1. Ochrana duševního vlastnictví </w:t>
            </w:r>
            <w:r w:rsidRPr="00B65428"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včetně autorských práv k datům, která v rámci výzkumné činnosti shromažďujeme</w:t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  <w:t>2. Transfer technologií (obecné předpisy);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br/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3. Pravidla sběru biologického materiálu</w:t>
            </w:r>
            <w:r w:rsidRPr="00B654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v souladu s Nagojským protokolem.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6736" w14:textId="073DDE30" w:rsidR="00B65428" w:rsidRPr="00B65428" w:rsidRDefault="00024415">
            <w:pPr>
              <w:ind w:firstLineChars="15" w:firstLine="3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4141" w14:textId="77777777" w:rsidR="00B65428" w:rsidRPr="00B65428" w:rsidRDefault="00B65428">
            <w:pPr>
              <w:ind w:firstLineChars="15" w:firstLine="3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551F" w14:textId="6B817EB3" w:rsidR="00B65428" w:rsidRPr="00B65428" w:rsidRDefault="00C05B76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124 349,68</w:t>
            </w:r>
            <w:r w:rsidR="00B65428" w:rsidRPr="00B6542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Kč</w:t>
            </w:r>
          </w:p>
        </w:tc>
      </w:tr>
      <w:tr w:rsidR="00B65428" w:rsidRPr="00B65428" w14:paraId="2AD1AAEB" w14:textId="77777777" w:rsidTr="00B65428">
        <w:trPr>
          <w:trHeight w:val="19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848" w14:textId="77777777" w:rsidR="00B65428" w:rsidRPr="00B65428" w:rsidRDefault="00B65428">
            <w:pPr>
              <w:rPr>
                <w:rFonts w:ascii="Calibri" w:hAnsi="Calibri" w:cstheme="minorBidi"/>
                <w:bCs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ascii="Calibri" w:hAnsi="Calibri"/>
                <w:b/>
                <w:sz w:val="20"/>
                <w:szCs w:val="20"/>
                <w:lang w:eastAsia="en-GB"/>
              </w:rPr>
              <w:t>E. Vytvoření vzorové komentované smlouvy:</w:t>
            </w:r>
            <w:r w:rsidRPr="00B65428">
              <w:rPr>
                <w:rFonts w:ascii="Calibri" w:hAnsi="Calibri"/>
                <w:sz w:val="20"/>
                <w:szCs w:val="20"/>
                <w:lang w:eastAsia="en-GB"/>
              </w:rPr>
              <w:br/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1. Pro ošetření práv duševního vlastnictví (licenční smlouva k autorským dílům);</w:t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br/>
              <w:t>2.  Pro transfer technologií vzor licenční smlouvy (pro patenty, užitné vzory, know-how);</w:t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br/>
              <w:t>3. Pro smluvní výzkum</w:t>
            </w:r>
            <w:r w:rsidRPr="00B65428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br/>
              <w:t>4. Partnerské smlouvy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7A46" w14:textId="61D9F47F" w:rsidR="00B65428" w:rsidRPr="00B65428" w:rsidRDefault="00D17837">
            <w:pPr>
              <w:ind w:firstLineChars="15" w:firstLine="3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58</w:t>
            </w:r>
            <w:r w:rsidR="00B65428"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,17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A48" w14:textId="77777777" w:rsidR="00B65428" w:rsidRPr="00B65428" w:rsidRDefault="00B65428">
            <w:pPr>
              <w:ind w:firstLineChars="15" w:firstLine="3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79B" w14:textId="45891E17" w:rsidR="00B65428" w:rsidRPr="00B65428" w:rsidRDefault="00BE4B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79 4</w:t>
            </w:r>
            <w:r w:rsidR="0000051E">
              <w:rPr>
                <w:rFonts w:cstheme="minorHAnsi"/>
                <w:color w:val="000000"/>
                <w:sz w:val="20"/>
                <w:szCs w:val="20"/>
                <w:lang w:eastAsia="en-GB"/>
              </w:rPr>
              <w:t>98</w:t>
            </w: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,</w:t>
            </w:r>
            <w:r w:rsidR="0000051E">
              <w:rPr>
                <w:rFonts w:cstheme="minorHAnsi"/>
                <w:color w:val="000000"/>
                <w:sz w:val="20"/>
                <w:szCs w:val="20"/>
                <w:lang w:eastAsia="en-GB"/>
              </w:rPr>
              <w:t>31</w:t>
            </w: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65428"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Kč</w:t>
            </w:r>
          </w:p>
        </w:tc>
      </w:tr>
      <w:tr w:rsidR="00B65428" w:rsidRPr="00B65428" w14:paraId="1599344A" w14:textId="77777777" w:rsidTr="00B65428">
        <w:trPr>
          <w:trHeight w:val="1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C965" w14:textId="77777777" w:rsidR="00B65428" w:rsidRPr="00B65428" w:rsidRDefault="00B65428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/>
                <w:bCs/>
                <w:color w:val="000000"/>
                <w:sz w:val="20"/>
                <w:szCs w:val="20"/>
              </w:rPr>
              <w:t>F: Kontrola správnosti</w:t>
            </w:r>
            <w:r w:rsidRPr="00B65428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, aktualizace nebo vytvoření nových interních dokumentů:</w:t>
            </w:r>
          </w:p>
          <w:p w14:paraId="5BB9013B" w14:textId="77777777" w:rsidR="00B65428" w:rsidRPr="00B65428" w:rsidRDefault="00B65428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Cs/>
                <w:color w:val="000000"/>
                <w:sz w:val="20"/>
                <w:szCs w:val="20"/>
              </w:rPr>
              <w:t>1. Organizační řád</w:t>
            </w:r>
          </w:p>
          <w:p w14:paraId="63711098" w14:textId="77777777" w:rsidR="00B65428" w:rsidRPr="00B65428" w:rsidRDefault="00B65428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Cs/>
                <w:color w:val="000000"/>
                <w:sz w:val="20"/>
                <w:szCs w:val="20"/>
              </w:rPr>
              <w:t>3. Pobyt SŠ a VŠ studentů na pracovišti s ohledem na propojení s pracovně-právními předpisy a zajištěním bezpečnosti a pojištění.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8119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272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942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sz w:val="20"/>
                <w:szCs w:val="20"/>
                <w:shd w:val="clear" w:color="auto" w:fill="FFFFFF"/>
              </w:rPr>
              <w:t>81 988,80 Kč</w:t>
            </w:r>
          </w:p>
        </w:tc>
      </w:tr>
      <w:tr w:rsidR="00B65428" w:rsidRPr="00B65428" w14:paraId="39565EBD" w14:textId="77777777" w:rsidTr="00B65428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ADE9" w14:textId="77777777" w:rsidR="00B65428" w:rsidRPr="00B65428" w:rsidRDefault="00B65428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/>
                <w:bCs/>
                <w:color w:val="000000"/>
                <w:sz w:val="20"/>
                <w:szCs w:val="20"/>
              </w:rPr>
              <w:t>G. Kontrola a revize interních dokumentů objednatele, které teprve vznikají / vzniknou</w:t>
            </w:r>
          </w:p>
          <w:p w14:paraId="575791DE" w14:textId="77777777" w:rsidR="00B65428" w:rsidRPr="00B65428" w:rsidRDefault="00B65428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Cs/>
                <w:color w:val="000000"/>
                <w:sz w:val="20"/>
                <w:szCs w:val="20"/>
              </w:rPr>
              <w:t>(maximálně 200 hodin)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E3C3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A22E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color w:val="000000"/>
                <w:sz w:val="20"/>
                <w:szCs w:val="20"/>
                <w:lang w:eastAsia="en-GB"/>
              </w:rPr>
              <w:t>1366,48 Kč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F99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bCs/>
                <w:color w:val="000000"/>
                <w:sz w:val="20"/>
                <w:szCs w:val="20"/>
              </w:rPr>
              <w:t>273 296 Kč</w:t>
            </w:r>
          </w:p>
        </w:tc>
      </w:tr>
      <w:tr w:rsidR="00B65428" w:rsidRPr="00B65428" w14:paraId="353BA97F" w14:textId="77777777" w:rsidTr="00944BBF">
        <w:trPr>
          <w:trHeight w:val="4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4E4E" w14:textId="77777777" w:rsidR="00B65428" w:rsidRPr="00B65428" w:rsidRDefault="00B65428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5428">
              <w:rPr>
                <w:rFonts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D169" w14:textId="77777777" w:rsidR="00B65428" w:rsidRPr="00B65428" w:rsidRDefault="00B6542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65428">
              <w:rPr>
                <w:rFonts w:cstheme="minorHAnsi"/>
                <w:bCs/>
                <w:color w:val="000000"/>
                <w:sz w:val="20"/>
                <w:szCs w:val="20"/>
              </w:rPr>
              <w:t>739 508,16 Kč</w:t>
            </w:r>
          </w:p>
        </w:tc>
      </w:tr>
    </w:tbl>
    <w:p w14:paraId="4CE24CD2" w14:textId="77777777" w:rsidR="00B65428" w:rsidRDefault="00B65428" w:rsidP="00B65428">
      <w:pPr>
        <w:spacing w:after="1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773E179" w14:textId="77777777" w:rsidR="00B65428" w:rsidRPr="00EB43CA" w:rsidRDefault="00B65428" w:rsidP="00EB43CA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14:paraId="2D557C29" w14:textId="48260697" w:rsidR="00F27D1C" w:rsidRPr="00EB43CA" w:rsidRDefault="00F27D1C" w:rsidP="009E4908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sectPr w:rsidR="00F27D1C" w:rsidRPr="00EB43CA" w:rsidSect="000B2AE0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B9C" w14:textId="77777777" w:rsidR="00AD5150" w:rsidRDefault="00AD5150" w:rsidP="008E1257">
      <w:r>
        <w:separator/>
      </w:r>
    </w:p>
  </w:endnote>
  <w:endnote w:type="continuationSeparator" w:id="0">
    <w:p w14:paraId="03339865" w14:textId="77777777" w:rsidR="00AD5150" w:rsidRDefault="00AD5150" w:rsidP="008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947976"/>
      <w:docPartObj>
        <w:docPartGallery w:val="Page Numbers (Bottom of Page)"/>
        <w:docPartUnique/>
      </w:docPartObj>
    </w:sdtPr>
    <w:sdtContent>
      <w:p w14:paraId="2A5101CC" w14:textId="77777777" w:rsidR="003516B3" w:rsidRDefault="003516B3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1D35FA">
          <w:rPr>
            <w:rFonts w:asciiTheme="minorHAnsi" w:hAnsiTheme="minorHAnsi"/>
            <w:noProof/>
            <w:sz w:val="20"/>
          </w:rPr>
          <w:t>9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14:paraId="00BEAC1B" w14:textId="77777777" w:rsidR="003516B3" w:rsidRDefault="00351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E2C6" w14:textId="77777777" w:rsidR="00AD5150" w:rsidRDefault="00AD5150" w:rsidP="008E1257">
      <w:r>
        <w:separator/>
      </w:r>
    </w:p>
  </w:footnote>
  <w:footnote w:type="continuationSeparator" w:id="0">
    <w:p w14:paraId="4E979FFC" w14:textId="77777777" w:rsidR="00AD5150" w:rsidRDefault="00AD5150" w:rsidP="008E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ED4" w14:textId="51335376" w:rsidR="003516B3" w:rsidRDefault="003516B3">
    <w:pPr>
      <w:pStyle w:val="Zhlav"/>
    </w:pPr>
    <w:r>
      <w:rPr>
        <w:noProof/>
      </w:rPr>
      <w:drawing>
        <wp:inline distT="0" distB="0" distL="0" distR="0" wp14:anchorId="6BD1FD88" wp14:editId="7E490EE3">
          <wp:extent cx="5851525" cy="1301104"/>
          <wp:effectExtent l="0" t="0" r="0" b="0"/>
          <wp:docPr id="1" name="Picture 1" descr="C:\Users\mikul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ul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30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EC7"/>
    <w:multiLevelType w:val="hybridMultilevel"/>
    <w:tmpl w:val="0DAE4CEA"/>
    <w:lvl w:ilvl="0" w:tplc="639E2DD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80A3CDC"/>
    <w:multiLevelType w:val="multilevel"/>
    <w:tmpl w:val="082E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9" w15:restartNumberingAfterBreak="0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34C24321"/>
    <w:multiLevelType w:val="hybridMultilevel"/>
    <w:tmpl w:val="D65062F4"/>
    <w:lvl w:ilvl="0" w:tplc="E2600C3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9F450B"/>
    <w:multiLevelType w:val="multilevel"/>
    <w:tmpl w:val="20F486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 w15:restartNumberingAfterBreak="0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222F"/>
    <w:multiLevelType w:val="multilevel"/>
    <w:tmpl w:val="A7E47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9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885FB3"/>
    <w:multiLevelType w:val="hybridMultilevel"/>
    <w:tmpl w:val="4CB89FE8"/>
    <w:lvl w:ilvl="0" w:tplc="1E949234">
      <w:start w:val="1"/>
      <w:numFmt w:val="lowerRoman"/>
      <w:lvlText w:val="(%1)"/>
      <w:lvlJc w:val="left"/>
      <w:pPr>
        <w:ind w:left="2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3" w15:restartNumberingAfterBreak="0">
    <w:nsid w:val="6609440F"/>
    <w:multiLevelType w:val="multilevel"/>
    <w:tmpl w:val="C9DC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4" w15:restartNumberingAfterBreak="0">
    <w:nsid w:val="67DD57D8"/>
    <w:multiLevelType w:val="hybridMultilevel"/>
    <w:tmpl w:val="A09AB31C"/>
    <w:lvl w:ilvl="0" w:tplc="CE76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35EB5"/>
    <w:multiLevelType w:val="multilevel"/>
    <w:tmpl w:val="3BB4D31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E951EB7"/>
    <w:multiLevelType w:val="hybridMultilevel"/>
    <w:tmpl w:val="06065804"/>
    <w:lvl w:ilvl="0" w:tplc="82C64FC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8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 w16cid:durableId="20697217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398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64768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72894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38922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9024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75165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52392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0694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958533">
    <w:abstractNumId w:val="24"/>
    <w:lvlOverride w:ilvl="0">
      <w:startOverride w:val="1"/>
    </w:lvlOverride>
  </w:num>
  <w:num w:numId="11" w16cid:durableId="441531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635766">
    <w:abstractNumId w:val="25"/>
  </w:num>
  <w:num w:numId="13" w16cid:durableId="1462728225">
    <w:abstractNumId w:val="17"/>
  </w:num>
  <w:num w:numId="14" w16cid:durableId="606541132">
    <w:abstractNumId w:val="27"/>
  </w:num>
  <w:num w:numId="15" w16cid:durableId="1140150114">
    <w:abstractNumId w:val="0"/>
  </w:num>
  <w:num w:numId="16" w16cid:durableId="415781719">
    <w:abstractNumId w:val="30"/>
  </w:num>
  <w:num w:numId="17" w16cid:durableId="375351228">
    <w:abstractNumId w:val="18"/>
  </w:num>
  <w:num w:numId="18" w16cid:durableId="1983347638">
    <w:abstractNumId w:val="7"/>
  </w:num>
  <w:num w:numId="19" w16cid:durableId="1048066985">
    <w:abstractNumId w:val="4"/>
  </w:num>
  <w:num w:numId="20" w16cid:durableId="1247613968">
    <w:abstractNumId w:val="11"/>
  </w:num>
  <w:num w:numId="21" w16cid:durableId="795833305">
    <w:abstractNumId w:val="15"/>
  </w:num>
  <w:num w:numId="22" w16cid:durableId="1786658054">
    <w:abstractNumId w:val="6"/>
  </w:num>
  <w:num w:numId="23" w16cid:durableId="1443066912">
    <w:abstractNumId w:val="5"/>
  </w:num>
  <w:num w:numId="24" w16cid:durableId="704791758">
    <w:abstractNumId w:val="2"/>
  </w:num>
  <w:num w:numId="25" w16cid:durableId="1632245994">
    <w:abstractNumId w:val="22"/>
  </w:num>
  <w:num w:numId="26" w16cid:durableId="999892055">
    <w:abstractNumId w:val="10"/>
  </w:num>
  <w:num w:numId="27" w16cid:durableId="229391719">
    <w:abstractNumId w:val="19"/>
  </w:num>
  <w:num w:numId="28" w16cid:durableId="1495686473">
    <w:abstractNumId w:val="20"/>
  </w:num>
  <w:num w:numId="29" w16cid:durableId="359859656">
    <w:abstractNumId w:val="31"/>
  </w:num>
  <w:num w:numId="30" w16cid:durableId="854925624">
    <w:abstractNumId w:val="34"/>
  </w:num>
  <w:num w:numId="31" w16cid:durableId="340202006">
    <w:abstractNumId w:val="3"/>
  </w:num>
  <w:num w:numId="32" w16cid:durableId="504977892">
    <w:abstractNumId w:val="16"/>
  </w:num>
  <w:num w:numId="33" w16cid:durableId="213935256">
    <w:abstractNumId w:val="1"/>
  </w:num>
  <w:num w:numId="34" w16cid:durableId="10381936">
    <w:abstractNumId w:val="26"/>
  </w:num>
  <w:num w:numId="35" w16cid:durableId="4552469">
    <w:abstractNumId w:val="8"/>
  </w:num>
  <w:num w:numId="36" w16cid:durableId="668216629">
    <w:abstractNumId w:val="23"/>
  </w:num>
  <w:num w:numId="37" w16cid:durableId="1500536019">
    <w:abstractNumId w:val="33"/>
  </w:num>
  <w:num w:numId="38" w16cid:durableId="597443218">
    <w:abstractNumId w:val="32"/>
  </w:num>
  <w:num w:numId="39" w16cid:durableId="657610052">
    <w:abstractNumId w:val="36"/>
  </w:num>
  <w:num w:numId="40" w16cid:durableId="125661362">
    <w:abstractNumId w:val="35"/>
  </w:num>
  <w:num w:numId="41" w16cid:durableId="683944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72"/>
    <w:rsid w:val="0000051E"/>
    <w:rsid w:val="000009BE"/>
    <w:rsid w:val="000066BE"/>
    <w:rsid w:val="00014AAD"/>
    <w:rsid w:val="00021082"/>
    <w:rsid w:val="00024415"/>
    <w:rsid w:val="000254C8"/>
    <w:rsid w:val="00030113"/>
    <w:rsid w:val="0003164B"/>
    <w:rsid w:val="00032202"/>
    <w:rsid w:val="00037CC4"/>
    <w:rsid w:val="00046E7B"/>
    <w:rsid w:val="000609B1"/>
    <w:rsid w:val="000619E8"/>
    <w:rsid w:val="00067F09"/>
    <w:rsid w:val="00085A6F"/>
    <w:rsid w:val="00091B56"/>
    <w:rsid w:val="000961E7"/>
    <w:rsid w:val="000A540D"/>
    <w:rsid w:val="000A5708"/>
    <w:rsid w:val="000B0D64"/>
    <w:rsid w:val="000B1DEC"/>
    <w:rsid w:val="000B2AE0"/>
    <w:rsid w:val="000C6397"/>
    <w:rsid w:val="000D7B59"/>
    <w:rsid w:val="000E2389"/>
    <w:rsid w:val="000F2BB7"/>
    <w:rsid w:val="000F33D8"/>
    <w:rsid w:val="000F68E4"/>
    <w:rsid w:val="00100D3B"/>
    <w:rsid w:val="00114D9B"/>
    <w:rsid w:val="0011656A"/>
    <w:rsid w:val="0011665F"/>
    <w:rsid w:val="001167CD"/>
    <w:rsid w:val="00132BDD"/>
    <w:rsid w:val="00157045"/>
    <w:rsid w:val="00161D3D"/>
    <w:rsid w:val="0016608B"/>
    <w:rsid w:val="001777D4"/>
    <w:rsid w:val="00191814"/>
    <w:rsid w:val="00193050"/>
    <w:rsid w:val="001943EB"/>
    <w:rsid w:val="001B0F53"/>
    <w:rsid w:val="001B768D"/>
    <w:rsid w:val="001C070E"/>
    <w:rsid w:val="001C46B4"/>
    <w:rsid w:val="001C5D40"/>
    <w:rsid w:val="001D35FA"/>
    <w:rsid w:val="001E16D3"/>
    <w:rsid w:val="001E18A3"/>
    <w:rsid w:val="001E35A0"/>
    <w:rsid w:val="001E6FCF"/>
    <w:rsid w:val="001F1765"/>
    <w:rsid w:val="00211F4F"/>
    <w:rsid w:val="00224BF8"/>
    <w:rsid w:val="00224DD5"/>
    <w:rsid w:val="00231497"/>
    <w:rsid w:val="00233F9F"/>
    <w:rsid w:val="0023417C"/>
    <w:rsid w:val="002418B9"/>
    <w:rsid w:val="0024553E"/>
    <w:rsid w:val="00247FC0"/>
    <w:rsid w:val="00256D96"/>
    <w:rsid w:val="00260FDA"/>
    <w:rsid w:val="002733F8"/>
    <w:rsid w:val="00282415"/>
    <w:rsid w:val="00290814"/>
    <w:rsid w:val="0029247D"/>
    <w:rsid w:val="002932E9"/>
    <w:rsid w:val="002B7B89"/>
    <w:rsid w:val="002C17C5"/>
    <w:rsid w:val="002C6E82"/>
    <w:rsid w:val="002D00C1"/>
    <w:rsid w:val="002D3425"/>
    <w:rsid w:val="002E03C0"/>
    <w:rsid w:val="002E3D8E"/>
    <w:rsid w:val="002E75FB"/>
    <w:rsid w:val="002F69D4"/>
    <w:rsid w:val="002F7952"/>
    <w:rsid w:val="0030558E"/>
    <w:rsid w:val="00320ED9"/>
    <w:rsid w:val="00322DC2"/>
    <w:rsid w:val="003516B3"/>
    <w:rsid w:val="003521F5"/>
    <w:rsid w:val="00352B6E"/>
    <w:rsid w:val="00367137"/>
    <w:rsid w:val="003703D7"/>
    <w:rsid w:val="00384A86"/>
    <w:rsid w:val="0038774B"/>
    <w:rsid w:val="003910E9"/>
    <w:rsid w:val="003A57BE"/>
    <w:rsid w:val="003A5B0E"/>
    <w:rsid w:val="003C1CBF"/>
    <w:rsid w:val="003D09E2"/>
    <w:rsid w:val="003E262D"/>
    <w:rsid w:val="003F0EC8"/>
    <w:rsid w:val="003F78E0"/>
    <w:rsid w:val="004035DA"/>
    <w:rsid w:val="0040777B"/>
    <w:rsid w:val="0041175E"/>
    <w:rsid w:val="00424F5A"/>
    <w:rsid w:val="00426947"/>
    <w:rsid w:val="004364AF"/>
    <w:rsid w:val="004368F2"/>
    <w:rsid w:val="00445FE6"/>
    <w:rsid w:val="0045449C"/>
    <w:rsid w:val="00472BCB"/>
    <w:rsid w:val="00480DBB"/>
    <w:rsid w:val="004A1E09"/>
    <w:rsid w:val="004A3F36"/>
    <w:rsid w:val="004B2F5E"/>
    <w:rsid w:val="004D4DC6"/>
    <w:rsid w:val="004F1EAB"/>
    <w:rsid w:val="005119CF"/>
    <w:rsid w:val="00512327"/>
    <w:rsid w:val="00515314"/>
    <w:rsid w:val="005174C4"/>
    <w:rsid w:val="00525D2C"/>
    <w:rsid w:val="0052718D"/>
    <w:rsid w:val="005275ED"/>
    <w:rsid w:val="0052785B"/>
    <w:rsid w:val="00531394"/>
    <w:rsid w:val="005429EB"/>
    <w:rsid w:val="00551881"/>
    <w:rsid w:val="005678C3"/>
    <w:rsid w:val="00577FD1"/>
    <w:rsid w:val="005801B3"/>
    <w:rsid w:val="00582F4B"/>
    <w:rsid w:val="0059039C"/>
    <w:rsid w:val="005A34B2"/>
    <w:rsid w:val="005A3C9E"/>
    <w:rsid w:val="005B219A"/>
    <w:rsid w:val="005B58B4"/>
    <w:rsid w:val="005C4829"/>
    <w:rsid w:val="005D3710"/>
    <w:rsid w:val="005E2B8D"/>
    <w:rsid w:val="005F0C74"/>
    <w:rsid w:val="005F2DCD"/>
    <w:rsid w:val="005F3873"/>
    <w:rsid w:val="00614234"/>
    <w:rsid w:val="00633897"/>
    <w:rsid w:val="00642F72"/>
    <w:rsid w:val="00647913"/>
    <w:rsid w:val="00647E43"/>
    <w:rsid w:val="0065418E"/>
    <w:rsid w:val="00665CF2"/>
    <w:rsid w:val="00671CAD"/>
    <w:rsid w:val="00672192"/>
    <w:rsid w:val="00680294"/>
    <w:rsid w:val="00682BEB"/>
    <w:rsid w:val="006837EA"/>
    <w:rsid w:val="00691BF3"/>
    <w:rsid w:val="006B1AAF"/>
    <w:rsid w:val="006C2ABE"/>
    <w:rsid w:val="006C4295"/>
    <w:rsid w:val="006C4A8D"/>
    <w:rsid w:val="006D5353"/>
    <w:rsid w:val="006D5EF1"/>
    <w:rsid w:val="006F0E05"/>
    <w:rsid w:val="00706821"/>
    <w:rsid w:val="00710D8D"/>
    <w:rsid w:val="00710FAA"/>
    <w:rsid w:val="00712911"/>
    <w:rsid w:val="0071642A"/>
    <w:rsid w:val="0071676F"/>
    <w:rsid w:val="007209FD"/>
    <w:rsid w:val="007322D0"/>
    <w:rsid w:val="007434C9"/>
    <w:rsid w:val="0074496A"/>
    <w:rsid w:val="00754F61"/>
    <w:rsid w:val="00755402"/>
    <w:rsid w:val="007650C8"/>
    <w:rsid w:val="007747C5"/>
    <w:rsid w:val="00776AC9"/>
    <w:rsid w:val="00777FCD"/>
    <w:rsid w:val="007A16AB"/>
    <w:rsid w:val="007C7F2C"/>
    <w:rsid w:val="007D101C"/>
    <w:rsid w:val="007F09C6"/>
    <w:rsid w:val="007F159F"/>
    <w:rsid w:val="00814FCA"/>
    <w:rsid w:val="008233FA"/>
    <w:rsid w:val="008445C0"/>
    <w:rsid w:val="00845868"/>
    <w:rsid w:val="00855173"/>
    <w:rsid w:val="00865925"/>
    <w:rsid w:val="00882319"/>
    <w:rsid w:val="0088783C"/>
    <w:rsid w:val="00894FF6"/>
    <w:rsid w:val="008A09C0"/>
    <w:rsid w:val="008A270A"/>
    <w:rsid w:val="008A50BF"/>
    <w:rsid w:val="008A58AA"/>
    <w:rsid w:val="008B09F9"/>
    <w:rsid w:val="008C697A"/>
    <w:rsid w:val="008D5A86"/>
    <w:rsid w:val="008D5C35"/>
    <w:rsid w:val="008D724C"/>
    <w:rsid w:val="008E090E"/>
    <w:rsid w:val="008E1257"/>
    <w:rsid w:val="00912E20"/>
    <w:rsid w:val="00913BDC"/>
    <w:rsid w:val="00922E38"/>
    <w:rsid w:val="0093090D"/>
    <w:rsid w:val="009441FD"/>
    <w:rsid w:val="00944BBF"/>
    <w:rsid w:val="00946C2D"/>
    <w:rsid w:val="009564FA"/>
    <w:rsid w:val="00966C97"/>
    <w:rsid w:val="00970F1C"/>
    <w:rsid w:val="00971BBA"/>
    <w:rsid w:val="00982D38"/>
    <w:rsid w:val="00987049"/>
    <w:rsid w:val="009A0C57"/>
    <w:rsid w:val="009A7A7F"/>
    <w:rsid w:val="009B1C7B"/>
    <w:rsid w:val="009B57C3"/>
    <w:rsid w:val="009D5A38"/>
    <w:rsid w:val="009E4908"/>
    <w:rsid w:val="009F4E0C"/>
    <w:rsid w:val="009F6142"/>
    <w:rsid w:val="009F6F25"/>
    <w:rsid w:val="009F758E"/>
    <w:rsid w:val="00A03ECC"/>
    <w:rsid w:val="00A101E9"/>
    <w:rsid w:val="00A167AA"/>
    <w:rsid w:val="00A16E3C"/>
    <w:rsid w:val="00A16E44"/>
    <w:rsid w:val="00A43F7C"/>
    <w:rsid w:val="00A45839"/>
    <w:rsid w:val="00A55C44"/>
    <w:rsid w:val="00A74FE2"/>
    <w:rsid w:val="00AA277E"/>
    <w:rsid w:val="00AB4C9C"/>
    <w:rsid w:val="00AC3F1C"/>
    <w:rsid w:val="00AC511A"/>
    <w:rsid w:val="00AD36A2"/>
    <w:rsid w:val="00AD5150"/>
    <w:rsid w:val="00AD615E"/>
    <w:rsid w:val="00AE4F63"/>
    <w:rsid w:val="00AF24E9"/>
    <w:rsid w:val="00AF4513"/>
    <w:rsid w:val="00AF5A7A"/>
    <w:rsid w:val="00B20F76"/>
    <w:rsid w:val="00B41058"/>
    <w:rsid w:val="00B4476C"/>
    <w:rsid w:val="00B45CF5"/>
    <w:rsid w:val="00B54DEA"/>
    <w:rsid w:val="00B570E0"/>
    <w:rsid w:val="00B65428"/>
    <w:rsid w:val="00B7382A"/>
    <w:rsid w:val="00B838F6"/>
    <w:rsid w:val="00BA5D52"/>
    <w:rsid w:val="00BD6D27"/>
    <w:rsid w:val="00BE4B34"/>
    <w:rsid w:val="00C01072"/>
    <w:rsid w:val="00C05B76"/>
    <w:rsid w:val="00C0799D"/>
    <w:rsid w:val="00C15987"/>
    <w:rsid w:val="00C1600F"/>
    <w:rsid w:val="00C2075D"/>
    <w:rsid w:val="00C321E0"/>
    <w:rsid w:val="00C3765D"/>
    <w:rsid w:val="00C56962"/>
    <w:rsid w:val="00C65777"/>
    <w:rsid w:val="00C7564A"/>
    <w:rsid w:val="00C94A01"/>
    <w:rsid w:val="00C95F56"/>
    <w:rsid w:val="00CA02A5"/>
    <w:rsid w:val="00CA6B46"/>
    <w:rsid w:val="00CD3EF4"/>
    <w:rsid w:val="00CF1F27"/>
    <w:rsid w:val="00CF2531"/>
    <w:rsid w:val="00CF3953"/>
    <w:rsid w:val="00D01D99"/>
    <w:rsid w:val="00D026CA"/>
    <w:rsid w:val="00D04475"/>
    <w:rsid w:val="00D108C1"/>
    <w:rsid w:val="00D17837"/>
    <w:rsid w:val="00D25A4B"/>
    <w:rsid w:val="00D276C3"/>
    <w:rsid w:val="00D30F32"/>
    <w:rsid w:val="00D439B0"/>
    <w:rsid w:val="00D52195"/>
    <w:rsid w:val="00D668D4"/>
    <w:rsid w:val="00D66BAB"/>
    <w:rsid w:val="00D70627"/>
    <w:rsid w:val="00D97498"/>
    <w:rsid w:val="00D977AE"/>
    <w:rsid w:val="00DB5C5C"/>
    <w:rsid w:val="00DB634E"/>
    <w:rsid w:val="00DC1792"/>
    <w:rsid w:val="00DC18F5"/>
    <w:rsid w:val="00DC6752"/>
    <w:rsid w:val="00DD2FD9"/>
    <w:rsid w:val="00DF0CC4"/>
    <w:rsid w:val="00DF1BD7"/>
    <w:rsid w:val="00DF57DA"/>
    <w:rsid w:val="00DF6F68"/>
    <w:rsid w:val="00E07A95"/>
    <w:rsid w:val="00E22F63"/>
    <w:rsid w:val="00E31723"/>
    <w:rsid w:val="00E32447"/>
    <w:rsid w:val="00E378A6"/>
    <w:rsid w:val="00E52471"/>
    <w:rsid w:val="00E57ABC"/>
    <w:rsid w:val="00E60F40"/>
    <w:rsid w:val="00E768BD"/>
    <w:rsid w:val="00EA1A5C"/>
    <w:rsid w:val="00EB43CA"/>
    <w:rsid w:val="00ED091B"/>
    <w:rsid w:val="00EE66CC"/>
    <w:rsid w:val="00F12D3A"/>
    <w:rsid w:val="00F161C6"/>
    <w:rsid w:val="00F20468"/>
    <w:rsid w:val="00F27D1C"/>
    <w:rsid w:val="00F37E5A"/>
    <w:rsid w:val="00F51390"/>
    <w:rsid w:val="00F55C97"/>
    <w:rsid w:val="00F57192"/>
    <w:rsid w:val="00F63878"/>
    <w:rsid w:val="00F64E1A"/>
    <w:rsid w:val="00F86136"/>
    <w:rsid w:val="00F93395"/>
    <w:rsid w:val="00FA05F9"/>
    <w:rsid w:val="00FA3B02"/>
    <w:rsid w:val="00FA5578"/>
    <w:rsid w:val="00FB7193"/>
    <w:rsid w:val="00FB7E91"/>
    <w:rsid w:val="00FD79D6"/>
    <w:rsid w:val="00FE3962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792B"/>
  <w15:docId w15:val="{9FC2F3D9-81D0-4AC6-80C9-23756A1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2932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ln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7E4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C5D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584F-6B9B-4900-A8BB-1EAE1F3D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</dc:creator>
  <cp:lastModifiedBy>Tetík Andrea</cp:lastModifiedBy>
  <cp:revision>3</cp:revision>
  <cp:lastPrinted>2019-11-13T12:34:00Z</cp:lastPrinted>
  <dcterms:created xsi:type="dcterms:W3CDTF">2023-04-25T06:44:00Z</dcterms:created>
  <dcterms:modified xsi:type="dcterms:W3CDTF">2023-04-25T06:45:00Z</dcterms:modified>
</cp:coreProperties>
</file>