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F41AF4" w:rsidP="00F41AF4">
      <w:pPr>
        <w:numPr>
          <w:ilvl w:val="0"/>
          <w:numId w:val="0"/>
        </w:numPr>
        <w:spacing w:before="60" w:after="0" w:line="240" w:lineRule="auto"/>
        <w:ind w:left="113"/>
        <w:jc w:val="center"/>
        <w:rPr>
          <w:rFonts w:ascii="Arial" w:hAnsi="Arial" w:cs="Arial"/>
          <w:b/>
          <w:sz w:val="36"/>
        </w:rPr>
      </w:pPr>
      <w:r>
        <w:rPr>
          <w:rFonts w:ascii="Arial" w:hAnsi="Arial" w:cs="Arial"/>
          <w:b/>
          <w:sz w:val="36"/>
        </w:rPr>
        <w:t>Dohoda o poskytování služby vnitrostátní</w:t>
      </w:r>
    </w:p>
    <w:p w:rsidR="00F41AF4" w:rsidRDefault="00F41AF4" w:rsidP="00F41AF4">
      <w:pPr>
        <w:numPr>
          <w:ilvl w:val="0"/>
          <w:numId w:val="0"/>
        </w:numPr>
        <w:spacing w:after="0" w:line="240" w:lineRule="auto"/>
        <w:ind w:left="113"/>
        <w:jc w:val="center"/>
        <w:rPr>
          <w:rFonts w:ascii="Arial" w:hAnsi="Arial" w:cs="Arial"/>
          <w:b/>
          <w:sz w:val="36"/>
        </w:rPr>
      </w:pPr>
      <w:r>
        <w:rPr>
          <w:rFonts w:ascii="Arial" w:hAnsi="Arial" w:cs="Arial"/>
          <w:b/>
          <w:sz w:val="36"/>
        </w:rPr>
        <w:t>Obyčejné zásilky - odpovědní</w:t>
      </w:r>
    </w:p>
    <w:p w:rsidR="00F41AF4" w:rsidRDefault="00405253" w:rsidP="00F41AF4">
      <w:pPr>
        <w:numPr>
          <w:ilvl w:val="0"/>
          <w:numId w:val="0"/>
        </w:numPr>
        <w:spacing w:before="20" w:after="0" w:line="240" w:lineRule="auto"/>
        <w:ind w:left="113"/>
        <w:jc w:val="center"/>
        <w:rPr>
          <w:rFonts w:ascii="Arial" w:hAnsi="Arial" w:cs="Arial"/>
          <w:sz w:val="36"/>
        </w:rPr>
      </w:pPr>
      <w:r>
        <w:rPr>
          <w:rFonts w:ascii="Arial" w:hAnsi="Arial" w:cs="Arial"/>
          <w:b/>
          <w:sz w:val="36"/>
        </w:rPr>
        <w:t>Číslo 982607-0279</w:t>
      </w:r>
      <w:r w:rsidR="00F41AF4">
        <w:rPr>
          <w:rFonts w:ascii="Arial" w:hAnsi="Arial" w:cs="Arial"/>
          <w:b/>
          <w:sz w:val="36"/>
        </w:rPr>
        <w:t>/2016</w:t>
      </w:r>
    </w:p>
    <w:p w:rsidR="00F41AF4" w:rsidRDefault="00F41AF4" w:rsidP="00F41AF4">
      <w:pPr>
        <w:numPr>
          <w:ilvl w:val="0"/>
          <w:numId w:val="0"/>
        </w:numPr>
        <w:spacing w:before="470" w:after="140" w:line="240" w:lineRule="auto"/>
        <w:ind w:left="142"/>
      </w:pPr>
      <w:r>
        <w:rPr>
          <w:b/>
        </w:rPr>
        <w:t xml:space="preserve">Česká pošta, </w:t>
      </w:r>
      <w:proofErr w:type="gramStart"/>
      <w:r>
        <w:rPr>
          <w:b/>
        </w:rPr>
        <w:t>s.p.</w:t>
      </w:r>
      <w:proofErr w:type="gramEnd"/>
    </w:p>
    <w:p w:rsidR="00F41AF4" w:rsidRDefault="00F41AF4" w:rsidP="00F41AF4">
      <w:pPr>
        <w:numPr>
          <w:ilvl w:val="0"/>
          <w:numId w:val="0"/>
        </w:numPr>
        <w:spacing w:before="50" w:after="70" w:line="240" w:lineRule="auto"/>
        <w:ind w:left="142"/>
      </w:pPr>
      <w:r>
        <w:t>se sídlem:</w:t>
      </w:r>
      <w:r>
        <w:tab/>
      </w:r>
      <w:r>
        <w:tab/>
      </w:r>
      <w:r>
        <w:tab/>
      </w:r>
      <w:r>
        <w:tab/>
      </w:r>
      <w:r>
        <w:tab/>
      </w:r>
      <w:r>
        <w:tab/>
      </w:r>
      <w:r>
        <w:tab/>
        <w:t>Politických vězňů 909/4, 225 99 Praha 1</w:t>
      </w:r>
    </w:p>
    <w:p w:rsidR="00F41AF4" w:rsidRDefault="00F41AF4" w:rsidP="00F41AF4">
      <w:pPr>
        <w:numPr>
          <w:ilvl w:val="0"/>
          <w:numId w:val="0"/>
        </w:numPr>
        <w:spacing w:before="50" w:after="70" w:line="240" w:lineRule="auto"/>
        <w:ind w:left="142"/>
      </w:pPr>
      <w:r>
        <w:t>IČO:</w:t>
      </w:r>
      <w:r>
        <w:tab/>
      </w:r>
      <w:r>
        <w:tab/>
      </w:r>
      <w:r>
        <w:tab/>
      </w:r>
      <w:r>
        <w:tab/>
      </w:r>
      <w:r>
        <w:tab/>
      </w:r>
      <w:r>
        <w:tab/>
      </w:r>
      <w:r>
        <w:tab/>
      </w:r>
      <w:r>
        <w:tab/>
      </w:r>
      <w:r>
        <w:tab/>
        <w:t>47114983</w:t>
      </w:r>
    </w:p>
    <w:p w:rsidR="00F41AF4" w:rsidRDefault="00F41AF4" w:rsidP="00F41AF4">
      <w:pPr>
        <w:numPr>
          <w:ilvl w:val="0"/>
          <w:numId w:val="0"/>
        </w:numPr>
        <w:spacing w:before="50" w:after="70" w:line="240" w:lineRule="auto"/>
        <w:ind w:left="142"/>
      </w:pPr>
      <w:r>
        <w:t>DIČ:</w:t>
      </w:r>
      <w:r>
        <w:tab/>
      </w:r>
      <w:r>
        <w:tab/>
      </w:r>
      <w:r>
        <w:tab/>
      </w:r>
      <w:r>
        <w:tab/>
      </w:r>
      <w:r>
        <w:tab/>
      </w:r>
      <w:r>
        <w:tab/>
      </w:r>
      <w:r>
        <w:tab/>
      </w:r>
      <w:r>
        <w:tab/>
      </w:r>
      <w:r>
        <w:tab/>
        <w:t>CZ47114983</w:t>
      </w:r>
    </w:p>
    <w:p w:rsidR="00F41AF4" w:rsidRDefault="00F41AF4" w:rsidP="00F41AF4">
      <w:pPr>
        <w:numPr>
          <w:ilvl w:val="0"/>
          <w:numId w:val="0"/>
        </w:numPr>
        <w:spacing w:before="50" w:after="70" w:line="240" w:lineRule="auto"/>
        <w:ind w:left="142"/>
      </w:pPr>
      <w:r>
        <w:t>zastoupen/jednající:</w:t>
      </w:r>
      <w:r>
        <w:tab/>
      </w:r>
      <w:r>
        <w:tab/>
      </w:r>
      <w:r>
        <w:tab/>
      </w:r>
      <w:r>
        <w:tab/>
      </w:r>
      <w:r>
        <w:tab/>
        <w:t>Alena Vozábalová, Obchodní ředitelka Regionu, Obchod JM</w:t>
      </w:r>
    </w:p>
    <w:p w:rsidR="00F41AF4" w:rsidRDefault="00F41AF4" w:rsidP="00F41AF4">
      <w:pPr>
        <w:numPr>
          <w:ilvl w:val="0"/>
          <w:numId w:val="0"/>
        </w:numPr>
        <w:spacing w:before="50" w:after="70" w:line="240" w:lineRule="auto"/>
        <w:ind w:left="142"/>
      </w:pPr>
      <w:r>
        <w:t>zapsán v obchodním rejstříku</w:t>
      </w:r>
      <w:r>
        <w:tab/>
      </w:r>
      <w:r>
        <w:tab/>
        <w:t>Městského soudu v Praze, oddíl A, vložka 7565/1</w:t>
      </w:r>
    </w:p>
    <w:p w:rsidR="00F41AF4" w:rsidRDefault="00F41AF4" w:rsidP="00F41AF4">
      <w:pPr>
        <w:numPr>
          <w:ilvl w:val="0"/>
          <w:numId w:val="0"/>
        </w:numPr>
        <w:spacing w:before="50" w:after="70" w:line="240" w:lineRule="auto"/>
        <w:ind w:left="142"/>
      </w:pPr>
      <w:r>
        <w:t>bankovní spojení:</w:t>
      </w:r>
      <w:r>
        <w:tab/>
      </w:r>
      <w:r>
        <w:tab/>
      </w:r>
      <w:r>
        <w:tab/>
      </w:r>
      <w:r>
        <w:tab/>
      </w:r>
      <w:r>
        <w:tab/>
        <w:t xml:space="preserve">Československá obchodní banka, a. s. </w:t>
      </w:r>
    </w:p>
    <w:p w:rsidR="00F41AF4" w:rsidRDefault="00F41AF4" w:rsidP="00F41AF4">
      <w:pPr>
        <w:numPr>
          <w:ilvl w:val="0"/>
          <w:numId w:val="0"/>
        </w:numPr>
        <w:spacing w:before="50" w:after="70" w:line="240" w:lineRule="auto"/>
        <w:ind w:left="142"/>
      </w:pPr>
      <w:r>
        <w:t>číslo účtu:</w:t>
      </w:r>
      <w:r>
        <w:tab/>
      </w:r>
      <w:r>
        <w:tab/>
      </w:r>
      <w:r>
        <w:tab/>
      </w:r>
      <w:r>
        <w:tab/>
      </w:r>
      <w:r>
        <w:tab/>
      </w:r>
      <w:r>
        <w:tab/>
      </w:r>
      <w:r>
        <w:tab/>
        <w:t xml:space="preserve">134204869/0300                </w:t>
      </w:r>
    </w:p>
    <w:p w:rsidR="00F41AF4" w:rsidRDefault="00F41AF4" w:rsidP="00F41AF4">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F41AF4" w:rsidRDefault="00F41AF4" w:rsidP="00F41AF4">
      <w:pPr>
        <w:numPr>
          <w:ilvl w:val="0"/>
          <w:numId w:val="0"/>
        </w:numPr>
        <w:spacing w:before="50" w:after="70" w:line="240" w:lineRule="auto"/>
        <w:ind w:left="142"/>
      </w:pPr>
      <w:r>
        <w:t>BIC/SWIFT:</w:t>
      </w:r>
      <w:r>
        <w:tab/>
      </w:r>
      <w:r>
        <w:tab/>
      </w:r>
      <w:r>
        <w:tab/>
      </w:r>
      <w:r>
        <w:tab/>
      </w:r>
      <w:r>
        <w:tab/>
      </w:r>
      <w:r>
        <w:tab/>
      </w:r>
      <w:r>
        <w:tab/>
        <w:t>CEKOCZPP</w:t>
      </w:r>
    </w:p>
    <w:p w:rsidR="00F41AF4" w:rsidRDefault="00F41AF4" w:rsidP="00F41AF4">
      <w:pPr>
        <w:numPr>
          <w:ilvl w:val="0"/>
          <w:numId w:val="0"/>
        </w:numPr>
        <w:spacing w:before="50" w:after="70" w:line="240" w:lineRule="auto"/>
        <w:ind w:left="142"/>
      </w:pPr>
      <w:r>
        <w:t>IBAN:</w:t>
      </w:r>
      <w:r>
        <w:tab/>
      </w:r>
      <w:r>
        <w:tab/>
      </w:r>
      <w:r>
        <w:tab/>
      </w:r>
      <w:r>
        <w:tab/>
      </w:r>
      <w:r>
        <w:tab/>
      </w:r>
      <w:r>
        <w:tab/>
      </w:r>
      <w:r>
        <w:tab/>
      </w:r>
      <w:r>
        <w:tab/>
        <w:t>CZ03 0300 0000 0001 3420 4869</w:t>
      </w:r>
    </w:p>
    <w:p w:rsidR="00F41AF4" w:rsidRDefault="00F41AF4" w:rsidP="00F41AF4">
      <w:pPr>
        <w:numPr>
          <w:ilvl w:val="0"/>
          <w:numId w:val="0"/>
        </w:numPr>
        <w:spacing w:before="50" w:after="70" w:line="240" w:lineRule="auto"/>
        <w:ind w:left="142"/>
      </w:pPr>
      <w:r>
        <w:t>dále jen "ČP"</w:t>
      </w:r>
    </w:p>
    <w:p w:rsidR="00F41AF4" w:rsidRDefault="00F41AF4" w:rsidP="00F41AF4">
      <w:pPr>
        <w:numPr>
          <w:ilvl w:val="0"/>
          <w:numId w:val="0"/>
        </w:numPr>
        <w:spacing w:before="50" w:after="70" w:line="240" w:lineRule="auto"/>
        <w:ind w:left="142"/>
      </w:pPr>
    </w:p>
    <w:p w:rsidR="00F41AF4" w:rsidRDefault="00F41AF4" w:rsidP="00F41AF4">
      <w:pPr>
        <w:numPr>
          <w:ilvl w:val="0"/>
          <w:numId w:val="0"/>
        </w:numPr>
        <w:spacing w:before="300" w:after="280" w:line="240" w:lineRule="auto"/>
        <w:ind w:left="142"/>
      </w:pPr>
      <w:r>
        <w:t>a</w:t>
      </w:r>
    </w:p>
    <w:p w:rsidR="00F41AF4" w:rsidRDefault="00F41AF4" w:rsidP="00F41AF4">
      <w:pPr>
        <w:numPr>
          <w:ilvl w:val="0"/>
          <w:numId w:val="0"/>
        </w:numPr>
        <w:spacing w:after="0" w:line="240" w:lineRule="auto"/>
        <w:ind w:left="142"/>
      </w:pPr>
    </w:p>
    <w:p w:rsidR="00F41AF4" w:rsidRDefault="00D3302D" w:rsidP="00F41AF4">
      <w:pPr>
        <w:numPr>
          <w:ilvl w:val="0"/>
          <w:numId w:val="0"/>
        </w:numPr>
        <w:spacing w:before="80" w:after="140" w:line="240" w:lineRule="auto"/>
        <w:ind w:left="142"/>
      </w:pPr>
      <w:proofErr w:type="spellStart"/>
      <w:r>
        <w:rPr>
          <w:b/>
        </w:rPr>
        <w:t>xxx</w:t>
      </w:r>
      <w:proofErr w:type="spellEnd"/>
    </w:p>
    <w:p w:rsidR="00F41AF4" w:rsidRDefault="00F41AF4" w:rsidP="00F41AF4">
      <w:pPr>
        <w:numPr>
          <w:ilvl w:val="0"/>
          <w:numId w:val="0"/>
        </w:numPr>
        <w:spacing w:before="50" w:after="70" w:line="240" w:lineRule="auto"/>
        <w:ind w:left="142"/>
      </w:pPr>
      <w:r>
        <w:t>se sídlem/místem podnikání:</w:t>
      </w:r>
      <w:r>
        <w:tab/>
      </w:r>
      <w:r>
        <w:tab/>
      </w:r>
      <w:r>
        <w:tab/>
      </w:r>
      <w:proofErr w:type="spellStart"/>
      <w:r w:rsidR="00D3302D">
        <w:t>xxx</w:t>
      </w:r>
      <w:proofErr w:type="spellEnd"/>
    </w:p>
    <w:p w:rsidR="00F41AF4" w:rsidRDefault="00F41AF4" w:rsidP="00F41AF4">
      <w:pPr>
        <w:numPr>
          <w:ilvl w:val="0"/>
          <w:numId w:val="0"/>
        </w:numPr>
        <w:spacing w:before="50" w:after="70" w:line="240" w:lineRule="auto"/>
        <w:ind w:left="142"/>
      </w:pPr>
      <w:r>
        <w:t>IČO:</w:t>
      </w:r>
      <w:r>
        <w:tab/>
      </w:r>
      <w:r>
        <w:tab/>
      </w:r>
      <w:r>
        <w:tab/>
      </w:r>
      <w:r>
        <w:tab/>
      </w:r>
      <w:r>
        <w:tab/>
      </w:r>
      <w:r>
        <w:tab/>
      </w:r>
      <w:r>
        <w:tab/>
      </w:r>
      <w:r>
        <w:tab/>
      </w:r>
      <w:r>
        <w:tab/>
      </w:r>
      <w:proofErr w:type="spellStart"/>
      <w:r w:rsidR="00D3302D">
        <w:t>xxx</w:t>
      </w:r>
      <w:proofErr w:type="spellEnd"/>
    </w:p>
    <w:p w:rsidR="00F41AF4" w:rsidRDefault="00F41AF4" w:rsidP="00F41AF4">
      <w:pPr>
        <w:numPr>
          <w:ilvl w:val="0"/>
          <w:numId w:val="0"/>
        </w:numPr>
        <w:spacing w:before="50" w:after="70" w:line="240" w:lineRule="auto"/>
        <w:ind w:left="142"/>
      </w:pPr>
      <w:r>
        <w:t>DIČ:</w:t>
      </w:r>
      <w:r>
        <w:tab/>
      </w:r>
      <w:r>
        <w:tab/>
      </w:r>
      <w:r>
        <w:tab/>
      </w:r>
      <w:r>
        <w:tab/>
      </w:r>
      <w:r>
        <w:tab/>
      </w:r>
      <w:r>
        <w:tab/>
      </w:r>
      <w:r>
        <w:tab/>
      </w:r>
      <w:r>
        <w:tab/>
      </w:r>
      <w:r>
        <w:tab/>
      </w:r>
      <w:proofErr w:type="spellStart"/>
      <w:r w:rsidR="00D3302D">
        <w:t>xxx</w:t>
      </w:r>
      <w:proofErr w:type="spellEnd"/>
    </w:p>
    <w:p w:rsidR="00F41AF4" w:rsidRDefault="00F41AF4" w:rsidP="00F41AF4">
      <w:pPr>
        <w:numPr>
          <w:ilvl w:val="0"/>
          <w:numId w:val="0"/>
        </w:numPr>
        <w:spacing w:before="50" w:after="70" w:line="240" w:lineRule="auto"/>
        <w:ind w:left="142"/>
      </w:pPr>
      <w:r>
        <w:t>zastoupen:</w:t>
      </w:r>
      <w:r>
        <w:tab/>
      </w:r>
      <w:r>
        <w:tab/>
      </w:r>
      <w:r>
        <w:tab/>
      </w:r>
      <w:r>
        <w:tab/>
      </w:r>
      <w:r>
        <w:tab/>
      </w:r>
      <w:r w:rsidR="00D04B60">
        <w:tab/>
      </w:r>
      <w:r w:rsidR="00D04B60">
        <w:tab/>
      </w:r>
      <w:proofErr w:type="spellStart"/>
      <w:r w:rsidR="00D3302D">
        <w:t>xxx</w:t>
      </w:r>
      <w:proofErr w:type="spellEnd"/>
    </w:p>
    <w:p w:rsidR="00F41AF4" w:rsidRDefault="00F41AF4" w:rsidP="00F41AF4">
      <w:pPr>
        <w:numPr>
          <w:ilvl w:val="0"/>
          <w:numId w:val="0"/>
        </w:numPr>
        <w:spacing w:before="50" w:after="70" w:line="240" w:lineRule="auto"/>
        <w:ind w:left="142"/>
      </w:pPr>
      <w:r>
        <w:t>zapsán/a v obchodním rejstříku:</w:t>
      </w:r>
      <w:r>
        <w:tab/>
      </w:r>
      <w:r>
        <w:tab/>
      </w:r>
      <w:proofErr w:type="spellStart"/>
      <w:r w:rsidR="00D3302D">
        <w:t>xxx</w:t>
      </w:r>
      <w:proofErr w:type="spellEnd"/>
    </w:p>
    <w:p w:rsidR="00F41AF4" w:rsidRDefault="00F41AF4" w:rsidP="00F41AF4">
      <w:pPr>
        <w:numPr>
          <w:ilvl w:val="0"/>
          <w:numId w:val="0"/>
        </w:numPr>
        <w:spacing w:before="50" w:after="70" w:line="240" w:lineRule="auto"/>
        <w:ind w:left="142"/>
      </w:pPr>
      <w:r>
        <w:t>bankovní spojení:</w:t>
      </w:r>
      <w:r>
        <w:tab/>
      </w:r>
      <w:r>
        <w:tab/>
      </w:r>
      <w:r>
        <w:tab/>
      </w:r>
      <w:r>
        <w:tab/>
      </w:r>
      <w:r>
        <w:tab/>
      </w:r>
      <w:proofErr w:type="spellStart"/>
      <w:r w:rsidR="00D3302D">
        <w:t>xxx</w:t>
      </w:r>
      <w:proofErr w:type="spellEnd"/>
    </w:p>
    <w:p w:rsidR="00F41AF4" w:rsidRDefault="00F41AF4" w:rsidP="00F41AF4">
      <w:pPr>
        <w:numPr>
          <w:ilvl w:val="0"/>
          <w:numId w:val="0"/>
        </w:numPr>
        <w:spacing w:before="50" w:after="70" w:line="240" w:lineRule="auto"/>
        <w:ind w:left="142"/>
      </w:pPr>
      <w:r>
        <w:t>číslo účtu:</w:t>
      </w:r>
      <w:r>
        <w:tab/>
      </w:r>
      <w:r>
        <w:tab/>
      </w:r>
      <w:r>
        <w:tab/>
      </w:r>
      <w:r>
        <w:tab/>
      </w:r>
      <w:r>
        <w:tab/>
      </w:r>
      <w:r>
        <w:tab/>
      </w:r>
      <w:r>
        <w:tab/>
      </w:r>
      <w:proofErr w:type="spellStart"/>
      <w:r w:rsidR="00D3302D">
        <w:t>xxx</w:t>
      </w:r>
      <w:proofErr w:type="spellEnd"/>
    </w:p>
    <w:p w:rsidR="00F41AF4" w:rsidRDefault="00F41AF4" w:rsidP="00F41AF4">
      <w:pPr>
        <w:numPr>
          <w:ilvl w:val="0"/>
          <w:numId w:val="0"/>
        </w:numPr>
        <w:spacing w:before="50" w:after="70" w:line="240" w:lineRule="auto"/>
        <w:ind w:left="142"/>
      </w:pPr>
      <w:r>
        <w:t>korespondenční adresa:</w:t>
      </w:r>
      <w:r>
        <w:tab/>
      </w:r>
      <w:r>
        <w:tab/>
      </w:r>
      <w:r>
        <w:tab/>
      </w:r>
      <w:r>
        <w:tab/>
      </w:r>
      <w:proofErr w:type="spellStart"/>
      <w:r w:rsidR="00D3302D">
        <w:t>xxx</w:t>
      </w:r>
      <w:proofErr w:type="spellEnd"/>
    </w:p>
    <w:p w:rsidR="00F41AF4" w:rsidRDefault="00F41AF4" w:rsidP="00F41AF4">
      <w:pPr>
        <w:numPr>
          <w:ilvl w:val="0"/>
          <w:numId w:val="0"/>
        </w:numPr>
        <w:spacing w:before="50" w:after="70" w:line="240" w:lineRule="auto"/>
        <w:ind w:left="142"/>
      </w:pPr>
      <w:r>
        <w:t>přidělené ID CČK složky:</w:t>
      </w:r>
      <w:r>
        <w:tab/>
      </w:r>
      <w:r>
        <w:tab/>
      </w:r>
      <w:r>
        <w:tab/>
      </w:r>
      <w:proofErr w:type="spellStart"/>
      <w:r w:rsidR="00D3302D">
        <w:t>xxx</w:t>
      </w:r>
      <w:proofErr w:type="spellEnd"/>
    </w:p>
    <w:p w:rsidR="00F41AF4" w:rsidRDefault="00F41AF4" w:rsidP="00F41AF4">
      <w:pPr>
        <w:numPr>
          <w:ilvl w:val="0"/>
          <w:numId w:val="0"/>
        </w:numPr>
        <w:spacing w:before="50" w:after="70" w:line="240" w:lineRule="auto"/>
        <w:ind w:left="142"/>
      </w:pPr>
      <w:r>
        <w:t>dále jen "Uživatel"</w:t>
      </w:r>
    </w:p>
    <w:p w:rsidR="00F41AF4" w:rsidRDefault="00F41AF4" w:rsidP="00F41AF4">
      <w:pPr>
        <w:numPr>
          <w:ilvl w:val="0"/>
          <w:numId w:val="0"/>
        </w:numPr>
        <w:spacing w:before="50" w:after="70" w:line="240" w:lineRule="auto"/>
        <w:ind w:left="142"/>
      </w:pPr>
    </w:p>
    <w:p w:rsidR="00F41AF4" w:rsidRDefault="00F41AF4" w:rsidP="00F41AF4">
      <w:pPr>
        <w:numPr>
          <w:ilvl w:val="0"/>
          <w:numId w:val="0"/>
        </w:numPr>
        <w:spacing w:before="50" w:after="70" w:line="240" w:lineRule="auto"/>
        <w:ind w:left="142"/>
      </w:pPr>
    </w:p>
    <w:p w:rsidR="00F41AF4" w:rsidRDefault="00F41AF4" w:rsidP="00F41AF4">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poskytování služby vnitrostátní Obyčejné zásilky - odpovědní (dále jen "Dohoda").</w:t>
      </w:r>
    </w:p>
    <w:p w:rsidR="00F41AF4" w:rsidRDefault="00F41AF4">
      <w:pPr>
        <w:numPr>
          <w:ilvl w:val="0"/>
          <w:numId w:val="0"/>
        </w:numPr>
        <w:spacing w:after="0" w:line="240" w:lineRule="auto"/>
      </w:pPr>
      <w:r>
        <w:br w:type="page"/>
      </w:r>
    </w:p>
    <w:p w:rsidR="00F41AF4" w:rsidRPr="00F41AF4" w:rsidRDefault="00F41AF4" w:rsidP="00F41AF4">
      <w:pPr>
        <w:keepNext/>
        <w:spacing w:before="480" w:after="120"/>
        <w:ind w:left="431" w:hanging="431"/>
        <w:jc w:val="center"/>
        <w:outlineLvl w:val="0"/>
      </w:pPr>
      <w:r>
        <w:rPr>
          <w:b/>
          <w:sz w:val="24"/>
        </w:rPr>
        <w:lastRenderedPageBreak/>
        <w:t>Předmět dohody</w:t>
      </w:r>
    </w:p>
    <w:p w:rsidR="00F41AF4" w:rsidRPr="00F41AF4" w:rsidRDefault="00F41AF4" w:rsidP="00F41AF4">
      <w:pPr>
        <w:numPr>
          <w:ilvl w:val="1"/>
          <w:numId w:val="21"/>
        </w:numPr>
        <w:spacing w:after="120"/>
        <w:ind w:left="624" w:hanging="624"/>
        <w:jc w:val="both"/>
      </w:pPr>
      <w:r>
        <w:rPr>
          <w:b/>
        </w:rPr>
        <w:t>Tato Dohoda upravuje podmínky, vzájemná práva a povinnosti, které vzniknou z postupů při podávání a dodávání vnitrostátních Obyčejných zásilek - odpovědních (dále jen "odpovědní zásilka"). Není-li v Dohodě výslovně ujednáno jinak, práva a povinnosti z poštovní smlouvy uzavřené podáním zásilky vyplývají z Poštovních podmínek služby platných v den podání odpovědní zásilky (dále jen "Poštovní podmínky").</w:t>
      </w:r>
    </w:p>
    <w:p w:rsidR="00F41AF4" w:rsidRDefault="00F41AF4" w:rsidP="00F41AF4">
      <w:pPr>
        <w:numPr>
          <w:ilvl w:val="1"/>
          <w:numId w:val="21"/>
        </w:numPr>
        <w:spacing w:after="120"/>
        <w:ind w:left="624" w:hanging="624"/>
        <w:jc w:val="both"/>
      </w:pPr>
      <w:r>
        <w:t>Aktuální znění Poštovních podmínek je k dispozici na všech poštách v ČR a na internetové adrese http://www.ceskaposta.cz/. Uživatel potvrzuje, že se seznámil s obsahem a významem Poštovních podmínek, že mu byl text tohoto dokumentu dostatečně vysvětlen a že výslovně s jeho zněním souhlasí. ČP Uživateli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Poštovních podmínek seznámit. Uzavírání dílčích poštovních smluv se v otázkách neupravených touto Dohodou řídí Poštovními podmínkami účinnými ke dni podání.</w:t>
      </w:r>
    </w:p>
    <w:p w:rsidR="00F41AF4" w:rsidRPr="00F41AF4" w:rsidRDefault="00F41AF4" w:rsidP="00F41AF4">
      <w:pPr>
        <w:keepNext/>
        <w:spacing w:before="480" w:after="120"/>
        <w:ind w:left="431" w:hanging="431"/>
        <w:jc w:val="center"/>
        <w:outlineLvl w:val="0"/>
      </w:pPr>
      <w:r>
        <w:rPr>
          <w:b/>
          <w:sz w:val="24"/>
        </w:rPr>
        <w:t>Základní ujednání</w:t>
      </w:r>
    </w:p>
    <w:p w:rsidR="00F41AF4" w:rsidRPr="00F41AF4" w:rsidRDefault="00F41AF4" w:rsidP="00F41AF4">
      <w:pPr>
        <w:numPr>
          <w:ilvl w:val="1"/>
          <w:numId w:val="21"/>
        </w:numPr>
        <w:spacing w:after="120"/>
        <w:ind w:left="624" w:hanging="624"/>
        <w:jc w:val="both"/>
      </w:pPr>
      <w:r>
        <w:rPr>
          <w:b/>
        </w:rPr>
        <w:t>Pro odpovědní zásilky bude použito služby:</w:t>
      </w:r>
    </w:p>
    <w:p w:rsidR="00F41AF4" w:rsidRDefault="00F41AF4" w:rsidP="00F41AF4">
      <w:pPr>
        <w:numPr>
          <w:ilvl w:val="3"/>
          <w:numId w:val="21"/>
        </w:numPr>
        <w:spacing w:after="120"/>
        <w:jc w:val="both"/>
      </w:pPr>
      <w:r>
        <w:t xml:space="preserve">Obyčejné psaní - standard……. (maximálně 50 g) </w:t>
      </w:r>
    </w:p>
    <w:p w:rsidR="00F41AF4" w:rsidRDefault="00F41AF4" w:rsidP="00F41AF4">
      <w:pPr>
        <w:numPr>
          <w:ilvl w:val="3"/>
          <w:numId w:val="21"/>
        </w:numPr>
        <w:spacing w:after="120"/>
        <w:jc w:val="both"/>
      </w:pPr>
      <w:r>
        <w:t>Obyčejné psaní …………………… (maximálně 1 kg)</w:t>
      </w:r>
    </w:p>
    <w:p w:rsidR="00F41AF4" w:rsidRDefault="00F41AF4" w:rsidP="00F41AF4">
      <w:pPr>
        <w:numPr>
          <w:ilvl w:val="1"/>
          <w:numId w:val="21"/>
        </w:numPr>
        <w:spacing w:after="120"/>
        <w:ind w:left="624" w:hanging="624"/>
        <w:jc w:val="both"/>
      </w:pPr>
      <w:r>
        <w:t>Zásilky budou dodávány na (adresa na zásilce):</w:t>
      </w:r>
    </w:p>
    <w:p w:rsidR="00F41AF4" w:rsidRDefault="00F41AF4" w:rsidP="00F41AF4">
      <w:pPr>
        <w:numPr>
          <w:ilvl w:val="3"/>
          <w:numId w:val="21"/>
        </w:numPr>
        <w:spacing w:after="120"/>
        <w:jc w:val="both"/>
      </w:pPr>
      <w:r>
        <w:t xml:space="preserve">adresát: </w:t>
      </w:r>
      <w:proofErr w:type="spellStart"/>
      <w:r w:rsidR="00D3302D">
        <w:t>xxx</w:t>
      </w:r>
      <w:proofErr w:type="spellEnd"/>
    </w:p>
    <w:p w:rsidR="00F41AF4" w:rsidRDefault="00F41AF4" w:rsidP="00F41AF4">
      <w:pPr>
        <w:numPr>
          <w:ilvl w:val="3"/>
          <w:numId w:val="21"/>
        </w:numPr>
        <w:spacing w:after="120"/>
        <w:jc w:val="both"/>
      </w:pPr>
      <w:r>
        <w:t xml:space="preserve">adresa: </w:t>
      </w:r>
      <w:proofErr w:type="spellStart"/>
      <w:r w:rsidR="00D3302D">
        <w:t>xxx</w:t>
      </w:r>
      <w:proofErr w:type="spellEnd"/>
    </w:p>
    <w:p w:rsidR="00F41AF4" w:rsidRDefault="00F41AF4" w:rsidP="00F41AF4">
      <w:pPr>
        <w:numPr>
          <w:ilvl w:val="3"/>
          <w:numId w:val="21"/>
        </w:numPr>
        <w:spacing w:after="120"/>
        <w:jc w:val="both"/>
      </w:pPr>
      <w:r>
        <w:t xml:space="preserve">PSČ a název adresní pošty: </w:t>
      </w:r>
      <w:proofErr w:type="spellStart"/>
      <w:r w:rsidR="00D3302D">
        <w:t>xxx</w:t>
      </w:r>
      <w:proofErr w:type="spellEnd"/>
    </w:p>
    <w:p w:rsidR="00F41AF4" w:rsidRDefault="00F41AF4" w:rsidP="00F41AF4">
      <w:pPr>
        <w:numPr>
          <w:ilvl w:val="1"/>
          <w:numId w:val="21"/>
        </w:numPr>
        <w:spacing w:after="120"/>
        <w:ind w:left="624" w:hanging="624"/>
        <w:jc w:val="both"/>
      </w:pPr>
      <w:r>
        <w:t xml:space="preserve">Součástí Dohody je Uživatelem předložený a ČP schválený vzor odpovědní zásilky (nebo vzor adresní strany odpovědní zásilky Uživatele dle Přílohy č. </w:t>
      </w:r>
      <w:r w:rsidR="003F3C9C">
        <w:t>2</w:t>
      </w:r>
      <w:r>
        <w:t>), na němž je uvedena adresa, na kterou budou zásilky docházet a v pravém horním rohu adresní strany výrazná poznámka "ODPOVĚDNÍ ZÁSILKA - CENU HRADÍ ADRESÁT" nebo "ODPOVĚDNÍ  ZÁSILKA - CENU HRADÍ PŘÍJEMCE" a číslo Dohody o poskytování služby vnitrostátní Obyčejná zásilka - odpovědní (obecný vzor je v Příloze č. 1).</w:t>
      </w:r>
    </w:p>
    <w:p w:rsidR="00F41AF4" w:rsidRPr="00F41AF4" w:rsidRDefault="00F41AF4" w:rsidP="00F41AF4">
      <w:pPr>
        <w:keepNext/>
        <w:spacing w:before="480" w:after="120"/>
        <w:ind w:left="431" w:hanging="431"/>
        <w:jc w:val="center"/>
        <w:outlineLvl w:val="0"/>
      </w:pPr>
      <w:r>
        <w:rPr>
          <w:b/>
          <w:sz w:val="24"/>
        </w:rPr>
        <w:t>Cena a způsob úhrady</w:t>
      </w:r>
    </w:p>
    <w:p w:rsidR="00F41AF4" w:rsidRPr="00F41AF4" w:rsidRDefault="00F41AF4" w:rsidP="00F41AF4">
      <w:pPr>
        <w:numPr>
          <w:ilvl w:val="1"/>
          <w:numId w:val="21"/>
        </w:numPr>
        <w:spacing w:after="120"/>
        <w:ind w:left="624" w:hanging="624"/>
        <w:jc w:val="both"/>
      </w:pPr>
      <w:r>
        <w:rPr>
          <w:b/>
        </w:rPr>
        <w:t xml:space="preserve">Uživatel se zavazuje přijmout všechny došlé odpovědní zásilky a uhradit cenu služby dle Poštovních podmínek České pošty, </w:t>
      </w:r>
      <w:proofErr w:type="gramStart"/>
      <w:r>
        <w:rPr>
          <w:b/>
        </w:rPr>
        <w:t>s.p.</w:t>
      </w:r>
      <w:proofErr w:type="gramEnd"/>
      <w:r>
        <w:rPr>
          <w:b/>
        </w:rPr>
        <w:t xml:space="preserve"> - Ceník základních poštovních služeb a ostatních služeb (dále jen "Ceník"), platných v den podání odpovědní zásilky. Ceník je dostupný na všech poštách v ČR a na Internetové adrese http://www.ceskaposta.cz/.</w:t>
      </w:r>
    </w:p>
    <w:p w:rsidR="00F41AF4" w:rsidRDefault="00F41AF4" w:rsidP="00F41AF4">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2C0A74" w:rsidRDefault="002C0A74" w:rsidP="00F41AF4">
      <w:pPr>
        <w:numPr>
          <w:ilvl w:val="2"/>
          <w:numId w:val="21"/>
        </w:numPr>
        <w:spacing w:after="120"/>
        <w:ind w:left="624" w:hanging="624"/>
        <w:jc w:val="both"/>
      </w:pPr>
    </w:p>
    <w:p w:rsidR="00F41AF4" w:rsidRPr="00D04B60" w:rsidRDefault="00F41AF4" w:rsidP="00F41AF4">
      <w:pPr>
        <w:numPr>
          <w:ilvl w:val="1"/>
          <w:numId w:val="21"/>
        </w:numPr>
        <w:spacing w:after="120"/>
        <w:ind w:left="624" w:hanging="624"/>
        <w:jc w:val="both"/>
        <w:rPr>
          <w:b/>
        </w:rPr>
      </w:pPr>
      <w:r w:rsidRPr="00D04B60">
        <w:rPr>
          <w:b/>
        </w:rPr>
        <w:lastRenderedPageBreak/>
        <w:t>Cena za došlé odpovědní zásilky bude uhrazena:</w:t>
      </w:r>
    </w:p>
    <w:p w:rsidR="00F41AF4" w:rsidRPr="00D04B60" w:rsidRDefault="00D3302D" w:rsidP="00F41AF4">
      <w:pPr>
        <w:numPr>
          <w:ilvl w:val="3"/>
          <w:numId w:val="21"/>
        </w:numPr>
        <w:spacing w:after="120"/>
        <w:jc w:val="both"/>
        <w:rPr>
          <w:b/>
        </w:rPr>
      </w:pPr>
      <w:proofErr w:type="spellStart"/>
      <w:r>
        <w:rPr>
          <w:b/>
        </w:rPr>
        <w:t>xxx</w:t>
      </w:r>
      <w:proofErr w:type="spellEnd"/>
    </w:p>
    <w:p w:rsidR="00F41AF4" w:rsidRPr="00D04B60" w:rsidRDefault="00F41AF4" w:rsidP="00F41AF4">
      <w:pPr>
        <w:numPr>
          <w:ilvl w:val="1"/>
          <w:numId w:val="21"/>
        </w:numPr>
        <w:spacing w:after="120"/>
        <w:ind w:left="624" w:hanging="624"/>
        <w:jc w:val="both"/>
        <w:rPr>
          <w:b/>
        </w:rPr>
      </w:pPr>
      <w:r w:rsidRPr="00D04B60">
        <w:rPr>
          <w:b/>
        </w:rPr>
        <w:t xml:space="preserve">Fakturu - daňový doklad bude ČP vystavovat </w:t>
      </w:r>
      <w:proofErr w:type="spellStart"/>
      <w:r w:rsidR="00D3302D">
        <w:rPr>
          <w:b/>
        </w:rPr>
        <w:t>xxx</w:t>
      </w:r>
      <w:proofErr w:type="spellEnd"/>
      <w:r w:rsidRPr="00D04B60">
        <w:rPr>
          <w:b/>
        </w:rPr>
        <w:t xml:space="preserve"> s lhůtou splatnosti </w:t>
      </w:r>
      <w:proofErr w:type="spellStart"/>
      <w:r w:rsidR="00D3302D">
        <w:rPr>
          <w:b/>
        </w:rPr>
        <w:t>xxx</w:t>
      </w:r>
      <w:proofErr w:type="spellEnd"/>
      <w:r w:rsidRPr="00D04B60">
        <w:rPr>
          <w:b/>
        </w:rPr>
        <w:t xml:space="preserve"> ode dne jejího vystavení. </w:t>
      </w:r>
    </w:p>
    <w:p w:rsidR="00F41AF4" w:rsidRDefault="00F41AF4" w:rsidP="00F41AF4">
      <w:pPr>
        <w:numPr>
          <w:ilvl w:val="2"/>
          <w:numId w:val="21"/>
        </w:numPr>
        <w:spacing w:after="120"/>
        <w:ind w:left="624" w:hanging="624"/>
        <w:jc w:val="both"/>
      </w:pPr>
      <w:r>
        <w:t xml:space="preserve">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 </w:t>
      </w:r>
    </w:p>
    <w:p w:rsidR="00D04B60" w:rsidRDefault="00D04B60" w:rsidP="00D04B60">
      <w:pPr>
        <w:numPr>
          <w:ilvl w:val="0"/>
          <w:numId w:val="0"/>
        </w:numPr>
        <w:spacing w:after="120"/>
        <w:ind w:left="567"/>
        <w:jc w:val="both"/>
      </w:pPr>
      <w:r>
        <w:t>Strany se dohodly, že v případě prodlení Uživatele s úhradou ceny poštovních služeb si ČP vyhrazuje právo nepřevzít zásilky dle podmínek této Dohody a je oprávněna pohledávku započítat proti složené jistině. Uživatel je povinen ve lhůtě 15 dnů ode dne započtení doplatit jistinu do původní výše. Pokud Uživatel tuto svou povinnost nesplní, je ČP oprávněna od Dohody odstoupit.</w:t>
      </w:r>
    </w:p>
    <w:p w:rsidR="00D04B60" w:rsidRDefault="00D04B60" w:rsidP="00D04B60">
      <w:pPr>
        <w:numPr>
          <w:ilvl w:val="0"/>
          <w:numId w:val="0"/>
        </w:numPr>
        <w:spacing w:after="120"/>
        <w:ind w:left="567"/>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proofErr w:type="spellStart"/>
      <w:r>
        <w:rPr>
          <w:u w:val="single"/>
        </w:rPr>
        <w:t>ucto.fakturaceceskaposta@cpost.cz</w:t>
      </w:r>
      <w:r>
        <w:t>na</w:t>
      </w:r>
      <w:proofErr w:type="spellEnd"/>
      <w:r>
        <w:t xml:space="preserve"> e-mailovou adresu zákazníka </w:t>
      </w:r>
      <w:proofErr w:type="spellStart"/>
      <w:r w:rsidR="00D3302D">
        <w:rPr>
          <w:b/>
          <w:u w:val="single"/>
        </w:rPr>
        <w:t>xxx</w:t>
      </w:r>
      <w:proofErr w:type="spellEnd"/>
      <w:r>
        <w:t>.</w:t>
      </w:r>
    </w:p>
    <w:p w:rsidR="00D04B60" w:rsidRDefault="00D04B60" w:rsidP="00D04B60">
      <w:pPr>
        <w:numPr>
          <w:ilvl w:val="0"/>
          <w:numId w:val="0"/>
        </w:numPr>
        <w:spacing w:after="120"/>
        <w:ind w:left="567"/>
        <w:jc w:val="both"/>
      </w:pPr>
      <w:r>
        <w:t xml:space="preserve">Elektronická faktura se považuje za doručenou dnem odeslání emailové zprávy, obsahující jako přílohu elektronickou fakturu, z e-mailové adresy ČP </w:t>
      </w:r>
      <w:proofErr w:type="spellStart"/>
      <w:r>
        <w:rPr>
          <w:u w:val="single"/>
        </w:rPr>
        <w:t>ucto.fakturaceceskaposta@cpost.cz</w:t>
      </w:r>
      <w:r>
        <w:t>na</w:t>
      </w:r>
      <w:proofErr w:type="spellEnd"/>
      <w:r>
        <w:t xml:space="preserve"> e-mailovou adresu zákazníka.</w:t>
      </w:r>
    </w:p>
    <w:p w:rsidR="00F41AF4" w:rsidRPr="002C0A74" w:rsidRDefault="00F41AF4" w:rsidP="00D04B60">
      <w:pPr>
        <w:numPr>
          <w:ilvl w:val="0"/>
          <w:numId w:val="0"/>
        </w:numPr>
        <w:spacing w:after="120"/>
        <w:ind w:left="624"/>
        <w:jc w:val="both"/>
        <w:rPr>
          <w:b/>
        </w:rPr>
      </w:pPr>
      <w:r>
        <w:t xml:space="preserve">ID CČK složky: </w:t>
      </w:r>
      <w:r w:rsidRPr="002C0A74">
        <w:rPr>
          <w:b/>
        </w:rPr>
        <w:t>347588001</w:t>
      </w:r>
    </w:p>
    <w:p w:rsidR="00F41AF4" w:rsidRDefault="00F41AF4" w:rsidP="00F41AF4">
      <w:pPr>
        <w:numPr>
          <w:ilvl w:val="1"/>
          <w:numId w:val="21"/>
        </w:numPr>
        <w:spacing w:after="120"/>
        <w:ind w:left="624" w:hanging="624"/>
        <w:jc w:val="both"/>
      </w:pPr>
      <w:r>
        <w:t>Pokud Uživatel nevyrovná své závazky vůči ČP ani 45 dnů po lhůtě splatnosti stanovené podle čl. 3, bodu 3.3 této Dohody, budou odpovědní zásilky specifikované v této Dohodě vydány Uživateli až na základě platby v hotovosti předem.</w:t>
      </w:r>
    </w:p>
    <w:p w:rsidR="00F41AF4" w:rsidRPr="00F41AF4" w:rsidRDefault="00F41AF4" w:rsidP="00F41AF4">
      <w:pPr>
        <w:keepNext/>
        <w:spacing w:before="480" w:after="120"/>
        <w:ind w:left="431" w:hanging="431"/>
        <w:jc w:val="center"/>
        <w:outlineLvl w:val="0"/>
      </w:pPr>
      <w:r>
        <w:rPr>
          <w:b/>
          <w:sz w:val="24"/>
        </w:rPr>
        <w:t>Ostatní ujednání</w:t>
      </w:r>
    </w:p>
    <w:p w:rsidR="00F41AF4" w:rsidRPr="002C0A74" w:rsidRDefault="00F41AF4" w:rsidP="00F41AF4">
      <w:pPr>
        <w:numPr>
          <w:ilvl w:val="1"/>
          <w:numId w:val="21"/>
        </w:numPr>
        <w:spacing w:after="120"/>
        <w:ind w:left="624" w:hanging="624"/>
        <w:jc w:val="both"/>
      </w:pPr>
      <w:r w:rsidRPr="002C0A74">
        <w:t>Dojdou-li adresní poště zásilky označené jako odpovědní zásilky neodpovídající dohodnutým podmínkám, považují se takové zásilky za nevyplacené a v tom případě jsou zpoplatněny dle platného Ceníku.</w:t>
      </w:r>
    </w:p>
    <w:p w:rsidR="00F41AF4" w:rsidRPr="002C0A74" w:rsidRDefault="00F41AF4" w:rsidP="00F41AF4">
      <w:pPr>
        <w:numPr>
          <w:ilvl w:val="1"/>
          <w:numId w:val="21"/>
        </w:numPr>
        <w:spacing w:after="120"/>
        <w:ind w:left="624" w:hanging="624"/>
        <w:jc w:val="both"/>
      </w:pPr>
      <w:r w:rsidRPr="002C0A74">
        <w:t>Kontaktními osobami za Uživatele jsou (jméno, pozice, tel., e-mail, popř. fax):</w:t>
      </w:r>
    </w:p>
    <w:p w:rsidR="00F41AF4" w:rsidRPr="00D04B60" w:rsidRDefault="00D3302D" w:rsidP="00F41AF4">
      <w:pPr>
        <w:numPr>
          <w:ilvl w:val="5"/>
          <w:numId w:val="21"/>
        </w:numPr>
        <w:spacing w:after="120"/>
        <w:jc w:val="both"/>
        <w:rPr>
          <w:b/>
        </w:rPr>
      </w:pPr>
      <w:proofErr w:type="spellStart"/>
      <w:r>
        <w:rPr>
          <w:b/>
        </w:rPr>
        <w:t>xxx</w:t>
      </w:r>
      <w:proofErr w:type="spellEnd"/>
    </w:p>
    <w:p w:rsidR="00F41AF4" w:rsidRPr="00D04B60" w:rsidRDefault="00F41AF4" w:rsidP="00F41AF4">
      <w:pPr>
        <w:numPr>
          <w:ilvl w:val="1"/>
          <w:numId w:val="21"/>
        </w:numPr>
        <w:spacing w:after="120"/>
        <w:ind w:left="624" w:hanging="624"/>
        <w:jc w:val="both"/>
        <w:rPr>
          <w:b/>
        </w:rPr>
      </w:pPr>
      <w:r w:rsidRPr="00D04B60">
        <w:rPr>
          <w:b/>
        </w:rPr>
        <w:t>Kontaktními osobami za ČP jsou:</w:t>
      </w:r>
    </w:p>
    <w:p w:rsidR="00F41AF4" w:rsidRPr="00D04B60" w:rsidRDefault="00F41AF4" w:rsidP="00F41AF4">
      <w:pPr>
        <w:numPr>
          <w:ilvl w:val="5"/>
          <w:numId w:val="21"/>
        </w:numPr>
        <w:spacing w:after="120"/>
        <w:jc w:val="both"/>
        <w:rPr>
          <w:b/>
        </w:rPr>
      </w:pPr>
      <w:r w:rsidRPr="00D04B60">
        <w:rPr>
          <w:b/>
        </w:rPr>
        <w:t xml:space="preserve">za poštu:   </w:t>
      </w:r>
      <w:proofErr w:type="spellStart"/>
      <w:r w:rsidR="00D3302D">
        <w:rPr>
          <w:b/>
        </w:rPr>
        <w:t>xxx</w:t>
      </w:r>
      <w:proofErr w:type="spellEnd"/>
    </w:p>
    <w:p w:rsidR="00F41AF4" w:rsidRPr="00D04B60" w:rsidRDefault="00F41AF4" w:rsidP="00D3302D">
      <w:pPr>
        <w:numPr>
          <w:ilvl w:val="5"/>
          <w:numId w:val="21"/>
        </w:numPr>
        <w:spacing w:after="120"/>
        <w:jc w:val="both"/>
        <w:rPr>
          <w:b/>
        </w:rPr>
      </w:pPr>
      <w:r w:rsidRPr="00D04B60">
        <w:rPr>
          <w:b/>
        </w:rPr>
        <w:t xml:space="preserve">za obchod: </w:t>
      </w:r>
      <w:proofErr w:type="spellStart"/>
      <w:r w:rsidR="00D3302D">
        <w:rPr>
          <w:b/>
        </w:rPr>
        <w:t>xxx</w:t>
      </w:r>
      <w:proofErr w:type="spellEnd"/>
    </w:p>
    <w:p w:rsidR="00F41AF4" w:rsidRDefault="00F41AF4" w:rsidP="00F41AF4">
      <w:pPr>
        <w:numPr>
          <w:ilvl w:val="1"/>
          <w:numId w:val="21"/>
        </w:numPr>
        <w:spacing w:after="120"/>
        <w:ind w:left="624" w:hanging="624"/>
        <w:jc w:val="both"/>
      </w:pPr>
      <w:r>
        <w:t>O všech změnách kontaktních osob a spojení, které jsou uvedeny v Čl. 3, bod 3.3 a v bodu 4.2 tohoto článku, se budou strany Dohody neprodleně písemně informovat. Tyto změny nejsou důvodem k sepsání Dodatku.</w:t>
      </w:r>
    </w:p>
    <w:p w:rsidR="00F41AF4" w:rsidRPr="00F41AF4" w:rsidRDefault="00F41AF4" w:rsidP="00F41AF4">
      <w:pPr>
        <w:keepNext/>
        <w:spacing w:before="480" w:after="120"/>
        <w:ind w:left="431" w:hanging="431"/>
        <w:jc w:val="center"/>
        <w:outlineLvl w:val="0"/>
      </w:pPr>
      <w:r>
        <w:rPr>
          <w:b/>
          <w:sz w:val="24"/>
        </w:rPr>
        <w:lastRenderedPageBreak/>
        <w:t>Závěrečná ustanovení</w:t>
      </w:r>
    </w:p>
    <w:p w:rsidR="00F41AF4" w:rsidRPr="00E35B9C" w:rsidRDefault="00F41AF4" w:rsidP="00F41AF4">
      <w:pPr>
        <w:numPr>
          <w:ilvl w:val="1"/>
          <w:numId w:val="21"/>
        </w:numPr>
        <w:spacing w:after="120"/>
        <w:ind w:left="624" w:hanging="624"/>
        <w:jc w:val="both"/>
      </w:pPr>
      <w:r w:rsidRPr="00E35B9C">
        <w:t>Tato Dohoda se uzaví</w:t>
      </w:r>
      <w:r w:rsidR="00D04B60" w:rsidRPr="00E35B9C">
        <w:t xml:space="preserve">rá na dobu určitou </w:t>
      </w:r>
      <w:proofErr w:type="spellStart"/>
      <w:r w:rsidR="00D3302D">
        <w:rPr>
          <w:b/>
        </w:rPr>
        <w:t>xxx</w:t>
      </w:r>
      <w:proofErr w:type="spellEnd"/>
      <w:r w:rsidRPr="00E35B9C">
        <w:t xml:space="preserve">. Každá ze Stran Dohody může Dohodu vypovědět i bez udání důvodů s tím, že výpovědní doba 1 měsíc začne běžet dnem následujícím po doručení výpovědi druhé Straně Dohody.  Pokud Uživatel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w:t>
      </w:r>
      <w:r w:rsidR="00D04B60" w:rsidRPr="00E35B9C">
        <w:t xml:space="preserve">prokazatelné doručení. ČP se s </w:t>
      </w:r>
      <w:r w:rsidRPr="00E35B9C">
        <w:t>Uživatelem může též dohodnout, že výpověď a oznámení o odmítnutí změn budou doručovány faxem nebo prostřednictvím elektronické pošty.</w:t>
      </w:r>
    </w:p>
    <w:p w:rsidR="00F41AF4" w:rsidRDefault="00F41AF4" w:rsidP="00F41AF4">
      <w:pPr>
        <w:numPr>
          <w:ilvl w:val="2"/>
          <w:numId w:val="21"/>
        </w:numPr>
        <w:spacing w:after="120"/>
        <w:ind w:left="624" w:hanging="624"/>
        <w:jc w:val="both"/>
      </w:pPr>
      <w:r>
        <w:t>Po skončení účinnosti Dohody vrátí Uživatel ČP nepoužité adresní štítky.</w:t>
      </w:r>
    </w:p>
    <w:p w:rsidR="00F41AF4" w:rsidRDefault="00F41AF4" w:rsidP="00F41AF4">
      <w:pPr>
        <w:numPr>
          <w:ilvl w:val="1"/>
          <w:numId w:val="21"/>
        </w:numPr>
        <w:spacing w:after="120"/>
        <w:ind w:left="624" w:hanging="624"/>
        <w:jc w:val="both"/>
      </w:pPr>
      <w:r>
        <w:t>ČP si vyhrazuje právo odstoupit od této Dohody, jestliže Uživatel nebo Odesílatel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F41AF4" w:rsidRDefault="00F41AF4" w:rsidP="00F41AF4">
      <w:pPr>
        <w:numPr>
          <w:ilvl w:val="2"/>
          <w:numId w:val="21"/>
        </w:numPr>
        <w:spacing w:after="120"/>
        <w:ind w:left="624" w:hanging="624"/>
        <w:jc w:val="both"/>
      </w:pPr>
      <w:r>
        <w:t>Od této Dohody je možné odstoupit také v důsledku zahájení insolvenčního řízení na Uživatele nebo kdykoliv v jeho průběhu. V takovém případě není Uživateli poskytnuta dodatečná lhůta 15 dnů a ČP je oprávněna odstoupit od této Dohody bez předchozího upozornění.</w:t>
      </w:r>
    </w:p>
    <w:p w:rsidR="00F41AF4" w:rsidRDefault="00F41AF4" w:rsidP="00F41AF4">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rsidR="00F41AF4" w:rsidRDefault="00F41AF4" w:rsidP="00F41AF4">
      <w:pPr>
        <w:numPr>
          <w:ilvl w:val="1"/>
          <w:numId w:val="21"/>
        </w:numPr>
        <w:spacing w:after="120"/>
        <w:ind w:left="624" w:hanging="624"/>
        <w:jc w:val="both"/>
      </w:pPr>
      <w:r>
        <w:t>Není-li stanoveno jinak, může být tato Dohoda měněna pouze vzestupně očíslovanými písemnými dodatky k Dohodě podepsanými oběma Stranami Dohody.</w:t>
      </w:r>
    </w:p>
    <w:p w:rsidR="00F41AF4" w:rsidRDefault="00F41AF4" w:rsidP="00F41AF4">
      <w:pPr>
        <w:numPr>
          <w:ilvl w:val="1"/>
          <w:numId w:val="21"/>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F41AF4" w:rsidRDefault="00F41AF4" w:rsidP="00F41AF4">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po jednom.</w:t>
      </w:r>
    </w:p>
    <w:p w:rsidR="00F41AF4" w:rsidRDefault="00F41AF4" w:rsidP="00F41AF4">
      <w:pPr>
        <w:numPr>
          <w:ilvl w:val="1"/>
          <w:numId w:val="21"/>
        </w:numPr>
        <w:spacing w:after="120"/>
        <w:ind w:left="624" w:hanging="624"/>
        <w:jc w:val="both"/>
      </w:pPr>
      <w:r>
        <w:t>Práva a povinnosti plynoucí z této Dohody pro každou ze Stran Dohody přecházejí na jejich právní nástupce.</w:t>
      </w:r>
    </w:p>
    <w:p w:rsidR="00F41AF4" w:rsidRDefault="00F41AF4" w:rsidP="00F41AF4">
      <w:pPr>
        <w:numPr>
          <w:ilvl w:val="1"/>
          <w:numId w:val="21"/>
        </w:numPr>
        <w:spacing w:after="120"/>
        <w:ind w:left="624" w:hanging="624"/>
        <w:jc w:val="both"/>
      </w:pPr>
      <w:r>
        <w:t>Vztahy neupravené touto Dohodou se řídí platným právním řádem ČR.</w:t>
      </w:r>
    </w:p>
    <w:p w:rsidR="00F41AF4" w:rsidRDefault="00F41AF4" w:rsidP="00F41AF4">
      <w:pPr>
        <w:numPr>
          <w:ilvl w:val="1"/>
          <w:numId w:val="21"/>
        </w:numPr>
        <w:spacing w:after="120"/>
        <w:ind w:left="624" w:hanging="624"/>
        <w:jc w:val="both"/>
      </w:pPr>
      <w:r>
        <w:t>Oprávnění k podpisu této Dohody Uživatel dokládá:</w:t>
      </w:r>
    </w:p>
    <w:p w:rsidR="00F41AF4" w:rsidRDefault="00F41AF4" w:rsidP="00F41AF4">
      <w:pPr>
        <w:numPr>
          <w:ilvl w:val="3"/>
          <w:numId w:val="21"/>
        </w:numPr>
        <w:spacing w:after="120"/>
        <w:jc w:val="both"/>
      </w:pPr>
      <w:r>
        <w:t>platným výpisem z obchodního rejstříku nebo jeho ověřenou kopií (ne staršími 6 měsíců)</w:t>
      </w:r>
    </w:p>
    <w:p w:rsidR="00F41AF4" w:rsidRDefault="00F41AF4" w:rsidP="00F41AF4">
      <w:pPr>
        <w:numPr>
          <w:ilvl w:val="1"/>
          <w:numId w:val="21"/>
        </w:numPr>
        <w:spacing w:after="120"/>
        <w:ind w:left="624" w:hanging="624"/>
        <w:jc w:val="both"/>
      </w:pPr>
      <w:r>
        <w:t>Dohoda je platná a účinná dnem podpisu oběma stranami Dohody.</w:t>
      </w:r>
    </w:p>
    <w:p w:rsidR="00137F79" w:rsidRDefault="00137F79" w:rsidP="00137F79">
      <w:pPr>
        <w:numPr>
          <w:ilvl w:val="0"/>
          <w:numId w:val="0"/>
        </w:numPr>
        <w:ind w:left="983" w:hanging="303"/>
      </w:pPr>
    </w:p>
    <w:p w:rsidR="00137F79" w:rsidRDefault="00137F79" w:rsidP="00137F79">
      <w:pPr>
        <w:numPr>
          <w:ilvl w:val="0"/>
          <w:numId w:val="0"/>
        </w:numPr>
        <w:ind w:left="983" w:hanging="303"/>
      </w:pPr>
    </w:p>
    <w:p w:rsidR="00137F79" w:rsidRDefault="00137F79" w:rsidP="00137F79">
      <w:pPr>
        <w:numPr>
          <w:ilvl w:val="0"/>
          <w:numId w:val="0"/>
        </w:numPr>
        <w:ind w:left="983" w:hanging="303"/>
      </w:pPr>
    </w:p>
    <w:p w:rsidR="00F41AF4" w:rsidRDefault="00F41AF4" w:rsidP="00F41AF4">
      <w:pPr>
        <w:numPr>
          <w:ilvl w:val="1"/>
          <w:numId w:val="21"/>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F41AF4" w:rsidRDefault="00F41AF4" w:rsidP="00F41AF4">
      <w:pPr>
        <w:numPr>
          <w:ilvl w:val="0"/>
          <w:numId w:val="0"/>
        </w:numPr>
        <w:spacing w:after="120"/>
        <w:jc w:val="both"/>
      </w:pPr>
    </w:p>
    <w:p w:rsidR="00F41AF4" w:rsidRDefault="00F41AF4" w:rsidP="00F41AF4">
      <w:pPr>
        <w:numPr>
          <w:ilvl w:val="0"/>
          <w:numId w:val="0"/>
        </w:numPr>
        <w:spacing w:after="120"/>
        <w:jc w:val="both"/>
      </w:pPr>
    </w:p>
    <w:p w:rsidR="00F41AF4" w:rsidRDefault="00F41AF4" w:rsidP="00F41AF4">
      <w:pPr>
        <w:numPr>
          <w:ilvl w:val="0"/>
          <w:numId w:val="0"/>
        </w:numPr>
        <w:spacing w:after="120"/>
        <w:jc w:val="both"/>
      </w:pPr>
    </w:p>
    <w:p w:rsidR="00F41AF4" w:rsidRDefault="00F41AF4" w:rsidP="00F41AF4">
      <w:pPr>
        <w:numPr>
          <w:ilvl w:val="0"/>
          <w:numId w:val="0"/>
        </w:numPr>
        <w:spacing w:after="120"/>
        <w:jc w:val="both"/>
      </w:pPr>
      <w:r>
        <w:rPr>
          <w:b/>
          <w:u w:val="single"/>
        </w:rPr>
        <w:t>Příloha:</w:t>
      </w:r>
    </w:p>
    <w:p w:rsidR="00F41AF4" w:rsidRDefault="00F41AF4" w:rsidP="00F41AF4">
      <w:pPr>
        <w:numPr>
          <w:ilvl w:val="0"/>
          <w:numId w:val="0"/>
        </w:numPr>
        <w:spacing w:after="120"/>
        <w:jc w:val="both"/>
      </w:pPr>
      <w:r>
        <w:t>Příloha č. 1 - Vzor adresní strany odpovědní zásilky k Dohodě</w:t>
      </w:r>
    </w:p>
    <w:p w:rsidR="00F41AF4" w:rsidRDefault="00F41AF4" w:rsidP="00F41AF4">
      <w:pPr>
        <w:numPr>
          <w:ilvl w:val="0"/>
          <w:numId w:val="0"/>
        </w:numPr>
        <w:spacing w:before="120" w:after="120"/>
        <w:jc w:val="both"/>
      </w:pPr>
    </w:p>
    <w:p w:rsidR="00F41AF4" w:rsidRDefault="00F41AF4" w:rsidP="00F41AF4">
      <w:pPr>
        <w:numPr>
          <w:ilvl w:val="0"/>
          <w:numId w:val="0"/>
        </w:numPr>
        <w:spacing w:after="120"/>
        <w:jc w:val="both"/>
        <w:sectPr w:rsidR="00F41AF4"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F41AF4" w:rsidRDefault="00F41AF4" w:rsidP="00F41AF4">
      <w:pPr>
        <w:numPr>
          <w:ilvl w:val="0"/>
          <w:numId w:val="0"/>
        </w:numPr>
        <w:spacing w:after="120"/>
        <w:jc w:val="both"/>
      </w:pPr>
      <w:r>
        <w:lastRenderedPageBreak/>
        <w:t xml:space="preserve">V Brně  dne </w:t>
      </w:r>
      <w:proofErr w:type="gramStart"/>
      <w:r>
        <w:t>29.1.2016</w:t>
      </w:r>
      <w:proofErr w:type="gramEnd"/>
    </w:p>
    <w:p w:rsidR="00F41AF4" w:rsidRDefault="00F41AF4" w:rsidP="00F41AF4">
      <w:pPr>
        <w:numPr>
          <w:ilvl w:val="0"/>
          <w:numId w:val="0"/>
        </w:numPr>
        <w:spacing w:after="120"/>
        <w:jc w:val="both"/>
      </w:pPr>
      <w:r>
        <w:t>Za ČP:</w:t>
      </w:r>
    </w:p>
    <w:p w:rsidR="00F41AF4" w:rsidRDefault="00F41AF4" w:rsidP="00F41AF4">
      <w:pPr>
        <w:numPr>
          <w:ilvl w:val="0"/>
          <w:numId w:val="0"/>
        </w:numPr>
        <w:spacing w:after="120"/>
        <w:jc w:val="both"/>
      </w:pPr>
    </w:p>
    <w:p w:rsidR="00F41AF4" w:rsidRDefault="00F41AF4" w:rsidP="00F41AF4">
      <w:pPr>
        <w:numPr>
          <w:ilvl w:val="0"/>
          <w:numId w:val="0"/>
        </w:numPr>
        <w:spacing w:after="120"/>
        <w:jc w:val="center"/>
      </w:pPr>
      <w:r>
        <w:t>_________________________________________</w:t>
      </w:r>
    </w:p>
    <w:p w:rsidR="00F41AF4" w:rsidRDefault="00F41AF4" w:rsidP="00F41AF4">
      <w:pPr>
        <w:numPr>
          <w:ilvl w:val="0"/>
          <w:numId w:val="0"/>
        </w:numPr>
        <w:spacing w:after="120"/>
        <w:jc w:val="center"/>
      </w:pPr>
      <w:r>
        <w:t>Alena Vozábalová</w:t>
      </w:r>
    </w:p>
    <w:p w:rsidR="00F41AF4" w:rsidRDefault="00F41AF4" w:rsidP="00F41AF4">
      <w:pPr>
        <w:numPr>
          <w:ilvl w:val="0"/>
          <w:numId w:val="0"/>
        </w:numPr>
        <w:spacing w:after="120"/>
        <w:jc w:val="center"/>
      </w:pPr>
      <w:r>
        <w:t>Obchodní ředitelka Regionu, Obchod JM</w:t>
      </w:r>
    </w:p>
    <w:p w:rsidR="00F41AF4" w:rsidRDefault="00F41AF4" w:rsidP="00F41AF4">
      <w:pPr>
        <w:numPr>
          <w:ilvl w:val="0"/>
          <w:numId w:val="0"/>
        </w:numPr>
        <w:spacing w:after="120"/>
      </w:pPr>
      <w:r>
        <w:br w:type="column"/>
      </w:r>
      <w:r>
        <w:lastRenderedPageBreak/>
        <w:t xml:space="preserve">V </w:t>
      </w:r>
      <w:proofErr w:type="gramStart"/>
      <w:r>
        <w:t>Brně  dne</w:t>
      </w:r>
      <w:proofErr w:type="gramEnd"/>
      <w:r>
        <w:t xml:space="preserve"> </w:t>
      </w:r>
    </w:p>
    <w:p w:rsidR="00F41AF4" w:rsidRDefault="00F41AF4" w:rsidP="00F41AF4">
      <w:pPr>
        <w:numPr>
          <w:ilvl w:val="0"/>
          <w:numId w:val="0"/>
        </w:numPr>
        <w:spacing w:after="120"/>
      </w:pPr>
      <w:r>
        <w:t>Za Odesílatele:</w:t>
      </w:r>
    </w:p>
    <w:p w:rsidR="00F41AF4" w:rsidRDefault="00F41AF4" w:rsidP="00F41AF4">
      <w:pPr>
        <w:numPr>
          <w:ilvl w:val="0"/>
          <w:numId w:val="0"/>
        </w:numPr>
        <w:spacing w:after="120"/>
      </w:pPr>
    </w:p>
    <w:p w:rsidR="00F41AF4" w:rsidRDefault="00F41AF4" w:rsidP="00F41AF4">
      <w:pPr>
        <w:numPr>
          <w:ilvl w:val="0"/>
          <w:numId w:val="0"/>
        </w:numPr>
        <w:spacing w:after="120"/>
        <w:jc w:val="center"/>
      </w:pPr>
      <w:r>
        <w:t>_________________________________________</w:t>
      </w:r>
    </w:p>
    <w:p w:rsidR="00F41AF4" w:rsidRDefault="00D3302D" w:rsidP="00F41AF4">
      <w:pPr>
        <w:numPr>
          <w:ilvl w:val="0"/>
          <w:numId w:val="0"/>
        </w:numPr>
        <w:spacing w:after="120"/>
        <w:jc w:val="center"/>
      </w:pPr>
      <w:proofErr w:type="spellStart"/>
      <w:r>
        <w:t>xxx</w:t>
      </w:r>
      <w:proofErr w:type="spellEnd"/>
    </w:p>
    <w:p w:rsidR="00F41AF4" w:rsidRPr="00F41AF4" w:rsidRDefault="00D3302D" w:rsidP="00F41AF4">
      <w:pPr>
        <w:numPr>
          <w:ilvl w:val="0"/>
          <w:numId w:val="0"/>
        </w:numPr>
        <w:spacing w:after="120"/>
        <w:jc w:val="center"/>
      </w:pPr>
      <w:r>
        <w:t>xxx</w:t>
      </w:r>
      <w:bookmarkStart w:id="0" w:name="_GoBack"/>
      <w:bookmarkEnd w:id="0"/>
    </w:p>
    <w:sectPr w:rsidR="00F41AF4" w:rsidRPr="00F41AF4" w:rsidSect="00F41AF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C90" w:rsidRDefault="00824C90">
      <w:r>
        <w:separator/>
      </w:r>
    </w:p>
  </w:endnote>
  <w:endnote w:type="continuationSeparator" w:id="0">
    <w:p w:rsidR="00824C90" w:rsidRDefault="00824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B0A2B" w:rsidRPr="00160A6D">
      <w:rPr>
        <w:sz w:val="18"/>
        <w:szCs w:val="18"/>
      </w:rPr>
      <w:fldChar w:fldCharType="begin"/>
    </w:r>
    <w:r w:rsidRPr="00160A6D">
      <w:rPr>
        <w:sz w:val="18"/>
        <w:szCs w:val="18"/>
      </w:rPr>
      <w:instrText xml:space="preserve"> PAGE </w:instrText>
    </w:r>
    <w:r w:rsidR="007B0A2B" w:rsidRPr="00160A6D">
      <w:rPr>
        <w:sz w:val="18"/>
        <w:szCs w:val="18"/>
      </w:rPr>
      <w:fldChar w:fldCharType="separate"/>
    </w:r>
    <w:r w:rsidR="00D3302D">
      <w:rPr>
        <w:noProof/>
        <w:sz w:val="18"/>
        <w:szCs w:val="18"/>
      </w:rPr>
      <w:t>5</w:t>
    </w:r>
    <w:r w:rsidR="007B0A2B" w:rsidRPr="00160A6D">
      <w:rPr>
        <w:sz w:val="18"/>
        <w:szCs w:val="18"/>
      </w:rPr>
      <w:fldChar w:fldCharType="end"/>
    </w:r>
    <w:r w:rsidRPr="00160A6D">
      <w:rPr>
        <w:sz w:val="18"/>
        <w:szCs w:val="18"/>
      </w:rPr>
      <w:t xml:space="preserve"> (celkem </w:t>
    </w:r>
    <w:r w:rsidR="007B0A2B" w:rsidRPr="00160A6D">
      <w:rPr>
        <w:sz w:val="18"/>
        <w:szCs w:val="18"/>
      </w:rPr>
      <w:fldChar w:fldCharType="begin"/>
    </w:r>
    <w:r w:rsidRPr="00160A6D">
      <w:rPr>
        <w:sz w:val="18"/>
        <w:szCs w:val="18"/>
      </w:rPr>
      <w:instrText xml:space="preserve"> NUMPAGES </w:instrText>
    </w:r>
    <w:r w:rsidR="007B0A2B" w:rsidRPr="00160A6D">
      <w:rPr>
        <w:sz w:val="18"/>
        <w:szCs w:val="18"/>
      </w:rPr>
      <w:fldChar w:fldCharType="separate"/>
    </w:r>
    <w:r w:rsidR="00D3302D">
      <w:rPr>
        <w:noProof/>
        <w:sz w:val="18"/>
        <w:szCs w:val="18"/>
      </w:rPr>
      <w:t>5</w:t>
    </w:r>
    <w:r w:rsidR="007B0A2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C90" w:rsidRDefault="00824C90">
      <w:r>
        <w:separator/>
      </w:r>
    </w:p>
  </w:footnote>
  <w:footnote w:type="continuationSeparator" w:id="0">
    <w:p w:rsidR="00824C90" w:rsidRDefault="00824C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DE3056"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7096B68" wp14:editId="3F6A7B6E">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F41AF4"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poskytování služby vnitrostátní Obyčejné zásilky - odpovědní</w:t>
    </w:r>
    <w:r w:rsidR="00D0232D" w:rsidRPr="00D0232D">
      <w:rPr>
        <w:noProof/>
        <w:szCs w:val="22"/>
      </w:rPr>
      <w:drawing>
        <wp:anchor distT="0" distB="0" distL="114300" distR="114300" simplePos="0" relativeHeight="251661312" behindDoc="1" locked="0" layoutInCell="1" allowOverlap="1" wp14:anchorId="730DEE2B" wp14:editId="7876E533">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F41AF4" w:rsidP="001B1415">
    <w:pPr>
      <w:pStyle w:val="Zhlav"/>
      <w:numPr>
        <w:ilvl w:val="0"/>
        <w:numId w:val="0"/>
      </w:numPr>
      <w:ind w:left="1474" w:firstLine="357"/>
      <w:jc w:val="both"/>
      <w:rPr>
        <w:rFonts w:ascii="Arial" w:hAnsi="Arial" w:cs="Arial"/>
        <w:szCs w:val="22"/>
      </w:rPr>
    </w:pPr>
    <w:r>
      <w:rPr>
        <w:rFonts w:ascii="Arial" w:hAnsi="Arial" w:cs="Arial"/>
        <w:szCs w:val="22"/>
      </w:rPr>
      <w:t>Číslo 982607-027</w:t>
    </w:r>
    <w:r w:rsidR="00405253">
      <w:rPr>
        <w:rFonts w:ascii="Arial" w:hAnsi="Arial" w:cs="Arial"/>
        <w:szCs w:val="22"/>
      </w:rPr>
      <w:t>9</w:t>
    </w:r>
    <w:r>
      <w:rPr>
        <w:rFonts w:ascii="Arial" w:hAnsi="Arial" w:cs="Arial"/>
        <w:szCs w:val="22"/>
      </w:rPr>
      <w:t>/2016</w:t>
    </w:r>
    <w:r w:rsidR="00D0232D" w:rsidRPr="00D0232D">
      <w:rPr>
        <w:noProof/>
        <w:szCs w:val="22"/>
      </w:rPr>
      <w:drawing>
        <wp:anchor distT="0" distB="0" distL="114300" distR="114300" simplePos="0" relativeHeight="251662336" behindDoc="1" locked="0" layoutInCell="1" allowOverlap="1" wp14:anchorId="1919837F" wp14:editId="02D66EF0">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AE9046AA"/>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981" w:hanging="30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460704"/>
    <w:multiLevelType w:val="multilevel"/>
    <w:tmpl w:val="24A88EA4"/>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7B70DA"/>
    <w:multiLevelType w:val="multilevel"/>
    <w:tmpl w:val="AE9046AA"/>
    <w:numStyleLink w:val="Styl1"/>
  </w:abstractNum>
  <w:abstractNum w:abstractNumId="18">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6"/>
  </w:num>
  <w:num w:numId="15">
    <w:abstractNumId w:val="10"/>
  </w:num>
  <w:num w:numId="16">
    <w:abstractNumId w:val="18"/>
  </w:num>
  <w:num w:numId="17">
    <w:abstractNumId w:val="21"/>
  </w:num>
  <w:num w:numId="18">
    <w:abstractNumId w:val="19"/>
  </w:num>
  <w:num w:numId="19">
    <w:abstractNumId w:val="13"/>
  </w:num>
  <w:num w:numId="20">
    <w:abstractNumId w:val="20"/>
  </w:num>
  <w:num w:numId="21">
    <w:abstractNumId w:val="17"/>
  </w:num>
  <w:num w:numId="22">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37F7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23BC7"/>
    <w:rsid w:val="00236591"/>
    <w:rsid w:val="00243BC2"/>
    <w:rsid w:val="00263075"/>
    <w:rsid w:val="002670AD"/>
    <w:rsid w:val="0027585D"/>
    <w:rsid w:val="00276E44"/>
    <w:rsid w:val="00284124"/>
    <w:rsid w:val="002A7F7E"/>
    <w:rsid w:val="002B0DE8"/>
    <w:rsid w:val="002B4CB5"/>
    <w:rsid w:val="002B4F6F"/>
    <w:rsid w:val="002B5CFB"/>
    <w:rsid w:val="002C0A74"/>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3C9C"/>
    <w:rsid w:val="003F6467"/>
    <w:rsid w:val="003F6EDC"/>
    <w:rsid w:val="00405253"/>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277F8"/>
    <w:rsid w:val="00541F53"/>
    <w:rsid w:val="00547784"/>
    <w:rsid w:val="0057375C"/>
    <w:rsid w:val="005903FC"/>
    <w:rsid w:val="0059319D"/>
    <w:rsid w:val="005960F2"/>
    <w:rsid w:val="005A2863"/>
    <w:rsid w:val="005A4070"/>
    <w:rsid w:val="005B6B70"/>
    <w:rsid w:val="005E426D"/>
    <w:rsid w:val="005F2F25"/>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B0A2B"/>
    <w:rsid w:val="007D4A1E"/>
    <w:rsid w:val="007F01E7"/>
    <w:rsid w:val="007F0A88"/>
    <w:rsid w:val="007F2BAA"/>
    <w:rsid w:val="007F30B1"/>
    <w:rsid w:val="007F70ED"/>
    <w:rsid w:val="00801DB5"/>
    <w:rsid w:val="00805614"/>
    <w:rsid w:val="008132DC"/>
    <w:rsid w:val="008154EA"/>
    <w:rsid w:val="00820381"/>
    <w:rsid w:val="00823849"/>
    <w:rsid w:val="00824C90"/>
    <w:rsid w:val="008268FF"/>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3F80"/>
    <w:rsid w:val="009B4F33"/>
    <w:rsid w:val="009C1AE9"/>
    <w:rsid w:val="009C2E59"/>
    <w:rsid w:val="009D3A37"/>
    <w:rsid w:val="009D7203"/>
    <w:rsid w:val="00A15617"/>
    <w:rsid w:val="00A173DF"/>
    <w:rsid w:val="00A207CA"/>
    <w:rsid w:val="00A26346"/>
    <w:rsid w:val="00A3168F"/>
    <w:rsid w:val="00A512D5"/>
    <w:rsid w:val="00A61534"/>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B1A55"/>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04B60"/>
    <w:rsid w:val="00D30469"/>
    <w:rsid w:val="00D32840"/>
    <w:rsid w:val="00D3302D"/>
    <w:rsid w:val="00D473D5"/>
    <w:rsid w:val="00D80A24"/>
    <w:rsid w:val="00D82C4D"/>
    <w:rsid w:val="00D90765"/>
    <w:rsid w:val="00DA1C6D"/>
    <w:rsid w:val="00DA6AA7"/>
    <w:rsid w:val="00DB53F9"/>
    <w:rsid w:val="00DB767D"/>
    <w:rsid w:val="00DC78D5"/>
    <w:rsid w:val="00DD6C0C"/>
    <w:rsid w:val="00DE3056"/>
    <w:rsid w:val="00DF2BE0"/>
    <w:rsid w:val="00E11B3F"/>
    <w:rsid w:val="00E2097A"/>
    <w:rsid w:val="00E33719"/>
    <w:rsid w:val="00E35B9C"/>
    <w:rsid w:val="00E56801"/>
    <w:rsid w:val="00E57C2B"/>
    <w:rsid w:val="00E63E0B"/>
    <w:rsid w:val="00E84C79"/>
    <w:rsid w:val="00EA4519"/>
    <w:rsid w:val="00EA770B"/>
    <w:rsid w:val="00EB1DB9"/>
    <w:rsid w:val="00EB2707"/>
    <w:rsid w:val="00EC2BC2"/>
    <w:rsid w:val="00EE4A15"/>
    <w:rsid w:val="00EF14FA"/>
    <w:rsid w:val="00EF4C86"/>
    <w:rsid w:val="00F11E67"/>
    <w:rsid w:val="00F41AF4"/>
    <w:rsid w:val="00F5467A"/>
    <w:rsid w:val="00F81E1F"/>
    <w:rsid w:val="00F84565"/>
    <w:rsid w:val="00FA2D51"/>
    <w:rsid w:val="00FB75D5"/>
    <w:rsid w:val="00FC43CE"/>
    <w:rsid w:val="00FC539A"/>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268FF"/>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268FF"/>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268FF"/>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268FF"/>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46C6A-FC45-44F0-A7C5-20787D7B8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5</Pages>
  <Words>1489</Words>
  <Characters>8533</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10002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28947</cp:lastModifiedBy>
  <cp:revision>3</cp:revision>
  <cp:lastPrinted>2016-02-02T07:52:00Z</cp:lastPrinted>
  <dcterms:created xsi:type="dcterms:W3CDTF">2016-07-25T05:54:00Z</dcterms:created>
  <dcterms:modified xsi:type="dcterms:W3CDTF">2016-07-25T05:55:00Z</dcterms:modified>
</cp:coreProperties>
</file>