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7ED2" w14:textId="77777777" w:rsidR="00266839" w:rsidRPr="00D97464" w:rsidRDefault="00266839" w:rsidP="00D97464">
      <w:pPr>
        <w:spacing w:before="240"/>
        <w:jc w:val="center"/>
        <w:outlineLvl w:val="0"/>
        <w:rPr>
          <w:rFonts w:eastAsiaTheme="minorHAnsi"/>
          <w:b/>
          <w:caps/>
          <w:kern w:val="28"/>
          <w:szCs w:val="22"/>
        </w:rPr>
      </w:pPr>
      <w:r w:rsidRPr="00D97464">
        <w:rPr>
          <w:rFonts w:eastAsiaTheme="minorHAnsi"/>
          <w:b/>
          <w:bCs/>
          <w:caps/>
          <w:kern w:val="28"/>
          <w:szCs w:val="22"/>
        </w:rPr>
        <w:t>Dohoda o narovnání</w:t>
      </w:r>
    </w:p>
    <w:p w14:paraId="651B1BCC" w14:textId="6165D251" w:rsidR="00266839" w:rsidRPr="00D97464" w:rsidRDefault="00266839" w:rsidP="00D97464">
      <w:pPr>
        <w:spacing w:before="0" w:after="160"/>
        <w:jc w:val="center"/>
        <w:rPr>
          <w:rFonts w:eastAsiaTheme="minorHAnsi"/>
          <w:szCs w:val="22"/>
        </w:rPr>
      </w:pPr>
      <w:r w:rsidRPr="00D97464">
        <w:rPr>
          <w:rFonts w:eastAsiaTheme="minorHAnsi"/>
          <w:szCs w:val="22"/>
        </w:rPr>
        <w:t xml:space="preserve">uzavřená podle § </w:t>
      </w:r>
      <w:r w:rsidRPr="00D97464">
        <w:rPr>
          <w:rFonts w:eastAsiaTheme="minorHAnsi"/>
          <w:bCs/>
          <w:szCs w:val="22"/>
        </w:rPr>
        <w:t xml:space="preserve">1903 </w:t>
      </w:r>
      <w:r w:rsidRPr="00D97464">
        <w:rPr>
          <w:rFonts w:eastAsiaTheme="minorHAnsi"/>
          <w:szCs w:val="22"/>
        </w:rPr>
        <w:t xml:space="preserve">zákona č. </w:t>
      </w:r>
      <w:r w:rsidRPr="00D97464">
        <w:rPr>
          <w:rFonts w:eastAsiaTheme="minorHAnsi"/>
          <w:bCs/>
          <w:szCs w:val="22"/>
        </w:rPr>
        <w:t xml:space="preserve">89/2012 </w:t>
      </w:r>
      <w:r w:rsidRPr="00D97464">
        <w:rPr>
          <w:rFonts w:eastAsiaTheme="minorHAnsi"/>
          <w:szCs w:val="22"/>
        </w:rPr>
        <w:t xml:space="preserve">Sb., </w:t>
      </w:r>
      <w:r w:rsidRPr="00D97464">
        <w:rPr>
          <w:rFonts w:eastAsiaTheme="minorHAnsi"/>
          <w:bCs/>
          <w:szCs w:val="22"/>
        </w:rPr>
        <w:t>občanský zákoník, ve znění pozdějších předpisů</w:t>
      </w:r>
      <w:r w:rsidRPr="00D97464">
        <w:rPr>
          <w:rFonts w:eastAsiaTheme="minorHAnsi"/>
          <w:szCs w:val="22"/>
        </w:rPr>
        <w:t xml:space="preserve"> („</w:t>
      </w:r>
      <w:r w:rsidRPr="00D97464">
        <w:rPr>
          <w:rFonts w:eastAsiaTheme="minorHAnsi"/>
          <w:b/>
          <w:bCs/>
          <w:szCs w:val="22"/>
        </w:rPr>
        <w:t>Občanský zákoník</w:t>
      </w:r>
      <w:r w:rsidRPr="00D97464">
        <w:rPr>
          <w:rFonts w:eastAsiaTheme="minorHAnsi"/>
          <w:szCs w:val="22"/>
        </w:rPr>
        <w:t>“)</w:t>
      </w:r>
    </w:p>
    <w:p w14:paraId="5C065552" w14:textId="77777777" w:rsidR="00266839" w:rsidRPr="00D97464" w:rsidRDefault="00266839" w:rsidP="00D97464">
      <w:pPr>
        <w:pStyle w:val="Text11"/>
        <w:keepNext w:val="0"/>
        <w:ind w:left="0"/>
        <w:jc w:val="center"/>
        <w:rPr>
          <w:szCs w:val="22"/>
        </w:rPr>
      </w:pPr>
      <w:r w:rsidRPr="00D97464">
        <w:rPr>
          <w:rFonts w:eastAsiaTheme="minorHAnsi"/>
          <w:szCs w:val="22"/>
        </w:rPr>
        <w:t>(„</w:t>
      </w:r>
      <w:r w:rsidRPr="00D97464">
        <w:rPr>
          <w:rFonts w:eastAsiaTheme="minorHAnsi"/>
          <w:b/>
          <w:szCs w:val="22"/>
        </w:rPr>
        <w:t>Dohoda</w:t>
      </w:r>
      <w:r w:rsidRPr="00D97464">
        <w:rPr>
          <w:rFonts w:eastAsiaTheme="minorHAnsi"/>
          <w:szCs w:val="22"/>
        </w:rPr>
        <w:t>“)</w:t>
      </w:r>
    </w:p>
    <w:p w14:paraId="7A04206C" w14:textId="77777777" w:rsidR="00266839" w:rsidRPr="00D97464" w:rsidRDefault="00266839" w:rsidP="00D97464">
      <w:pPr>
        <w:spacing w:after="240"/>
        <w:rPr>
          <w:rFonts w:eastAsiaTheme="minorHAnsi"/>
          <w:b/>
          <w:caps/>
          <w:szCs w:val="22"/>
        </w:rPr>
      </w:pPr>
      <w:r w:rsidRPr="00D97464">
        <w:rPr>
          <w:rFonts w:eastAsiaTheme="minorHAnsi"/>
          <w:b/>
          <w:caps/>
          <w:szCs w:val="22"/>
        </w:rPr>
        <w:t>Smluvní strany</w:t>
      </w:r>
    </w:p>
    <w:p w14:paraId="67524B6D" w14:textId="622508D3" w:rsidR="00351708" w:rsidRPr="00D97464" w:rsidRDefault="00351708" w:rsidP="00D97464">
      <w:pPr>
        <w:pStyle w:val="CZStranyNumber"/>
        <w:rPr>
          <w:b/>
          <w:bCs/>
          <w:szCs w:val="22"/>
        </w:rPr>
      </w:pPr>
      <w:r w:rsidRPr="00D97464">
        <w:rPr>
          <w:b/>
          <w:bCs/>
          <w:szCs w:val="22"/>
        </w:rPr>
        <w:t>Česká republika – Správa základních registrů</w:t>
      </w:r>
    </w:p>
    <w:p w14:paraId="458A5C2D" w14:textId="2968E747" w:rsidR="00FE5143" w:rsidRPr="00D97464" w:rsidRDefault="00FE5143" w:rsidP="00D97464">
      <w:pPr>
        <w:pStyle w:val="CZStranyNumber"/>
        <w:numPr>
          <w:ilvl w:val="0"/>
          <w:numId w:val="0"/>
        </w:numPr>
        <w:ind w:left="567"/>
        <w:rPr>
          <w:szCs w:val="22"/>
        </w:rPr>
      </w:pPr>
      <w:r w:rsidRPr="00D97464">
        <w:rPr>
          <w:szCs w:val="22"/>
        </w:rPr>
        <w:t>organizační složka státu se sídlem na adrese Na Vápence 915/14, Praha 3 – Žižkov, PSČ: 13000</w:t>
      </w:r>
      <w:r w:rsidR="00F437FD" w:rsidRPr="00D97464">
        <w:rPr>
          <w:szCs w:val="22"/>
        </w:rPr>
        <w:t xml:space="preserve">, </w:t>
      </w:r>
      <w:r w:rsidRPr="00D97464">
        <w:rPr>
          <w:szCs w:val="22"/>
        </w:rPr>
        <w:t>IČO: 720</w:t>
      </w:r>
      <w:r w:rsidR="0000792D">
        <w:rPr>
          <w:szCs w:val="22"/>
        </w:rPr>
        <w:t xml:space="preserve"> </w:t>
      </w:r>
      <w:r w:rsidRPr="00D97464">
        <w:rPr>
          <w:szCs w:val="22"/>
        </w:rPr>
        <w:t>54</w:t>
      </w:r>
      <w:r w:rsidR="0000792D">
        <w:rPr>
          <w:szCs w:val="22"/>
        </w:rPr>
        <w:t xml:space="preserve"> </w:t>
      </w:r>
      <w:r w:rsidRPr="00D97464">
        <w:rPr>
          <w:szCs w:val="22"/>
        </w:rPr>
        <w:t>506</w:t>
      </w:r>
    </w:p>
    <w:p w14:paraId="3F438A10" w14:textId="117A1FCB" w:rsidR="00F437FD" w:rsidRPr="00D97464" w:rsidRDefault="00F437FD" w:rsidP="00D97464">
      <w:pPr>
        <w:pStyle w:val="CZStranyNumber"/>
        <w:numPr>
          <w:ilvl w:val="0"/>
          <w:numId w:val="0"/>
        </w:numPr>
        <w:ind w:left="567"/>
        <w:rPr>
          <w:szCs w:val="22"/>
        </w:rPr>
      </w:pPr>
      <w:r w:rsidRPr="00D97464">
        <w:rPr>
          <w:szCs w:val="22"/>
        </w:rPr>
        <w:t>(„</w:t>
      </w:r>
      <w:r w:rsidR="00933F06">
        <w:rPr>
          <w:b/>
          <w:bCs/>
          <w:szCs w:val="22"/>
        </w:rPr>
        <w:t>Správa</w:t>
      </w:r>
      <w:r w:rsidRPr="00D97464">
        <w:rPr>
          <w:szCs w:val="22"/>
        </w:rPr>
        <w:t>“)</w:t>
      </w:r>
    </w:p>
    <w:p w14:paraId="15E0905D" w14:textId="35C0B79A" w:rsidR="00906310" w:rsidRPr="00D97464" w:rsidRDefault="00906310" w:rsidP="00D97464">
      <w:pPr>
        <w:pStyle w:val="CZStranyNumber"/>
        <w:numPr>
          <w:ilvl w:val="0"/>
          <w:numId w:val="0"/>
        </w:numPr>
        <w:spacing w:before="240" w:after="240"/>
        <w:ind w:left="567"/>
        <w:rPr>
          <w:szCs w:val="22"/>
        </w:rPr>
      </w:pPr>
      <w:r w:rsidRPr="00D97464">
        <w:rPr>
          <w:szCs w:val="22"/>
        </w:rPr>
        <w:t>a</w:t>
      </w:r>
    </w:p>
    <w:p w14:paraId="0B5CD62F" w14:textId="6D68C4C9" w:rsidR="00266839" w:rsidRPr="00D97464" w:rsidRDefault="00554EA8" w:rsidP="00D97464">
      <w:pPr>
        <w:pStyle w:val="CZStranyNumber"/>
        <w:rPr>
          <w:szCs w:val="22"/>
        </w:rPr>
      </w:pPr>
      <w:r w:rsidRPr="00D97464">
        <w:rPr>
          <w:b/>
          <w:szCs w:val="22"/>
        </w:rPr>
        <w:t xml:space="preserve">Česká republika – Digitální a </w:t>
      </w:r>
      <w:r w:rsidR="00D41B97" w:rsidRPr="00D97464">
        <w:rPr>
          <w:b/>
          <w:szCs w:val="22"/>
        </w:rPr>
        <w:t>informační agentura</w:t>
      </w:r>
    </w:p>
    <w:p w14:paraId="039181CD" w14:textId="15227242" w:rsidR="00266839" w:rsidRPr="00D97464" w:rsidRDefault="0096255E" w:rsidP="00D97464">
      <w:pPr>
        <w:pStyle w:val="CZStranyNumber"/>
        <w:numPr>
          <w:ilvl w:val="0"/>
          <w:numId w:val="0"/>
        </w:numPr>
        <w:ind w:left="567"/>
        <w:rPr>
          <w:b/>
          <w:szCs w:val="22"/>
        </w:rPr>
      </w:pPr>
      <w:r w:rsidRPr="00D97464">
        <w:rPr>
          <w:szCs w:val="22"/>
        </w:rPr>
        <w:t xml:space="preserve">organizační složka státu </w:t>
      </w:r>
      <w:r w:rsidR="00266839" w:rsidRPr="00D97464">
        <w:rPr>
          <w:szCs w:val="22"/>
        </w:rPr>
        <w:t xml:space="preserve">se sídlem na adrese </w:t>
      </w:r>
      <w:r w:rsidR="00B93C15" w:rsidRPr="00D97464">
        <w:rPr>
          <w:szCs w:val="22"/>
        </w:rPr>
        <w:t xml:space="preserve">Na vápence 915/14, </w:t>
      </w:r>
      <w:r w:rsidR="00FE5143" w:rsidRPr="00D97464">
        <w:rPr>
          <w:szCs w:val="22"/>
        </w:rPr>
        <w:t>Praha 3 – Žižkov</w:t>
      </w:r>
      <w:r w:rsidR="00B93C15" w:rsidRPr="00D97464">
        <w:rPr>
          <w:szCs w:val="22"/>
        </w:rPr>
        <w:t>, PSČ: 13000</w:t>
      </w:r>
      <w:r w:rsidR="00266839" w:rsidRPr="00D97464">
        <w:rPr>
          <w:szCs w:val="22"/>
        </w:rPr>
        <w:t xml:space="preserve">, IČO: </w:t>
      </w:r>
      <w:r w:rsidR="001F4D8E" w:rsidRPr="001F4D8E">
        <w:rPr>
          <w:szCs w:val="22"/>
        </w:rPr>
        <w:t>176 51 921</w:t>
      </w:r>
    </w:p>
    <w:p w14:paraId="002D35D9" w14:textId="72E8C6EE" w:rsidR="00266839" w:rsidRPr="00D97464" w:rsidRDefault="00266839" w:rsidP="00D97464">
      <w:pPr>
        <w:pStyle w:val="CZStranyNumber"/>
        <w:numPr>
          <w:ilvl w:val="0"/>
          <w:numId w:val="0"/>
        </w:numPr>
        <w:ind w:left="567"/>
        <w:rPr>
          <w:szCs w:val="22"/>
        </w:rPr>
      </w:pPr>
      <w:r w:rsidRPr="00D97464">
        <w:rPr>
          <w:szCs w:val="22"/>
        </w:rPr>
        <w:t>(„</w:t>
      </w:r>
      <w:r w:rsidR="006C4FF7">
        <w:rPr>
          <w:b/>
          <w:szCs w:val="22"/>
        </w:rPr>
        <w:t>Agentura</w:t>
      </w:r>
      <w:r w:rsidRPr="00D97464">
        <w:rPr>
          <w:szCs w:val="22"/>
        </w:rPr>
        <w:t>“)</w:t>
      </w:r>
    </w:p>
    <w:p w14:paraId="617764ED" w14:textId="77777777" w:rsidR="00266839" w:rsidRPr="00D97464" w:rsidRDefault="00266839" w:rsidP="00D97464">
      <w:pPr>
        <w:pStyle w:val="CZStranyNumber"/>
        <w:numPr>
          <w:ilvl w:val="0"/>
          <w:numId w:val="0"/>
        </w:numPr>
        <w:spacing w:before="240" w:after="240"/>
        <w:ind w:left="567"/>
        <w:rPr>
          <w:szCs w:val="22"/>
        </w:rPr>
      </w:pPr>
      <w:r w:rsidRPr="00D97464">
        <w:rPr>
          <w:szCs w:val="22"/>
        </w:rPr>
        <w:t>a</w:t>
      </w:r>
    </w:p>
    <w:p w14:paraId="3C67C08D" w14:textId="10D42C55" w:rsidR="00266839" w:rsidRPr="00C75862" w:rsidRDefault="00C75862" w:rsidP="00C75862">
      <w:pPr>
        <w:pStyle w:val="CZStranyNumber"/>
        <w:rPr>
          <w:b/>
          <w:bCs/>
          <w:szCs w:val="22"/>
        </w:rPr>
      </w:pPr>
      <w:r w:rsidRPr="00C75862">
        <w:rPr>
          <w:b/>
          <w:bCs/>
          <w:szCs w:val="22"/>
        </w:rPr>
        <w:t>EQUICA, a.s.</w:t>
      </w:r>
    </w:p>
    <w:p w14:paraId="7352AB06" w14:textId="12BAEB5F" w:rsidR="00266839" w:rsidRPr="00C75862" w:rsidRDefault="00BF0369" w:rsidP="00C75862">
      <w:pPr>
        <w:pStyle w:val="CZStranyNumber"/>
        <w:numPr>
          <w:ilvl w:val="0"/>
          <w:numId w:val="0"/>
        </w:numPr>
        <w:ind w:left="567"/>
        <w:rPr>
          <w:szCs w:val="22"/>
        </w:rPr>
      </w:pPr>
      <w:r w:rsidRPr="00C75862">
        <w:rPr>
          <w:szCs w:val="22"/>
        </w:rPr>
        <w:t>s</w:t>
      </w:r>
      <w:r w:rsidR="0096255E" w:rsidRPr="00C75862">
        <w:rPr>
          <w:szCs w:val="22"/>
        </w:rPr>
        <w:t xml:space="preserve">polečnost </w:t>
      </w:r>
      <w:r w:rsidR="00266839" w:rsidRPr="00C75862">
        <w:rPr>
          <w:szCs w:val="22"/>
        </w:rPr>
        <w:t>se sídlem na adrese</w:t>
      </w:r>
      <w:r w:rsidR="00C75862" w:rsidRPr="00C75862">
        <w:rPr>
          <w:szCs w:val="22"/>
        </w:rPr>
        <w:t xml:space="preserve"> </w:t>
      </w:r>
      <w:proofErr w:type="spellStart"/>
      <w:r w:rsidR="00C75862" w:rsidRPr="00C75862">
        <w:rPr>
          <w:szCs w:val="22"/>
        </w:rPr>
        <w:t>Rubeška</w:t>
      </w:r>
      <w:proofErr w:type="spellEnd"/>
      <w:r w:rsidR="00C75862" w:rsidRPr="00C75862">
        <w:rPr>
          <w:szCs w:val="22"/>
        </w:rPr>
        <w:t xml:space="preserve"> 215/1, 190 00 Praha 9 - Vysočany</w:t>
      </w:r>
      <w:r w:rsidR="008C7C2D" w:rsidRPr="00C75862">
        <w:rPr>
          <w:szCs w:val="22"/>
        </w:rPr>
        <w:t>,</w:t>
      </w:r>
      <w:r w:rsidR="00266839" w:rsidRPr="00C75862">
        <w:rPr>
          <w:szCs w:val="22"/>
        </w:rPr>
        <w:t xml:space="preserve"> IČO:</w:t>
      </w:r>
      <w:r w:rsidR="00C75862" w:rsidRPr="00C75862">
        <w:rPr>
          <w:szCs w:val="22"/>
        </w:rPr>
        <w:t xml:space="preserve"> </w:t>
      </w:r>
      <w:r w:rsidR="00AC5225">
        <w:rPr>
          <w:szCs w:val="22"/>
        </w:rPr>
        <w:t>2</w:t>
      </w:r>
      <w:r w:rsidR="00C75862" w:rsidRPr="00C75862">
        <w:rPr>
          <w:szCs w:val="22"/>
        </w:rPr>
        <w:t>6490951</w:t>
      </w:r>
      <w:r w:rsidR="00266839" w:rsidRPr="00C75862">
        <w:rPr>
          <w:szCs w:val="22"/>
        </w:rPr>
        <w:t xml:space="preserve">, zapsaná v obchodní rejstříku vedeném </w:t>
      </w:r>
      <w:r w:rsidR="008D1931" w:rsidRPr="00C75862">
        <w:rPr>
          <w:szCs w:val="22"/>
        </w:rPr>
        <w:t xml:space="preserve">u </w:t>
      </w:r>
      <w:r w:rsidR="00B77112" w:rsidRPr="00C75862">
        <w:rPr>
          <w:szCs w:val="22"/>
        </w:rPr>
        <w:t>Městského</w:t>
      </w:r>
      <w:r w:rsidR="00894C93" w:rsidRPr="00C75862">
        <w:rPr>
          <w:szCs w:val="22"/>
        </w:rPr>
        <w:t xml:space="preserve"> </w:t>
      </w:r>
      <w:r w:rsidR="008D1931" w:rsidRPr="00C75862">
        <w:rPr>
          <w:szCs w:val="22"/>
        </w:rPr>
        <w:t xml:space="preserve">soudu v </w:t>
      </w:r>
      <w:r w:rsidR="00B77112" w:rsidRPr="00C75862">
        <w:rPr>
          <w:szCs w:val="22"/>
        </w:rPr>
        <w:t>Praze</w:t>
      </w:r>
      <w:r w:rsidR="00266839" w:rsidRPr="00C75862">
        <w:rPr>
          <w:szCs w:val="22"/>
        </w:rPr>
        <w:t xml:space="preserve">, oddíl </w:t>
      </w:r>
      <w:r w:rsidR="00C75862" w:rsidRPr="00C75862">
        <w:rPr>
          <w:szCs w:val="22"/>
        </w:rPr>
        <w:t>B</w:t>
      </w:r>
      <w:r w:rsidR="00266839" w:rsidRPr="00C75862">
        <w:rPr>
          <w:szCs w:val="22"/>
        </w:rPr>
        <w:t xml:space="preserve">, vložka </w:t>
      </w:r>
      <w:r w:rsidR="00C75862" w:rsidRPr="00C75862">
        <w:rPr>
          <w:szCs w:val="22"/>
        </w:rPr>
        <w:t>7407</w:t>
      </w:r>
    </w:p>
    <w:p w14:paraId="45780229" w14:textId="65861AB3" w:rsidR="00266839" w:rsidRPr="00C75862" w:rsidRDefault="00266839" w:rsidP="00D97464">
      <w:pPr>
        <w:pStyle w:val="CZStranyNumber"/>
        <w:numPr>
          <w:ilvl w:val="0"/>
          <w:numId w:val="0"/>
        </w:numPr>
        <w:ind w:left="567"/>
        <w:rPr>
          <w:b/>
          <w:bCs/>
          <w:szCs w:val="22"/>
        </w:rPr>
      </w:pPr>
      <w:r w:rsidRPr="00C75862">
        <w:rPr>
          <w:szCs w:val="22"/>
        </w:rPr>
        <w:t>(„</w:t>
      </w:r>
      <w:r w:rsidR="00933F06" w:rsidRPr="00C75862">
        <w:rPr>
          <w:b/>
          <w:szCs w:val="22"/>
        </w:rPr>
        <w:t>Postoupená strana</w:t>
      </w:r>
      <w:r w:rsidRPr="00C75862">
        <w:rPr>
          <w:szCs w:val="22"/>
        </w:rPr>
        <w:t>“)</w:t>
      </w:r>
    </w:p>
    <w:p w14:paraId="27F7B7D6" w14:textId="7F5BBA1A" w:rsidR="00266839" w:rsidRPr="00C75862" w:rsidRDefault="00266839" w:rsidP="00D97464">
      <w:pPr>
        <w:pStyle w:val="CZStranyNumber"/>
        <w:numPr>
          <w:ilvl w:val="0"/>
          <w:numId w:val="0"/>
        </w:numPr>
        <w:spacing w:before="240" w:after="240"/>
        <w:ind w:left="567"/>
        <w:rPr>
          <w:b/>
          <w:bCs/>
          <w:szCs w:val="22"/>
        </w:rPr>
      </w:pPr>
      <w:r w:rsidRPr="00C75862">
        <w:rPr>
          <w:szCs w:val="22"/>
        </w:rPr>
        <w:t>(</w:t>
      </w:r>
      <w:r w:rsidR="00933F06" w:rsidRPr="00C75862">
        <w:rPr>
          <w:szCs w:val="22"/>
        </w:rPr>
        <w:t>Správa</w:t>
      </w:r>
      <w:r w:rsidR="001B66F4" w:rsidRPr="00C75862">
        <w:rPr>
          <w:szCs w:val="22"/>
        </w:rPr>
        <w:t xml:space="preserve">, </w:t>
      </w:r>
      <w:r w:rsidR="006C4FF7" w:rsidRPr="00C75862">
        <w:rPr>
          <w:bCs/>
          <w:szCs w:val="22"/>
        </w:rPr>
        <w:t>Agentura</w:t>
      </w:r>
      <w:r w:rsidRPr="00C75862">
        <w:rPr>
          <w:bCs/>
          <w:szCs w:val="22"/>
        </w:rPr>
        <w:t xml:space="preserve"> a </w:t>
      </w:r>
      <w:r w:rsidR="00933F06" w:rsidRPr="00C75862">
        <w:rPr>
          <w:bCs/>
          <w:szCs w:val="22"/>
        </w:rPr>
        <w:t xml:space="preserve">Postoupená strana </w:t>
      </w:r>
      <w:r w:rsidRPr="00C75862">
        <w:rPr>
          <w:szCs w:val="22"/>
        </w:rPr>
        <w:t xml:space="preserve">společně </w:t>
      </w:r>
      <w:r w:rsidR="000E0D86" w:rsidRPr="00C75862">
        <w:rPr>
          <w:szCs w:val="22"/>
        </w:rPr>
        <w:t xml:space="preserve">jako </w:t>
      </w:r>
      <w:r w:rsidRPr="00C75862">
        <w:rPr>
          <w:szCs w:val="22"/>
        </w:rPr>
        <w:t>„</w:t>
      </w:r>
      <w:r w:rsidRPr="00C75862">
        <w:rPr>
          <w:b/>
          <w:szCs w:val="22"/>
        </w:rPr>
        <w:t>Strany</w:t>
      </w:r>
      <w:r w:rsidRPr="00C75862">
        <w:rPr>
          <w:szCs w:val="22"/>
        </w:rPr>
        <w:t>“, nebo samostatně „</w:t>
      </w:r>
      <w:r w:rsidRPr="00C75862">
        <w:rPr>
          <w:b/>
          <w:szCs w:val="22"/>
        </w:rPr>
        <w:t>Strana</w:t>
      </w:r>
      <w:r w:rsidRPr="00C75862">
        <w:rPr>
          <w:szCs w:val="22"/>
        </w:rPr>
        <w:t>“)</w:t>
      </w:r>
    </w:p>
    <w:p w14:paraId="65545785" w14:textId="77777777" w:rsidR="00266839" w:rsidRPr="00C75862" w:rsidRDefault="00266839" w:rsidP="00D97464">
      <w:pPr>
        <w:pStyle w:val="CZStranyNumber"/>
        <w:numPr>
          <w:ilvl w:val="0"/>
          <w:numId w:val="0"/>
        </w:numPr>
        <w:spacing w:before="240" w:after="240"/>
        <w:ind w:left="567" w:hanging="567"/>
        <w:rPr>
          <w:b/>
          <w:bCs/>
          <w:szCs w:val="22"/>
        </w:rPr>
      </w:pPr>
      <w:r w:rsidRPr="00C75862">
        <w:rPr>
          <w:b/>
          <w:bCs/>
          <w:szCs w:val="22"/>
        </w:rPr>
        <w:t>PREAMBULE</w:t>
      </w:r>
    </w:p>
    <w:p w14:paraId="32DBABC1" w14:textId="3C2E5BDB" w:rsidR="00266839" w:rsidRPr="00170242" w:rsidRDefault="00A752BA" w:rsidP="007F2E49">
      <w:pPr>
        <w:pStyle w:val="CZPreambule"/>
        <w:widowControl/>
        <w:rPr>
          <w:szCs w:val="22"/>
        </w:rPr>
      </w:pPr>
      <w:r w:rsidRPr="00C75862">
        <w:rPr>
          <w:rFonts w:eastAsiaTheme="minorHAnsi"/>
          <w:szCs w:val="22"/>
        </w:rPr>
        <w:t xml:space="preserve">Dne </w:t>
      </w:r>
      <w:r w:rsidR="00C75862" w:rsidRPr="00C75862">
        <w:rPr>
          <w:rFonts w:eastAsiaTheme="minorHAnsi"/>
          <w:szCs w:val="22"/>
          <w:lang w:val="cs"/>
        </w:rPr>
        <w:t>5.1.2023</w:t>
      </w:r>
      <w:r w:rsidR="00170242" w:rsidRPr="00C75862">
        <w:rPr>
          <w:rFonts w:eastAsiaTheme="minorHAnsi"/>
          <w:szCs w:val="22"/>
          <w:lang w:val="cs"/>
        </w:rPr>
        <w:t xml:space="preserve"> </w:t>
      </w:r>
      <w:r w:rsidR="00DC6EA4" w:rsidRPr="00C75862">
        <w:rPr>
          <w:rFonts w:eastAsiaTheme="minorHAnsi"/>
          <w:szCs w:val="22"/>
        </w:rPr>
        <w:t>došlo</w:t>
      </w:r>
      <w:r w:rsidR="007F6C86" w:rsidRPr="00C75862">
        <w:rPr>
          <w:rFonts w:eastAsiaTheme="minorHAnsi"/>
          <w:szCs w:val="22"/>
        </w:rPr>
        <w:t xml:space="preserve"> mezi Správou a Postoupenou stranou</w:t>
      </w:r>
      <w:r w:rsidR="00DC6EA4" w:rsidRPr="00C75862">
        <w:rPr>
          <w:rFonts w:eastAsiaTheme="minorHAnsi"/>
          <w:szCs w:val="22"/>
        </w:rPr>
        <w:t xml:space="preserve"> k uzavření </w:t>
      </w:r>
      <w:r w:rsidR="00C75862" w:rsidRPr="00C75862">
        <w:rPr>
          <w:b/>
          <w:bCs/>
          <w:lang w:val="cs"/>
        </w:rPr>
        <w:t xml:space="preserve">Rámcové dohody o poskytování konzultačních a poradenských služeb </w:t>
      </w:r>
      <w:r w:rsidR="00442CAB" w:rsidRPr="00170242">
        <w:rPr>
          <w:rFonts w:eastAsiaTheme="minorHAnsi"/>
          <w:szCs w:val="22"/>
        </w:rPr>
        <w:t>(</w:t>
      </w:r>
      <w:r w:rsidR="00266839" w:rsidRPr="00170242">
        <w:rPr>
          <w:rFonts w:eastAsiaTheme="minorHAnsi"/>
          <w:szCs w:val="22"/>
        </w:rPr>
        <w:t>„</w:t>
      </w:r>
      <w:r w:rsidR="000E0D86" w:rsidRPr="00170242">
        <w:rPr>
          <w:rFonts w:eastAsiaTheme="minorHAnsi"/>
          <w:b/>
          <w:bCs/>
          <w:szCs w:val="22"/>
        </w:rPr>
        <w:t>S</w:t>
      </w:r>
      <w:r w:rsidR="00266839" w:rsidRPr="00170242">
        <w:rPr>
          <w:rFonts w:eastAsiaTheme="minorHAnsi"/>
          <w:b/>
          <w:bCs/>
          <w:szCs w:val="22"/>
        </w:rPr>
        <w:t>mlouv</w:t>
      </w:r>
      <w:r w:rsidR="00DE548E" w:rsidRPr="00170242">
        <w:rPr>
          <w:rFonts w:eastAsiaTheme="minorHAnsi"/>
          <w:b/>
          <w:bCs/>
          <w:szCs w:val="22"/>
        </w:rPr>
        <w:t>a</w:t>
      </w:r>
      <w:r w:rsidR="00266839" w:rsidRPr="00170242">
        <w:rPr>
          <w:rFonts w:eastAsiaTheme="minorHAnsi"/>
          <w:szCs w:val="22"/>
        </w:rPr>
        <w:t xml:space="preserve">“). </w:t>
      </w:r>
    </w:p>
    <w:p w14:paraId="22B1485B" w14:textId="7CFF7732" w:rsidR="008C360A" w:rsidRPr="00D97464" w:rsidRDefault="00AA4ECD" w:rsidP="00D97464">
      <w:pPr>
        <w:pStyle w:val="CZPreambule"/>
        <w:widowControl/>
        <w:rPr>
          <w:rFonts w:eastAsiaTheme="minorHAnsi"/>
          <w:szCs w:val="22"/>
        </w:rPr>
      </w:pPr>
      <w:r w:rsidRPr="00170242">
        <w:rPr>
          <w:szCs w:val="22"/>
        </w:rPr>
        <w:t xml:space="preserve">Zákonem </w:t>
      </w:r>
      <w:r w:rsidR="00E857B3" w:rsidRPr="00170242">
        <w:rPr>
          <w:szCs w:val="22"/>
        </w:rPr>
        <w:t>č.</w:t>
      </w:r>
      <w:r w:rsidRPr="00170242">
        <w:rPr>
          <w:szCs w:val="22"/>
        </w:rPr>
        <w:t xml:space="preserve"> 471/2022 Sb., kterým se mění zákon č. 12/2020 Sb., o právu na digitální služby a</w:t>
      </w:r>
      <w:r w:rsidR="00B750AF" w:rsidRPr="00170242">
        <w:rPr>
          <w:szCs w:val="22"/>
        </w:rPr>
        <w:t> </w:t>
      </w:r>
      <w:r w:rsidRPr="00170242">
        <w:rPr>
          <w:szCs w:val="22"/>
        </w:rPr>
        <w:t>o</w:t>
      </w:r>
      <w:r w:rsidR="00B750AF" w:rsidRPr="00170242">
        <w:rPr>
          <w:szCs w:val="22"/>
        </w:rPr>
        <w:t> </w:t>
      </w:r>
      <w:r w:rsidRPr="00170242">
        <w:rPr>
          <w:szCs w:val="22"/>
        </w:rPr>
        <w:t>změně některých zákonů</w:t>
      </w:r>
      <w:r w:rsidR="00F06B64" w:rsidRPr="00170242">
        <w:rPr>
          <w:szCs w:val="22"/>
        </w:rPr>
        <w:t>, ve znění pozdějších předpisů, a další související zákony</w:t>
      </w:r>
      <w:r w:rsidRPr="00170242">
        <w:rPr>
          <w:szCs w:val="22"/>
        </w:rPr>
        <w:t xml:space="preserve"> („</w:t>
      </w:r>
      <w:r w:rsidRPr="00170242">
        <w:rPr>
          <w:b/>
          <w:bCs/>
          <w:szCs w:val="22"/>
        </w:rPr>
        <w:t>Zákon</w:t>
      </w:r>
      <w:r w:rsidRPr="00170242">
        <w:rPr>
          <w:szCs w:val="22"/>
        </w:rPr>
        <w:t xml:space="preserve">“) </w:t>
      </w:r>
      <w:r w:rsidR="006C4FF7" w:rsidRPr="00170242">
        <w:rPr>
          <w:szCs w:val="22"/>
        </w:rPr>
        <w:t xml:space="preserve">byla </w:t>
      </w:r>
      <w:r w:rsidRPr="00170242">
        <w:rPr>
          <w:szCs w:val="22"/>
        </w:rPr>
        <w:t xml:space="preserve">k 1. </w:t>
      </w:r>
      <w:r w:rsidR="006C4FF7" w:rsidRPr="00170242">
        <w:rPr>
          <w:szCs w:val="22"/>
        </w:rPr>
        <w:t xml:space="preserve">lednu </w:t>
      </w:r>
      <w:r w:rsidRPr="00170242">
        <w:rPr>
          <w:szCs w:val="22"/>
        </w:rPr>
        <w:t xml:space="preserve">2023 </w:t>
      </w:r>
      <w:r w:rsidR="006C4FF7" w:rsidRPr="00170242">
        <w:rPr>
          <w:szCs w:val="22"/>
        </w:rPr>
        <w:t xml:space="preserve">zřízena </w:t>
      </w:r>
      <w:r w:rsidR="00C36B33" w:rsidRPr="00170242">
        <w:rPr>
          <w:szCs w:val="22"/>
        </w:rPr>
        <w:t>Agentura jako</w:t>
      </w:r>
      <w:r w:rsidR="00C36B33">
        <w:rPr>
          <w:szCs w:val="22"/>
        </w:rPr>
        <w:t xml:space="preserve"> </w:t>
      </w:r>
      <w:r w:rsidRPr="00D97464">
        <w:rPr>
          <w:szCs w:val="22"/>
        </w:rPr>
        <w:t xml:space="preserve">nová organizační složka </w:t>
      </w:r>
      <w:r w:rsidR="00483D97" w:rsidRPr="00D97464">
        <w:rPr>
          <w:szCs w:val="22"/>
        </w:rPr>
        <w:t>státu</w:t>
      </w:r>
      <w:r w:rsidR="0067325D" w:rsidRPr="00D97464">
        <w:rPr>
          <w:szCs w:val="22"/>
        </w:rPr>
        <w:t xml:space="preserve">, </w:t>
      </w:r>
      <w:r w:rsidR="006C4FF7">
        <w:rPr>
          <w:szCs w:val="22"/>
        </w:rPr>
        <w:t>na niž od 1</w:t>
      </w:r>
      <w:r w:rsidR="005F639B">
        <w:rPr>
          <w:szCs w:val="22"/>
        </w:rPr>
        <w:t>.</w:t>
      </w:r>
      <w:r w:rsidR="006C4FF7">
        <w:rPr>
          <w:szCs w:val="22"/>
        </w:rPr>
        <w:t xml:space="preserve"> dubna 2023 přechází působnost </w:t>
      </w:r>
      <w:r w:rsidR="00CF1AB0">
        <w:rPr>
          <w:szCs w:val="22"/>
        </w:rPr>
        <w:t>Správy</w:t>
      </w:r>
      <w:r w:rsidR="008C360A" w:rsidRPr="00D97464">
        <w:rPr>
          <w:szCs w:val="22"/>
        </w:rPr>
        <w:t>.</w:t>
      </w:r>
    </w:p>
    <w:p w14:paraId="07DA5E1C" w14:textId="4C9A29E4" w:rsidR="008F5682" w:rsidRDefault="008F5682" w:rsidP="008F5682">
      <w:pPr>
        <w:pStyle w:val="CZPreambule"/>
        <w:rPr>
          <w:i/>
          <w:iCs/>
          <w:szCs w:val="22"/>
        </w:rPr>
      </w:pPr>
      <w:r w:rsidRPr="00D97464">
        <w:t xml:space="preserve">Na základě článku </w:t>
      </w:r>
      <w:r>
        <w:t>XIV</w:t>
      </w:r>
      <w:r w:rsidRPr="00D97464">
        <w:t xml:space="preserve"> bodu </w:t>
      </w:r>
      <w:r>
        <w:t>5</w:t>
      </w:r>
      <w:r w:rsidRPr="00D97464">
        <w:t xml:space="preserve"> Zákona dochází k tomu, že: „</w:t>
      </w:r>
      <w:r w:rsidRPr="00D97464">
        <w:rPr>
          <w:i/>
          <w:iCs/>
        </w:rPr>
        <w:t>[</w:t>
      </w:r>
      <w:r w:rsidR="00F961E3">
        <w:rPr>
          <w:i/>
          <w:iCs/>
        </w:rPr>
        <w:t>p</w:t>
      </w:r>
      <w:r w:rsidRPr="00E956B4">
        <w:rPr>
          <w:i/>
          <w:iCs/>
          <w:szCs w:val="22"/>
        </w:rPr>
        <w:t>říslušnost k hospodaření s</w:t>
      </w:r>
      <w:r>
        <w:rPr>
          <w:i/>
          <w:iCs/>
          <w:szCs w:val="22"/>
        </w:rPr>
        <w:t> </w:t>
      </w:r>
      <w:r w:rsidRPr="00E956B4">
        <w:rPr>
          <w:i/>
          <w:iCs/>
          <w:szCs w:val="22"/>
        </w:rPr>
        <w:t>movitým majetkem státu, ke kterému má Správa příslušnost hospodařit ke dni 31. března 2023, přechází dnem nabytí účinnosti tohoto zákona na Digitální a informační agenturu..</w:t>
      </w:r>
      <w:r>
        <w:rPr>
          <w:i/>
          <w:iCs/>
          <w:szCs w:val="22"/>
        </w:rPr>
        <w:t>.</w:t>
      </w:r>
      <w:r w:rsidRPr="00D97464">
        <w:t xml:space="preserve">“. </w:t>
      </w:r>
    </w:p>
    <w:p w14:paraId="5F5904AD" w14:textId="3AF7FA82" w:rsidR="008F5682" w:rsidRDefault="0038452B" w:rsidP="008F5682">
      <w:pPr>
        <w:pStyle w:val="CZPreambule"/>
        <w:rPr>
          <w:szCs w:val="22"/>
        </w:rPr>
      </w:pPr>
      <w:r w:rsidRPr="00C952AE">
        <w:rPr>
          <w:szCs w:val="22"/>
        </w:rPr>
        <w:t xml:space="preserve">Dle názoru </w:t>
      </w:r>
      <w:r>
        <w:rPr>
          <w:szCs w:val="22"/>
        </w:rPr>
        <w:t>Správy</w:t>
      </w:r>
      <w:r w:rsidRPr="00C952AE">
        <w:rPr>
          <w:szCs w:val="22"/>
        </w:rPr>
        <w:t xml:space="preserve"> v souvislosti s výše zmíněným přechodem movitého majetku dochází také k</w:t>
      </w:r>
      <w:r w:rsidR="007A53D2">
        <w:rPr>
          <w:szCs w:val="22"/>
        </w:rPr>
        <w:t> </w:t>
      </w:r>
      <w:r w:rsidRPr="00C952AE">
        <w:rPr>
          <w:szCs w:val="22"/>
        </w:rPr>
        <w:t xml:space="preserve">přechodu všech práv a povinností ze smluv uzavřených </w:t>
      </w:r>
      <w:r>
        <w:rPr>
          <w:szCs w:val="22"/>
        </w:rPr>
        <w:t>Správou</w:t>
      </w:r>
      <w:r w:rsidRPr="00C952AE">
        <w:rPr>
          <w:szCs w:val="22"/>
        </w:rPr>
        <w:t xml:space="preserve"> na Agenturu, nicméně pro vyloučení jakýchkoli pochybností a pro posílení právní jistoty považují Strany za vhodné</w:t>
      </w:r>
      <w:r w:rsidR="008F5682" w:rsidRPr="007D7F2B">
        <w:rPr>
          <w:szCs w:val="22"/>
        </w:rPr>
        <w:t>, aby došlo k uzavření této Dohody a byl</w:t>
      </w:r>
      <w:r w:rsidR="006763DA">
        <w:rPr>
          <w:szCs w:val="22"/>
        </w:rPr>
        <w:t>a</w:t>
      </w:r>
      <w:r w:rsidR="008F5682" w:rsidRPr="007D7F2B">
        <w:rPr>
          <w:szCs w:val="22"/>
        </w:rPr>
        <w:t xml:space="preserve"> tak upraven</w:t>
      </w:r>
      <w:r w:rsidR="006763DA">
        <w:rPr>
          <w:szCs w:val="22"/>
        </w:rPr>
        <w:t>a</w:t>
      </w:r>
      <w:r w:rsidR="008F5682" w:rsidRPr="007D7F2B">
        <w:rPr>
          <w:szCs w:val="22"/>
        </w:rPr>
        <w:t xml:space="preserve"> jejich </w:t>
      </w:r>
      <w:r w:rsidR="006763DA">
        <w:rPr>
          <w:szCs w:val="22"/>
        </w:rPr>
        <w:t>vzájemná</w:t>
      </w:r>
      <w:r w:rsidR="006763DA" w:rsidRPr="007D7F2B">
        <w:rPr>
          <w:szCs w:val="22"/>
        </w:rPr>
        <w:t xml:space="preserve"> </w:t>
      </w:r>
      <w:r w:rsidR="008F5682" w:rsidRPr="007D7F2B">
        <w:rPr>
          <w:szCs w:val="22"/>
        </w:rPr>
        <w:t>práva a povinnosti</w:t>
      </w:r>
      <w:r w:rsidR="006763DA">
        <w:rPr>
          <w:szCs w:val="22"/>
        </w:rPr>
        <w:t xml:space="preserve"> ze Smlouvy</w:t>
      </w:r>
      <w:r w:rsidR="008F5682" w:rsidRPr="007D7F2B">
        <w:rPr>
          <w:szCs w:val="22"/>
        </w:rPr>
        <w:t xml:space="preserve"> v důsledku přijetí Zákona</w:t>
      </w:r>
      <w:r w:rsidR="008F5682">
        <w:rPr>
          <w:szCs w:val="22"/>
        </w:rPr>
        <w:t>.</w:t>
      </w:r>
    </w:p>
    <w:p w14:paraId="0171809B" w14:textId="0877C818" w:rsidR="008F5682" w:rsidRPr="008F5682" w:rsidRDefault="008F5682" w:rsidP="008F5682">
      <w:pPr>
        <w:spacing w:before="0" w:after="0"/>
        <w:jc w:val="left"/>
        <w:rPr>
          <w:szCs w:val="22"/>
        </w:rPr>
      </w:pPr>
      <w:r>
        <w:rPr>
          <w:szCs w:val="22"/>
        </w:rPr>
        <w:br w:type="page"/>
      </w:r>
    </w:p>
    <w:p w14:paraId="096C5734" w14:textId="01828D4E" w:rsidR="00266839" w:rsidRPr="00D97464" w:rsidRDefault="00266839" w:rsidP="00D97464">
      <w:pPr>
        <w:pStyle w:val="Nadpis1"/>
        <w:keepNext w:val="0"/>
        <w:numPr>
          <w:ilvl w:val="0"/>
          <w:numId w:val="3"/>
        </w:numPr>
        <w:spacing w:before="120" w:after="120"/>
        <w:rPr>
          <w:rFonts w:cs="Times New Roman"/>
          <w:szCs w:val="22"/>
        </w:rPr>
      </w:pPr>
      <w:r w:rsidRPr="00D97464">
        <w:rPr>
          <w:rFonts w:cs="Times New Roman"/>
          <w:szCs w:val="22"/>
        </w:rPr>
        <w:lastRenderedPageBreak/>
        <w:t>NAROVNÁNÍ</w:t>
      </w:r>
      <w:r w:rsidR="00CD1077">
        <w:rPr>
          <w:rFonts w:cs="Times New Roman"/>
          <w:szCs w:val="22"/>
        </w:rPr>
        <w:t xml:space="preserve"> POSTOUPENÍM SML</w:t>
      </w:r>
      <w:r w:rsidR="00E255E5">
        <w:rPr>
          <w:rFonts w:cs="Times New Roman"/>
          <w:szCs w:val="22"/>
        </w:rPr>
        <w:t>O</w:t>
      </w:r>
      <w:r w:rsidR="00CD1077">
        <w:rPr>
          <w:rFonts w:cs="Times New Roman"/>
          <w:szCs w:val="22"/>
        </w:rPr>
        <w:t>UV</w:t>
      </w:r>
      <w:r w:rsidR="00E255E5">
        <w:rPr>
          <w:rFonts w:cs="Times New Roman"/>
          <w:szCs w:val="22"/>
        </w:rPr>
        <w:t>Y</w:t>
      </w:r>
    </w:p>
    <w:p w14:paraId="1C5A1F5D" w14:textId="565214DB" w:rsidR="00266839" w:rsidRPr="00D97464" w:rsidRDefault="00266839" w:rsidP="00D97464">
      <w:pPr>
        <w:pStyle w:val="Clanek11"/>
        <w:widowControl/>
        <w:numPr>
          <w:ilvl w:val="1"/>
          <w:numId w:val="3"/>
        </w:numPr>
        <w:rPr>
          <w:rFonts w:cs="Times New Roman"/>
          <w:szCs w:val="22"/>
        </w:rPr>
      </w:pPr>
      <w:r w:rsidRPr="00D97464">
        <w:rPr>
          <w:rFonts w:cs="Times New Roman"/>
          <w:szCs w:val="22"/>
        </w:rPr>
        <w:t>Strany tímto sjednávají, že uzavřením této Dohody upravují</w:t>
      </w:r>
      <w:r w:rsidR="00CD1077">
        <w:rPr>
          <w:rFonts w:cs="Times New Roman"/>
          <w:szCs w:val="22"/>
        </w:rPr>
        <w:t xml:space="preserve"> mezi sebou </w:t>
      </w:r>
      <w:r w:rsidR="005F639B">
        <w:rPr>
          <w:rFonts w:cs="Times New Roman"/>
          <w:szCs w:val="22"/>
        </w:rPr>
        <w:t xml:space="preserve">pochybná práva </w:t>
      </w:r>
      <w:r w:rsidR="006763DA">
        <w:rPr>
          <w:rFonts w:cs="Times New Roman"/>
          <w:szCs w:val="22"/>
        </w:rPr>
        <w:t>a</w:t>
      </w:r>
      <w:r w:rsidR="007A53D2">
        <w:rPr>
          <w:rFonts w:cs="Times New Roman"/>
          <w:szCs w:val="22"/>
        </w:rPr>
        <w:t> </w:t>
      </w:r>
      <w:r w:rsidR="006763DA">
        <w:rPr>
          <w:rFonts w:cs="Times New Roman"/>
          <w:szCs w:val="22"/>
        </w:rPr>
        <w:t xml:space="preserve">povinnosti </w:t>
      </w:r>
      <w:r w:rsidR="005F639B">
        <w:rPr>
          <w:rFonts w:cs="Times New Roman"/>
          <w:szCs w:val="22"/>
        </w:rPr>
        <w:t>ze Sml</w:t>
      </w:r>
      <w:r w:rsidR="00E255E5">
        <w:rPr>
          <w:rFonts w:cs="Times New Roman"/>
          <w:szCs w:val="22"/>
        </w:rPr>
        <w:t>o</w:t>
      </w:r>
      <w:r w:rsidR="005F639B">
        <w:rPr>
          <w:rFonts w:cs="Times New Roman"/>
          <w:szCs w:val="22"/>
        </w:rPr>
        <w:t>uv</w:t>
      </w:r>
      <w:r w:rsidR="00E255E5">
        <w:rPr>
          <w:rFonts w:cs="Times New Roman"/>
          <w:szCs w:val="22"/>
        </w:rPr>
        <w:t>y</w:t>
      </w:r>
      <w:r w:rsidRPr="00D97464">
        <w:rPr>
          <w:rFonts w:cs="Times New Roman"/>
          <w:szCs w:val="22"/>
        </w:rPr>
        <w:t xml:space="preserve"> následovně:</w:t>
      </w:r>
    </w:p>
    <w:p w14:paraId="4F2A0395" w14:textId="110542CB" w:rsidR="00D46149" w:rsidRDefault="00CD1077" w:rsidP="00D97464">
      <w:pPr>
        <w:pStyle w:val="Clanek11"/>
        <w:widowControl/>
        <w:numPr>
          <w:ilvl w:val="2"/>
          <w:numId w:val="3"/>
        </w:numPr>
        <w:rPr>
          <w:rFonts w:cs="Times New Roman"/>
          <w:szCs w:val="22"/>
        </w:rPr>
      </w:pPr>
      <w:bookmarkStart w:id="0" w:name="_Ref128484148"/>
      <w:r>
        <w:rPr>
          <w:rFonts w:cs="Times New Roman"/>
          <w:szCs w:val="22"/>
        </w:rPr>
        <w:t>v</w:t>
      </w:r>
      <w:r w:rsidR="00D46149" w:rsidRPr="00D97464">
        <w:rPr>
          <w:rFonts w:cs="Times New Roman"/>
          <w:szCs w:val="22"/>
        </w:rPr>
        <w:t>eškerá práva a povinnosti</w:t>
      </w:r>
      <w:r>
        <w:rPr>
          <w:rFonts w:cs="Times New Roman"/>
          <w:szCs w:val="22"/>
        </w:rPr>
        <w:t>, kter</w:t>
      </w:r>
      <w:r w:rsidR="006763DA">
        <w:rPr>
          <w:rFonts w:cs="Times New Roman"/>
          <w:szCs w:val="22"/>
        </w:rPr>
        <w:t>é</w:t>
      </w:r>
      <w:r>
        <w:rPr>
          <w:rFonts w:cs="Times New Roman"/>
          <w:szCs w:val="22"/>
        </w:rPr>
        <w:t xml:space="preserve"> by </w:t>
      </w:r>
      <w:r w:rsidR="00CF1AB0">
        <w:rPr>
          <w:rFonts w:cs="Times New Roman"/>
          <w:szCs w:val="22"/>
        </w:rPr>
        <w:t xml:space="preserve">Správě </w:t>
      </w:r>
      <w:r>
        <w:rPr>
          <w:rFonts w:cs="Times New Roman"/>
          <w:szCs w:val="22"/>
        </w:rPr>
        <w:t>bez ohledu na přijetí Zákona plynul</w:t>
      </w:r>
      <w:r w:rsidR="006763DA">
        <w:rPr>
          <w:rFonts w:cs="Times New Roman"/>
          <w:szCs w:val="22"/>
        </w:rPr>
        <w:t>y</w:t>
      </w:r>
      <w:r w:rsidR="00D46149" w:rsidRPr="00D97464">
        <w:rPr>
          <w:rFonts w:cs="Times New Roman"/>
          <w:szCs w:val="22"/>
        </w:rPr>
        <w:t xml:space="preserve"> z</w:t>
      </w:r>
      <w:r w:rsidR="00F8214C" w:rsidRPr="00D97464">
        <w:rPr>
          <w:rFonts w:cs="Times New Roman"/>
          <w:szCs w:val="22"/>
        </w:rPr>
        <w:t>e</w:t>
      </w:r>
      <w:r w:rsidR="00D46149" w:rsidRPr="00D97464">
        <w:rPr>
          <w:rFonts w:cs="Times New Roman"/>
          <w:szCs w:val="22"/>
        </w:rPr>
        <w:t xml:space="preserve"> </w:t>
      </w:r>
      <w:r w:rsidR="00F8214C" w:rsidRPr="00D97464">
        <w:rPr>
          <w:rFonts w:cs="Times New Roman"/>
          <w:szCs w:val="22"/>
        </w:rPr>
        <w:t>Sml</w:t>
      </w:r>
      <w:r w:rsidR="00E255E5">
        <w:rPr>
          <w:rFonts w:cs="Times New Roman"/>
          <w:szCs w:val="22"/>
        </w:rPr>
        <w:t>o</w:t>
      </w:r>
      <w:r w:rsidR="00206440" w:rsidRPr="00D97464">
        <w:rPr>
          <w:rFonts w:cs="Times New Roman"/>
          <w:szCs w:val="22"/>
        </w:rPr>
        <w:t>uv</w:t>
      </w:r>
      <w:r w:rsidR="00E255E5">
        <w:rPr>
          <w:rFonts w:cs="Times New Roman"/>
          <w:szCs w:val="22"/>
        </w:rPr>
        <w:t>y</w:t>
      </w:r>
      <w:r w:rsidR="00F8214C" w:rsidRPr="00D97464">
        <w:rPr>
          <w:rFonts w:cs="Times New Roman"/>
          <w:szCs w:val="22"/>
        </w:rPr>
        <w:t xml:space="preserve"> </w:t>
      </w:r>
      <w:r>
        <w:rPr>
          <w:rFonts w:cs="Times New Roman"/>
          <w:szCs w:val="22"/>
        </w:rPr>
        <w:t>k </w:t>
      </w:r>
      <w:r w:rsidR="006763DA">
        <w:rPr>
          <w:rFonts w:cs="Times New Roman"/>
          <w:szCs w:val="22"/>
        </w:rPr>
        <w:t>1</w:t>
      </w:r>
      <w:r>
        <w:rPr>
          <w:rFonts w:cs="Times New Roman"/>
          <w:szCs w:val="22"/>
        </w:rPr>
        <w:t xml:space="preserve">. </w:t>
      </w:r>
      <w:r w:rsidR="006763DA">
        <w:rPr>
          <w:rFonts w:cs="Times New Roman"/>
          <w:szCs w:val="22"/>
        </w:rPr>
        <w:t xml:space="preserve">dubnu </w:t>
      </w:r>
      <w:r>
        <w:rPr>
          <w:rFonts w:cs="Times New Roman"/>
          <w:szCs w:val="22"/>
        </w:rPr>
        <w:t xml:space="preserve">2023 </w:t>
      </w:r>
      <w:r w:rsidR="00210023" w:rsidRPr="00D97464">
        <w:rPr>
          <w:rFonts w:cs="Times New Roman"/>
          <w:szCs w:val="22"/>
        </w:rPr>
        <w:t xml:space="preserve">se </w:t>
      </w:r>
      <w:r w:rsidR="005F639B">
        <w:rPr>
          <w:rFonts w:cs="Times New Roman"/>
          <w:szCs w:val="22"/>
        </w:rPr>
        <w:t xml:space="preserve">s účinností </w:t>
      </w:r>
      <w:r w:rsidR="00D46149" w:rsidRPr="00D97464">
        <w:rPr>
          <w:rFonts w:cs="Times New Roman"/>
          <w:szCs w:val="22"/>
        </w:rPr>
        <w:t>k</w:t>
      </w:r>
      <w:r w:rsidR="00210023" w:rsidRPr="00D97464">
        <w:rPr>
          <w:rFonts w:cs="Times New Roman"/>
          <w:szCs w:val="22"/>
        </w:rPr>
        <w:t xml:space="preserve"> </w:t>
      </w:r>
      <w:r w:rsidR="00F77633">
        <w:rPr>
          <w:rFonts w:cs="Times New Roman"/>
          <w:szCs w:val="22"/>
        </w:rPr>
        <w:t>1. dubnu 2023</w:t>
      </w:r>
      <w:r w:rsidR="00D46149" w:rsidRPr="00D97464">
        <w:rPr>
          <w:rFonts w:cs="Times New Roman"/>
          <w:szCs w:val="22"/>
        </w:rPr>
        <w:t xml:space="preserve"> </w:t>
      </w:r>
      <w:r w:rsidR="00210023" w:rsidRPr="00D97464">
        <w:rPr>
          <w:rFonts w:cs="Times New Roman"/>
          <w:szCs w:val="22"/>
        </w:rPr>
        <w:t>bez</w:t>
      </w:r>
      <w:r w:rsidR="005F639B">
        <w:rPr>
          <w:rFonts w:cs="Times New Roman"/>
          <w:szCs w:val="22"/>
        </w:rPr>
        <w:t>ú</w:t>
      </w:r>
      <w:r w:rsidR="00210023" w:rsidRPr="00D97464">
        <w:rPr>
          <w:rFonts w:cs="Times New Roman"/>
          <w:szCs w:val="22"/>
        </w:rPr>
        <w:t>platně postupují</w:t>
      </w:r>
      <w:r w:rsidR="005F639B">
        <w:rPr>
          <w:rFonts w:cs="Times New Roman"/>
          <w:szCs w:val="22"/>
        </w:rPr>
        <w:t xml:space="preserve"> ve smyslu § 1895 Občanského zákoníku</w:t>
      </w:r>
      <w:r w:rsidR="00210023" w:rsidRPr="00D97464">
        <w:rPr>
          <w:rFonts w:cs="Times New Roman"/>
          <w:szCs w:val="22"/>
        </w:rPr>
        <w:t xml:space="preserve"> </w:t>
      </w:r>
      <w:r w:rsidR="00D46149" w:rsidRPr="00D97464">
        <w:rPr>
          <w:rFonts w:cs="Times New Roman"/>
          <w:szCs w:val="22"/>
        </w:rPr>
        <w:t xml:space="preserve">na </w:t>
      </w:r>
      <w:r w:rsidR="006C4FF7">
        <w:rPr>
          <w:rFonts w:cs="Times New Roman"/>
          <w:szCs w:val="22"/>
        </w:rPr>
        <w:t>Agentur</w:t>
      </w:r>
      <w:r w:rsidR="005F639B">
        <w:rPr>
          <w:rFonts w:cs="Times New Roman"/>
          <w:szCs w:val="22"/>
        </w:rPr>
        <w:t xml:space="preserve">u, </w:t>
      </w:r>
      <w:r w:rsidR="005F639B">
        <w:t>a to s účinky k tomu, co ze Sml</w:t>
      </w:r>
      <w:r w:rsidR="00653756">
        <w:t>o</w:t>
      </w:r>
      <w:r w:rsidR="005F639B">
        <w:t>uv</w:t>
      </w:r>
      <w:r w:rsidR="00653756">
        <w:t>y</w:t>
      </w:r>
      <w:r w:rsidR="005F639B">
        <w:t xml:space="preserve"> nebude k uvedenému datu splněno</w:t>
      </w:r>
      <w:r w:rsidR="00206440" w:rsidRPr="00D97464">
        <w:rPr>
          <w:rFonts w:cs="Times New Roman"/>
          <w:szCs w:val="22"/>
        </w:rPr>
        <w:t>;</w:t>
      </w:r>
      <w:bookmarkEnd w:id="0"/>
      <w:r w:rsidR="00D46149" w:rsidRPr="00D97464">
        <w:rPr>
          <w:rFonts w:cs="Times New Roman"/>
          <w:szCs w:val="22"/>
        </w:rPr>
        <w:t xml:space="preserve"> </w:t>
      </w:r>
    </w:p>
    <w:p w14:paraId="0CDA25A2" w14:textId="62C4F751" w:rsidR="00B40275" w:rsidRPr="00B40275" w:rsidRDefault="00CF1AB0" w:rsidP="00B40275">
      <w:pPr>
        <w:pStyle w:val="Clanek11"/>
        <w:widowControl/>
        <w:numPr>
          <w:ilvl w:val="2"/>
          <w:numId w:val="3"/>
        </w:numPr>
        <w:rPr>
          <w:rFonts w:cs="Times New Roman"/>
          <w:szCs w:val="22"/>
        </w:rPr>
      </w:pPr>
      <w:r>
        <w:rPr>
          <w:rFonts w:cs="Times New Roman"/>
          <w:szCs w:val="22"/>
        </w:rPr>
        <w:t xml:space="preserve">Správa </w:t>
      </w:r>
      <w:r w:rsidR="00B40275">
        <w:rPr>
          <w:rFonts w:cs="Times New Roman"/>
          <w:szCs w:val="22"/>
        </w:rPr>
        <w:t>se s účinností</w:t>
      </w:r>
      <w:r w:rsidR="00B40275" w:rsidRPr="00D97464">
        <w:rPr>
          <w:rFonts w:cs="Times New Roman"/>
          <w:szCs w:val="22"/>
        </w:rPr>
        <w:t xml:space="preserve"> ke dni 1.</w:t>
      </w:r>
      <w:r w:rsidR="00B40275">
        <w:rPr>
          <w:rFonts w:cs="Times New Roman"/>
          <w:szCs w:val="22"/>
        </w:rPr>
        <w:t> </w:t>
      </w:r>
      <w:r w:rsidR="00B40275" w:rsidRPr="00D97464">
        <w:rPr>
          <w:rFonts w:cs="Times New Roman"/>
          <w:szCs w:val="22"/>
        </w:rPr>
        <w:t>dubn</w:t>
      </w:r>
      <w:r w:rsidR="00B40275">
        <w:rPr>
          <w:rFonts w:cs="Times New Roman"/>
          <w:szCs w:val="22"/>
        </w:rPr>
        <w:t>a </w:t>
      </w:r>
      <w:r w:rsidR="00B40275" w:rsidRPr="00D97464">
        <w:rPr>
          <w:rFonts w:cs="Times New Roman"/>
          <w:szCs w:val="22"/>
        </w:rPr>
        <w:t xml:space="preserve">2023 </w:t>
      </w:r>
      <w:r w:rsidR="00B40275" w:rsidRPr="00C36B33">
        <w:rPr>
          <w:rFonts w:cs="Times New Roman"/>
          <w:szCs w:val="22"/>
        </w:rPr>
        <w:t xml:space="preserve">osvobozuje od svých povinností </w:t>
      </w:r>
      <w:r w:rsidR="00B40275">
        <w:rPr>
          <w:rFonts w:cs="Times New Roman"/>
          <w:szCs w:val="22"/>
        </w:rPr>
        <w:t xml:space="preserve">ze </w:t>
      </w:r>
      <w:r w:rsidR="00E255E5" w:rsidRPr="00D97464">
        <w:rPr>
          <w:rFonts w:cs="Times New Roman"/>
          <w:szCs w:val="22"/>
        </w:rPr>
        <w:t>Sml</w:t>
      </w:r>
      <w:r w:rsidR="00E255E5">
        <w:rPr>
          <w:rFonts w:cs="Times New Roman"/>
          <w:szCs w:val="22"/>
        </w:rPr>
        <w:t>o</w:t>
      </w:r>
      <w:r w:rsidR="00E255E5" w:rsidRPr="00D97464">
        <w:rPr>
          <w:rFonts w:cs="Times New Roman"/>
          <w:szCs w:val="22"/>
        </w:rPr>
        <w:t>uv</w:t>
      </w:r>
      <w:r w:rsidR="00E255E5">
        <w:rPr>
          <w:rFonts w:cs="Times New Roman"/>
          <w:szCs w:val="22"/>
        </w:rPr>
        <w:t>y</w:t>
      </w:r>
      <w:r w:rsidR="00E255E5" w:rsidRPr="00D97464">
        <w:rPr>
          <w:rFonts w:cs="Times New Roman"/>
          <w:szCs w:val="22"/>
        </w:rPr>
        <w:t xml:space="preserve"> </w:t>
      </w:r>
      <w:r w:rsidR="00B40275">
        <w:rPr>
          <w:rFonts w:cs="Times New Roman"/>
          <w:szCs w:val="22"/>
        </w:rPr>
        <w:t>a</w:t>
      </w:r>
      <w:r w:rsidR="007A53D2">
        <w:rPr>
          <w:rFonts w:cs="Times New Roman"/>
          <w:szCs w:val="22"/>
        </w:rPr>
        <w:t> </w:t>
      </w:r>
      <w:r w:rsidR="00B40275">
        <w:rPr>
          <w:rFonts w:cs="Times New Roman"/>
          <w:szCs w:val="22"/>
        </w:rPr>
        <w:t xml:space="preserve">Agentura </w:t>
      </w:r>
      <w:r w:rsidR="00B40275" w:rsidRPr="00D97464">
        <w:rPr>
          <w:rFonts w:cs="Times New Roman"/>
          <w:szCs w:val="22"/>
        </w:rPr>
        <w:t>přebírá v</w:t>
      </w:r>
      <w:r w:rsidR="00B40275">
        <w:rPr>
          <w:rFonts w:cs="Times New Roman"/>
          <w:szCs w:val="22"/>
        </w:rPr>
        <w:t> </w:t>
      </w:r>
      <w:r w:rsidR="00B40275" w:rsidRPr="00D97464">
        <w:rPr>
          <w:rFonts w:cs="Times New Roman"/>
          <w:szCs w:val="22"/>
        </w:rPr>
        <w:t xml:space="preserve">plném rozsahu veškerá práva a povinnosti </w:t>
      </w:r>
      <w:r>
        <w:rPr>
          <w:rFonts w:cs="Times New Roman"/>
          <w:szCs w:val="22"/>
        </w:rPr>
        <w:t xml:space="preserve">Správy </w:t>
      </w:r>
      <w:r w:rsidR="00B40275" w:rsidRPr="00D97464">
        <w:rPr>
          <w:rFonts w:cs="Times New Roman"/>
          <w:szCs w:val="22"/>
        </w:rPr>
        <w:t xml:space="preserve">ze </w:t>
      </w:r>
      <w:r w:rsidR="00E255E5" w:rsidRPr="00D97464">
        <w:rPr>
          <w:rFonts w:cs="Times New Roman"/>
          <w:szCs w:val="22"/>
        </w:rPr>
        <w:t>Sml</w:t>
      </w:r>
      <w:r w:rsidR="00E255E5">
        <w:rPr>
          <w:rFonts w:cs="Times New Roman"/>
          <w:szCs w:val="22"/>
        </w:rPr>
        <w:t>o</w:t>
      </w:r>
      <w:r w:rsidR="00E255E5" w:rsidRPr="00D97464">
        <w:rPr>
          <w:rFonts w:cs="Times New Roman"/>
          <w:szCs w:val="22"/>
        </w:rPr>
        <w:t>uv</w:t>
      </w:r>
      <w:r w:rsidR="00E255E5">
        <w:rPr>
          <w:rFonts w:cs="Times New Roman"/>
          <w:szCs w:val="22"/>
        </w:rPr>
        <w:t>y</w:t>
      </w:r>
      <w:r w:rsidR="00E255E5" w:rsidRPr="00D97464">
        <w:rPr>
          <w:rFonts w:cs="Times New Roman"/>
          <w:szCs w:val="22"/>
        </w:rPr>
        <w:t xml:space="preserve"> </w:t>
      </w:r>
      <w:r w:rsidR="00B40275" w:rsidRPr="006762A6">
        <w:rPr>
          <w:rFonts w:cs="Times New Roman"/>
          <w:szCs w:val="22"/>
        </w:rPr>
        <w:t>s</w:t>
      </w:r>
      <w:r w:rsidR="00B40275">
        <w:rPr>
          <w:rFonts w:cs="Times New Roman"/>
          <w:szCs w:val="22"/>
        </w:rPr>
        <w:t> </w:t>
      </w:r>
      <w:r w:rsidR="00B40275" w:rsidRPr="006762A6">
        <w:rPr>
          <w:rFonts w:cs="Times New Roman"/>
          <w:szCs w:val="22"/>
        </w:rPr>
        <w:t>účinky k</w:t>
      </w:r>
      <w:r w:rsidR="00B40275">
        <w:rPr>
          <w:rFonts w:cs="Times New Roman"/>
          <w:szCs w:val="22"/>
        </w:rPr>
        <w:t> </w:t>
      </w:r>
      <w:r w:rsidR="00B40275" w:rsidRPr="006762A6">
        <w:rPr>
          <w:rFonts w:cs="Times New Roman"/>
          <w:szCs w:val="22"/>
        </w:rPr>
        <w:t xml:space="preserve">tomu, co ze </w:t>
      </w:r>
      <w:r w:rsidR="00E255E5" w:rsidRPr="00D97464">
        <w:rPr>
          <w:rFonts w:cs="Times New Roman"/>
          <w:szCs w:val="22"/>
        </w:rPr>
        <w:t>Sml</w:t>
      </w:r>
      <w:r w:rsidR="00E255E5">
        <w:rPr>
          <w:rFonts w:cs="Times New Roman"/>
          <w:szCs w:val="22"/>
        </w:rPr>
        <w:t>o</w:t>
      </w:r>
      <w:r w:rsidR="00E255E5" w:rsidRPr="00D97464">
        <w:rPr>
          <w:rFonts w:cs="Times New Roman"/>
          <w:szCs w:val="22"/>
        </w:rPr>
        <w:t>uv</w:t>
      </w:r>
      <w:r w:rsidR="00E255E5">
        <w:rPr>
          <w:rFonts w:cs="Times New Roman"/>
          <w:szCs w:val="22"/>
        </w:rPr>
        <w:t>y</w:t>
      </w:r>
      <w:r w:rsidR="00E255E5" w:rsidRPr="00D97464">
        <w:rPr>
          <w:rFonts w:cs="Times New Roman"/>
          <w:szCs w:val="22"/>
        </w:rPr>
        <w:t xml:space="preserve"> </w:t>
      </w:r>
      <w:r w:rsidR="00B40275" w:rsidRPr="006762A6">
        <w:rPr>
          <w:rFonts w:cs="Times New Roman"/>
          <w:szCs w:val="22"/>
        </w:rPr>
        <w:t>nebude k</w:t>
      </w:r>
      <w:r w:rsidR="00B40275">
        <w:rPr>
          <w:rFonts w:cs="Times New Roman"/>
          <w:szCs w:val="22"/>
        </w:rPr>
        <w:t> </w:t>
      </w:r>
      <w:r w:rsidR="00B40275" w:rsidRPr="006762A6">
        <w:rPr>
          <w:rFonts w:cs="Times New Roman"/>
          <w:szCs w:val="22"/>
        </w:rPr>
        <w:t>uvedenému datu splněno</w:t>
      </w:r>
      <w:r w:rsidR="00B40275">
        <w:rPr>
          <w:rFonts w:cs="Times New Roman"/>
          <w:szCs w:val="22"/>
        </w:rPr>
        <w:t>,</w:t>
      </w:r>
      <w:r w:rsidR="00B40275" w:rsidRPr="00D97464">
        <w:rPr>
          <w:rFonts w:cs="Times New Roman"/>
          <w:szCs w:val="22"/>
        </w:rPr>
        <w:t xml:space="preserve"> a vstupuje </w:t>
      </w:r>
      <w:r w:rsidR="00B40275">
        <w:rPr>
          <w:rFonts w:cs="Times New Roman"/>
          <w:szCs w:val="22"/>
        </w:rPr>
        <w:t xml:space="preserve">k uvedenému datu a </w:t>
      </w:r>
      <w:r w:rsidR="006763DA">
        <w:rPr>
          <w:rFonts w:cs="Times New Roman"/>
          <w:szCs w:val="22"/>
        </w:rPr>
        <w:t xml:space="preserve">v </w:t>
      </w:r>
      <w:r w:rsidR="00B40275">
        <w:rPr>
          <w:rFonts w:cs="Times New Roman"/>
          <w:szCs w:val="22"/>
        </w:rPr>
        <w:t xml:space="preserve">uvedeném rozsahu </w:t>
      </w:r>
      <w:r w:rsidR="00B40275" w:rsidRPr="00D97464">
        <w:rPr>
          <w:rFonts w:cs="Times New Roman"/>
          <w:szCs w:val="22"/>
        </w:rPr>
        <w:t xml:space="preserve">do </w:t>
      </w:r>
      <w:r w:rsidR="00E255E5" w:rsidRPr="00D97464">
        <w:rPr>
          <w:rFonts w:cs="Times New Roman"/>
          <w:szCs w:val="22"/>
        </w:rPr>
        <w:t>Sml</w:t>
      </w:r>
      <w:r w:rsidR="00E255E5">
        <w:rPr>
          <w:rFonts w:cs="Times New Roman"/>
          <w:szCs w:val="22"/>
        </w:rPr>
        <w:t>o</w:t>
      </w:r>
      <w:r w:rsidR="00E255E5" w:rsidRPr="00D97464">
        <w:rPr>
          <w:rFonts w:cs="Times New Roman"/>
          <w:szCs w:val="22"/>
        </w:rPr>
        <w:t>uv</w:t>
      </w:r>
      <w:r w:rsidR="00E255E5">
        <w:rPr>
          <w:rFonts w:cs="Times New Roman"/>
          <w:szCs w:val="22"/>
        </w:rPr>
        <w:t>y</w:t>
      </w:r>
      <w:r w:rsidR="00E255E5" w:rsidRPr="00D97464">
        <w:rPr>
          <w:rFonts w:cs="Times New Roman"/>
          <w:szCs w:val="22"/>
        </w:rPr>
        <w:t xml:space="preserve"> </w:t>
      </w:r>
      <w:r w:rsidR="00B40275" w:rsidRPr="00D97464">
        <w:rPr>
          <w:rFonts w:cs="Times New Roman"/>
          <w:szCs w:val="22"/>
        </w:rPr>
        <w:t xml:space="preserve">na místo </w:t>
      </w:r>
      <w:r>
        <w:rPr>
          <w:rFonts w:cs="Times New Roman"/>
          <w:szCs w:val="22"/>
        </w:rPr>
        <w:t>Správy</w:t>
      </w:r>
      <w:r w:rsidR="00B40275">
        <w:rPr>
          <w:rFonts w:cs="Times New Roman"/>
          <w:szCs w:val="22"/>
        </w:rPr>
        <w:t>; a</w:t>
      </w:r>
    </w:p>
    <w:p w14:paraId="26ED2E7D" w14:textId="793D5972" w:rsidR="005F2E8C" w:rsidRPr="00D97464" w:rsidRDefault="00715B01" w:rsidP="00D97464">
      <w:pPr>
        <w:pStyle w:val="Clanek11"/>
        <w:widowControl/>
        <w:numPr>
          <w:ilvl w:val="2"/>
          <w:numId w:val="3"/>
        </w:numPr>
        <w:rPr>
          <w:rFonts w:cs="Times New Roman"/>
          <w:szCs w:val="22"/>
        </w:rPr>
      </w:pPr>
      <w:r>
        <w:rPr>
          <w:rFonts w:cs="Times New Roman"/>
          <w:szCs w:val="22"/>
        </w:rPr>
        <w:t>Postoupená strana</w:t>
      </w:r>
      <w:r w:rsidRPr="00D97464">
        <w:rPr>
          <w:rFonts w:cs="Times New Roman"/>
          <w:szCs w:val="22"/>
        </w:rPr>
        <w:t xml:space="preserve"> </w:t>
      </w:r>
      <w:r w:rsidR="00811FC8" w:rsidRPr="00D97464">
        <w:rPr>
          <w:rFonts w:cs="Times New Roman"/>
          <w:szCs w:val="22"/>
        </w:rPr>
        <w:t xml:space="preserve">uděluje výslovný souhlas s postoupením všech práv a povinností uvedených </w:t>
      </w:r>
      <w:r w:rsidR="004517AB">
        <w:rPr>
          <w:rFonts w:cs="Times New Roman"/>
          <w:szCs w:val="22"/>
        </w:rPr>
        <w:t>dle bodu</w:t>
      </w:r>
      <w:r w:rsidR="006763DA">
        <w:rPr>
          <w:rFonts w:cs="Times New Roman"/>
          <w:szCs w:val="22"/>
        </w:rPr>
        <w:t xml:space="preserve"> (a) výše</w:t>
      </w:r>
      <w:r w:rsidR="00811FC8" w:rsidRPr="00D97464">
        <w:rPr>
          <w:rFonts w:cs="Times New Roman"/>
          <w:szCs w:val="22"/>
        </w:rPr>
        <w:t xml:space="preserve"> z</w:t>
      </w:r>
      <w:r>
        <w:rPr>
          <w:rFonts w:cs="Times New Roman"/>
          <w:szCs w:val="22"/>
        </w:rPr>
        <w:t>e</w:t>
      </w:r>
      <w:r w:rsidR="005F58A5">
        <w:rPr>
          <w:rFonts w:cs="Times New Roman"/>
          <w:szCs w:val="22"/>
        </w:rPr>
        <w:t> </w:t>
      </w:r>
      <w:r>
        <w:rPr>
          <w:rFonts w:cs="Times New Roman"/>
          <w:szCs w:val="22"/>
        </w:rPr>
        <w:t xml:space="preserve">Správy </w:t>
      </w:r>
      <w:r w:rsidR="00811FC8" w:rsidRPr="00B7569C">
        <w:rPr>
          <w:rFonts w:cs="Times New Roman"/>
          <w:szCs w:val="22"/>
        </w:rPr>
        <w:t xml:space="preserve">na </w:t>
      </w:r>
      <w:r w:rsidR="006C4FF7" w:rsidRPr="00B7569C">
        <w:rPr>
          <w:rFonts w:cs="Times New Roman"/>
          <w:szCs w:val="22"/>
        </w:rPr>
        <w:t>Agentur</w:t>
      </w:r>
      <w:r w:rsidR="006762A6" w:rsidRPr="00B7569C">
        <w:rPr>
          <w:rFonts w:cs="Times New Roman"/>
          <w:szCs w:val="22"/>
        </w:rPr>
        <w:t>u</w:t>
      </w:r>
      <w:r w:rsidR="00C36B33" w:rsidRPr="00B7569C">
        <w:rPr>
          <w:rFonts w:cs="Times New Roman"/>
          <w:szCs w:val="22"/>
        </w:rPr>
        <w:t xml:space="preserve"> </w:t>
      </w:r>
      <w:r w:rsidR="00D440CD" w:rsidRPr="00B7569C">
        <w:rPr>
          <w:rFonts w:cs="Times New Roman"/>
          <w:szCs w:val="22"/>
        </w:rPr>
        <w:t xml:space="preserve">(nemůže-li takový souhlas udělit </w:t>
      </w:r>
      <w:r w:rsidRPr="00B7569C">
        <w:rPr>
          <w:rFonts w:cs="Times New Roman"/>
          <w:szCs w:val="22"/>
        </w:rPr>
        <w:t xml:space="preserve">Postoupená strana </w:t>
      </w:r>
      <w:r w:rsidR="006762A6" w:rsidRPr="00B7569C">
        <w:rPr>
          <w:rFonts w:cs="Times New Roman"/>
          <w:szCs w:val="22"/>
        </w:rPr>
        <w:t>s</w:t>
      </w:r>
      <w:r w:rsidRPr="00B7569C">
        <w:rPr>
          <w:rFonts w:cs="Times New Roman"/>
          <w:szCs w:val="22"/>
        </w:rPr>
        <w:t>a</w:t>
      </w:r>
      <w:r w:rsidR="006762A6" w:rsidRPr="00B7569C">
        <w:rPr>
          <w:rFonts w:cs="Times New Roman"/>
          <w:szCs w:val="22"/>
        </w:rPr>
        <w:t>m</w:t>
      </w:r>
      <w:r w:rsidRPr="00B7569C">
        <w:rPr>
          <w:rFonts w:cs="Times New Roman"/>
          <w:szCs w:val="22"/>
        </w:rPr>
        <w:t>a</w:t>
      </w:r>
      <w:r w:rsidR="00D440CD" w:rsidRPr="00B7569C">
        <w:rPr>
          <w:rFonts w:cs="Times New Roman"/>
          <w:szCs w:val="22"/>
        </w:rPr>
        <w:t>, zavazuje se</w:t>
      </w:r>
      <w:r w:rsidR="0087410B" w:rsidRPr="00B7569C">
        <w:rPr>
          <w:rFonts w:cs="Times New Roman"/>
          <w:szCs w:val="22"/>
        </w:rPr>
        <w:t xml:space="preserve"> potřebný souhlas </w:t>
      </w:r>
      <w:r w:rsidR="00894C93" w:rsidRPr="00B7569C">
        <w:rPr>
          <w:rFonts w:cs="Times New Roman"/>
          <w:szCs w:val="22"/>
        </w:rPr>
        <w:t xml:space="preserve">do výše uvedeného data </w:t>
      </w:r>
      <w:r w:rsidR="0087410B" w:rsidRPr="00B7569C">
        <w:rPr>
          <w:rFonts w:cs="Times New Roman"/>
          <w:szCs w:val="22"/>
        </w:rPr>
        <w:t xml:space="preserve">zajistit od příslušné třetí osoby) </w:t>
      </w:r>
      <w:r w:rsidR="005C7871" w:rsidRPr="00B7569C">
        <w:rPr>
          <w:rFonts w:cs="Times New Roman"/>
          <w:szCs w:val="22"/>
        </w:rPr>
        <w:t xml:space="preserve">a </w:t>
      </w:r>
      <w:r w:rsidR="005C7871" w:rsidRPr="00B7569C">
        <w:rPr>
          <w:rFonts w:cs="Times New Roman"/>
          <w:spacing w:val="-2"/>
          <w:szCs w:val="22"/>
          <w:lang w:bidi="cs-CZ"/>
        </w:rPr>
        <w:t>zároveň se výslovně vzdává práva dle § 1899 O</w:t>
      </w:r>
      <w:r w:rsidR="003A07E3" w:rsidRPr="00B7569C">
        <w:rPr>
          <w:rFonts w:cs="Times New Roman"/>
          <w:spacing w:val="-2"/>
          <w:szCs w:val="22"/>
          <w:lang w:bidi="cs-CZ"/>
        </w:rPr>
        <w:t>bčanského zákoníku</w:t>
      </w:r>
      <w:r w:rsidR="00811FC8" w:rsidRPr="00B7569C">
        <w:rPr>
          <w:rFonts w:cs="Times New Roman"/>
          <w:szCs w:val="22"/>
        </w:rPr>
        <w:t xml:space="preserve">. </w:t>
      </w:r>
      <w:r w:rsidRPr="00B7569C">
        <w:rPr>
          <w:rFonts w:cs="Times New Roman"/>
          <w:szCs w:val="22"/>
        </w:rPr>
        <w:t xml:space="preserve">Postoupená strana </w:t>
      </w:r>
      <w:r w:rsidR="00811FC8" w:rsidRPr="00B7569C">
        <w:rPr>
          <w:rFonts w:cs="Times New Roman"/>
          <w:szCs w:val="22"/>
        </w:rPr>
        <w:t>dále prohlašuje, že práva a</w:t>
      </w:r>
      <w:r w:rsidR="00811FC8" w:rsidRPr="00D97464">
        <w:rPr>
          <w:rFonts w:cs="Times New Roman"/>
          <w:szCs w:val="22"/>
        </w:rPr>
        <w:t xml:space="preserve"> povinnosti, které </w:t>
      </w:r>
      <w:r w:rsidR="00C36B33">
        <w:rPr>
          <w:rFonts w:cs="Times New Roman"/>
          <w:szCs w:val="22"/>
        </w:rPr>
        <w:t xml:space="preserve">by </w:t>
      </w:r>
      <w:r>
        <w:rPr>
          <w:rFonts w:cs="Times New Roman"/>
          <w:szCs w:val="22"/>
        </w:rPr>
        <w:t xml:space="preserve">jí </w:t>
      </w:r>
      <w:r w:rsidR="00C36B33">
        <w:rPr>
          <w:rFonts w:cs="Times New Roman"/>
          <w:szCs w:val="22"/>
        </w:rPr>
        <w:t>plynuly</w:t>
      </w:r>
      <w:r w:rsidR="00811FC8" w:rsidRPr="00D97464">
        <w:rPr>
          <w:rFonts w:cs="Times New Roman"/>
          <w:szCs w:val="22"/>
        </w:rPr>
        <w:t xml:space="preserve"> </w:t>
      </w:r>
      <w:r w:rsidR="009610AD" w:rsidRPr="00D97464">
        <w:rPr>
          <w:rFonts w:cs="Times New Roman"/>
          <w:szCs w:val="22"/>
        </w:rPr>
        <w:t xml:space="preserve">ze </w:t>
      </w:r>
      <w:r w:rsidR="0058323A" w:rsidRPr="00D97464">
        <w:rPr>
          <w:rFonts w:cs="Times New Roman"/>
          <w:szCs w:val="22"/>
        </w:rPr>
        <w:t>Sml</w:t>
      </w:r>
      <w:r w:rsidR="0058323A">
        <w:rPr>
          <w:rFonts w:cs="Times New Roman"/>
          <w:szCs w:val="22"/>
        </w:rPr>
        <w:t>o</w:t>
      </w:r>
      <w:r w:rsidR="0058323A" w:rsidRPr="00D97464">
        <w:rPr>
          <w:rFonts w:cs="Times New Roman"/>
          <w:szCs w:val="22"/>
        </w:rPr>
        <w:t>uv</w:t>
      </w:r>
      <w:r w:rsidR="0058323A">
        <w:rPr>
          <w:rFonts w:cs="Times New Roman"/>
          <w:szCs w:val="22"/>
        </w:rPr>
        <w:t>y</w:t>
      </w:r>
      <w:r w:rsidR="0058323A" w:rsidRPr="00D97464">
        <w:rPr>
          <w:rFonts w:cs="Times New Roman"/>
          <w:szCs w:val="22"/>
        </w:rPr>
        <w:t xml:space="preserve"> </w:t>
      </w:r>
      <w:r w:rsidR="00811FC8" w:rsidRPr="00D97464">
        <w:rPr>
          <w:rFonts w:cs="Times New Roman"/>
          <w:szCs w:val="22"/>
        </w:rPr>
        <w:t xml:space="preserve">vůči </w:t>
      </w:r>
      <w:r>
        <w:rPr>
          <w:rFonts w:cs="Times New Roman"/>
          <w:szCs w:val="22"/>
        </w:rPr>
        <w:t>Správě</w:t>
      </w:r>
      <w:r w:rsidRPr="00D97464">
        <w:rPr>
          <w:rFonts w:cs="Times New Roman"/>
          <w:szCs w:val="22"/>
        </w:rPr>
        <w:t xml:space="preserve"> </w:t>
      </w:r>
      <w:r w:rsidR="00C36B33">
        <w:rPr>
          <w:rFonts w:cs="Times New Roman"/>
          <w:szCs w:val="22"/>
        </w:rPr>
        <w:t>k výše uvedenému datu bez ohledu na přijetí Zákona</w:t>
      </w:r>
      <w:r w:rsidR="001515B1">
        <w:rPr>
          <w:rFonts w:cs="Times New Roman"/>
          <w:szCs w:val="22"/>
        </w:rPr>
        <w:t>,</w:t>
      </w:r>
      <w:r w:rsidR="00C36B33">
        <w:rPr>
          <w:rFonts w:cs="Times New Roman"/>
          <w:szCs w:val="22"/>
        </w:rPr>
        <w:t xml:space="preserve"> </w:t>
      </w:r>
      <w:r w:rsidR="00811FC8" w:rsidRPr="00D97464">
        <w:rPr>
          <w:rFonts w:cs="Times New Roman"/>
          <w:szCs w:val="22"/>
        </w:rPr>
        <w:t xml:space="preserve">bude ve stejném rozsahu </w:t>
      </w:r>
      <w:r w:rsidR="00C36B33">
        <w:rPr>
          <w:rFonts w:cs="Times New Roman"/>
          <w:szCs w:val="22"/>
        </w:rPr>
        <w:t xml:space="preserve">vykonávat, resp. </w:t>
      </w:r>
      <w:r w:rsidR="002B5E89" w:rsidRPr="00D97464">
        <w:rPr>
          <w:rFonts w:cs="Times New Roman"/>
          <w:szCs w:val="22"/>
        </w:rPr>
        <w:t xml:space="preserve">plnit vůči </w:t>
      </w:r>
      <w:r w:rsidR="006C4FF7">
        <w:rPr>
          <w:rFonts w:cs="Times New Roman"/>
          <w:szCs w:val="22"/>
        </w:rPr>
        <w:t>Agentu</w:t>
      </w:r>
      <w:r w:rsidR="00C36B33">
        <w:rPr>
          <w:rFonts w:cs="Times New Roman"/>
          <w:szCs w:val="22"/>
        </w:rPr>
        <w:t>ře</w:t>
      </w:r>
      <w:r w:rsidR="002B5E89" w:rsidRPr="00D97464">
        <w:rPr>
          <w:rFonts w:cs="Times New Roman"/>
          <w:szCs w:val="22"/>
        </w:rPr>
        <w:t xml:space="preserve"> </w:t>
      </w:r>
      <w:r w:rsidR="00811FC8" w:rsidRPr="00D97464">
        <w:rPr>
          <w:rFonts w:cs="Times New Roman"/>
          <w:szCs w:val="22"/>
        </w:rPr>
        <w:t>od</w:t>
      </w:r>
      <w:r w:rsidR="009610AD" w:rsidRPr="00D97464">
        <w:rPr>
          <w:rFonts w:cs="Times New Roman"/>
          <w:szCs w:val="22"/>
        </w:rPr>
        <w:t xml:space="preserve"> 1</w:t>
      </w:r>
      <w:r w:rsidR="00811FC8" w:rsidRPr="00D97464">
        <w:rPr>
          <w:rFonts w:cs="Times New Roman"/>
          <w:szCs w:val="22"/>
        </w:rPr>
        <w:t>.</w:t>
      </w:r>
      <w:r w:rsidR="00C81319">
        <w:rPr>
          <w:rFonts w:cs="Times New Roman"/>
          <w:szCs w:val="22"/>
        </w:rPr>
        <w:t> </w:t>
      </w:r>
      <w:r w:rsidR="009610AD" w:rsidRPr="00D97464">
        <w:rPr>
          <w:rFonts w:cs="Times New Roman"/>
          <w:szCs w:val="22"/>
        </w:rPr>
        <w:t>dubna</w:t>
      </w:r>
      <w:r w:rsidR="00C81319">
        <w:rPr>
          <w:rFonts w:cs="Times New Roman"/>
          <w:szCs w:val="22"/>
        </w:rPr>
        <w:t> </w:t>
      </w:r>
      <w:r w:rsidR="00811FC8" w:rsidRPr="00D97464">
        <w:rPr>
          <w:rFonts w:cs="Times New Roman"/>
          <w:szCs w:val="22"/>
        </w:rPr>
        <w:t>2023</w:t>
      </w:r>
      <w:r w:rsidR="00B40275">
        <w:rPr>
          <w:rFonts w:cs="Times New Roman"/>
          <w:szCs w:val="22"/>
        </w:rPr>
        <w:t>.</w:t>
      </w:r>
    </w:p>
    <w:p w14:paraId="2D74F7C1" w14:textId="149063B9" w:rsidR="00266839" w:rsidRPr="00D97464" w:rsidRDefault="00266839" w:rsidP="00D97464">
      <w:pPr>
        <w:pStyle w:val="Nadpis1"/>
        <w:keepNext w:val="0"/>
        <w:numPr>
          <w:ilvl w:val="0"/>
          <w:numId w:val="3"/>
        </w:numPr>
        <w:spacing w:before="120" w:after="120"/>
        <w:jc w:val="left"/>
        <w:rPr>
          <w:rFonts w:cs="Times New Roman"/>
          <w:szCs w:val="22"/>
        </w:rPr>
      </w:pPr>
      <w:r w:rsidRPr="00D97464">
        <w:rPr>
          <w:rFonts w:cs="Times New Roman"/>
          <w:szCs w:val="22"/>
        </w:rPr>
        <w:t>Důvěrné informace</w:t>
      </w:r>
    </w:p>
    <w:p w14:paraId="7B517077" w14:textId="419D51E4" w:rsidR="00266839" w:rsidRPr="00D97464" w:rsidRDefault="00715B01" w:rsidP="00D97464">
      <w:pPr>
        <w:pStyle w:val="Clanek11"/>
        <w:widowControl/>
        <w:numPr>
          <w:ilvl w:val="1"/>
          <w:numId w:val="3"/>
        </w:numPr>
        <w:rPr>
          <w:rFonts w:cs="Times New Roman"/>
          <w:szCs w:val="22"/>
        </w:rPr>
      </w:pPr>
      <w:r>
        <w:rPr>
          <w:rFonts w:cs="Times New Roman"/>
          <w:szCs w:val="22"/>
        </w:rPr>
        <w:t xml:space="preserve">Správa </w:t>
      </w:r>
      <w:r w:rsidR="004C62D1">
        <w:rPr>
          <w:rFonts w:cs="Times New Roman"/>
          <w:szCs w:val="22"/>
        </w:rPr>
        <w:t xml:space="preserve">se zavazuje, že bude zachovávat důvěrnost informací na základě ustanovení </w:t>
      </w:r>
      <w:r w:rsidR="00E255E5" w:rsidRPr="00D97464">
        <w:rPr>
          <w:rFonts w:cs="Times New Roman"/>
          <w:szCs w:val="22"/>
        </w:rPr>
        <w:t>Sml</w:t>
      </w:r>
      <w:r w:rsidR="00E255E5">
        <w:rPr>
          <w:rFonts w:cs="Times New Roman"/>
          <w:szCs w:val="22"/>
        </w:rPr>
        <w:t>o</w:t>
      </w:r>
      <w:r w:rsidR="00E255E5" w:rsidRPr="00D97464">
        <w:rPr>
          <w:rFonts w:cs="Times New Roman"/>
          <w:szCs w:val="22"/>
        </w:rPr>
        <w:t>uv</w:t>
      </w:r>
      <w:r w:rsidR="00E255E5">
        <w:rPr>
          <w:rFonts w:cs="Times New Roman"/>
          <w:szCs w:val="22"/>
        </w:rPr>
        <w:t>y</w:t>
      </w:r>
      <w:r w:rsidR="00E255E5" w:rsidRPr="00D97464">
        <w:rPr>
          <w:rFonts w:cs="Times New Roman"/>
          <w:szCs w:val="22"/>
        </w:rPr>
        <w:t xml:space="preserve"> </w:t>
      </w:r>
      <w:r w:rsidR="004C62D1">
        <w:rPr>
          <w:rFonts w:cs="Times New Roman"/>
          <w:szCs w:val="22"/>
        </w:rPr>
        <w:t xml:space="preserve">v rozsahu, v jakém by důvěrnost informací byl povinen zachovávat po ukončení </w:t>
      </w:r>
      <w:r w:rsidR="00E255E5" w:rsidRPr="00D97464">
        <w:rPr>
          <w:rFonts w:cs="Times New Roman"/>
          <w:szCs w:val="22"/>
        </w:rPr>
        <w:t>Sml</w:t>
      </w:r>
      <w:r w:rsidR="00E255E5">
        <w:rPr>
          <w:rFonts w:cs="Times New Roman"/>
          <w:szCs w:val="22"/>
        </w:rPr>
        <w:t>o</w:t>
      </w:r>
      <w:r w:rsidR="00E255E5" w:rsidRPr="00D97464">
        <w:rPr>
          <w:rFonts w:cs="Times New Roman"/>
          <w:szCs w:val="22"/>
        </w:rPr>
        <w:t>uv</w:t>
      </w:r>
      <w:r w:rsidR="00E255E5">
        <w:rPr>
          <w:rFonts w:cs="Times New Roman"/>
          <w:szCs w:val="22"/>
        </w:rPr>
        <w:t>y</w:t>
      </w:r>
      <w:r w:rsidR="004C62D1">
        <w:rPr>
          <w:rFonts w:cs="Times New Roman"/>
          <w:szCs w:val="22"/>
        </w:rPr>
        <w:t>.</w:t>
      </w:r>
    </w:p>
    <w:p w14:paraId="425FCF85" w14:textId="1A4D1DAA" w:rsidR="00266839" w:rsidRPr="00D97464" w:rsidRDefault="00266839" w:rsidP="0053053A">
      <w:pPr>
        <w:pStyle w:val="Nadpis1"/>
        <w:numPr>
          <w:ilvl w:val="0"/>
          <w:numId w:val="3"/>
        </w:numPr>
        <w:spacing w:before="120" w:after="120"/>
        <w:jc w:val="left"/>
        <w:rPr>
          <w:rFonts w:cs="Times New Roman"/>
          <w:szCs w:val="22"/>
        </w:rPr>
      </w:pPr>
      <w:r w:rsidRPr="00D97464">
        <w:rPr>
          <w:rFonts w:cs="Times New Roman"/>
          <w:szCs w:val="22"/>
          <w:lang w:val="en-US"/>
        </w:rPr>
        <w:t>Společná a závěrečná ustanovení</w:t>
      </w:r>
    </w:p>
    <w:p w14:paraId="70A90591" w14:textId="4B5B6BD3" w:rsidR="00266839" w:rsidRDefault="00266839" w:rsidP="007C4AB2">
      <w:pPr>
        <w:pStyle w:val="Clanek11"/>
        <w:keepNext/>
        <w:widowControl/>
        <w:numPr>
          <w:ilvl w:val="1"/>
          <w:numId w:val="3"/>
        </w:numPr>
        <w:rPr>
          <w:rFonts w:cs="Times New Roman"/>
          <w:szCs w:val="22"/>
        </w:rPr>
      </w:pPr>
      <w:r w:rsidRPr="008043B4">
        <w:rPr>
          <w:rFonts w:cs="Times New Roman"/>
          <w:szCs w:val="22"/>
        </w:rPr>
        <w:t>Tato Dohoda nabývá</w:t>
      </w:r>
      <w:r w:rsidR="001A3333" w:rsidRPr="008043B4">
        <w:rPr>
          <w:rFonts w:cs="Times New Roman"/>
          <w:szCs w:val="22"/>
        </w:rPr>
        <w:t xml:space="preserve"> platnosti</w:t>
      </w:r>
      <w:r w:rsidRPr="008043B4">
        <w:rPr>
          <w:rFonts w:cs="Times New Roman"/>
          <w:szCs w:val="22"/>
        </w:rPr>
        <w:t xml:space="preserve"> </w:t>
      </w:r>
      <w:r w:rsidR="001A3333" w:rsidRPr="008043B4">
        <w:rPr>
          <w:szCs w:val="22"/>
        </w:rPr>
        <w:t xml:space="preserve">dnem jejího </w:t>
      </w:r>
      <w:r w:rsidR="006763DA">
        <w:rPr>
          <w:szCs w:val="22"/>
        </w:rPr>
        <w:t>uzavření</w:t>
      </w:r>
      <w:r w:rsidR="001A3333" w:rsidRPr="008043B4">
        <w:rPr>
          <w:szCs w:val="22"/>
        </w:rPr>
        <w:t xml:space="preserve"> a účinnosti dnem jejího uveřejnění v registru smluv ve smyslu </w:t>
      </w:r>
      <w:r w:rsidR="008043B4" w:rsidRPr="008043B4">
        <w:rPr>
          <w:szCs w:val="22"/>
        </w:rPr>
        <w:t>zákona č. 340/2015 Sb.</w:t>
      </w:r>
      <w:r w:rsidR="008043B4">
        <w:rPr>
          <w:szCs w:val="22"/>
        </w:rPr>
        <w:t xml:space="preserve">, </w:t>
      </w:r>
      <w:r w:rsidR="008043B4" w:rsidRPr="008043B4">
        <w:rPr>
          <w:szCs w:val="22"/>
        </w:rPr>
        <w:t>o zvláštních podmínkách účinnosti některých smluv, uveřejňování těchto smluv a o registru smluv (zákon o registru smluv)</w:t>
      </w:r>
      <w:r w:rsidR="00EA1DC9">
        <w:rPr>
          <w:szCs w:val="22"/>
        </w:rPr>
        <w:t>, ve znění pozdějších předpisů („</w:t>
      </w:r>
      <w:r w:rsidR="00EA1DC9" w:rsidRPr="00EA1DC9">
        <w:rPr>
          <w:b/>
          <w:bCs w:val="0"/>
          <w:szCs w:val="22"/>
        </w:rPr>
        <w:t>ZRS</w:t>
      </w:r>
      <w:r w:rsidR="00EA1DC9">
        <w:rPr>
          <w:szCs w:val="22"/>
        </w:rPr>
        <w:t>“)</w:t>
      </w:r>
      <w:r w:rsidR="00104B4C" w:rsidRPr="008043B4">
        <w:rPr>
          <w:szCs w:val="22"/>
        </w:rPr>
        <w:t xml:space="preserve">, nejdříve však </w:t>
      </w:r>
      <w:r w:rsidR="00CD1077" w:rsidRPr="008043B4">
        <w:rPr>
          <w:rFonts w:cs="Times New Roman"/>
          <w:szCs w:val="22"/>
        </w:rPr>
        <w:t>k 1. dubnu 2023</w:t>
      </w:r>
      <w:r w:rsidRPr="008043B4">
        <w:rPr>
          <w:rFonts w:cs="Times New Roman"/>
          <w:szCs w:val="22"/>
        </w:rPr>
        <w:t>.</w:t>
      </w:r>
    </w:p>
    <w:p w14:paraId="630580FB" w14:textId="2893AA54" w:rsidR="00EA1DC9" w:rsidRPr="00EA1DC9" w:rsidRDefault="00EA1DC9" w:rsidP="00EA1DC9">
      <w:pPr>
        <w:pStyle w:val="Clanek11"/>
        <w:keepNext/>
        <w:numPr>
          <w:ilvl w:val="1"/>
          <w:numId w:val="3"/>
        </w:numPr>
        <w:rPr>
          <w:rFonts w:cs="Times New Roman"/>
          <w:szCs w:val="22"/>
        </w:rPr>
      </w:pPr>
      <w:r w:rsidRPr="00EA1DC9">
        <w:rPr>
          <w:rFonts w:cs="Times New Roman"/>
          <w:szCs w:val="22"/>
        </w:rPr>
        <w:t>V souvislosti s aplikací ZRS se Strany dohodly na následujícím:</w:t>
      </w:r>
    </w:p>
    <w:p w14:paraId="653200D6" w14:textId="0D4448E2" w:rsidR="00EA1DC9" w:rsidRPr="00EA1DC9" w:rsidRDefault="00EA1DC9" w:rsidP="00EA1DC9">
      <w:pPr>
        <w:pStyle w:val="Clanek11"/>
        <w:keepNext/>
        <w:numPr>
          <w:ilvl w:val="2"/>
          <w:numId w:val="3"/>
        </w:numPr>
        <w:rPr>
          <w:rFonts w:cs="Times New Roman"/>
          <w:szCs w:val="22"/>
        </w:rPr>
      </w:pPr>
      <w:r>
        <w:rPr>
          <w:rFonts w:cs="Times New Roman"/>
          <w:szCs w:val="22"/>
        </w:rPr>
        <w:t>Dohoda</w:t>
      </w:r>
      <w:r w:rsidRPr="00EA1DC9">
        <w:rPr>
          <w:rFonts w:cs="Times New Roman"/>
          <w:szCs w:val="22"/>
        </w:rPr>
        <w:t xml:space="preserve"> neobsahuje obchodní tajemství žádné ze Stran ani jiné informace vyloučené z</w:t>
      </w:r>
      <w:r w:rsidR="005F58A5">
        <w:rPr>
          <w:rFonts w:cs="Times New Roman"/>
          <w:szCs w:val="22"/>
        </w:rPr>
        <w:t> </w:t>
      </w:r>
      <w:r w:rsidRPr="00EA1DC9">
        <w:rPr>
          <w:rFonts w:cs="Times New Roman"/>
          <w:szCs w:val="22"/>
        </w:rPr>
        <w:t xml:space="preserve">povinnosti uveřejnění (s výjimkou uvedenou dále) a je způsobilá k uveřejnění v registru smluv ve smyslu ZRS a Strany s uveřejněním </w:t>
      </w:r>
      <w:r>
        <w:rPr>
          <w:rFonts w:cs="Times New Roman"/>
          <w:szCs w:val="22"/>
        </w:rPr>
        <w:t>Dohody</w:t>
      </w:r>
      <w:r w:rsidRPr="00EA1DC9">
        <w:rPr>
          <w:rFonts w:cs="Times New Roman"/>
          <w:szCs w:val="22"/>
        </w:rPr>
        <w:t xml:space="preserve">, souhlasí; výjimkou jsou </w:t>
      </w:r>
      <w:r w:rsidR="00023150">
        <w:rPr>
          <w:rFonts w:cs="Times New Roman"/>
          <w:szCs w:val="22"/>
        </w:rPr>
        <w:t>případné o</w:t>
      </w:r>
      <w:r w:rsidRPr="00EA1DC9">
        <w:rPr>
          <w:rFonts w:cs="Times New Roman"/>
          <w:szCs w:val="22"/>
        </w:rPr>
        <w:t>sobní údaje v podobě jmen a kontaktních údajů osob uvedených v</w:t>
      </w:r>
      <w:r w:rsidR="00023150">
        <w:rPr>
          <w:rFonts w:cs="Times New Roman"/>
          <w:szCs w:val="22"/>
        </w:rPr>
        <w:t> této Dohodě</w:t>
      </w:r>
      <w:r w:rsidRPr="00EA1DC9">
        <w:rPr>
          <w:rFonts w:cs="Times New Roman"/>
          <w:szCs w:val="22"/>
        </w:rPr>
        <w:t xml:space="preserve">, které budou znečitelněny, a obchodní tajemství a důvěrné informace označené </w:t>
      </w:r>
      <w:r w:rsidR="00715B01">
        <w:rPr>
          <w:rFonts w:cs="Times New Roman"/>
          <w:szCs w:val="22"/>
        </w:rPr>
        <w:t>Postoupenou stranou</w:t>
      </w:r>
      <w:r w:rsidR="00715B01" w:rsidRPr="00D97464">
        <w:rPr>
          <w:rFonts w:cs="Times New Roman"/>
          <w:szCs w:val="22"/>
        </w:rPr>
        <w:t xml:space="preserve"> </w:t>
      </w:r>
      <w:r w:rsidRPr="00EA1DC9">
        <w:rPr>
          <w:rFonts w:cs="Times New Roman"/>
          <w:szCs w:val="22"/>
        </w:rPr>
        <w:t xml:space="preserve">ve smyslu </w:t>
      </w:r>
      <w:r w:rsidR="00E813AC">
        <w:rPr>
          <w:rFonts w:cs="Times New Roman"/>
          <w:szCs w:val="22"/>
        </w:rPr>
        <w:t>z</w:t>
      </w:r>
      <w:r w:rsidR="00E813AC" w:rsidRPr="00E813AC">
        <w:rPr>
          <w:rFonts w:cs="Times New Roman"/>
          <w:szCs w:val="22"/>
        </w:rPr>
        <w:t>ákon</w:t>
      </w:r>
      <w:r w:rsidR="00E813AC">
        <w:rPr>
          <w:rFonts w:cs="Times New Roman"/>
          <w:szCs w:val="22"/>
        </w:rPr>
        <w:t>a</w:t>
      </w:r>
      <w:r w:rsidR="00E813AC" w:rsidRPr="00E813AC">
        <w:rPr>
          <w:rFonts w:cs="Times New Roman"/>
          <w:szCs w:val="22"/>
        </w:rPr>
        <w:t xml:space="preserve"> č. 134/2016 Sb.</w:t>
      </w:r>
      <w:r w:rsidR="00E813AC">
        <w:rPr>
          <w:rFonts w:cs="Times New Roman"/>
          <w:szCs w:val="22"/>
        </w:rPr>
        <w:t xml:space="preserve">, </w:t>
      </w:r>
      <w:r w:rsidR="00E813AC" w:rsidRPr="00E813AC">
        <w:rPr>
          <w:rFonts w:cs="Times New Roman"/>
          <w:szCs w:val="22"/>
        </w:rPr>
        <w:t>o zadávání veřejných zakázek</w:t>
      </w:r>
      <w:r w:rsidR="00E813AC">
        <w:rPr>
          <w:rFonts w:cs="Times New Roman"/>
          <w:szCs w:val="22"/>
        </w:rPr>
        <w:t>, ve znění pozdějších předpisů</w:t>
      </w:r>
      <w:r w:rsidRPr="00EA1DC9">
        <w:rPr>
          <w:rFonts w:cs="Times New Roman"/>
          <w:szCs w:val="22"/>
        </w:rPr>
        <w:t>;</w:t>
      </w:r>
    </w:p>
    <w:p w14:paraId="4A5701E9" w14:textId="72749C1F" w:rsidR="00EA1DC9" w:rsidRPr="00EA1DC9" w:rsidRDefault="00BC6E27" w:rsidP="00EA1DC9">
      <w:pPr>
        <w:pStyle w:val="Clanek11"/>
        <w:keepNext/>
        <w:numPr>
          <w:ilvl w:val="2"/>
          <w:numId w:val="3"/>
        </w:numPr>
        <w:rPr>
          <w:rFonts w:cs="Times New Roman"/>
          <w:szCs w:val="22"/>
        </w:rPr>
      </w:pPr>
      <w:bookmarkStart w:id="1" w:name="_Ref128512932"/>
      <w:r>
        <w:rPr>
          <w:rFonts w:cs="Times New Roman"/>
          <w:szCs w:val="22"/>
        </w:rPr>
        <w:t>Správa</w:t>
      </w:r>
      <w:r w:rsidRPr="00EA1DC9">
        <w:rPr>
          <w:rFonts w:cs="Times New Roman"/>
          <w:szCs w:val="22"/>
        </w:rPr>
        <w:t xml:space="preserve"> </w:t>
      </w:r>
      <w:r w:rsidR="00EA1DC9" w:rsidRPr="00EA1DC9">
        <w:rPr>
          <w:rFonts w:cs="Times New Roman"/>
          <w:szCs w:val="22"/>
        </w:rPr>
        <w:t xml:space="preserve">zašle v souladu s § 5 ZRS správci registru smluv elektronický obraz textového obsahu této </w:t>
      </w:r>
      <w:r w:rsidR="00E813AC">
        <w:rPr>
          <w:rFonts w:cs="Times New Roman"/>
          <w:szCs w:val="22"/>
        </w:rPr>
        <w:t>Dohody</w:t>
      </w:r>
      <w:r w:rsidR="00EA1DC9" w:rsidRPr="00EA1DC9">
        <w:rPr>
          <w:rFonts w:cs="Times New Roman"/>
          <w:szCs w:val="22"/>
        </w:rPr>
        <w:t xml:space="preserve"> v otevřeném a strojově čitelném formátu a metadata vyžadovaná ZRS, a to do příslušné datové schránky určené pro uveřejňování záznamů v</w:t>
      </w:r>
      <w:r w:rsidR="005F58A5">
        <w:rPr>
          <w:rFonts w:cs="Times New Roman"/>
          <w:szCs w:val="22"/>
        </w:rPr>
        <w:t> </w:t>
      </w:r>
      <w:r w:rsidR="00EA1DC9" w:rsidRPr="00EA1DC9">
        <w:rPr>
          <w:rFonts w:cs="Times New Roman"/>
          <w:szCs w:val="22"/>
        </w:rPr>
        <w:t>registru smluv prostřednictvím elektronického formuláře zveřejněného na portálu veřejné správy; a</w:t>
      </w:r>
      <w:bookmarkEnd w:id="1"/>
    </w:p>
    <w:p w14:paraId="73FED0D4" w14:textId="17D037AA" w:rsidR="00EA1DC9" w:rsidRPr="00EA1DC9" w:rsidRDefault="00BC6E27" w:rsidP="00EA1DC9">
      <w:pPr>
        <w:pStyle w:val="Clanek11"/>
        <w:keepNext/>
        <w:numPr>
          <w:ilvl w:val="2"/>
          <w:numId w:val="3"/>
        </w:numPr>
        <w:rPr>
          <w:rFonts w:cs="Times New Roman"/>
          <w:szCs w:val="22"/>
        </w:rPr>
      </w:pPr>
      <w:r>
        <w:rPr>
          <w:rFonts w:cs="Times New Roman"/>
          <w:szCs w:val="22"/>
        </w:rPr>
        <w:t>Správa</w:t>
      </w:r>
      <w:r w:rsidRPr="00EA1DC9">
        <w:rPr>
          <w:rFonts w:cs="Times New Roman"/>
          <w:szCs w:val="22"/>
        </w:rPr>
        <w:t xml:space="preserve"> </w:t>
      </w:r>
      <w:r w:rsidR="00EA1DC9" w:rsidRPr="00EA1DC9">
        <w:rPr>
          <w:rFonts w:cs="Times New Roman"/>
          <w:szCs w:val="22"/>
        </w:rPr>
        <w:t xml:space="preserve">splní povinnost </w:t>
      </w:r>
      <w:r w:rsidR="004517AB">
        <w:rPr>
          <w:rFonts w:cs="Times New Roman"/>
          <w:szCs w:val="22"/>
        </w:rPr>
        <w:t>dle bodu (b) výše</w:t>
      </w:r>
      <w:r w:rsidR="00EA1DC9" w:rsidRPr="00EA1DC9">
        <w:rPr>
          <w:rFonts w:cs="Times New Roman"/>
          <w:szCs w:val="22"/>
        </w:rPr>
        <w:t xml:space="preserve"> neprodleně, nejpozději do patnácti (15) dnů od uzavření této </w:t>
      </w:r>
      <w:r w:rsidR="00B216FD">
        <w:rPr>
          <w:rFonts w:cs="Times New Roman"/>
          <w:szCs w:val="22"/>
        </w:rPr>
        <w:t>Dohody</w:t>
      </w:r>
      <w:r w:rsidR="00EA1DC9" w:rsidRPr="00EA1DC9">
        <w:rPr>
          <w:rFonts w:cs="Times New Roman"/>
          <w:szCs w:val="22"/>
        </w:rPr>
        <w:t xml:space="preserve">. </w:t>
      </w:r>
    </w:p>
    <w:p w14:paraId="1F478D3B" w14:textId="5BA53BAC" w:rsidR="00266839" w:rsidRPr="00D97464" w:rsidRDefault="00266839" w:rsidP="0053053A">
      <w:pPr>
        <w:pStyle w:val="Clanek11"/>
        <w:keepNext/>
        <w:widowControl/>
        <w:numPr>
          <w:ilvl w:val="1"/>
          <w:numId w:val="3"/>
        </w:numPr>
        <w:rPr>
          <w:rFonts w:cs="Times New Roman"/>
          <w:szCs w:val="22"/>
        </w:rPr>
      </w:pPr>
      <w:r w:rsidRPr="00D97464">
        <w:rPr>
          <w:rFonts w:cs="Times New Roman"/>
          <w:szCs w:val="22"/>
        </w:rPr>
        <w:t>Tato Dohoda může být měněna nebo zrušena pouze písemně, a to číslovanými dodatky, které musí být podepsány Stranami.</w:t>
      </w:r>
    </w:p>
    <w:p w14:paraId="7FF98087" w14:textId="7654CBA5" w:rsidR="007D4404" w:rsidRDefault="007D4404" w:rsidP="00D97464">
      <w:pPr>
        <w:pStyle w:val="Clanek11"/>
        <w:widowControl/>
        <w:numPr>
          <w:ilvl w:val="1"/>
          <w:numId w:val="3"/>
        </w:numPr>
        <w:rPr>
          <w:rFonts w:cs="Times New Roman"/>
          <w:szCs w:val="22"/>
        </w:rPr>
      </w:pPr>
      <w:bookmarkStart w:id="2" w:name="_Ref128484954"/>
      <w:r w:rsidRPr="007D4404">
        <w:rPr>
          <w:rFonts w:cs="Times New Roman"/>
          <w:szCs w:val="22"/>
        </w:rPr>
        <w:t>Tato Dohoda se pro účely právních vztahů mezi Stranami, které jsou organizačními složkami státu, považuje za zápis ve smyslu § 19 odst. 1 zákona č. 219/2000 Sb., o majetku České republiky a jejím vystupování v právních vztazích, ve znění pozdějších předpisů</w:t>
      </w:r>
      <w:r>
        <w:rPr>
          <w:rFonts w:cs="Times New Roman"/>
          <w:szCs w:val="22"/>
        </w:rPr>
        <w:t>.</w:t>
      </w:r>
    </w:p>
    <w:p w14:paraId="1701C629" w14:textId="429C446A" w:rsidR="00266839" w:rsidRPr="00D97464" w:rsidRDefault="00266839" w:rsidP="00D97464">
      <w:pPr>
        <w:pStyle w:val="Clanek11"/>
        <w:widowControl/>
        <w:numPr>
          <w:ilvl w:val="1"/>
          <w:numId w:val="3"/>
        </w:numPr>
        <w:rPr>
          <w:rFonts w:cs="Times New Roman"/>
          <w:szCs w:val="22"/>
        </w:rPr>
      </w:pPr>
      <w:r w:rsidRPr="00D97464">
        <w:rPr>
          <w:rFonts w:cs="Times New Roman"/>
          <w:szCs w:val="22"/>
        </w:rPr>
        <w:t xml:space="preserve">Strany prohlašují a zaručují, že před uzavřením této Dohody nepostoupily žádné nároky vzniklé vůči druhé Straně v souvislosti se </w:t>
      </w:r>
      <w:r w:rsidR="00CD1077">
        <w:rPr>
          <w:rFonts w:cs="Times New Roman"/>
          <w:szCs w:val="22"/>
        </w:rPr>
        <w:t>Smlouvami</w:t>
      </w:r>
      <w:r w:rsidRPr="00D97464">
        <w:rPr>
          <w:rFonts w:cs="Times New Roman"/>
          <w:szCs w:val="22"/>
        </w:rPr>
        <w:t xml:space="preserve"> třetí osobě.</w:t>
      </w:r>
      <w:bookmarkEnd w:id="2"/>
    </w:p>
    <w:p w14:paraId="57F1CC89" w14:textId="6595D18F" w:rsidR="00266839" w:rsidRPr="00D97464" w:rsidRDefault="00184BB1" w:rsidP="00D97464">
      <w:pPr>
        <w:pStyle w:val="Clanek11"/>
        <w:widowControl/>
        <w:numPr>
          <w:ilvl w:val="1"/>
          <w:numId w:val="3"/>
        </w:numPr>
        <w:rPr>
          <w:rFonts w:cs="Times New Roman"/>
          <w:szCs w:val="22"/>
        </w:rPr>
      </w:pPr>
      <w:r w:rsidRPr="00D97464">
        <w:rPr>
          <w:rFonts w:cs="Times New Roman"/>
          <w:szCs w:val="22"/>
        </w:rPr>
        <w:lastRenderedPageBreak/>
        <w:t>Ž</w:t>
      </w:r>
      <w:r w:rsidR="00266839" w:rsidRPr="00D97464">
        <w:rPr>
          <w:rFonts w:cs="Times New Roman"/>
          <w:szCs w:val="22"/>
        </w:rPr>
        <w:t>ádná ze Stran</w:t>
      </w:r>
      <w:r w:rsidR="00D358FE">
        <w:rPr>
          <w:rFonts w:cs="Times New Roman"/>
          <w:szCs w:val="22"/>
        </w:rPr>
        <w:t xml:space="preserve"> není v </w:t>
      </w:r>
      <w:r w:rsidR="00D358FE" w:rsidRPr="00D358FE">
        <w:rPr>
          <w:rFonts w:cs="Times New Roman"/>
          <w:szCs w:val="22"/>
        </w:rPr>
        <w:t>maximálním platnými a účinnými právním</w:t>
      </w:r>
      <w:r w:rsidR="000B2119">
        <w:rPr>
          <w:rFonts w:cs="Times New Roman"/>
          <w:szCs w:val="22"/>
        </w:rPr>
        <w:t>i</w:t>
      </w:r>
      <w:r w:rsidR="00D358FE" w:rsidRPr="00D358FE">
        <w:rPr>
          <w:rFonts w:cs="Times New Roman"/>
          <w:szCs w:val="22"/>
        </w:rPr>
        <w:t xml:space="preserve"> předpisy dovoleném rozsahu</w:t>
      </w:r>
      <w:r w:rsidR="00266839" w:rsidRPr="00D97464">
        <w:rPr>
          <w:rFonts w:cs="Times New Roman"/>
          <w:szCs w:val="22"/>
        </w:rPr>
        <w:t xml:space="preserve"> oprávněna vypovědět tuto Dohodu, odstoupit od ní nebo ji jinak jednostranně ukončit. Strany pro vyloučení pochybností vylučují použití dispozitivních ustanovení Občanského zákoníku upravujících právo na výpověď, odstoupení či jiné jednostranné ukončení Dohody.</w:t>
      </w:r>
    </w:p>
    <w:p w14:paraId="72407D3B" w14:textId="45BD71E2" w:rsidR="00266839" w:rsidRPr="00D97464" w:rsidRDefault="00266839" w:rsidP="00D97464">
      <w:pPr>
        <w:pStyle w:val="Clanek11"/>
        <w:widowControl/>
        <w:numPr>
          <w:ilvl w:val="1"/>
          <w:numId w:val="3"/>
        </w:numPr>
        <w:rPr>
          <w:rFonts w:cs="Times New Roman"/>
          <w:szCs w:val="22"/>
        </w:rPr>
      </w:pPr>
      <w:r w:rsidRPr="00D97464">
        <w:rPr>
          <w:rFonts w:cs="Times New Roman"/>
          <w:szCs w:val="22"/>
        </w:rPr>
        <w:t xml:space="preserve">Tato Dohoda je vyhotovena ve </w:t>
      </w:r>
      <w:r w:rsidR="00184BB1" w:rsidRPr="00D97464">
        <w:rPr>
          <w:rFonts w:cs="Times New Roman"/>
          <w:szCs w:val="22"/>
        </w:rPr>
        <w:t xml:space="preserve">třech </w:t>
      </w:r>
      <w:r w:rsidRPr="00D97464">
        <w:rPr>
          <w:rFonts w:cs="Times New Roman"/>
          <w:szCs w:val="22"/>
        </w:rPr>
        <w:t>(</w:t>
      </w:r>
      <w:r w:rsidR="00184BB1" w:rsidRPr="00D97464">
        <w:rPr>
          <w:rFonts w:cs="Times New Roman"/>
          <w:szCs w:val="22"/>
        </w:rPr>
        <w:t>3</w:t>
      </w:r>
      <w:r w:rsidRPr="00D97464">
        <w:rPr>
          <w:rFonts w:cs="Times New Roman"/>
          <w:szCs w:val="22"/>
        </w:rPr>
        <w:t xml:space="preserve">) stejnopisech, z nichž </w:t>
      </w:r>
      <w:r w:rsidR="00184BB1" w:rsidRPr="00D97464">
        <w:rPr>
          <w:rFonts w:cs="Times New Roman"/>
          <w:szCs w:val="22"/>
        </w:rPr>
        <w:t xml:space="preserve">každá ze </w:t>
      </w:r>
      <w:r w:rsidRPr="00D97464">
        <w:rPr>
          <w:rFonts w:cs="Times New Roman"/>
          <w:szCs w:val="22"/>
        </w:rPr>
        <w:t xml:space="preserve">Stran obdrží po jednom (1) vyhotovení. </w:t>
      </w:r>
    </w:p>
    <w:p w14:paraId="1EE7ACA6" w14:textId="2336F342" w:rsidR="00266839" w:rsidRPr="00D97464" w:rsidRDefault="00266839" w:rsidP="00D97464">
      <w:pPr>
        <w:rPr>
          <w:b/>
          <w:szCs w:val="22"/>
        </w:rPr>
      </w:pPr>
      <w:bookmarkStart w:id="3" w:name="_Hlt122534180"/>
      <w:bookmarkEnd w:id="3"/>
      <w:r w:rsidRPr="00D97464">
        <w:rPr>
          <w:b/>
          <w:szCs w:val="22"/>
        </w:rPr>
        <w:t>Strany tímto výslovně prohlašují, že si tuto Dohodu před jejím podpisem přečetly, že byla uzavřena po vzájemném projednání a že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0E2131" w:rsidRPr="00D97464" w14:paraId="4E4061A5" w14:textId="77777777" w:rsidTr="00904107">
        <w:tc>
          <w:tcPr>
            <w:tcW w:w="4644" w:type="dxa"/>
          </w:tcPr>
          <w:p w14:paraId="652BF844" w14:textId="5E15ABE6" w:rsidR="000E2131" w:rsidRPr="00D97464" w:rsidRDefault="000E2131" w:rsidP="00D97464">
            <w:pPr>
              <w:rPr>
                <w:szCs w:val="22"/>
              </w:rPr>
            </w:pPr>
            <w:r w:rsidRPr="00D97464">
              <w:rPr>
                <w:b/>
                <w:iCs/>
                <w:szCs w:val="22"/>
              </w:rPr>
              <w:t>Česká republika – Správa základních registrů</w:t>
            </w:r>
          </w:p>
        </w:tc>
        <w:tc>
          <w:tcPr>
            <w:tcW w:w="4678" w:type="dxa"/>
          </w:tcPr>
          <w:p w14:paraId="62E03439" w14:textId="7C599D43" w:rsidR="000E2131" w:rsidRPr="00D97464" w:rsidRDefault="00AC1C3B" w:rsidP="00D97464">
            <w:pPr>
              <w:rPr>
                <w:szCs w:val="22"/>
              </w:rPr>
            </w:pPr>
            <w:r w:rsidRPr="00D97464">
              <w:rPr>
                <w:b/>
                <w:iCs/>
                <w:szCs w:val="22"/>
              </w:rPr>
              <w:t>Česká republika – Digitální a informační agentura</w:t>
            </w:r>
          </w:p>
        </w:tc>
      </w:tr>
      <w:tr w:rsidR="000E2131" w:rsidRPr="00D97464" w14:paraId="1D1F7C46" w14:textId="77777777" w:rsidTr="00904107">
        <w:tc>
          <w:tcPr>
            <w:tcW w:w="4644" w:type="dxa"/>
          </w:tcPr>
          <w:p w14:paraId="16EEE936" w14:textId="31E830D3" w:rsidR="000E2131" w:rsidRPr="00D97464" w:rsidRDefault="000E2131" w:rsidP="00D97464">
            <w:pPr>
              <w:rPr>
                <w:szCs w:val="22"/>
              </w:rPr>
            </w:pPr>
            <w:r w:rsidRPr="00D97464">
              <w:rPr>
                <w:szCs w:val="22"/>
              </w:rPr>
              <w:t xml:space="preserve">V: </w:t>
            </w:r>
          </w:p>
          <w:p w14:paraId="6675702A" w14:textId="188C23D5" w:rsidR="000E2131" w:rsidRPr="00D97464" w:rsidRDefault="000E2131" w:rsidP="00D97464">
            <w:pPr>
              <w:rPr>
                <w:szCs w:val="22"/>
              </w:rPr>
            </w:pPr>
            <w:r w:rsidRPr="00D97464">
              <w:rPr>
                <w:szCs w:val="22"/>
              </w:rPr>
              <w:t xml:space="preserve">Dne: </w:t>
            </w:r>
          </w:p>
        </w:tc>
        <w:tc>
          <w:tcPr>
            <w:tcW w:w="4678" w:type="dxa"/>
          </w:tcPr>
          <w:p w14:paraId="001FA85F" w14:textId="77777777" w:rsidR="000E2131" w:rsidRPr="00D97464" w:rsidRDefault="000E2131" w:rsidP="00D97464">
            <w:pPr>
              <w:rPr>
                <w:szCs w:val="22"/>
              </w:rPr>
            </w:pPr>
            <w:r w:rsidRPr="00D97464">
              <w:rPr>
                <w:szCs w:val="22"/>
              </w:rPr>
              <w:t xml:space="preserve">V: </w:t>
            </w:r>
          </w:p>
          <w:p w14:paraId="03F9B19D" w14:textId="598AEDA5" w:rsidR="000E2131" w:rsidRPr="00D97464" w:rsidRDefault="000E2131" w:rsidP="00D97464">
            <w:pPr>
              <w:rPr>
                <w:b/>
                <w:szCs w:val="22"/>
              </w:rPr>
            </w:pPr>
            <w:r w:rsidRPr="00D97464">
              <w:rPr>
                <w:szCs w:val="22"/>
              </w:rPr>
              <w:t xml:space="preserve">Dne: </w:t>
            </w:r>
          </w:p>
        </w:tc>
      </w:tr>
      <w:tr w:rsidR="000E2131" w:rsidRPr="00D97464" w14:paraId="27EECF94" w14:textId="77777777" w:rsidTr="00904107">
        <w:tc>
          <w:tcPr>
            <w:tcW w:w="4644" w:type="dxa"/>
          </w:tcPr>
          <w:p w14:paraId="5BEF51A9" w14:textId="77777777" w:rsidR="000E2131" w:rsidRPr="00D97464" w:rsidRDefault="000E2131" w:rsidP="00D97464">
            <w:pPr>
              <w:rPr>
                <w:szCs w:val="22"/>
                <w:lang w:val="en-GB"/>
              </w:rPr>
            </w:pPr>
          </w:p>
          <w:p w14:paraId="071C9E22" w14:textId="77777777" w:rsidR="000E2131" w:rsidRPr="00D97464" w:rsidRDefault="000E2131" w:rsidP="00D97464">
            <w:pPr>
              <w:rPr>
                <w:szCs w:val="22"/>
                <w:lang w:val="en-GB"/>
              </w:rPr>
            </w:pPr>
          </w:p>
          <w:p w14:paraId="6FEB3ABE" w14:textId="07208D85" w:rsidR="000E2131" w:rsidRPr="00D97464" w:rsidRDefault="000E2131" w:rsidP="00D97464">
            <w:pPr>
              <w:rPr>
                <w:szCs w:val="22"/>
              </w:rPr>
            </w:pPr>
            <w:r w:rsidRPr="00D97464">
              <w:rPr>
                <w:szCs w:val="22"/>
                <w:lang w:val="en-GB"/>
              </w:rPr>
              <w:t>_______________________________</w:t>
            </w:r>
          </w:p>
        </w:tc>
        <w:tc>
          <w:tcPr>
            <w:tcW w:w="4678" w:type="dxa"/>
          </w:tcPr>
          <w:p w14:paraId="41D504FE" w14:textId="77777777" w:rsidR="000E2131" w:rsidRPr="00D97464" w:rsidRDefault="000E2131" w:rsidP="00D97464">
            <w:pPr>
              <w:rPr>
                <w:szCs w:val="22"/>
                <w:lang w:val="en-GB"/>
              </w:rPr>
            </w:pPr>
          </w:p>
          <w:p w14:paraId="242D66BB" w14:textId="77777777" w:rsidR="000E2131" w:rsidRPr="00D97464" w:rsidRDefault="000E2131" w:rsidP="00D97464">
            <w:pPr>
              <w:rPr>
                <w:szCs w:val="22"/>
                <w:lang w:val="en-GB"/>
              </w:rPr>
            </w:pPr>
          </w:p>
          <w:p w14:paraId="4EEAFCBD" w14:textId="7CCAE155" w:rsidR="000E2131" w:rsidRPr="00D97464" w:rsidRDefault="000E2131" w:rsidP="00D97464">
            <w:pPr>
              <w:rPr>
                <w:szCs w:val="22"/>
              </w:rPr>
            </w:pPr>
            <w:r w:rsidRPr="00D97464">
              <w:rPr>
                <w:szCs w:val="22"/>
                <w:lang w:val="en-GB"/>
              </w:rPr>
              <w:t>_______________________________</w:t>
            </w:r>
          </w:p>
        </w:tc>
      </w:tr>
      <w:tr w:rsidR="000E2131" w:rsidRPr="00D97464" w14:paraId="26E342B1" w14:textId="77777777" w:rsidTr="00904107">
        <w:tc>
          <w:tcPr>
            <w:tcW w:w="4644" w:type="dxa"/>
          </w:tcPr>
          <w:p w14:paraId="0F9E3058" w14:textId="5D92DAE5" w:rsidR="000E2131" w:rsidRPr="00D97464" w:rsidRDefault="000E2131" w:rsidP="00D97464">
            <w:pPr>
              <w:rPr>
                <w:szCs w:val="22"/>
              </w:rPr>
            </w:pPr>
            <w:r w:rsidRPr="00D97464">
              <w:rPr>
                <w:szCs w:val="22"/>
              </w:rPr>
              <w:t xml:space="preserve">Jméno: </w:t>
            </w:r>
            <w:r w:rsidR="00B7569C">
              <w:rPr>
                <w:szCs w:val="22"/>
              </w:rPr>
              <w:t>Ing. Michal Pešek</w:t>
            </w:r>
          </w:p>
          <w:p w14:paraId="42B14FB3" w14:textId="78966226" w:rsidR="000E2131" w:rsidRPr="00D97464" w:rsidRDefault="000E2131" w:rsidP="00D97464">
            <w:pPr>
              <w:rPr>
                <w:szCs w:val="22"/>
              </w:rPr>
            </w:pPr>
            <w:r w:rsidRPr="00D97464">
              <w:rPr>
                <w:szCs w:val="22"/>
              </w:rPr>
              <w:t xml:space="preserve">Funkce: </w:t>
            </w:r>
            <w:r w:rsidR="00B7569C">
              <w:rPr>
                <w:szCs w:val="22"/>
              </w:rPr>
              <w:t xml:space="preserve">ředitel </w:t>
            </w:r>
          </w:p>
        </w:tc>
        <w:tc>
          <w:tcPr>
            <w:tcW w:w="4678" w:type="dxa"/>
          </w:tcPr>
          <w:p w14:paraId="65C5C17C" w14:textId="635995C6" w:rsidR="000E2131" w:rsidRPr="00D97464" w:rsidRDefault="000E2131" w:rsidP="00D97464">
            <w:pPr>
              <w:rPr>
                <w:szCs w:val="22"/>
              </w:rPr>
            </w:pPr>
            <w:r w:rsidRPr="00D97464">
              <w:rPr>
                <w:szCs w:val="22"/>
              </w:rPr>
              <w:t xml:space="preserve">Jméno: </w:t>
            </w:r>
            <w:r w:rsidR="00B7569C">
              <w:rPr>
                <w:szCs w:val="22"/>
              </w:rPr>
              <w:t>Ing. Martin Mesršmíd</w:t>
            </w:r>
          </w:p>
          <w:p w14:paraId="0FF78CDA" w14:textId="6597BE39" w:rsidR="000E2131" w:rsidRPr="00D97464" w:rsidRDefault="000E2131" w:rsidP="00D97464">
            <w:pPr>
              <w:rPr>
                <w:szCs w:val="22"/>
              </w:rPr>
            </w:pPr>
            <w:r w:rsidRPr="00D97464">
              <w:rPr>
                <w:szCs w:val="22"/>
              </w:rPr>
              <w:t xml:space="preserve">Funkce: </w:t>
            </w:r>
            <w:r w:rsidR="00B7569C">
              <w:rPr>
                <w:szCs w:val="22"/>
              </w:rPr>
              <w:t>ředitel</w:t>
            </w:r>
          </w:p>
        </w:tc>
      </w:tr>
      <w:tr w:rsidR="00AC1C3B" w:rsidRPr="00D97464" w14:paraId="53D30879" w14:textId="77777777" w:rsidTr="00904107">
        <w:tc>
          <w:tcPr>
            <w:tcW w:w="4644" w:type="dxa"/>
          </w:tcPr>
          <w:p w14:paraId="45DE8CD9" w14:textId="77777777" w:rsidR="00AC1C3B" w:rsidRPr="00D97464" w:rsidRDefault="00AC1C3B" w:rsidP="00D97464">
            <w:pPr>
              <w:rPr>
                <w:szCs w:val="22"/>
              </w:rPr>
            </w:pPr>
          </w:p>
        </w:tc>
        <w:tc>
          <w:tcPr>
            <w:tcW w:w="4678" w:type="dxa"/>
          </w:tcPr>
          <w:p w14:paraId="05CE3BA6" w14:textId="77777777" w:rsidR="00AC1C3B" w:rsidRPr="00D97464" w:rsidRDefault="00AC1C3B" w:rsidP="00D97464">
            <w:pPr>
              <w:rPr>
                <w:szCs w:val="22"/>
              </w:rPr>
            </w:pPr>
          </w:p>
        </w:tc>
      </w:tr>
      <w:tr w:rsidR="000E2131" w:rsidRPr="00D97464" w14:paraId="0BF17EC0" w14:textId="77777777" w:rsidTr="00904107">
        <w:tc>
          <w:tcPr>
            <w:tcW w:w="4644" w:type="dxa"/>
          </w:tcPr>
          <w:p w14:paraId="14BF5E70" w14:textId="396C7B2E" w:rsidR="000E2131" w:rsidRPr="00D97464" w:rsidRDefault="00B7569C" w:rsidP="00D97464">
            <w:pPr>
              <w:rPr>
                <w:szCs w:val="22"/>
              </w:rPr>
            </w:pPr>
            <w:proofErr w:type="spellStart"/>
            <w:r>
              <w:rPr>
                <w:b/>
                <w:bCs/>
                <w:szCs w:val="22"/>
                <w:lang w:val="en-US"/>
              </w:rPr>
              <w:t>Postoupená</w:t>
            </w:r>
            <w:proofErr w:type="spellEnd"/>
            <w:r>
              <w:rPr>
                <w:b/>
                <w:bCs/>
                <w:szCs w:val="22"/>
                <w:lang w:val="en-US"/>
              </w:rPr>
              <w:t xml:space="preserve"> </w:t>
            </w:r>
            <w:proofErr w:type="spellStart"/>
            <w:r>
              <w:rPr>
                <w:b/>
                <w:bCs/>
                <w:szCs w:val="22"/>
                <w:lang w:val="en-US"/>
              </w:rPr>
              <w:t>strana</w:t>
            </w:r>
            <w:proofErr w:type="spellEnd"/>
          </w:p>
        </w:tc>
        <w:tc>
          <w:tcPr>
            <w:tcW w:w="4678" w:type="dxa"/>
          </w:tcPr>
          <w:p w14:paraId="0C96B02E" w14:textId="77777777" w:rsidR="000E2131" w:rsidRPr="00D97464" w:rsidRDefault="000E2131" w:rsidP="00D97464">
            <w:pPr>
              <w:rPr>
                <w:szCs w:val="22"/>
              </w:rPr>
            </w:pPr>
          </w:p>
        </w:tc>
      </w:tr>
      <w:tr w:rsidR="00AC1C3B" w:rsidRPr="00D97464" w14:paraId="6EAF45D1" w14:textId="77777777" w:rsidTr="00904107">
        <w:tc>
          <w:tcPr>
            <w:tcW w:w="4644" w:type="dxa"/>
          </w:tcPr>
          <w:p w14:paraId="678BCF06" w14:textId="77777777" w:rsidR="00AC1C3B" w:rsidRPr="00D97464" w:rsidRDefault="00AC1C3B" w:rsidP="00D97464">
            <w:pPr>
              <w:rPr>
                <w:szCs w:val="22"/>
              </w:rPr>
            </w:pPr>
            <w:r w:rsidRPr="00D97464">
              <w:rPr>
                <w:szCs w:val="22"/>
              </w:rPr>
              <w:t xml:space="preserve">V: </w:t>
            </w:r>
          </w:p>
          <w:p w14:paraId="1C66CE8F" w14:textId="7991F6E9" w:rsidR="00AC1C3B" w:rsidRPr="00D97464" w:rsidRDefault="00AC1C3B" w:rsidP="00D97464">
            <w:pPr>
              <w:rPr>
                <w:szCs w:val="22"/>
              </w:rPr>
            </w:pPr>
            <w:r w:rsidRPr="00D97464">
              <w:rPr>
                <w:szCs w:val="22"/>
              </w:rPr>
              <w:t xml:space="preserve">Dne: </w:t>
            </w:r>
          </w:p>
        </w:tc>
        <w:tc>
          <w:tcPr>
            <w:tcW w:w="4678" w:type="dxa"/>
          </w:tcPr>
          <w:p w14:paraId="2F0F07E9" w14:textId="116FF424" w:rsidR="00AC1C3B" w:rsidRPr="00D97464" w:rsidRDefault="00AC1C3B" w:rsidP="00D97464">
            <w:pPr>
              <w:rPr>
                <w:szCs w:val="22"/>
              </w:rPr>
            </w:pPr>
          </w:p>
        </w:tc>
      </w:tr>
      <w:tr w:rsidR="00AC1C3B" w:rsidRPr="00D97464" w14:paraId="0627C556" w14:textId="77777777" w:rsidTr="00904107">
        <w:tc>
          <w:tcPr>
            <w:tcW w:w="4644" w:type="dxa"/>
          </w:tcPr>
          <w:p w14:paraId="6FBA51C3" w14:textId="77777777" w:rsidR="00AC1C3B" w:rsidRPr="00D97464" w:rsidRDefault="00AC1C3B" w:rsidP="00D97464">
            <w:pPr>
              <w:rPr>
                <w:szCs w:val="22"/>
                <w:lang w:val="en-GB"/>
              </w:rPr>
            </w:pPr>
          </w:p>
          <w:p w14:paraId="59DF8F43" w14:textId="77777777" w:rsidR="00AC1C3B" w:rsidRPr="00D97464" w:rsidRDefault="00AC1C3B" w:rsidP="00D97464">
            <w:pPr>
              <w:rPr>
                <w:szCs w:val="22"/>
                <w:lang w:val="en-GB"/>
              </w:rPr>
            </w:pPr>
          </w:p>
          <w:p w14:paraId="1FFC5BD9" w14:textId="7087ED0E" w:rsidR="00AC1C3B" w:rsidRPr="00D97464" w:rsidRDefault="00AC1C3B" w:rsidP="00D97464">
            <w:pPr>
              <w:rPr>
                <w:szCs w:val="22"/>
              </w:rPr>
            </w:pPr>
            <w:r w:rsidRPr="00D97464">
              <w:rPr>
                <w:szCs w:val="22"/>
                <w:lang w:val="en-GB"/>
              </w:rPr>
              <w:t>_______________________________</w:t>
            </w:r>
          </w:p>
        </w:tc>
        <w:tc>
          <w:tcPr>
            <w:tcW w:w="4678" w:type="dxa"/>
          </w:tcPr>
          <w:p w14:paraId="2F5C61FC" w14:textId="514EB1E4" w:rsidR="00AC1C3B" w:rsidRPr="00D97464" w:rsidRDefault="00AC1C3B" w:rsidP="00D97464">
            <w:pPr>
              <w:rPr>
                <w:szCs w:val="22"/>
              </w:rPr>
            </w:pPr>
          </w:p>
        </w:tc>
      </w:tr>
      <w:tr w:rsidR="00AC1C3B" w:rsidRPr="00D97464" w14:paraId="0A2B009A" w14:textId="77777777" w:rsidTr="00904107">
        <w:tc>
          <w:tcPr>
            <w:tcW w:w="4644" w:type="dxa"/>
          </w:tcPr>
          <w:p w14:paraId="299E2B9F" w14:textId="5E5D5E38" w:rsidR="00AC1C3B" w:rsidRPr="00D97464" w:rsidRDefault="00AC1C3B" w:rsidP="00D97464">
            <w:pPr>
              <w:rPr>
                <w:szCs w:val="22"/>
              </w:rPr>
            </w:pPr>
            <w:r w:rsidRPr="00D97464">
              <w:rPr>
                <w:szCs w:val="22"/>
              </w:rPr>
              <w:t xml:space="preserve">Jméno: </w:t>
            </w:r>
            <w:r w:rsidR="00B74DF0">
              <w:rPr>
                <w:szCs w:val="22"/>
              </w:rPr>
              <w:t>Eva Lipovská</w:t>
            </w:r>
          </w:p>
          <w:p w14:paraId="0D1BC2D1" w14:textId="32160930" w:rsidR="00AC1C3B" w:rsidRPr="00D97464" w:rsidRDefault="00AC1C3B" w:rsidP="00D97464">
            <w:pPr>
              <w:rPr>
                <w:szCs w:val="22"/>
              </w:rPr>
            </w:pPr>
            <w:r w:rsidRPr="00D97464">
              <w:rPr>
                <w:szCs w:val="22"/>
              </w:rPr>
              <w:t xml:space="preserve">Funkce: </w:t>
            </w:r>
            <w:r w:rsidR="00B74DF0">
              <w:rPr>
                <w:szCs w:val="22"/>
              </w:rPr>
              <w:t>ředitelka</w:t>
            </w:r>
          </w:p>
        </w:tc>
        <w:tc>
          <w:tcPr>
            <w:tcW w:w="4678" w:type="dxa"/>
          </w:tcPr>
          <w:p w14:paraId="7D0D816C" w14:textId="58291D35" w:rsidR="00AC1C3B" w:rsidRPr="00D97464" w:rsidRDefault="00AC1C3B" w:rsidP="00D97464">
            <w:pPr>
              <w:rPr>
                <w:szCs w:val="22"/>
              </w:rPr>
            </w:pPr>
          </w:p>
        </w:tc>
      </w:tr>
    </w:tbl>
    <w:p w14:paraId="7C72ABB5" w14:textId="60C4E709" w:rsidR="00502595" w:rsidRPr="00D97464" w:rsidRDefault="00502595" w:rsidP="0053053A">
      <w:pPr>
        <w:spacing w:before="0" w:after="0"/>
        <w:jc w:val="left"/>
        <w:rPr>
          <w:szCs w:val="22"/>
        </w:rPr>
      </w:pPr>
    </w:p>
    <w:sectPr w:rsidR="00502595" w:rsidRPr="00D97464" w:rsidSect="000D6F14">
      <w:footerReference w:type="default" r:id="rId11"/>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88BF" w14:textId="77777777" w:rsidR="008D77C9" w:rsidRDefault="008D77C9">
      <w:r>
        <w:separator/>
      </w:r>
    </w:p>
  </w:endnote>
  <w:endnote w:type="continuationSeparator" w:id="0">
    <w:p w14:paraId="4DDCB1B8" w14:textId="77777777" w:rsidR="008D77C9" w:rsidRDefault="008D77C9">
      <w:r>
        <w:continuationSeparator/>
      </w:r>
    </w:p>
  </w:endnote>
  <w:endnote w:type="continuationNotice" w:id="1">
    <w:p w14:paraId="185C658D" w14:textId="77777777" w:rsidR="008D77C9" w:rsidRDefault="008D77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A8A8" w14:textId="4E8BF298" w:rsidR="00AB168E" w:rsidRPr="009E6F28" w:rsidRDefault="00AB168E" w:rsidP="00115C64">
    <w:pPr>
      <w:pStyle w:val="Zpat"/>
      <w:tabs>
        <w:tab w:val="clear" w:pos="4703"/>
        <w:tab w:val="clear" w:pos="9406"/>
      </w:tabs>
      <w:jc w:val="right"/>
      <w:rPr>
        <w:rFonts w:ascii="Arial" w:hAnsi="Arial" w:cs="Arial"/>
        <w:b/>
        <w:sz w:val="15"/>
        <w:szCs w:val="15"/>
      </w:rPr>
    </w:pP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PAGE </w:instrText>
    </w:r>
    <w:r w:rsidRPr="009E6F28">
      <w:rPr>
        <w:rStyle w:val="slostrnky"/>
        <w:rFonts w:ascii="Arial" w:hAnsi="Arial" w:cs="Arial"/>
        <w:b/>
        <w:sz w:val="15"/>
        <w:szCs w:val="15"/>
      </w:rPr>
      <w:fldChar w:fldCharType="separate"/>
    </w:r>
    <w:r>
      <w:rPr>
        <w:rStyle w:val="slostrnky"/>
        <w:rFonts w:ascii="Arial" w:hAnsi="Arial" w:cs="Arial"/>
        <w:b/>
        <w:noProof/>
        <w:sz w:val="15"/>
        <w:szCs w:val="15"/>
      </w:rPr>
      <w:t>1</w:t>
    </w:r>
    <w:r w:rsidRPr="009E6F28">
      <w:rPr>
        <w:rStyle w:val="slostrnky"/>
        <w:rFonts w:ascii="Arial" w:hAnsi="Arial" w:cs="Arial"/>
        <w:b/>
        <w:sz w:val="15"/>
        <w:szCs w:val="15"/>
      </w:rPr>
      <w:fldChar w:fldCharType="end"/>
    </w:r>
    <w:r w:rsidRPr="009E6F28">
      <w:rPr>
        <w:rStyle w:val="slostrnky"/>
        <w:rFonts w:ascii="Arial" w:hAnsi="Arial" w:cs="Arial"/>
        <w:b/>
        <w:sz w:val="15"/>
        <w:szCs w:val="15"/>
      </w:rPr>
      <w:t xml:space="preserve"> / </w:t>
    </w: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NUMPAGES </w:instrText>
    </w:r>
    <w:r w:rsidRPr="009E6F28">
      <w:rPr>
        <w:rStyle w:val="slostrnky"/>
        <w:rFonts w:ascii="Arial" w:hAnsi="Arial" w:cs="Arial"/>
        <w:b/>
        <w:sz w:val="15"/>
        <w:szCs w:val="15"/>
      </w:rPr>
      <w:fldChar w:fldCharType="separate"/>
    </w:r>
    <w:r>
      <w:rPr>
        <w:rStyle w:val="slostrnky"/>
        <w:rFonts w:ascii="Arial" w:hAnsi="Arial" w:cs="Arial"/>
        <w:b/>
        <w:noProof/>
        <w:sz w:val="15"/>
        <w:szCs w:val="15"/>
      </w:rPr>
      <w:t>17</w:t>
    </w:r>
    <w:r w:rsidRPr="009E6F28">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9314" w14:textId="77777777" w:rsidR="008D77C9" w:rsidRDefault="008D77C9">
      <w:r>
        <w:separator/>
      </w:r>
    </w:p>
  </w:footnote>
  <w:footnote w:type="continuationSeparator" w:id="0">
    <w:p w14:paraId="17C7B6D5" w14:textId="77777777" w:rsidR="008D77C9" w:rsidRDefault="008D77C9">
      <w:r>
        <w:continuationSeparator/>
      </w:r>
    </w:p>
  </w:footnote>
  <w:footnote w:type="continuationNotice" w:id="1">
    <w:p w14:paraId="0147EC21" w14:textId="77777777" w:rsidR="008D77C9" w:rsidRDefault="008D77C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7A1"/>
    <w:multiLevelType w:val="hybridMultilevel"/>
    <w:tmpl w:val="021C582E"/>
    <w:lvl w:ilvl="0" w:tplc="4BBE1B58">
      <w:start w:val="1"/>
      <w:numFmt w:val="upperLetter"/>
      <w:pStyle w:val="Level3"/>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3658B1"/>
    <w:multiLevelType w:val="multilevel"/>
    <w:tmpl w:val="1160FCB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b w:val="0"/>
        <w:bCs/>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8C75B64"/>
    <w:multiLevelType w:val="hybridMultilevel"/>
    <w:tmpl w:val="CEB6CCDC"/>
    <w:lvl w:ilvl="0" w:tplc="11DA2ECE">
      <w:start w:val="1"/>
      <w:numFmt w:val="decimal"/>
      <w:pStyle w:val="ENPartiesNumber"/>
      <w:lvlText w:val="(%1)"/>
      <w:lvlJc w:val="left"/>
      <w:pPr>
        <w:ind w:left="1218" w:hanging="360"/>
      </w:pPr>
      <w:rPr>
        <w:rFonts w:ascii="Times New Roman" w:hAnsi="Times New Roman" w:hint="default"/>
        <w:b w:val="0"/>
        <w:i w:val="0"/>
        <w:sz w:val="22"/>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3" w15:restartNumberingAfterBreak="0">
    <w:nsid w:val="0C8037C4"/>
    <w:multiLevelType w:val="hybridMultilevel"/>
    <w:tmpl w:val="F9501EDE"/>
    <w:lvl w:ilvl="0" w:tplc="2EA267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F6A9C"/>
    <w:multiLevelType w:val="hybridMultilevel"/>
    <w:tmpl w:val="B68834AA"/>
    <w:lvl w:ilvl="0" w:tplc="F35EFE6A">
      <w:start w:val="1"/>
      <w:numFmt w:val="bullet"/>
      <w:pStyle w:val="CZOdrazkaproa"/>
      <w:lvlText w:val="-"/>
      <w:lvlJc w:val="left"/>
      <w:pPr>
        <w:ind w:left="1353" w:hanging="360"/>
      </w:pPr>
      <w:rPr>
        <w:rFonts w:ascii="Courier" w:hAnsi="Courier" w:hint="default"/>
        <w:b w:val="0"/>
        <w:i w:val="0"/>
        <w:sz w:val="2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0F641143"/>
    <w:multiLevelType w:val="hybridMultilevel"/>
    <w:tmpl w:val="4E34A4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A4E0A"/>
    <w:multiLevelType w:val="hybridMultilevel"/>
    <w:tmpl w:val="2F12516A"/>
    <w:lvl w:ilvl="0" w:tplc="6F00CDA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A17E65"/>
    <w:multiLevelType w:val="hybridMultilevel"/>
    <w:tmpl w:val="92FAEAAE"/>
    <w:lvl w:ilvl="0" w:tplc="5C1AABAC">
      <w:start w:val="1"/>
      <w:numFmt w:val="bullet"/>
      <w:pStyle w:val="CZOdrazkapro1a11"/>
      <w:lvlText w:val="-"/>
      <w:lvlJc w:val="left"/>
      <w:pPr>
        <w:ind w:left="927"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B37DD3"/>
    <w:multiLevelType w:val="hybridMultilevel"/>
    <w:tmpl w:val="C65A02D6"/>
    <w:lvl w:ilvl="0" w:tplc="DD8A9A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33314C"/>
    <w:multiLevelType w:val="hybridMultilevel"/>
    <w:tmpl w:val="BBD2E886"/>
    <w:lvl w:ilvl="0" w:tplc="2EA267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559F0"/>
    <w:multiLevelType w:val="hybridMultilevel"/>
    <w:tmpl w:val="C4D46C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519"/>
    <w:multiLevelType w:val="hybridMultilevel"/>
    <w:tmpl w:val="F8682F1C"/>
    <w:lvl w:ilvl="0" w:tplc="05BA10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A2AD1"/>
    <w:multiLevelType w:val="hybridMultilevel"/>
    <w:tmpl w:val="266ED4D0"/>
    <w:lvl w:ilvl="0" w:tplc="B9EC08CE">
      <w:start w:val="1"/>
      <w:numFmt w:val="bullet"/>
      <w:pStyle w:val="CZOdrazkyproi"/>
      <w:lvlText w:val="-"/>
      <w:lvlJc w:val="left"/>
      <w:pPr>
        <w:ind w:left="1778" w:hanging="360"/>
      </w:pPr>
      <w:rPr>
        <w:rFonts w:ascii="Courier" w:hAnsi="Courier" w:hint="default"/>
        <w:b w:val="0"/>
        <w:i w:val="0"/>
        <w:sz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2CE2282F"/>
    <w:multiLevelType w:val="multilevel"/>
    <w:tmpl w:val="1160FCB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b w:val="0"/>
        <w:bCs/>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33E21853"/>
    <w:multiLevelType w:val="hybridMultilevel"/>
    <w:tmpl w:val="D2965F7A"/>
    <w:name w:val="EN_Clanky2"/>
    <w:lvl w:ilvl="0" w:tplc="6F881CC8">
      <w:start w:val="1"/>
      <w:numFmt w:val="bullet"/>
      <w:pStyle w:val="ENOdrazkapro1a11"/>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401D64E9"/>
    <w:multiLevelType w:val="hybridMultilevel"/>
    <w:tmpl w:val="4C3E7C46"/>
    <w:lvl w:ilvl="0" w:tplc="7C36A2AC">
      <w:start w:val="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C21C66"/>
    <w:multiLevelType w:val="hybridMultilevel"/>
    <w:tmpl w:val="B1DE14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3D5989"/>
    <w:multiLevelType w:val="hybridMultilevel"/>
    <w:tmpl w:val="4CF4B0FA"/>
    <w:lvl w:ilvl="0" w:tplc="B76E6576">
      <w:start w:val="1"/>
      <w:numFmt w:val="upperLetter"/>
      <w:lvlText w:val="(%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9504F47"/>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4B733DDD"/>
    <w:multiLevelType w:val="hybridMultilevel"/>
    <w:tmpl w:val="BBD2E886"/>
    <w:lvl w:ilvl="0" w:tplc="2EA267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786658"/>
    <w:multiLevelType w:val="multilevel"/>
    <w:tmpl w:val="1160FCB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b w:val="0"/>
        <w:bCs/>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4CB5711D"/>
    <w:multiLevelType w:val="hybridMultilevel"/>
    <w:tmpl w:val="501CB278"/>
    <w:lvl w:ilvl="0" w:tplc="8F36A7E6">
      <w:start w:val="1"/>
      <w:numFmt w:val="decimal"/>
      <w:pStyle w:val="CZ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3117F7"/>
    <w:multiLevelType w:val="hybridMultilevel"/>
    <w:tmpl w:val="359604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704818"/>
    <w:multiLevelType w:val="hybridMultilevel"/>
    <w:tmpl w:val="2B8626CA"/>
    <w:name w:val="EN_Clanky22"/>
    <w:lvl w:ilvl="0" w:tplc="34342FE4">
      <w:start w:val="1"/>
      <w:numFmt w:val="bullet"/>
      <w:pStyle w:val="ENOdrazkaproa"/>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A56BBE"/>
    <w:multiLevelType w:val="hybridMultilevel"/>
    <w:tmpl w:val="434419AC"/>
    <w:name w:val="EN_Clanky222"/>
    <w:lvl w:ilvl="0" w:tplc="06404092">
      <w:start w:val="1"/>
      <w:numFmt w:val="bullet"/>
      <w:pStyle w:val="ENOdrazkaproi"/>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062D6A"/>
    <w:multiLevelType w:val="hybridMultilevel"/>
    <w:tmpl w:val="A8880B40"/>
    <w:lvl w:ilvl="0" w:tplc="D84C5F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B4343B"/>
    <w:multiLevelType w:val="hybridMultilevel"/>
    <w:tmpl w:val="CD04B5F0"/>
    <w:lvl w:ilvl="0" w:tplc="6B4E09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4C4DBB"/>
    <w:multiLevelType w:val="hybridMultilevel"/>
    <w:tmpl w:val="684C8CEC"/>
    <w:lvl w:ilvl="0" w:tplc="09C62FE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99651C"/>
    <w:multiLevelType w:val="hybridMultilevel"/>
    <w:tmpl w:val="AE98704E"/>
    <w:lvl w:ilvl="0" w:tplc="2EA267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4B5D6A"/>
    <w:multiLevelType w:val="multilevel"/>
    <w:tmpl w:val="1160FCB0"/>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b w:val="0"/>
        <w:bCs/>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709B3F5F"/>
    <w:multiLevelType w:val="multilevel"/>
    <w:tmpl w:val="14D0AC56"/>
    <w:name w:val="EN_Clanky"/>
    <w:lvl w:ilvl="0">
      <w:start w:val="1"/>
      <w:numFmt w:val="decimal"/>
      <w:pStyle w:val="ENNadpis1"/>
      <w:lvlText w:val="%1."/>
      <w:lvlJc w:val="left"/>
      <w:pPr>
        <w:tabs>
          <w:tab w:val="num" w:pos="567"/>
        </w:tabs>
        <w:ind w:left="567" w:hanging="567"/>
      </w:pPr>
      <w:rPr>
        <w:b/>
        <w:bCs/>
      </w:rPr>
    </w:lvl>
    <w:lvl w:ilvl="1">
      <w:start w:val="1"/>
      <w:numFmt w:val="decimal"/>
      <w:pStyle w:val="ENClanek11"/>
      <w:lvlText w:val="%1.%2"/>
      <w:lvlJc w:val="left"/>
      <w:pPr>
        <w:tabs>
          <w:tab w:val="num" w:pos="567"/>
        </w:tabs>
        <w:ind w:left="567" w:hanging="567"/>
      </w:pPr>
      <w:rPr>
        <w:rFonts w:ascii="Times New Roman" w:hAnsi="Times New Roman" w:hint="default"/>
        <w:b/>
        <w:i w:val="0"/>
        <w:sz w:val="22"/>
      </w:rPr>
    </w:lvl>
    <w:lvl w:ilvl="2">
      <w:start w:val="1"/>
      <w:numFmt w:val="lowerLetter"/>
      <w:pStyle w:val="ENClaneka"/>
      <w:lvlText w:val="(%3)"/>
      <w:lvlJc w:val="left"/>
      <w:pPr>
        <w:tabs>
          <w:tab w:val="num" w:pos="992"/>
        </w:tabs>
        <w:ind w:left="992" w:hanging="425"/>
      </w:pPr>
      <w:rPr>
        <w:rFonts w:ascii="Times New Roman" w:hAnsi="Times New Roman" w:hint="default"/>
        <w:b w:val="0"/>
        <w:i w:val="0"/>
        <w:sz w:val="22"/>
      </w:rPr>
    </w:lvl>
    <w:lvl w:ilvl="3">
      <w:start w:val="1"/>
      <w:numFmt w:val="lowerRoman"/>
      <w:pStyle w:val="ENClaneki"/>
      <w:lvlText w:val="(%4)"/>
      <w:lvlJc w:val="left"/>
      <w:pPr>
        <w:tabs>
          <w:tab w:val="num" w:pos="1418"/>
        </w:tabs>
        <w:ind w:left="1418" w:hanging="426"/>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E8533E"/>
    <w:multiLevelType w:val="hybridMultilevel"/>
    <w:tmpl w:val="BE74F5C8"/>
    <w:lvl w:ilvl="0" w:tplc="8C841D14">
      <w:start w:val="1"/>
      <w:numFmt w:val="upperLetter"/>
      <w:pStyle w:val="CZPreambule"/>
      <w:lvlText w:val="(%1)"/>
      <w:lvlJc w:val="left"/>
      <w:pPr>
        <w:tabs>
          <w:tab w:val="num" w:pos="567"/>
        </w:tabs>
        <w:ind w:left="567" w:hanging="207"/>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3"/>
  </w:num>
  <w:num w:numId="3">
    <w:abstractNumId w:val="31"/>
  </w:num>
  <w:num w:numId="4">
    <w:abstractNumId w:val="8"/>
  </w:num>
  <w:num w:numId="5">
    <w:abstractNumId w:val="5"/>
  </w:num>
  <w:num w:numId="6">
    <w:abstractNumId w:val="13"/>
  </w:num>
  <w:num w:numId="7">
    <w:abstractNumId w:val="9"/>
  </w:num>
  <w:num w:numId="8">
    <w:abstractNumId w:val="2"/>
  </w:num>
  <w:num w:numId="9">
    <w:abstractNumId w:val="23"/>
  </w:num>
  <w:num w:numId="10">
    <w:abstractNumId w:val="32"/>
  </w:num>
  <w:num w:numId="11">
    <w:abstractNumId w:val="15"/>
  </w:num>
  <w:num w:numId="12">
    <w:abstractNumId w:val="25"/>
  </w:num>
  <w:num w:numId="13">
    <w:abstractNumId w:val="26"/>
  </w:num>
  <w:num w:numId="14">
    <w:abstractNumId w:val="28"/>
  </w:num>
  <w:num w:numId="15">
    <w:abstractNumId w:val="27"/>
  </w:num>
  <w:num w:numId="16">
    <w:abstractNumId w:val="3"/>
  </w:num>
  <w:num w:numId="17">
    <w:abstractNumId w:val="30"/>
  </w:num>
  <w:num w:numId="18">
    <w:abstractNumId w:val="18"/>
  </w:num>
  <w:num w:numId="19">
    <w:abstractNumId w:val="21"/>
  </w:num>
  <w:num w:numId="20">
    <w:abstractNumId w:val="10"/>
  </w:num>
  <w:num w:numId="21">
    <w:abstractNumId w:val="6"/>
  </w:num>
  <w:num w:numId="22">
    <w:abstractNumId w:val="11"/>
  </w:num>
  <w:num w:numId="23">
    <w:abstractNumId w:val="24"/>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7"/>
  </w:num>
  <w:num w:numId="27">
    <w:abstractNumId w:val="32"/>
  </w:num>
  <w:num w:numId="28">
    <w:abstractNumId w:val="12"/>
  </w:num>
  <w:num w:numId="29">
    <w:abstractNumId w:val="32"/>
  </w:num>
  <w:num w:numId="30">
    <w:abstractNumId w:val="32"/>
  </w:num>
  <w:num w:numId="31">
    <w:abstractNumId w:val="32"/>
  </w:num>
  <w:num w:numId="32">
    <w:abstractNumId w:val="32"/>
  </w:num>
  <w:num w:numId="33">
    <w:abstractNumId w:val="32"/>
  </w:num>
  <w:num w:numId="34">
    <w:abstractNumId w:val="4"/>
  </w:num>
  <w:num w:numId="35">
    <w:abstractNumId w:val="33"/>
    <w:lvlOverride w:ilvl="0">
      <w:startOverride w:val="1"/>
    </w:lvlOverride>
  </w:num>
  <w:num w:numId="36">
    <w:abstractNumId w:val="19"/>
  </w:num>
  <w:num w:numId="37">
    <w:abstractNumId w:val="33"/>
    <w:lvlOverride w:ilvl="0">
      <w:startOverride w:val="1"/>
    </w:lvlOverride>
  </w:num>
  <w:num w:numId="38">
    <w:abstractNumId w:val="0"/>
  </w:num>
  <w:num w:numId="39">
    <w:abstractNumId w:val="29"/>
  </w:num>
  <w:num w:numId="40">
    <w:abstractNumId w:val="7"/>
  </w:num>
  <w:num w:numId="41">
    <w:abstractNumId w:val="1"/>
  </w:num>
  <w:num w:numId="42">
    <w:abstractNumId w:val="14"/>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oNotTrackFormatting/>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13"/>
    <w:rsid w:val="000005BD"/>
    <w:rsid w:val="0000140D"/>
    <w:rsid w:val="00001555"/>
    <w:rsid w:val="00001A6D"/>
    <w:rsid w:val="000027E8"/>
    <w:rsid w:val="00002819"/>
    <w:rsid w:val="00002958"/>
    <w:rsid w:val="00002E78"/>
    <w:rsid w:val="0000317D"/>
    <w:rsid w:val="000047EC"/>
    <w:rsid w:val="00005E16"/>
    <w:rsid w:val="00006570"/>
    <w:rsid w:val="0000715D"/>
    <w:rsid w:val="0000792D"/>
    <w:rsid w:val="00007A85"/>
    <w:rsid w:val="000100EE"/>
    <w:rsid w:val="0001060D"/>
    <w:rsid w:val="0001243F"/>
    <w:rsid w:val="00012FDF"/>
    <w:rsid w:val="00013354"/>
    <w:rsid w:val="000134B7"/>
    <w:rsid w:val="0001467D"/>
    <w:rsid w:val="00014DB1"/>
    <w:rsid w:val="0001501E"/>
    <w:rsid w:val="00015C28"/>
    <w:rsid w:val="00017C21"/>
    <w:rsid w:val="00017CDA"/>
    <w:rsid w:val="00017CFE"/>
    <w:rsid w:val="0002082A"/>
    <w:rsid w:val="00023150"/>
    <w:rsid w:val="00024E01"/>
    <w:rsid w:val="00026C5E"/>
    <w:rsid w:val="00030B89"/>
    <w:rsid w:val="00030E37"/>
    <w:rsid w:val="00031A8B"/>
    <w:rsid w:val="0003446E"/>
    <w:rsid w:val="00034567"/>
    <w:rsid w:val="0003493A"/>
    <w:rsid w:val="000359A5"/>
    <w:rsid w:val="00037D7B"/>
    <w:rsid w:val="00037EA5"/>
    <w:rsid w:val="000407C6"/>
    <w:rsid w:val="00041ABB"/>
    <w:rsid w:val="00042179"/>
    <w:rsid w:val="00042365"/>
    <w:rsid w:val="00044B70"/>
    <w:rsid w:val="000450B9"/>
    <w:rsid w:val="0004571F"/>
    <w:rsid w:val="00045B0C"/>
    <w:rsid w:val="00046301"/>
    <w:rsid w:val="0005044E"/>
    <w:rsid w:val="000504E1"/>
    <w:rsid w:val="00050847"/>
    <w:rsid w:val="0005170C"/>
    <w:rsid w:val="00051D3E"/>
    <w:rsid w:val="00053555"/>
    <w:rsid w:val="000537D2"/>
    <w:rsid w:val="00054EB0"/>
    <w:rsid w:val="000554F3"/>
    <w:rsid w:val="00056812"/>
    <w:rsid w:val="00057F22"/>
    <w:rsid w:val="0006003E"/>
    <w:rsid w:val="00062EE1"/>
    <w:rsid w:val="000632C7"/>
    <w:rsid w:val="00064033"/>
    <w:rsid w:val="00064486"/>
    <w:rsid w:val="00064AB8"/>
    <w:rsid w:val="00065E05"/>
    <w:rsid w:val="0006672F"/>
    <w:rsid w:val="00067C03"/>
    <w:rsid w:val="000706EB"/>
    <w:rsid w:val="0007216E"/>
    <w:rsid w:val="000731E4"/>
    <w:rsid w:val="00075CD3"/>
    <w:rsid w:val="00076196"/>
    <w:rsid w:val="00077085"/>
    <w:rsid w:val="000772F7"/>
    <w:rsid w:val="00077FF3"/>
    <w:rsid w:val="0008195E"/>
    <w:rsid w:val="00082596"/>
    <w:rsid w:val="000845AE"/>
    <w:rsid w:val="00084858"/>
    <w:rsid w:val="00084D52"/>
    <w:rsid w:val="00084F72"/>
    <w:rsid w:val="000852FC"/>
    <w:rsid w:val="00085D91"/>
    <w:rsid w:val="0008641F"/>
    <w:rsid w:val="000864FB"/>
    <w:rsid w:val="00086DF7"/>
    <w:rsid w:val="000872BB"/>
    <w:rsid w:val="00087914"/>
    <w:rsid w:val="00091BB9"/>
    <w:rsid w:val="00092659"/>
    <w:rsid w:val="000929CD"/>
    <w:rsid w:val="00092CA9"/>
    <w:rsid w:val="00093FE3"/>
    <w:rsid w:val="000A0852"/>
    <w:rsid w:val="000A10E0"/>
    <w:rsid w:val="000A3CEE"/>
    <w:rsid w:val="000B0AA3"/>
    <w:rsid w:val="000B1FCD"/>
    <w:rsid w:val="000B2119"/>
    <w:rsid w:val="000B2270"/>
    <w:rsid w:val="000B5DA4"/>
    <w:rsid w:val="000B6B05"/>
    <w:rsid w:val="000B6EE4"/>
    <w:rsid w:val="000C1A25"/>
    <w:rsid w:val="000C22B6"/>
    <w:rsid w:val="000C2F32"/>
    <w:rsid w:val="000C31AD"/>
    <w:rsid w:val="000C52D4"/>
    <w:rsid w:val="000C659B"/>
    <w:rsid w:val="000C6661"/>
    <w:rsid w:val="000C6AA1"/>
    <w:rsid w:val="000C73BE"/>
    <w:rsid w:val="000D12C1"/>
    <w:rsid w:val="000D2DFE"/>
    <w:rsid w:val="000D3DD4"/>
    <w:rsid w:val="000D60FA"/>
    <w:rsid w:val="000D6688"/>
    <w:rsid w:val="000D6F14"/>
    <w:rsid w:val="000D7B42"/>
    <w:rsid w:val="000D7CC9"/>
    <w:rsid w:val="000E05A2"/>
    <w:rsid w:val="000E0D86"/>
    <w:rsid w:val="000E1A47"/>
    <w:rsid w:val="000E2131"/>
    <w:rsid w:val="000E3149"/>
    <w:rsid w:val="000E33C8"/>
    <w:rsid w:val="000E3B5A"/>
    <w:rsid w:val="000E5B8B"/>
    <w:rsid w:val="000E60A7"/>
    <w:rsid w:val="000E7D54"/>
    <w:rsid w:val="000E7DA2"/>
    <w:rsid w:val="000F0DF6"/>
    <w:rsid w:val="000F1FE7"/>
    <w:rsid w:val="000F24CC"/>
    <w:rsid w:val="000F44E1"/>
    <w:rsid w:val="000F5D0B"/>
    <w:rsid w:val="000F61BB"/>
    <w:rsid w:val="000F64FF"/>
    <w:rsid w:val="00100471"/>
    <w:rsid w:val="001010FB"/>
    <w:rsid w:val="00102813"/>
    <w:rsid w:val="00104B4C"/>
    <w:rsid w:val="00104DB9"/>
    <w:rsid w:val="001067E3"/>
    <w:rsid w:val="00107594"/>
    <w:rsid w:val="00107AE2"/>
    <w:rsid w:val="00107D43"/>
    <w:rsid w:val="0011357D"/>
    <w:rsid w:val="00113D01"/>
    <w:rsid w:val="00114DE2"/>
    <w:rsid w:val="001150F7"/>
    <w:rsid w:val="0011535D"/>
    <w:rsid w:val="001158D8"/>
    <w:rsid w:val="00115C64"/>
    <w:rsid w:val="00116A1F"/>
    <w:rsid w:val="00117958"/>
    <w:rsid w:val="00120730"/>
    <w:rsid w:val="00120F82"/>
    <w:rsid w:val="00123072"/>
    <w:rsid w:val="001235F7"/>
    <w:rsid w:val="001237D6"/>
    <w:rsid w:val="00124EC9"/>
    <w:rsid w:val="00124EF8"/>
    <w:rsid w:val="001262F4"/>
    <w:rsid w:val="00126DDF"/>
    <w:rsid w:val="001271E5"/>
    <w:rsid w:val="00127978"/>
    <w:rsid w:val="001317D6"/>
    <w:rsid w:val="00133CDC"/>
    <w:rsid w:val="00133D1B"/>
    <w:rsid w:val="00134292"/>
    <w:rsid w:val="00134912"/>
    <w:rsid w:val="0013554E"/>
    <w:rsid w:val="00135ADD"/>
    <w:rsid w:val="00136447"/>
    <w:rsid w:val="00136B6F"/>
    <w:rsid w:val="0013722F"/>
    <w:rsid w:val="001375E8"/>
    <w:rsid w:val="00142393"/>
    <w:rsid w:val="00143B8B"/>
    <w:rsid w:val="001500A4"/>
    <w:rsid w:val="00150778"/>
    <w:rsid w:val="001515B1"/>
    <w:rsid w:val="00151DEF"/>
    <w:rsid w:val="00151FC6"/>
    <w:rsid w:val="00152EF7"/>
    <w:rsid w:val="001552C3"/>
    <w:rsid w:val="00155DCB"/>
    <w:rsid w:val="00157B78"/>
    <w:rsid w:val="00161BCA"/>
    <w:rsid w:val="00162ACA"/>
    <w:rsid w:val="00165105"/>
    <w:rsid w:val="00165409"/>
    <w:rsid w:val="001657D4"/>
    <w:rsid w:val="00165A1F"/>
    <w:rsid w:val="00167129"/>
    <w:rsid w:val="00170242"/>
    <w:rsid w:val="001735E3"/>
    <w:rsid w:val="00173A8A"/>
    <w:rsid w:val="00176072"/>
    <w:rsid w:val="0017738B"/>
    <w:rsid w:val="00180C7D"/>
    <w:rsid w:val="00181E01"/>
    <w:rsid w:val="00182B2A"/>
    <w:rsid w:val="00183BD8"/>
    <w:rsid w:val="00184BB1"/>
    <w:rsid w:val="00184D0D"/>
    <w:rsid w:val="00185FC1"/>
    <w:rsid w:val="00187A39"/>
    <w:rsid w:val="001908C2"/>
    <w:rsid w:val="001927B9"/>
    <w:rsid w:val="001929AF"/>
    <w:rsid w:val="00192C24"/>
    <w:rsid w:val="0019379F"/>
    <w:rsid w:val="00194CC6"/>
    <w:rsid w:val="0019525C"/>
    <w:rsid w:val="00195D3D"/>
    <w:rsid w:val="00196228"/>
    <w:rsid w:val="00196BF3"/>
    <w:rsid w:val="001A0783"/>
    <w:rsid w:val="001A11B4"/>
    <w:rsid w:val="001A23A3"/>
    <w:rsid w:val="001A3333"/>
    <w:rsid w:val="001A4A4A"/>
    <w:rsid w:val="001A4E0A"/>
    <w:rsid w:val="001A6A53"/>
    <w:rsid w:val="001B00A9"/>
    <w:rsid w:val="001B0B33"/>
    <w:rsid w:val="001B0C4C"/>
    <w:rsid w:val="001B15AE"/>
    <w:rsid w:val="001B18A9"/>
    <w:rsid w:val="001B1BB6"/>
    <w:rsid w:val="001B286F"/>
    <w:rsid w:val="001B2889"/>
    <w:rsid w:val="001B581E"/>
    <w:rsid w:val="001B5C8D"/>
    <w:rsid w:val="001B66F4"/>
    <w:rsid w:val="001B6F6F"/>
    <w:rsid w:val="001B73B6"/>
    <w:rsid w:val="001C225B"/>
    <w:rsid w:val="001C230F"/>
    <w:rsid w:val="001C2AEE"/>
    <w:rsid w:val="001C3AED"/>
    <w:rsid w:val="001C452F"/>
    <w:rsid w:val="001C70CC"/>
    <w:rsid w:val="001D11AD"/>
    <w:rsid w:val="001D175F"/>
    <w:rsid w:val="001D19CB"/>
    <w:rsid w:val="001D227D"/>
    <w:rsid w:val="001D26EE"/>
    <w:rsid w:val="001D2C54"/>
    <w:rsid w:val="001D50DD"/>
    <w:rsid w:val="001D5E93"/>
    <w:rsid w:val="001E0BDF"/>
    <w:rsid w:val="001E3010"/>
    <w:rsid w:val="001E335D"/>
    <w:rsid w:val="001E4C9D"/>
    <w:rsid w:val="001E68D2"/>
    <w:rsid w:val="001E75B7"/>
    <w:rsid w:val="001F16EC"/>
    <w:rsid w:val="001F2180"/>
    <w:rsid w:val="001F2217"/>
    <w:rsid w:val="001F2C6B"/>
    <w:rsid w:val="001F2D71"/>
    <w:rsid w:val="001F3CC1"/>
    <w:rsid w:val="001F4D8E"/>
    <w:rsid w:val="001F61C4"/>
    <w:rsid w:val="001F6FBE"/>
    <w:rsid w:val="0020187E"/>
    <w:rsid w:val="00201BEF"/>
    <w:rsid w:val="0020255A"/>
    <w:rsid w:val="0020305B"/>
    <w:rsid w:val="0020402F"/>
    <w:rsid w:val="00204189"/>
    <w:rsid w:val="00204F11"/>
    <w:rsid w:val="00205DF1"/>
    <w:rsid w:val="00206440"/>
    <w:rsid w:val="00206AEA"/>
    <w:rsid w:val="00206E7A"/>
    <w:rsid w:val="00210023"/>
    <w:rsid w:val="00213D25"/>
    <w:rsid w:val="00214CB4"/>
    <w:rsid w:val="00214F33"/>
    <w:rsid w:val="00217642"/>
    <w:rsid w:val="00221218"/>
    <w:rsid w:val="002224E5"/>
    <w:rsid w:val="00222A2C"/>
    <w:rsid w:val="0022307D"/>
    <w:rsid w:val="002239F2"/>
    <w:rsid w:val="0022442B"/>
    <w:rsid w:val="002244FB"/>
    <w:rsid w:val="00225020"/>
    <w:rsid w:val="0022776C"/>
    <w:rsid w:val="00231169"/>
    <w:rsid w:val="00232692"/>
    <w:rsid w:val="00233F7B"/>
    <w:rsid w:val="00234017"/>
    <w:rsid w:val="00234A53"/>
    <w:rsid w:val="00234C8E"/>
    <w:rsid w:val="002352A7"/>
    <w:rsid w:val="00235BA4"/>
    <w:rsid w:val="0023737D"/>
    <w:rsid w:val="00240417"/>
    <w:rsid w:val="002407EB"/>
    <w:rsid w:val="0024142F"/>
    <w:rsid w:val="00242A03"/>
    <w:rsid w:val="002435B8"/>
    <w:rsid w:val="00247D4D"/>
    <w:rsid w:val="002509B0"/>
    <w:rsid w:val="00251DF7"/>
    <w:rsid w:val="00252038"/>
    <w:rsid w:val="002548E2"/>
    <w:rsid w:val="00254AA4"/>
    <w:rsid w:val="00254F4C"/>
    <w:rsid w:val="002576B5"/>
    <w:rsid w:val="002579CB"/>
    <w:rsid w:val="00260211"/>
    <w:rsid w:val="00261137"/>
    <w:rsid w:val="0026271C"/>
    <w:rsid w:val="0026297A"/>
    <w:rsid w:val="002635E1"/>
    <w:rsid w:val="00263F94"/>
    <w:rsid w:val="00264A5C"/>
    <w:rsid w:val="00265AE8"/>
    <w:rsid w:val="002667BC"/>
    <w:rsid w:val="00266839"/>
    <w:rsid w:val="00266EEA"/>
    <w:rsid w:val="00267CF8"/>
    <w:rsid w:val="0027011A"/>
    <w:rsid w:val="00270C3C"/>
    <w:rsid w:val="00272F59"/>
    <w:rsid w:val="00273F08"/>
    <w:rsid w:val="002756B4"/>
    <w:rsid w:val="002761B4"/>
    <w:rsid w:val="00277EA9"/>
    <w:rsid w:val="00280D90"/>
    <w:rsid w:val="00281432"/>
    <w:rsid w:val="00282141"/>
    <w:rsid w:val="00282DDC"/>
    <w:rsid w:val="002846C6"/>
    <w:rsid w:val="002853A5"/>
    <w:rsid w:val="00286283"/>
    <w:rsid w:val="002864C7"/>
    <w:rsid w:val="00290709"/>
    <w:rsid w:val="002919DE"/>
    <w:rsid w:val="00291F20"/>
    <w:rsid w:val="002922C9"/>
    <w:rsid w:val="002928A1"/>
    <w:rsid w:val="00292F5E"/>
    <w:rsid w:val="00293173"/>
    <w:rsid w:val="002938CB"/>
    <w:rsid w:val="00293F21"/>
    <w:rsid w:val="0029498B"/>
    <w:rsid w:val="0029575A"/>
    <w:rsid w:val="00296441"/>
    <w:rsid w:val="00296ED4"/>
    <w:rsid w:val="002A015B"/>
    <w:rsid w:val="002A0555"/>
    <w:rsid w:val="002A3A18"/>
    <w:rsid w:val="002A46D9"/>
    <w:rsid w:val="002A58B0"/>
    <w:rsid w:val="002A69D1"/>
    <w:rsid w:val="002A755B"/>
    <w:rsid w:val="002B0C83"/>
    <w:rsid w:val="002B1232"/>
    <w:rsid w:val="002B1A05"/>
    <w:rsid w:val="002B2162"/>
    <w:rsid w:val="002B3B89"/>
    <w:rsid w:val="002B3BED"/>
    <w:rsid w:val="002B51ED"/>
    <w:rsid w:val="002B5E89"/>
    <w:rsid w:val="002B5F47"/>
    <w:rsid w:val="002B6347"/>
    <w:rsid w:val="002B7A55"/>
    <w:rsid w:val="002B7BC1"/>
    <w:rsid w:val="002C014D"/>
    <w:rsid w:val="002C1060"/>
    <w:rsid w:val="002C122F"/>
    <w:rsid w:val="002C15CC"/>
    <w:rsid w:val="002C1FD3"/>
    <w:rsid w:val="002C2157"/>
    <w:rsid w:val="002C2A1E"/>
    <w:rsid w:val="002C351A"/>
    <w:rsid w:val="002D0115"/>
    <w:rsid w:val="002D4CDA"/>
    <w:rsid w:val="002D4D54"/>
    <w:rsid w:val="002D5F88"/>
    <w:rsid w:val="002D68A7"/>
    <w:rsid w:val="002D6A0A"/>
    <w:rsid w:val="002D6D1E"/>
    <w:rsid w:val="002D7528"/>
    <w:rsid w:val="002E0B35"/>
    <w:rsid w:val="002E0E00"/>
    <w:rsid w:val="002E107B"/>
    <w:rsid w:val="002E1679"/>
    <w:rsid w:val="002E1F15"/>
    <w:rsid w:val="002E2FF6"/>
    <w:rsid w:val="002E35DC"/>
    <w:rsid w:val="002F0B29"/>
    <w:rsid w:val="002F1071"/>
    <w:rsid w:val="002F148B"/>
    <w:rsid w:val="002F18A6"/>
    <w:rsid w:val="002F2AA5"/>
    <w:rsid w:val="002F2AD5"/>
    <w:rsid w:val="002F3819"/>
    <w:rsid w:val="002F4D41"/>
    <w:rsid w:val="002F5744"/>
    <w:rsid w:val="002F5B0B"/>
    <w:rsid w:val="002F5F4E"/>
    <w:rsid w:val="002F67B9"/>
    <w:rsid w:val="002F6ABE"/>
    <w:rsid w:val="002F711C"/>
    <w:rsid w:val="002F748F"/>
    <w:rsid w:val="0030001B"/>
    <w:rsid w:val="00303827"/>
    <w:rsid w:val="00306973"/>
    <w:rsid w:val="00306E1C"/>
    <w:rsid w:val="00307D78"/>
    <w:rsid w:val="00310F6C"/>
    <w:rsid w:val="00311E7B"/>
    <w:rsid w:val="003122E7"/>
    <w:rsid w:val="00314A5E"/>
    <w:rsid w:val="00314EC9"/>
    <w:rsid w:val="003154F9"/>
    <w:rsid w:val="00315AD0"/>
    <w:rsid w:val="00316124"/>
    <w:rsid w:val="00316E3F"/>
    <w:rsid w:val="00317366"/>
    <w:rsid w:val="0032078D"/>
    <w:rsid w:val="00320C81"/>
    <w:rsid w:val="0032209A"/>
    <w:rsid w:val="00322E47"/>
    <w:rsid w:val="00323CBF"/>
    <w:rsid w:val="00323DC8"/>
    <w:rsid w:val="00323E94"/>
    <w:rsid w:val="0032436B"/>
    <w:rsid w:val="00325E22"/>
    <w:rsid w:val="003269CF"/>
    <w:rsid w:val="00326A98"/>
    <w:rsid w:val="003307A7"/>
    <w:rsid w:val="003311D1"/>
    <w:rsid w:val="00333504"/>
    <w:rsid w:val="00333887"/>
    <w:rsid w:val="0033389A"/>
    <w:rsid w:val="003338C2"/>
    <w:rsid w:val="00333A8F"/>
    <w:rsid w:val="0033514F"/>
    <w:rsid w:val="0033531F"/>
    <w:rsid w:val="00336389"/>
    <w:rsid w:val="003368FB"/>
    <w:rsid w:val="003373D5"/>
    <w:rsid w:val="00341DB0"/>
    <w:rsid w:val="003426A4"/>
    <w:rsid w:val="00342DBD"/>
    <w:rsid w:val="003432FC"/>
    <w:rsid w:val="00344B91"/>
    <w:rsid w:val="00345102"/>
    <w:rsid w:val="003458D2"/>
    <w:rsid w:val="003469C0"/>
    <w:rsid w:val="00347E8B"/>
    <w:rsid w:val="003504A6"/>
    <w:rsid w:val="00351708"/>
    <w:rsid w:val="00351BF1"/>
    <w:rsid w:val="00352495"/>
    <w:rsid w:val="0035318B"/>
    <w:rsid w:val="00353690"/>
    <w:rsid w:val="00353D05"/>
    <w:rsid w:val="00354DE2"/>
    <w:rsid w:val="003557ED"/>
    <w:rsid w:val="00355FBC"/>
    <w:rsid w:val="00357860"/>
    <w:rsid w:val="003606F8"/>
    <w:rsid w:val="00360AD5"/>
    <w:rsid w:val="00360F38"/>
    <w:rsid w:val="0036214A"/>
    <w:rsid w:val="00363E29"/>
    <w:rsid w:val="00363EDE"/>
    <w:rsid w:val="0036508B"/>
    <w:rsid w:val="003671EF"/>
    <w:rsid w:val="003676C4"/>
    <w:rsid w:val="00367A56"/>
    <w:rsid w:val="003730B6"/>
    <w:rsid w:val="00373335"/>
    <w:rsid w:val="0037368D"/>
    <w:rsid w:val="003738FE"/>
    <w:rsid w:val="0037416C"/>
    <w:rsid w:val="0037467D"/>
    <w:rsid w:val="00374C23"/>
    <w:rsid w:val="00374E2A"/>
    <w:rsid w:val="00375942"/>
    <w:rsid w:val="00376F83"/>
    <w:rsid w:val="00377F26"/>
    <w:rsid w:val="00382172"/>
    <w:rsid w:val="00382946"/>
    <w:rsid w:val="00383766"/>
    <w:rsid w:val="00384147"/>
    <w:rsid w:val="0038452B"/>
    <w:rsid w:val="00386100"/>
    <w:rsid w:val="0039045C"/>
    <w:rsid w:val="00390476"/>
    <w:rsid w:val="00390F5E"/>
    <w:rsid w:val="00391996"/>
    <w:rsid w:val="00392062"/>
    <w:rsid w:val="00392341"/>
    <w:rsid w:val="0039292E"/>
    <w:rsid w:val="00393966"/>
    <w:rsid w:val="00396892"/>
    <w:rsid w:val="003A00A9"/>
    <w:rsid w:val="003A07E3"/>
    <w:rsid w:val="003A2578"/>
    <w:rsid w:val="003A26B7"/>
    <w:rsid w:val="003A2755"/>
    <w:rsid w:val="003A3503"/>
    <w:rsid w:val="003A48D8"/>
    <w:rsid w:val="003A597E"/>
    <w:rsid w:val="003A5DF0"/>
    <w:rsid w:val="003A60BE"/>
    <w:rsid w:val="003A6AE9"/>
    <w:rsid w:val="003A7631"/>
    <w:rsid w:val="003B145C"/>
    <w:rsid w:val="003B1C31"/>
    <w:rsid w:val="003B1FBC"/>
    <w:rsid w:val="003B211E"/>
    <w:rsid w:val="003B2521"/>
    <w:rsid w:val="003B2942"/>
    <w:rsid w:val="003B3258"/>
    <w:rsid w:val="003B38BE"/>
    <w:rsid w:val="003B4C56"/>
    <w:rsid w:val="003B4FE4"/>
    <w:rsid w:val="003B5BC4"/>
    <w:rsid w:val="003B5DB6"/>
    <w:rsid w:val="003B6C6C"/>
    <w:rsid w:val="003C08AC"/>
    <w:rsid w:val="003C0F2E"/>
    <w:rsid w:val="003C22D2"/>
    <w:rsid w:val="003C357B"/>
    <w:rsid w:val="003C37AF"/>
    <w:rsid w:val="003C485A"/>
    <w:rsid w:val="003C48F4"/>
    <w:rsid w:val="003C532B"/>
    <w:rsid w:val="003C5A4E"/>
    <w:rsid w:val="003C762F"/>
    <w:rsid w:val="003C7F06"/>
    <w:rsid w:val="003D085E"/>
    <w:rsid w:val="003D473E"/>
    <w:rsid w:val="003D5706"/>
    <w:rsid w:val="003D5EBC"/>
    <w:rsid w:val="003E2ED4"/>
    <w:rsid w:val="003E3163"/>
    <w:rsid w:val="003E4D20"/>
    <w:rsid w:val="003E6121"/>
    <w:rsid w:val="003E6A21"/>
    <w:rsid w:val="003F2444"/>
    <w:rsid w:val="003F2F6F"/>
    <w:rsid w:val="003F41ED"/>
    <w:rsid w:val="003F57DD"/>
    <w:rsid w:val="003F592E"/>
    <w:rsid w:val="003F5A2A"/>
    <w:rsid w:val="003F61A9"/>
    <w:rsid w:val="003F6BE6"/>
    <w:rsid w:val="003F6CF7"/>
    <w:rsid w:val="003F6F44"/>
    <w:rsid w:val="003F7043"/>
    <w:rsid w:val="00400CCC"/>
    <w:rsid w:val="00403B47"/>
    <w:rsid w:val="00404EC9"/>
    <w:rsid w:val="0040569A"/>
    <w:rsid w:val="00411BAD"/>
    <w:rsid w:val="00413926"/>
    <w:rsid w:val="004151FB"/>
    <w:rsid w:val="00416320"/>
    <w:rsid w:val="004164D3"/>
    <w:rsid w:val="00416947"/>
    <w:rsid w:val="00417236"/>
    <w:rsid w:val="004175FD"/>
    <w:rsid w:val="00420173"/>
    <w:rsid w:val="00420806"/>
    <w:rsid w:val="00422468"/>
    <w:rsid w:val="00422587"/>
    <w:rsid w:val="00422741"/>
    <w:rsid w:val="0042318E"/>
    <w:rsid w:val="00423789"/>
    <w:rsid w:val="00424B61"/>
    <w:rsid w:val="00424FC1"/>
    <w:rsid w:val="00425000"/>
    <w:rsid w:val="00427638"/>
    <w:rsid w:val="0043008A"/>
    <w:rsid w:val="00431E4A"/>
    <w:rsid w:val="0043434B"/>
    <w:rsid w:val="00435548"/>
    <w:rsid w:val="00436857"/>
    <w:rsid w:val="00436D32"/>
    <w:rsid w:val="00437BD9"/>
    <w:rsid w:val="0044051F"/>
    <w:rsid w:val="0044089D"/>
    <w:rsid w:val="00441420"/>
    <w:rsid w:val="00441A9E"/>
    <w:rsid w:val="00441F27"/>
    <w:rsid w:val="00442CAB"/>
    <w:rsid w:val="00443448"/>
    <w:rsid w:val="00444308"/>
    <w:rsid w:val="00446391"/>
    <w:rsid w:val="004467EC"/>
    <w:rsid w:val="004475C8"/>
    <w:rsid w:val="00450206"/>
    <w:rsid w:val="00450D0B"/>
    <w:rsid w:val="004517AB"/>
    <w:rsid w:val="004523DF"/>
    <w:rsid w:val="00452864"/>
    <w:rsid w:val="004538C6"/>
    <w:rsid w:val="00453B28"/>
    <w:rsid w:val="00453E0A"/>
    <w:rsid w:val="0045485A"/>
    <w:rsid w:val="00455683"/>
    <w:rsid w:val="00456DA5"/>
    <w:rsid w:val="004607F9"/>
    <w:rsid w:val="0046095B"/>
    <w:rsid w:val="00460A82"/>
    <w:rsid w:val="00461F0C"/>
    <w:rsid w:val="0046297D"/>
    <w:rsid w:val="00465684"/>
    <w:rsid w:val="00465E5C"/>
    <w:rsid w:val="00466C76"/>
    <w:rsid w:val="00466F60"/>
    <w:rsid w:val="00467369"/>
    <w:rsid w:val="00467B49"/>
    <w:rsid w:val="00471111"/>
    <w:rsid w:val="00472F78"/>
    <w:rsid w:val="00473668"/>
    <w:rsid w:val="0047471E"/>
    <w:rsid w:val="004757E5"/>
    <w:rsid w:val="00476474"/>
    <w:rsid w:val="00480842"/>
    <w:rsid w:val="00480DC5"/>
    <w:rsid w:val="00481000"/>
    <w:rsid w:val="00481ADF"/>
    <w:rsid w:val="00483D97"/>
    <w:rsid w:val="00483EC8"/>
    <w:rsid w:val="0048491E"/>
    <w:rsid w:val="0048510B"/>
    <w:rsid w:val="004864C2"/>
    <w:rsid w:val="00486781"/>
    <w:rsid w:val="00487350"/>
    <w:rsid w:val="00487701"/>
    <w:rsid w:val="004878BF"/>
    <w:rsid w:val="00490694"/>
    <w:rsid w:val="00492114"/>
    <w:rsid w:val="00492A28"/>
    <w:rsid w:val="00493078"/>
    <w:rsid w:val="0049326A"/>
    <w:rsid w:val="004953EB"/>
    <w:rsid w:val="004961CF"/>
    <w:rsid w:val="00496C34"/>
    <w:rsid w:val="004976DD"/>
    <w:rsid w:val="00497B54"/>
    <w:rsid w:val="004A01BC"/>
    <w:rsid w:val="004A103E"/>
    <w:rsid w:val="004A161B"/>
    <w:rsid w:val="004A1BEA"/>
    <w:rsid w:val="004A3051"/>
    <w:rsid w:val="004A3183"/>
    <w:rsid w:val="004A35B0"/>
    <w:rsid w:val="004A4774"/>
    <w:rsid w:val="004A7655"/>
    <w:rsid w:val="004A782C"/>
    <w:rsid w:val="004B122D"/>
    <w:rsid w:val="004B22F7"/>
    <w:rsid w:val="004B291B"/>
    <w:rsid w:val="004B2ABF"/>
    <w:rsid w:val="004B4999"/>
    <w:rsid w:val="004B5299"/>
    <w:rsid w:val="004B5B0D"/>
    <w:rsid w:val="004B7309"/>
    <w:rsid w:val="004B7B68"/>
    <w:rsid w:val="004C01E5"/>
    <w:rsid w:val="004C1DB0"/>
    <w:rsid w:val="004C30E3"/>
    <w:rsid w:val="004C3F3A"/>
    <w:rsid w:val="004C4F15"/>
    <w:rsid w:val="004C5D77"/>
    <w:rsid w:val="004C62D1"/>
    <w:rsid w:val="004C67E1"/>
    <w:rsid w:val="004D0A5A"/>
    <w:rsid w:val="004D31A8"/>
    <w:rsid w:val="004D32A6"/>
    <w:rsid w:val="004D3F83"/>
    <w:rsid w:val="004D61F1"/>
    <w:rsid w:val="004D6A90"/>
    <w:rsid w:val="004E31B2"/>
    <w:rsid w:val="004E37BE"/>
    <w:rsid w:val="004E39D8"/>
    <w:rsid w:val="004E4D9C"/>
    <w:rsid w:val="004E6F91"/>
    <w:rsid w:val="004F0250"/>
    <w:rsid w:val="004F1F14"/>
    <w:rsid w:val="004F24BC"/>
    <w:rsid w:val="004F28DF"/>
    <w:rsid w:val="004F5472"/>
    <w:rsid w:val="004F72DD"/>
    <w:rsid w:val="004F74A1"/>
    <w:rsid w:val="00500223"/>
    <w:rsid w:val="005017F9"/>
    <w:rsid w:val="00501BC1"/>
    <w:rsid w:val="00501C3B"/>
    <w:rsid w:val="00502595"/>
    <w:rsid w:val="005046D0"/>
    <w:rsid w:val="00505B86"/>
    <w:rsid w:val="00507E09"/>
    <w:rsid w:val="00510B5F"/>
    <w:rsid w:val="005115AA"/>
    <w:rsid w:val="005127D1"/>
    <w:rsid w:val="00512A13"/>
    <w:rsid w:val="00512B5C"/>
    <w:rsid w:val="00512F47"/>
    <w:rsid w:val="00515482"/>
    <w:rsid w:val="00516831"/>
    <w:rsid w:val="0051684B"/>
    <w:rsid w:val="00517A06"/>
    <w:rsid w:val="00520DAD"/>
    <w:rsid w:val="0052120B"/>
    <w:rsid w:val="00521667"/>
    <w:rsid w:val="0052192E"/>
    <w:rsid w:val="00523A25"/>
    <w:rsid w:val="005260F7"/>
    <w:rsid w:val="0053053A"/>
    <w:rsid w:val="0053136F"/>
    <w:rsid w:val="0053141B"/>
    <w:rsid w:val="00531440"/>
    <w:rsid w:val="005332A7"/>
    <w:rsid w:val="00533A23"/>
    <w:rsid w:val="00535C1D"/>
    <w:rsid w:val="00536994"/>
    <w:rsid w:val="005369FF"/>
    <w:rsid w:val="0053786B"/>
    <w:rsid w:val="0054186C"/>
    <w:rsid w:val="00542FA6"/>
    <w:rsid w:val="00543401"/>
    <w:rsid w:val="0054373B"/>
    <w:rsid w:val="005438C2"/>
    <w:rsid w:val="00544607"/>
    <w:rsid w:val="005463D3"/>
    <w:rsid w:val="005466E4"/>
    <w:rsid w:val="005505BB"/>
    <w:rsid w:val="00550EE3"/>
    <w:rsid w:val="005512C2"/>
    <w:rsid w:val="00551FDC"/>
    <w:rsid w:val="005528AB"/>
    <w:rsid w:val="00554732"/>
    <w:rsid w:val="00554EA8"/>
    <w:rsid w:val="005606E5"/>
    <w:rsid w:val="00560731"/>
    <w:rsid w:val="0056142F"/>
    <w:rsid w:val="00561AA6"/>
    <w:rsid w:val="005628DB"/>
    <w:rsid w:val="00563503"/>
    <w:rsid w:val="005638E1"/>
    <w:rsid w:val="00563CA5"/>
    <w:rsid w:val="00564056"/>
    <w:rsid w:val="005652C4"/>
    <w:rsid w:val="00565404"/>
    <w:rsid w:val="0057197E"/>
    <w:rsid w:val="005725C8"/>
    <w:rsid w:val="00572836"/>
    <w:rsid w:val="00572A5D"/>
    <w:rsid w:val="00573389"/>
    <w:rsid w:val="00573F42"/>
    <w:rsid w:val="00574B73"/>
    <w:rsid w:val="005750F9"/>
    <w:rsid w:val="00576C25"/>
    <w:rsid w:val="00577263"/>
    <w:rsid w:val="00577DE3"/>
    <w:rsid w:val="00580607"/>
    <w:rsid w:val="00580674"/>
    <w:rsid w:val="005811FC"/>
    <w:rsid w:val="00581598"/>
    <w:rsid w:val="0058323A"/>
    <w:rsid w:val="00584004"/>
    <w:rsid w:val="005853EB"/>
    <w:rsid w:val="00587236"/>
    <w:rsid w:val="00590EED"/>
    <w:rsid w:val="00592137"/>
    <w:rsid w:val="0059268F"/>
    <w:rsid w:val="00592F48"/>
    <w:rsid w:val="00593499"/>
    <w:rsid w:val="00594BA5"/>
    <w:rsid w:val="00595400"/>
    <w:rsid w:val="005A11EE"/>
    <w:rsid w:val="005A2682"/>
    <w:rsid w:val="005A607B"/>
    <w:rsid w:val="005A67B6"/>
    <w:rsid w:val="005B04FA"/>
    <w:rsid w:val="005B102E"/>
    <w:rsid w:val="005B1C46"/>
    <w:rsid w:val="005B1CB1"/>
    <w:rsid w:val="005B2C57"/>
    <w:rsid w:val="005B312F"/>
    <w:rsid w:val="005B5078"/>
    <w:rsid w:val="005B57B4"/>
    <w:rsid w:val="005B63F0"/>
    <w:rsid w:val="005B6DF9"/>
    <w:rsid w:val="005B77F5"/>
    <w:rsid w:val="005C0998"/>
    <w:rsid w:val="005C1C40"/>
    <w:rsid w:val="005C2E70"/>
    <w:rsid w:val="005C31ED"/>
    <w:rsid w:val="005C47D8"/>
    <w:rsid w:val="005C5AEC"/>
    <w:rsid w:val="005C6CFD"/>
    <w:rsid w:val="005C6DE8"/>
    <w:rsid w:val="005C71DC"/>
    <w:rsid w:val="005C7871"/>
    <w:rsid w:val="005C7DC3"/>
    <w:rsid w:val="005D05FB"/>
    <w:rsid w:val="005D0631"/>
    <w:rsid w:val="005D1593"/>
    <w:rsid w:val="005D1D39"/>
    <w:rsid w:val="005D2747"/>
    <w:rsid w:val="005D2B23"/>
    <w:rsid w:val="005D43E2"/>
    <w:rsid w:val="005D68D7"/>
    <w:rsid w:val="005D700E"/>
    <w:rsid w:val="005E032D"/>
    <w:rsid w:val="005E1139"/>
    <w:rsid w:val="005E20D2"/>
    <w:rsid w:val="005E2E89"/>
    <w:rsid w:val="005E32E7"/>
    <w:rsid w:val="005E4414"/>
    <w:rsid w:val="005E4D20"/>
    <w:rsid w:val="005E5D91"/>
    <w:rsid w:val="005E6329"/>
    <w:rsid w:val="005E74CF"/>
    <w:rsid w:val="005F2351"/>
    <w:rsid w:val="005F27A8"/>
    <w:rsid w:val="005F2E8C"/>
    <w:rsid w:val="005F4155"/>
    <w:rsid w:val="005F58A5"/>
    <w:rsid w:val="005F639B"/>
    <w:rsid w:val="005F6576"/>
    <w:rsid w:val="005F7677"/>
    <w:rsid w:val="005F770A"/>
    <w:rsid w:val="005F7E75"/>
    <w:rsid w:val="006029D8"/>
    <w:rsid w:val="00604170"/>
    <w:rsid w:val="006044DC"/>
    <w:rsid w:val="0061218A"/>
    <w:rsid w:val="00612453"/>
    <w:rsid w:val="006124E9"/>
    <w:rsid w:val="00613211"/>
    <w:rsid w:val="00613A93"/>
    <w:rsid w:val="00615881"/>
    <w:rsid w:val="00620684"/>
    <w:rsid w:val="006208C0"/>
    <w:rsid w:val="00621328"/>
    <w:rsid w:val="00621C96"/>
    <w:rsid w:val="006242D9"/>
    <w:rsid w:val="00624F21"/>
    <w:rsid w:val="00625107"/>
    <w:rsid w:val="00626F68"/>
    <w:rsid w:val="0062723C"/>
    <w:rsid w:val="00630814"/>
    <w:rsid w:val="006327BB"/>
    <w:rsid w:val="006339D5"/>
    <w:rsid w:val="00633AF7"/>
    <w:rsid w:val="00633F3B"/>
    <w:rsid w:val="0063495A"/>
    <w:rsid w:val="00634B11"/>
    <w:rsid w:val="00635FEC"/>
    <w:rsid w:val="00637301"/>
    <w:rsid w:val="00637B97"/>
    <w:rsid w:val="006405B9"/>
    <w:rsid w:val="00640BFB"/>
    <w:rsid w:val="00641E75"/>
    <w:rsid w:val="00642921"/>
    <w:rsid w:val="00642CAF"/>
    <w:rsid w:val="006435FF"/>
    <w:rsid w:val="00643920"/>
    <w:rsid w:val="006445BB"/>
    <w:rsid w:val="00645977"/>
    <w:rsid w:val="00645C70"/>
    <w:rsid w:val="006464CC"/>
    <w:rsid w:val="00650C35"/>
    <w:rsid w:val="00651114"/>
    <w:rsid w:val="006519E6"/>
    <w:rsid w:val="00651C2D"/>
    <w:rsid w:val="00651FCB"/>
    <w:rsid w:val="00653459"/>
    <w:rsid w:val="00653756"/>
    <w:rsid w:val="0065603A"/>
    <w:rsid w:val="00657407"/>
    <w:rsid w:val="006575D5"/>
    <w:rsid w:val="00660FA4"/>
    <w:rsid w:val="00663F8F"/>
    <w:rsid w:val="006666F3"/>
    <w:rsid w:val="00666F4C"/>
    <w:rsid w:val="0067006B"/>
    <w:rsid w:val="0067027E"/>
    <w:rsid w:val="00670F77"/>
    <w:rsid w:val="00671057"/>
    <w:rsid w:val="006713C1"/>
    <w:rsid w:val="0067325D"/>
    <w:rsid w:val="006739AD"/>
    <w:rsid w:val="00673C72"/>
    <w:rsid w:val="00673EBA"/>
    <w:rsid w:val="006751D1"/>
    <w:rsid w:val="00675F77"/>
    <w:rsid w:val="006762A6"/>
    <w:rsid w:val="00676302"/>
    <w:rsid w:val="006763DA"/>
    <w:rsid w:val="00676726"/>
    <w:rsid w:val="00676AA7"/>
    <w:rsid w:val="00680317"/>
    <w:rsid w:val="0068147D"/>
    <w:rsid w:val="00681752"/>
    <w:rsid w:val="00681C3F"/>
    <w:rsid w:val="006823D8"/>
    <w:rsid w:val="0068379C"/>
    <w:rsid w:val="00684420"/>
    <w:rsid w:val="00684DA9"/>
    <w:rsid w:val="00687000"/>
    <w:rsid w:val="00687BE5"/>
    <w:rsid w:val="00687E6F"/>
    <w:rsid w:val="006903F7"/>
    <w:rsid w:val="0069080D"/>
    <w:rsid w:val="006913F0"/>
    <w:rsid w:val="0069194C"/>
    <w:rsid w:val="0069231D"/>
    <w:rsid w:val="0069300B"/>
    <w:rsid w:val="00694320"/>
    <w:rsid w:val="006948A4"/>
    <w:rsid w:val="0069521A"/>
    <w:rsid w:val="0069565D"/>
    <w:rsid w:val="00697D25"/>
    <w:rsid w:val="006A22A8"/>
    <w:rsid w:val="006A24F7"/>
    <w:rsid w:val="006A25E0"/>
    <w:rsid w:val="006A297A"/>
    <w:rsid w:val="006A3683"/>
    <w:rsid w:val="006A37A4"/>
    <w:rsid w:val="006A5848"/>
    <w:rsid w:val="006A6130"/>
    <w:rsid w:val="006A72E3"/>
    <w:rsid w:val="006A7625"/>
    <w:rsid w:val="006B06A5"/>
    <w:rsid w:val="006B0959"/>
    <w:rsid w:val="006B0EF9"/>
    <w:rsid w:val="006B2BFC"/>
    <w:rsid w:val="006B4F60"/>
    <w:rsid w:val="006B6CB5"/>
    <w:rsid w:val="006B6E29"/>
    <w:rsid w:val="006C1438"/>
    <w:rsid w:val="006C4207"/>
    <w:rsid w:val="006C4BDF"/>
    <w:rsid w:val="006C4FF7"/>
    <w:rsid w:val="006C5A92"/>
    <w:rsid w:val="006C5E49"/>
    <w:rsid w:val="006D2732"/>
    <w:rsid w:val="006D2F31"/>
    <w:rsid w:val="006D3400"/>
    <w:rsid w:val="006D5B18"/>
    <w:rsid w:val="006D64C6"/>
    <w:rsid w:val="006D7307"/>
    <w:rsid w:val="006E17B2"/>
    <w:rsid w:val="006E19EA"/>
    <w:rsid w:val="006E1E10"/>
    <w:rsid w:val="006E271C"/>
    <w:rsid w:val="006E2859"/>
    <w:rsid w:val="006E2D5F"/>
    <w:rsid w:val="006E36BC"/>
    <w:rsid w:val="006E3F4E"/>
    <w:rsid w:val="006E4A42"/>
    <w:rsid w:val="006E5C27"/>
    <w:rsid w:val="006E5FB7"/>
    <w:rsid w:val="006E6897"/>
    <w:rsid w:val="006E778A"/>
    <w:rsid w:val="006E77AC"/>
    <w:rsid w:val="006E7D1C"/>
    <w:rsid w:val="006F1902"/>
    <w:rsid w:val="006F2FC6"/>
    <w:rsid w:val="006F316A"/>
    <w:rsid w:val="006F3DBA"/>
    <w:rsid w:val="006F3FBF"/>
    <w:rsid w:val="006F443D"/>
    <w:rsid w:val="006F45F1"/>
    <w:rsid w:val="006F5706"/>
    <w:rsid w:val="006F5842"/>
    <w:rsid w:val="006F6218"/>
    <w:rsid w:val="006F63A9"/>
    <w:rsid w:val="006F7E96"/>
    <w:rsid w:val="00700262"/>
    <w:rsid w:val="007010F4"/>
    <w:rsid w:val="007019A1"/>
    <w:rsid w:val="007021EE"/>
    <w:rsid w:val="0070270A"/>
    <w:rsid w:val="007037DE"/>
    <w:rsid w:val="0070641A"/>
    <w:rsid w:val="00707A4B"/>
    <w:rsid w:val="00707B8B"/>
    <w:rsid w:val="00711F5A"/>
    <w:rsid w:val="00715B01"/>
    <w:rsid w:val="00717567"/>
    <w:rsid w:val="00721198"/>
    <w:rsid w:val="0072160A"/>
    <w:rsid w:val="007225E3"/>
    <w:rsid w:val="00722744"/>
    <w:rsid w:val="00722A7A"/>
    <w:rsid w:val="007233C7"/>
    <w:rsid w:val="00725A83"/>
    <w:rsid w:val="00725BA1"/>
    <w:rsid w:val="0072715D"/>
    <w:rsid w:val="00727321"/>
    <w:rsid w:val="007278FA"/>
    <w:rsid w:val="00730494"/>
    <w:rsid w:val="00730BD1"/>
    <w:rsid w:val="00731B2D"/>
    <w:rsid w:val="00732393"/>
    <w:rsid w:val="00732610"/>
    <w:rsid w:val="007328BC"/>
    <w:rsid w:val="00732B29"/>
    <w:rsid w:val="00733CCA"/>
    <w:rsid w:val="007356BD"/>
    <w:rsid w:val="00735FAA"/>
    <w:rsid w:val="0073726A"/>
    <w:rsid w:val="00737898"/>
    <w:rsid w:val="0073791D"/>
    <w:rsid w:val="00737DD0"/>
    <w:rsid w:val="00740458"/>
    <w:rsid w:val="00742547"/>
    <w:rsid w:val="00742836"/>
    <w:rsid w:val="00742F09"/>
    <w:rsid w:val="00743687"/>
    <w:rsid w:val="007437D1"/>
    <w:rsid w:val="007450FF"/>
    <w:rsid w:val="0074588B"/>
    <w:rsid w:val="00745FEB"/>
    <w:rsid w:val="00746D35"/>
    <w:rsid w:val="007472D1"/>
    <w:rsid w:val="00750081"/>
    <w:rsid w:val="007503C1"/>
    <w:rsid w:val="00750641"/>
    <w:rsid w:val="007506DD"/>
    <w:rsid w:val="007539ED"/>
    <w:rsid w:val="00753B23"/>
    <w:rsid w:val="00754833"/>
    <w:rsid w:val="00754DFB"/>
    <w:rsid w:val="007564C6"/>
    <w:rsid w:val="00756B04"/>
    <w:rsid w:val="00756B12"/>
    <w:rsid w:val="007570A2"/>
    <w:rsid w:val="00757888"/>
    <w:rsid w:val="00760D6E"/>
    <w:rsid w:val="00761358"/>
    <w:rsid w:val="007614AB"/>
    <w:rsid w:val="00762222"/>
    <w:rsid w:val="007624F0"/>
    <w:rsid w:val="00763274"/>
    <w:rsid w:val="007650FC"/>
    <w:rsid w:val="00765282"/>
    <w:rsid w:val="00767770"/>
    <w:rsid w:val="007710DA"/>
    <w:rsid w:val="007713FC"/>
    <w:rsid w:val="0077223D"/>
    <w:rsid w:val="00772536"/>
    <w:rsid w:val="00773249"/>
    <w:rsid w:val="00773B88"/>
    <w:rsid w:val="00773C68"/>
    <w:rsid w:val="007740C1"/>
    <w:rsid w:val="007742AB"/>
    <w:rsid w:val="0077430E"/>
    <w:rsid w:val="00774FC7"/>
    <w:rsid w:val="007772FE"/>
    <w:rsid w:val="00777858"/>
    <w:rsid w:val="007812A1"/>
    <w:rsid w:val="00782D61"/>
    <w:rsid w:val="00785AFD"/>
    <w:rsid w:val="0078657A"/>
    <w:rsid w:val="0078775E"/>
    <w:rsid w:val="0078780A"/>
    <w:rsid w:val="00791B96"/>
    <w:rsid w:val="00791C03"/>
    <w:rsid w:val="007932A4"/>
    <w:rsid w:val="0079347D"/>
    <w:rsid w:val="00793653"/>
    <w:rsid w:val="00794643"/>
    <w:rsid w:val="00795768"/>
    <w:rsid w:val="00797195"/>
    <w:rsid w:val="00797338"/>
    <w:rsid w:val="007A0DFD"/>
    <w:rsid w:val="007A2AE6"/>
    <w:rsid w:val="007A3278"/>
    <w:rsid w:val="007A40C9"/>
    <w:rsid w:val="007A53D2"/>
    <w:rsid w:val="007A5530"/>
    <w:rsid w:val="007A5AC7"/>
    <w:rsid w:val="007A765C"/>
    <w:rsid w:val="007B0C84"/>
    <w:rsid w:val="007B11F2"/>
    <w:rsid w:val="007B3D8C"/>
    <w:rsid w:val="007B3DED"/>
    <w:rsid w:val="007B429B"/>
    <w:rsid w:val="007B51EB"/>
    <w:rsid w:val="007B5252"/>
    <w:rsid w:val="007B5267"/>
    <w:rsid w:val="007B58D3"/>
    <w:rsid w:val="007B5D0E"/>
    <w:rsid w:val="007B68DE"/>
    <w:rsid w:val="007C1D19"/>
    <w:rsid w:val="007C27BF"/>
    <w:rsid w:val="007C34A9"/>
    <w:rsid w:val="007C37CF"/>
    <w:rsid w:val="007C5AA9"/>
    <w:rsid w:val="007C6C3B"/>
    <w:rsid w:val="007C71D9"/>
    <w:rsid w:val="007C7259"/>
    <w:rsid w:val="007C7CDA"/>
    <w:rsid w:val="007D0521"/>
    <w:rsid w:val="007D2CD6"/>
    <w:rsid w:val="007D3665"/>
    <w:rsid w:val="007D4086"/>
    <w:rsid w:val="007D4404"/>
    <w:rsid w:val="007D44D5"/>
    <w:rsid w:val="007D5093"/>
    <w:rsid w:val="007D5313"/>
    <w:rsid w:val="007D789D"/>
    <w:rsid w:val="007D78DC"/>
    <w:rsid w:val="007D7A73"/>
    <w:rsid w:val="007E1044"/>
    <w:rsid w:val="007E40D8"/>
    <w:rsid w:val="007E47EF"/>
    <w:rsid w:val="007E552B"/>
    <w:rsid w:val="007E613D"/>
    <w:rsid w:val="007F0FDB"/>
    <w:rsid w:val="007F1591"/>
    <w:rsid w:val="007F1DDC"/>
    <w:rsid w:val="007F2154"/>
    <w:rsid w:val="007F28B2"/>
    <w:rsid w:val="007F2E49"/>
    <w:rsid w:val="007F5AFB"/>
    <w:rsid w:val="007F61F7"/>
    <w:rsid w:val="007F6C86"/>
    <w:rsid w:val="0080040D"/>
    <w:rsid w:val="00800874"/>
    <w:rsid w:val="008043B4"/>
    <w:rsid w:val="008054E9"/>
    <w:rsid w:val="0080566E"/>
    <w:rsid w:val="00806CAC"/>
    <w:rsid w:val="00806E18"/>
    <w:rsid w:val="00806E8C"/>
    <w:rsid w:val="00807139"/>
    <w:rsid w:val="0081041A"/>
    <w:rsid w:val="008116FA"/>
    <w:rsid w:val="00811FC8"/>
    <w:rsid w:val="008145E8"/>
    <w:rsid w:val="008204D6"/>
    <w:rsid w:val="0082189A"/>
    <w:rsid w:val="00823854"/>
    <w:rsid w:val="00823AE4"/>
    <w:rsid w:val="008243F5"/>
    <w:rsid w:val="0082535C"/>
    <w:rsid w:val="00827181"/>
    <w:rsid w:val="00827542"/>
    <w:rsid w:val="00827A67"/>
    <w:rsid w:val="00832591"/>
    <w:rsid w:val="008326BE"/>
    <w:rsid w:val="0083310A"/>
    <w:rsid w:val="008341F3"/>
    <w:rsid w:val="00834B8B"/>
    <w:rsid w:val="00835890"/>
    <w:rsid w:val="00835B18"/>
    <w:rsid w:val="00836936"/>
    <w:rsid w:val="00841743"/>
    <w:rsid w:val="008439FA"/>
    <w:rsid w:val="0084482E"/>
    <w:rsid w:val="0084551D"/>
    <w:rsid w:val="0084599B"/>
    <w:rsid w:val="0084650B"/>
    <w:rsid w:val="00846ED4"/>
    <w:rsid w:val="00847CEF"/>
    <w:rsid w:val="00850086"/>
    <w:rsid w:val="00851C81"/>
    <w:rsid w:val="00854A08"/>
    <w:rsid w:val="00854B6B"/>
    <w:rsid w:val="00857471"/>
    <w:rsid w:val="0085782D"/>
    <w:rsid w:val="00857D46"/>
    <w:rsid w:val="008603B4"/>
    <w:rsid w:val="008610FF"/>
    <w:rsid w:val="00862D5D"/>
    <w:rsid w:val="00863890"/>
    <w:rsid w:val="00863E87"/>
    <w:rsid w:val="00863FB6"/>
    <w:rsid w:val="008651E0"/>
    <w:rsid w:val="008667C5"/>
    <w:rsid w:val="00867DCA"/>
    <w:rsid w:val="008707DE"/>
    <w:rsid w:val="00872347"/>
    <w:rsid w:val="00872A1A"/>
    <w:rsid w:val="00872F93"/>
    <w:rsid w:val="008737DB"/>
    <w:rsid w:val="0087410B"/>
    <w:rsid w:val="00874499"/>
    <w:rsid w:val="00875669"/>
    <w:rsid w:val="00880657"/>
    <w:rsid w:val="00880A00"/>
    <w:rsid w:val="00881012"/>
    <w:rsid w:val="0088176F"/>
    <w:rsid w:val="00882284"/>
    <w:rsid w:val="008827D7"/>
    <w:rsid w:val="008853EA"/>
    <w:rsid w:val="00885BCD"/>
    <w:rsid w:val="00886735"/>
    <w:rsid w:val="00886A8A"/>
    <w:rsid w:val="008913B1"/>
    <w:rsid w:val="00891BE2"/>
    <w:rsid w:val="00892C77"/>
    <w:rsid w:val="0089396C"/>
    <w:rsid w:val="00894552"/>
    <w:rsid w:val="00894C93"/>
    <w:rsid w:val="00894EE8"/>
    <w:rsid w:val="008953A9"/>
    <w:rsid w:val="00895523"/>
    <w:rsid w:val="008A0003"/>
    <w:rsid w:val="008A14FC"/>
    <w:rsid w:val="008A1802"/>
    <w:rsid w:val="008A2844"/>
    <w:rsid w:val="008A2BED"/>
    <w:rsid w:val="008A400C"/>
    <w:rsid w:val="008A4FE3"/>
    <w:rsid w:val="008A5586"/>
    <w:rsid w:val="008A6258"/>
    <w:rsid w:val="008A6FEE"/>
    <w:rsid w:val="008A7269"/>
    <w:rsid w:val="008A7648"/>
    <w:rsid w:val="008B0FCA"/>
    <w:rsid w:val="008B35F5"/>
    <w:rsid w:val="008B4C80"/>
    <w:rsid w:val="008B5A00"/>
    <w:rsid w:val="008B6D2B"/>
    <w:rsid w:val="008C1844"/>
    <w:rsid w:val="008C1A36"/>
    <w:rsid w:val="008C1E1C"/>
    <w:rsid w:val="008C1F9C"/>
    <w:rsid w:val="008C360A"/>
    <w:rsid w:val="008C3DB6"/>
    <w:rsid w:val="008C73C5"/>
    <w:rsid w:val="008C7C2D"/>
    <w:rsid w:val="008D0A50"/>
    <w:rsid w:val="008D1352"/>
    <w:rsid w:val="008D18AD"/>
    <w:rsid w:val="008D1931"/>
    <w:rsid w:val="008D228F"/>
    <w:rsid w:val="008D303A"/>
    <w:rsid w:val="008D3335"/>
    <w:rsid w:val="008D512F"/>
    <w:rsid w:val="008D55C4"/>
    <w:rsid w:val="008D565A"/>
    <w:rsid w:val="008D6652"/>
    <w:rsid w:val="008D7723"/>
    <w:rsid w:val="008D77C9"/>
    <w:rsid w:val="008D77CA"/>
    <w:rsid w:val="008D7F99"/>
    <w:rsid w:val="008E0D5C"/>
    <w:rsid w:val="008E16D1"/>
    <w:rsid w:val="008E1BC1"/>
    <w:rsid w:val="008E1F0A"/>
    <w:rsid w:val="008E2A0E"/>
    <w:rsid w:val="008E328F"/>
    <w:rsid w:val="008E42FB"/>
    <w:rsid w:val="008E5CCA"/>
    <w:rsid w:val="008E783F"/>
    <w:rsid w:val="008E7EDF"/>
    <w:rsid w:val="008F0F4B"/>
    <w:rsid w:val="008F1209"/>
    <w:rsid w:val="008F1A05"/>
    <w:rsid w:val="008F3324"/>
    <w:rsid w:val="008F3569"/>
    <w:rsid w:val="008F3C1D"/>
    <w:rsid w:val="008F4502"/>
    <w:rsid w:val="008F4AA9"/>
    <w:rsid w:val="008F4F15"/>
    <w:rsid w:val="008F5682"/>
    <w:rsid w:val="008F5A50"/>
    <w:rsid w:val="008F5C75"/>
    <w:rsid w:val="008F61D0"/>
    <w:rsid w:val="008F6868"/>
    <w:rsid w:val="008F73BF"/>
    <w:rsid w:val="008F7713"/>
    <w:rsid w:val="00900C5C"/>
    <w:rsid w:val="00902404"/>
    <w:rsid w:val="00902418"/>
    <w:rsid w:val="0090337C"/>
    <w:rsid w:val="009035BF"/>
    <w:rsid w:val="009038AC"/>
    <w:rsid w:val="00903ACB"/>
    <w:rsid w:val="00904107"/>
    <w:rsid w:val="00906310"/>
    <w:rsid w:val="0090691C"/>
    <w:rsid w:val="00906981"/>
    <w:rsid w:val="00910947"/>
    <w:rsid w:val="009113C7"/>
    <w:rsid w:val="00911DA0"/>
    <w:rsid w:val="0091357C"/>
    <w:rsid w:val="00913D2E"/>
    <w:rsid w:val="00914638"/>
    <w:rsid w:val="009159ED"/>
    <w:rsid w:val="0092027E"/>
    <w:rsid w:val="00921389"/>
    <w:rsid w:val="009230B0"/>
    <w:rsid w:val="00923D06"/>
    <w:rsid w:val="0092425F"/>
    <w:rsid w:val="00925A48"/>
    <w:rsid w:val="00925D7C"/>
    <w:rsid w:val="009265CA"/>
    <w:rsid w:val="00926F3D"/>
    <w:rsid w:val="00932C3A"/>
    <w:rsid w:val="00932FB2"/>
    <w:rsid w:val="009333B0"/>
    <w:rsid w:val="00933F06"/>
    <w:rsid w:val="00934944"/>
    <w:rsid w:val="009351BA"/>
    <w:rsid w:val="0093674C"/>
    <w:rsid w:val="00940009"/>
    <w:rsid w:val="00941BEA"/>
    <w:rsid w:val="00941D27"/>
    <w:rsid w:val="0094253B"/>
    <w:rsid w:val="009427A0"/>
    <w:rsid w:val="00942CD7"/>
    <w:rsid w:val="00942FD0"/>
    <w:rsid w:val="00943395"/>
    <w:rsid w:val="00943CF7"/>
    <w:rsid w:val="00945F1E"/>
    <w:rsid w:val="00946623"/>
    <w:rsid w:val="00946CD8"/>
    <w:rsid w:val="0094744C"/>
    <w:rsid w:val="00947743"/>
    <w:rsid w:val="00947A65"/>
    <w:rsid w:val="00950D0F"/>
    <w:rsid w:val="00951B92"/>
    <w:rsid w:val="00952626"/>
    <w:rsid w:val="00952C0C"/>
    <w:rsid w:val="009531D9"/>
    <w:rsid w:val="0095345E"/>
    <w:rsid w:val="00953DB8"/>
    <w:rsid w:val="00954F8D"/>
    <w:rsid w:val="00955B43"/>
    <w:rsid w:val="009562DC"/>
    <w:rsid w:val="00956E44"/>
    <w:rsid w:val="00957E63"/>
    <w:rsid w:val="009610AD"/>
    <w:rsid w:val="009618B2"/>
    <w:rsid w:val="0096255E"/>
    <w:rsid w:val="00962CFB"/>
    <w:rsid w:val="00964F19"/>
    <w:rsid w:val="00966A6D"/>
    <w:rsid w:val="00966D77"/>
    <w:rsid w:val="00971830"/>
    <w:rsid w:val="00971909"/>
    <w:rsid w:val="009720DE"/>
    <w:rsid w:val="00975CC4"/>
    <w:rsid w:val="00980985"/>
    <w:rsid w:val="009812DE"/>
    <w:rsid w:val="0098133D"/>
    <w:rsid w:val="0098634F"/>
    <w:rsid w:val="009876A4"/>
    <w:rsid w:val="0099143C"/>
    <w:rsid w:val="0099314D"/>
    <w:rsid w:val="00993280"/>
    <w:rsid w:val="009939E9"/>
    <w:rsid w:val="00993C46"/>
    <w:rsid w:val="0099577F"/>
    <w:rsid w:val="00996B8A"/>
    <w:rsid w:val="0099747C"/>
    <w:rsid w:val="009A007B"/>
    <w:rsid w:val="009A0AFE"/>
    <w:rsid w:val="009A1ABD"/>
    <w:rsid w:val="009A231C"/>
    <w:rsid w:val="009A2DFA"/>
    <w:rsid w:val="009A32FE"/>
    <w:rsid w:val="009A4120"/>
    <w:rsid w:val="009A519D"/>
    <w:rsid w:val="009A5391"/>
    <w:rsid w:val="009A5FA2"/>
    <w:rsid w:val="009A6603"/>
    <w:rsid w:val="009A75D6"/>
    <w:rsid w:val="009B0363"/>
    <w:rsid w:val="009B0B6A"/>
    <w:rsid w:val="009B141B"/>
    <w:rsid w:val="009B18DC"/>
    <w:rsid w:val="009B284B"/>
    <w:rsid w:val="009B36CD"/>
    <w:rsid w:val="009B3B83"/>
    <w:rsid w:val="009B5F22"/>
    <w:rsid w:val="009C0171"/>
    <w:rsid w:val="009C04D9"/>
    <w:rsid w:val="009C1F10"/>
    <w:rsid w:val="009C224C"/>
    <w:rsid w:val="009C6DF4"/>
    <w:rsid w:val="009C7191"/>
    <w:rsid w:val="009C7787"/>
    <w:rsid w:val="009C7FD8"/>
    <w:rsid w:val="009D4120"/>
    <w:rsid w:val="009D4432"/>
    <w:rsid w:val="009D500E"/>
    <w:rsid w:val="009D5665"/>
    <w:rsid w:val="009D5CA4"/>
    <w:rsid w:val="009D6EC9"/>
    <w:rsid w:val="009E1082"/>
    <w:rsid w:val="009E12C8"/>
    <w:rsid w:val="009E148C"/>
    <w:rsid w:val="009E170B"/>
    <w:rsid w:val="009E1988"/>
    <w:rsid w:val="009E2469"/>
    <w:rsid w:val="009E2BF7"/>
    <w:rsid w:val="009E321D"/>
    <w:rsid w:val="009E34EF"/>
    <w:rsid w:val="009E3C99"/>
    <w:rsid w:val="009E6F28"/>
    <w:rsid w:val="009E7CE4"/>
    <w:rsid w:val="009F0B49"/>
    <w:rsid w:val="009F14BC"/>
    <w:rsid w:val="009F1CA2"/>
    <w:rsid w:val="009F258D"/>
    <w:rsid w:val="009F2E99"/>
    <w:rsid w:val="009F438C"/>
    <w:rsid w:val="009F43CE"/>
    <w:rsid w:val="009F5527"/>
    <w:rsid w:val="009F5981"/>
    <w:rsid w:val="009F6C8D"/>
    <w:rsid w:val="009F6E0B"/>
    <w:rsid w:val="009F7DD6"/>
    <w:rsid w:val="00A01F7D"/>
    <w:rsid w:val="00A01FEA"/>
    <w:rsid w:val="00A02062"/>
    <w:rsid w:val="00A02763"/>
    <w:rsid w:val="00A0377C"/>
    <w:rsid w:val="00A03BC9"/>
    <w:rsid w:val="00A03D69"/>
    <w:rsid w:val="00A045F5"/>
    <w:rsid w:val="00A04AFC"/>
    <w:rsid w:val="00A0506D"/>
    <w:rsid w:val="00A07282"/>
    <w:rsid w:val="00A10120"/>
    <w:rsid w:val="00A112DD"/>
    <w:rsid w:val="00A11D6F"/>
    <w:rsid w:val="00A12390"/>
    <w:rsid w:val="00A131C7"/>
    <w:rsid w:val="00A1342F"/>
    <w:rsid w:val="00A13461"/>
    <w:rsid w:val="00A13CC7"/>
    <w:rsid w:val="00A14408"/>
    <w:rsid w:val="00A14531"/>
    <w:rsid w:val="00A14FDF"/>
    <w:rsid w:val="00A1631A"/>
    <w:rsid w:val="00A16542"/>
    <w:rsid w:val="00A171F8"/>
    <w:rsid w:val="00A172E3"/>
    <w:rsid w:val="00A20385"/>
    <w:rsid w:val="00A238C0"/>
    <w:rsid w:val="00A23FD9"/>
    <w:rsid w:val="00A25D62"/>
    <w:rsid w:val="00A26334"/>
    <w:rsid w:val="00A26931"/>
    <w:rsid w:val="00A319AD"/>
    <w:rsid w:val="00A323CE"/>
    <w:rsid w:val="00A32DDE"/>
    <w:rsid w:val="00A3302E"/>
    <w:rsid w:val="00A334B0"/>
    <w:rsid w:val="00A33FC3"/>
    <w:rsid w:val="00A340D9"/>
    <w:rsid w:val="00A34316"/>
    <w:rsid w:val="00A34A23"/>
    <w:rsid w:val="00A35113"/>
    <w:rsid w:val="00A358FE"/>
    <w:rsid w:val="00A35FFE"/>
    <w:rsid w:val="00A368AC"/>
    <w:rsid w:val="00A36D0A"/>
    <w:rsid w:val="00A37C0D"/>
    <w:rsid w:val="00A402E7"/>
    <w:rsid w:val="00A4230F"/>
    <w:rsid w:val="00A446FF"/>
    <w:rsid w:val="00A44EF8"/>
    <w:rsid w:val="00A458F3"/>
    <w:rsid w:val="00A474C0"/>
    <w:rsid w:val="00A47A20"/>
    <w:rsid w:val="00A47C38"/>
    <w:rsid w:val="00A519F3"/>
    <w:rsid w:val="00A51A63"/>
    <w:rsid w:val="00A52AD6"/>
    <w:rsid w:val="00A52E2E"/>
    <w:rsid w:val="00A531D6"/>
    <w:rsid w:val="00A543A3"/>
    <w:rsid w:val="00A54BA2"/>
    <w:rsid w:val="00A6033D"/>
    <w:rsid w:val="00A60573"/>
    <w:rsid w:val="00A605F8"/>
    <w:rsid w:val="00A61B17"/>
    <w:rsid w:val="00A61B6D"/>
    <w:rsid w:val="00A6248B"/>
    <w:rsid w:val="00A64CE0"/>
    <w:rsid w:val="00A6524E"/>
    <w:rsid w:val="00A65B20"/>
    <w:rsid w:val="00A65CA8"/>
    <w:rsid w:val="00A679DF"/>
    <w:rsid w:val="00A70F7C"/>
    <w:rsid w:val="00A71423"/>
    <w:rsid w:val="00A74837"/>
    <w:rsid w:val="00A752BA"/>
    <w:rsid w:val="00A75754"/>
    <w:rsid w:val="00A75DB2"/>
    <w:rsid w:val="00A76D4B"/>
    <w:rsid w:val="00A76E11"/>
    <w:rsid w:val="00A76FB9"/>
    <w:rsid w:val="00A7789A"/>
    <w:rsid w:val="00A8169A"/>
    <w:rsid w:val="00A82295"/>
    <w:rsid w:val="00A82394"/>
    <w:rsid w:val="00A83A06"/>
    <w:rsid w:val="00A85158"/>
    <w:rsid w:val="00A8564C"/>
    <w:rsid w:val="00A85D4E"/>
    <w:rsid w:val="00A86B0F"/>
    <w:rsid w:val="00A912EE"/>
    <w:rsid w:val="00A91B82"/>
    <w:rsid w:val="00A91C5C"/>
    <w:rsid w:val="00A91EAC"/>
    <w:rsid w:val="00A9251D"/>
    <w:rsid w:val="00A9321C"/>
    <w:rsid w:val="00A9326C"/>
    <w:rsid w:val="00A945C5"/>
    <w:rsid w:val="00A94E31"/>
    <w:rsid w:val="00A957CD"/>
    <w:rsid w:val="00A9644F"/>
    <w:rsid w:val="00A970AD"/>
    <w:rsid w:val="00A97712"/>
    <w:rsid w:val="00A97F76"/>
    <w:rsid w:val="00AA06FF"/>
    <w:rsid w:val="00AA0CA1"/>
    <w:rsid w:val="00AA1CF9"/>
    <w:rsid w:val="00AA2A23"/>
    <w:rsid w:val="00AA2D62"/>
    <w:rsid w:val="00AA353C"/>
    <w:rsid w:val="00AA3766"/>
    <w:rsid w:val="00AA4ECD"/>
    <w:rsid w:val="00AA6A58"/>
    <w:rsid w:val="00AA6B3B"/>
    <w:rsid w:val="00AA7A85"/>
    <w:rsid w:val="00AA7D23"/>
    <w:rsid w:val="00AB0FEE"/>
    <w:rsid w:val="00AB168E"/>
    <w:rsid w:val="00AB23F3"/>
    <w:rsid w:val="00AB259E"/>
    <w:rsid w:val="00AB520A"/>
    <w:rsid w:val="00AB56CB"/>
    <w:rsid w:val="00AB6F0A"/>
    <w:rsid w:val="00AB76D2"/>
    <w:rsid w:val="00AB79E1"/>
    <w:rsid w:val="00AC1C3B"/>
    <w:rsid w:val="00AC2129"/>
    <w:rsid w:val="00AC30E8"/>
    <w:rsid w:val="00AC310A"/>
    <w:rsid w:val="00AC4435"/>
    <w:rsid w:val="00AC4B88"/>
    <w:rsid w:val="00AC5225"/>
    <w:rsid w:val="00AC5352"/>
    <w:rsid w:val="00AC5A64"/>
    <w:rsid w:val="00AC64FD"/>
    <w:rsid w:val="00AC67F3"/>
    <w:rsid w:val="00AC7169"/>
    <w:rsid w:val="00AC7B3E"/>
    <w:rsid w:val="00AD0517"/>
    <w:rsid w:val="00AD3A5A"/>
    <w:rsid w:val="00AD4977"/>
    <w:rsid w:val="00AD6EA0"/>
    <w:rsid w:val="00AD75D8"/>
    <w:rsid w:val="00AE0032"/>
    <w:rsid w:val="00AE19BE"/>
    <w:rsid w:val="00AE26C9"/>
    <w:rsid w:val="00AE2E36"/>
    <w:rsid w:val="00AE4CF0"/>
    <w:rsid w:val="00AE4D2C"/>
    <w:rsid w:val="00AE534A"/>
    <w:rsid w:val="00AE5804"/>
    <w:rsid w:val="00AE6473"/>
    <w:rsid w:val="00AE6B52"/>
    <w:rsid w:val="00AF0DF3"/>
    <w:rsid w:val="00AF13E1"/>
    <w:rsid w:val="00AF2387"/>
    <w:rsid w:val="00AF238D"/>
    <w:rsid w:val="00AF2613"/>
    <w:rsid w:val="00AF5421"/>
    <w:rsid w:val="00AF56DA"/>
    <w:rsid w:val="00AF5D9C"/>
    <w:rsid w:val="00B0060D"/>
    <w:rsid w:val="00B014ED"/>
    <w:rsid w:val="00B01C84"/>
    <w:rsid w:val="00B037C9"/>
    <w:rsid w:val="00B04223"/>
    <w:rsid w:val="00B05F9E"/>
    <w:rsid w:val="00B05FDF"/>
    <w:rsid w:val="00B06AC6"/>
    <w:rsid w:val="00B070FB"/>
    <w:rsid w:val="00B0740F"/>
    <w:rsid w:val="00B074F9"/>
    <w:rsid w:val="00B108C4"/>
    <w:rsid w:val="00B10FEC"/>
    <w:rsid w:val="00B11BAE"/>
    <w:rsid w:val="00B125F4"/>
    <w:rsid w:val="00B13034"/>
    <w:rsid w:val="00B1355B"/>
    <w:rsid w:val="00B1543C"/>
    <w:rsid w:val="00B15CAB"/>
    <w:rsid w:val="00B1661E"/>
    <w:rsid w:val="00B1678D"/>
    <w:rsid w:val="00B16E92"/>
    <w:rsid w:val="00B174DA"/>
    <w:rsid w:val="00B20F4D"/>
    <w:rsid w:val="00B216C3"/>
    <w:rsid w:val="00B216FD"/>
    <w:rsid w:val="00B21942"/>
    <w:rsid w:val="00B226F5"/>
    <w:rsid w:val="00B22D9C"/>
    <w:rsid w:val="00B23581"/>
    <w:rsid w:val="00B23C46"/>
    <w:rsid w:val="00B24303"/>
    <w:rsid w:val="00B26BED"/>
    <w:rsid w:val="00B2737E"/>
    <w:rsid w:val="00B27800"/>
    <w:rsid w:val="00B31024"/>
    <w:rsid w:val="00B326C1"/>
    <w:rsid w:val="00B32D51"/>
    <w:rsid w:val="00B32DE3"/>
    <w:rsid w:val="00B33306"/>
    <w:rsid w:val="00B33F2E"/>
    <w:rsid w:val="00B34E56"/>
    <w:rsid w:val="00B36E02"/>
    <w:rsid w:val="00B37723"/>
    <w:rsid w:val="00B40275"/>
    <w:rsid w:val="00B40727"/>
    <w:rsid w:val="00B4201B"/>
    <w:rsid w:val="00B42133"/>
    <w:rsid w:val="00B42912"/>
    <w:rsid w:val="00B42963"/>
    <w:rsid w:val="00B435E9"/>
    <w:rsid w:val="00B43C83"/>
    <w:rsid w:val="00B45DA7"/>
    <w:rsid w:val="00B47810"/>
    <w:rsid w:val="00B51246"/>
    <w:rsid w:val="00B52360"/>
    <w:rsid w:val="00B541CC"/>
    <w:rsid w:val="00B551E1"/>
    <w:rsid w:val="00B5538C"/>
    <w:rsid w:val="00B56B9F"/>
    <w:rsid w:val="00B570C6"/>
    <w:rsid w:val="00B62C10"/>
    <w:rsid w:val="00B65C29"/>
    <w:rsid w:val="00B6674A"/>
    <w:rsid w:val="00B677D1"/>
    <w:rsid w:val="00B67B64"/>
    <w:rsid w:val="00B70191"/>
    <w:rsid w:val="00B70437"/>
    <w:rsid w:val="00B70CEE"/>
    <w:rsid w:val="00B7132B"/>
    <w:rsid w:val="00B71E7C"/>
    <w:rsid w:val="00B72ACF"/>
    <w:rsid w:val="00B73FF5"/>
    <w:rsid w:val="00B7433B"/>
    <w:rsid w:val="00B74493"/>
    <w:rsid w:val="00B74DF0"/>
    <w:rsid w:val="00B750AF"/>
    <w:rsid w:val="00B7569C"/>
    <w:rsid w:val="00B77112"/>
    <w:rsid w:val="00B771A0"/>
    <w:rsid w:val="00B77BFF"/>
    <w:rsid w:val="00B802BC"/>
    <w:rsid w:val="00B80894"/>
    <w:rsid w:val="00B8411E"/>
    <w:rsid w:val="00B8419F"/>
    <w:rsid w:val="00B845AE"/>
    <w:rsid w:val="00B84AE9"/>
    <w:rsid w:val="00B8529A"/>
    <w:rsid w:val="00B85312"/>
    <w:rsid w:val="00B85724"/>
    <w:rsid w:val="00B864D9"/>
    <w:rsid w:val="00B90B40"/>
    <w:rsid w:val="00B9213A"/>
    <w:rsid w:val="00B93106"/>
    <w:rsid w:val="00B931A6"/>
    <w:rsid w:val="00B93C15"/>
    <w:rsid w:val="00B971F3"/>
    <w:rsid w:val="00BA0223"/>
    <w:rsid w:val="00BA1DAB"/>
    <w:rsid w:val="00BA2DDC"/>
    <w:rsid w:val="00BA3925"/>
    <w:rsid w:val="00BA480F"/>
    <w:rsid w:val="00BA4B28"/>
    <w:rsid w:val="00BA575B"/>
    <w:rsid w:val="00BA5923"/>
    <w:rsid w:val="00BA6F7A"/>
    <w:rsid w:val="00BA7AB2"/>
    <w:rsid w:val="00BA7CC5"/>
    <w:rsid w:val="00BB166E"/>
    <w:rsid w:val="00BB1CDD"/>
    <w:rsid w:val="00BB1CE9"/>
    <w:rsid w:val="00BB4A02"/>
    <w:rsid w:val="00BB5B89"/>
    <w:rsid w:val="00BB68C2"/>
    <w:rsid w:val="00BB718E"/>
    <w:rsid w:val="00BC0110"/>
    <w:rsid w:val="00BC123A"/>
    <w:rsid w:val="00BC124B"/>
    <w:rsid w:val="00BC2264"/>
    <w:rsid w:val="00BC46D7"/>
    <w:rsid w:val="00BC530C"/>
    <w:rsid w:val="00BC59FF"/>
    <w:rsid w:val="00BC5BD3"/>
    <w:rsid w:val="00BC5FF4"/>
    <w:rsid w:val="00BC63CF"/>
    <w:rsid w:val="00BC6E27"/>
    <w:rsid w:val="00BD0F41"/>
    <w:rsid w:val="00BD1E5E"/>
    <w:rsid w:val="00BD20EA"/>
    <w:rsid w:val="00BD2156"/>
    <w:rsid w:val="00BD46C2"/>
    <w:rsid w:val="00BD4B20"/>
    <w:rsid w:val="00BD524C"/>
    <w:rsid w:val="00BD6AEE"/>
    <w:rsid w:val="00BE0C27"/>
    <w:rsid w:val="00BE6F2F"/>
    <w:rsid w:val="00BE72B7"/>
    <w:rsid w:val="00BE7B48"/>
    <w:rsid w:val="00BF0369"/>
    <w:rsid w:val="00BF1DE0"/>
    <w:rsid w:val="00BF2959"/>
    <w:rsid w:val="00BF3AF4"/>
    <w:rsid w:val="00BF5C41"/>
    <w:rsid w:val="00BF6D67"/>
    <w:rsid w:val="00BF72D4"/>
    <w:rsid w:val="00BF7743"/>
    <w:rsid w:val="00BF7B22"/>
    <w:rsid w:val="00BF7BA9"/>
    <w:rsid w:val="00C010B4"/>
    <w:rsid w:val="00C0134E"/>
    <w:rsid w:val="00C01964"/>
    <w:rsid w:val="00C01CB9"/>
    <w:rsid w:val="00C01D03"/>
    <w:rsid w:val="00C01E6F"/>
    <w:rsid w:val="00C03A10"/>
    <w:rsid w:val="00C04211"/>
    <w:rsid w:val="00C047A2"/>
    <w:rsid w:val="00C0503A"/>
    <w:rsid w:val="00C052A0"/>
    <w:rsid w:val="00C05B2E"/>
    <w:rsid w:val="00C06677"/>
    <w:rsid w:val="00C073D4"/>
    <w:rsid w:val="00C07E91"/>
    <w:rsid w:val="00C1142D"/>
    <w:rsid w:val="00C13462"/>
    <w:rsid w:val="00C14DD4"/>
    <w:rsid w:val="00C14FB3"/>
    <w:rsid w:val="00C15129"/>
    <w:rsid w:val="00C16471"/>
    <w:rsid w:val="00C16518"/>
    <w:rsid w:val="00C1685F"/>
    <w:rsid w:val="00C175C0"/>
    <w:rsid w:val="00C20B10"/>
    <w:rsid w:val="00C215D9"/>
    <w:rsid w:val="00C22F11"/>
    <w:rsid w:val="00C23A8F"/>
    <w:rsid w:val="00C242A5"/>
    <w:rsid w:val="00C25EA6"/>
    <w:rsid w:val="00C260EB"/>
    <w:rsid w:val="00C26CC3"/>
    <w:rsid w:val="00C30B58"/>
    <w:rsid w:val="00C34831"/>
    <w:rsid w:val="00C34CA2"/>
    <w:rsid w:val="00C361FE"/>
    <w:rsid w:val="00C36303"/>
    <w:rsid w:val="00C36B33"/>
    <w:rsid w:val="00C373D5"/>
    <w:rsid w:val="00C37E55"/>
    <w:rsid w:val="00C415BB"/>
    <w:rsid w:val="00C436B0"/>
    <w:rsid w:val="00C4381D"/>
    <w:rsid w:val="00C4444E"/>
    <w:rsid w:val="00C46119"/>
    <w:rsid w:val="00C4757C"/>
    <w:rsid w:val="00C479C5"/>
    <w:rsid w:val="00C50C32"/>
    <w:rsid w:val="00C53341"/>
    <w:rsid w:val="00C53995"/>
    <w:rsid w:val="00C54BEE"/>
    <w:rsid w:val="00C54E2E"/>
    <w:rsid w:val="00C55E97"/>
    <w:rsid w:val="00C5738D"/>
    <w:rsid w:val="00C57669"/>
    <w:rsid w:val="00C57A30"/>
    <w:rsid w:val="00C6032A"/>
    <w:rsid w:val="00C60AC1"/>
    <w:rsid w:val="00C627A6"/>
    <w:rsid w:val="00C63C47"/>
    <w:rsid w:val="00C63F00"/>
    <w:rsid w:val="00C66392"/>
    <w:rsid w:val="00C67194"/>
    <w:rsid w:val="00C67B28"/>
    <w:rsid w:val="00C70FD6"/>
    <w:rsid w:val="00C71ECF"/>
    <w:rsid w:val="00C723EA"/>
    <w:rsid w:val="00C73765"/>
    <w:rsid w:val="00C746D7"/>
    <w:rsid w:val="00C7477D"/>
    <w:rsid w:val="00C75862"/>
    <w:rsid w:val="00C77452"/>
    <w:rsid w:val="00C776D9"/>
    <w:rsid w:val="00C77841"/>
    <w:rsid w:val="00C779FD"/>
    <w:rsid w:val="00C77A9A"/>
    <w:rsid w:val="00C80504"/>
    <w:rsid w:val="00C8088B"/>
    <w:rsid w:val="00C81319"/>
    <w:rsid w:val="00C82563"/>
    <w:rsid w:val="00C82E71"/>
    <w:rsid w:val="00C83373"/>
    <w:rsid w:val="00C835E8"/>
    <w:rsid w:val="00C83E4D"/>
    <w:rsid w:val="00C83E77"/>
    <w:rsid w:val="00C84975"/>
    <w:rsid w:val="00C86DCA"/>
    <w:rsid w:val="00C87431"/>
    <w:rsid w:val="00C903CF"/>
    <w:rsid w:val="00C904B2"/>
    <w:rsid w:val="00C9054A"/>
    <w:rsid w:val="00C91EE4"/>
    <w:rsid w:val="00C9230A"/>
    <w:rsid w:val="00C92962"/>
    <w:rsid w:val="00C92EC9"/>
    <w:rsid w:val="00C93505"/>
    <w:rsid w:val="00C93545"/>
    <w:rsid w:val="00C94551"/>
    <w:rsid w:val="00C947B4"/>
    <w:rsid w:val="00C94952"/>
    <w:rsid w:val="00C96716"/>
    <w:rsid w:val="00C968BE"/>
    <w:rsid w:val="00C96A38"/>
    <w:rsid w:val="00C96D14"/>
    <w:rsid w:val="00C97E8E"/>
    <w:rsid w:val="00CA2409"/>
    <w:rsid w:val="00CA25B5"/>
    <w:rsid w:val="00CA2679"/>
    <w:rsid w:val="00CA34E7"/>
    <w:rsid w:val="00CA3A19"/>
    <w:rsid w:val="00CA3A8B"/>
    <w:rsid w:val="00CA3B45"/>
    <w:rsid w:val="00CA5C94"/>
    <w:rsid w:val="00CA5E7C"/>
    <w:rsid w:val="00CA709E"/>
    <w:rsid w:val="00CB07BA"/>
    <w:rsid w:val="00CB1DC7"/>
    <w:rsid w:val="00CB25C5"/>
    <w:rsid w:val="00CB3F42"/>
    <w:rsid w:val="00CB768F"/>
    <w:rsid w:val="00CC009F"/>
    <w:rsid w:val="00CC17DB"/>
    <w:rsid w:val="00CC2246"/>
    <w:rsid w:val="00CC4CF5"/>
    <w:rsid w:val="00CC786F"/>
    <w:rsid w:val="00CD1077"/>
    <w:rsid w:val="00CD2502"/>
    <w:rsid w:val="00CD30B0"/>
    <w:rsid w:val="00CD3885"/>
    <w:rsid w:val="00CD527F"/>
    <w:rsid w:val="00CD5B94"/>
    <w:rsid w:val="00CD5C24"/>
    <w:rsid w:val="00CD6B1C"/>
    <w:rsid w:val="00CD6EB8"/>
    <w:rsid w:val="00CD72D7"/>
    <w:rsid w:val="00CD7474"/>
    <w:rsid w:val="00CD788B"/>
    <w:rsid w:val="00CD78BA"/>
    <w:rsid w:val="00CE00E2"/>
    <w:rsid w:val="00CE0943"/>
    <w:rsid w:val="00CE239C"/>
    <w:rsid w:val="00CE2457"/>
    <w:rsid w:val="00CE2B8E"/>
    <w:rsid w:val="00CE3538"/>
    <w:rsid w:val="00CE469E"/>
    <w:rsid w:val="00CE4921"/>
    <w:rsid w:val="00CE5009"/>
    <w:rsid w:val="00CE5E82"/>
    <w:rsid w:val="00CE676B"/>
    <w:rsid w:val="00CE6C72"/>
    <w:rsid w:val="00CE6E6D"/>
    <w:rsid w:val="00CE7FF8"/>
    <w:rsid w:val="00CF02B5"/>
    <w:rsid w:val="00CF030D"/>
    <w:rsid w:val="00CF05D9"/>
    <w:rsid w:val="00CF1AB0"/>
    <w:rsid w:val="00CF2D59"/>
    <w:rsid w:val="00CF3775"/>
    <w:rsid w:val="00CF3B69"/>
    <w:rsid w:val="00CF40BC"/>
    <w:rsid w:val="00CF4A72"/>
    <w:rsid w:val="00CF732A"/>
    <w:rsid w:val="00CF759B"/>
    <w:rsid w:val="00CF7963"/>
    <w:rsid w:val="00CF7B10"/>
    <w:rsid w:val="00CF7D2C"/>
    <w:rsid w:val="00CF7E17"/>
    <w:rsid w:val="00D0024F"/>
    <w:rsid w:val="00D00E5D"/>
    <w:rsid w:val="00D02496"/>
    <w:rsid w:val="00D02C5D"/>
    <w:rsid w:val="00D043C1"/>
    <w:rsid w:val="00D04559"/>
    <w:rsid w:val="00D04729"/>
    <w:rsid w:val="00D04901"/>
    <w:rsid w:val="00D04B3E"/>
    <w:rsid w:val="00D04B72"/>
    <w:rsid w:val="00D06035"/>
    <w:rsid w:val="00D06634"/>
    <w:rsid w:val="00D066E3"/>
    <w:rsid w:val="00D106EB"/>
    <w:rsid w:val="00D1110F"/>
    <w:rsid w:val="00D115EA"/>
    <w:rsid w:val="00D11FF7"/>
    <w:rsid w:val="00D13BDD"/>
    <w:rsid w:val="00D14AA8"/>
    <w:rsid w:val="00D14C67"/>
    <w:rsid w:val="00D1529D"/>
    <w:rsid w:val="00D1682B"/>
    <w:rsid w:val="00D17699"/>
    <w:rsid w:val="00D20BC1"/>
    <w:rsid w:val="00D229BD"/>
    <w:rsid w:val="00D239C6"/>
    <w:rsid w:val="00D25CA3"/>
    <w:rsid w:val="00D26256"/>
    <w:rsid w:val="00D26E3B"/>
    <w:rsid w:val="00D31968"/>
    <w:rsid w:val="00D3207D"/>
    <w:rsid w:val="00D32F7A"/>
    <w:rsid w:val="00D34029"/>
    <w:rsid w:val="00D346F4"/>
    <w:rsid w:val="00D357D4"/>
    <w:rsid w:val="00D358FE"/>
    <w:rsid w:val="00D35F53"/>
    <w:rsid w:val="00D37DE0"/>
    <w:rsid w:val="00D40FE7"/>
    <w:rsid w:val="00D41255"/>
    <w:rsid w:val="00D412A8"/>
    <w:rsid w:val="00D41B97"/>
    <w:rsid w:val="00D41FE2"/>
    <w:rsid w:val="00D42455"/>
    <w:rsid w:val="00D4323D"/>
    <w:rsid w:val="00D440CD"/>
    <w:rsid w:val="00D46149"/>
    <w:rsid w:val="00D4782B"/>
    <w:rsid w:val="00D51707"/>
    <w:rsid w:val="00D53F42"/>
    <w:rsid w:val="00D56E76"/>
    <w:rsid w:val="00D56E8F"/>
    <w:rsid w:val="00D57286"/>
    <w:rsid w:val="00D57A35"/>
    <w:rsid w:val="00D6057D"/>
    <w:rsid w:val="00D60F7A"/>
    <w:rsid w:val="00D61E6A"/>
    <w:rsid w:val="00D644A4"/>
    <w:rsid w:val="00D66B3A"/>
    <w:rsid w:val="00D67432"/>
    <w:rsid w:val="00D67F75"/>
    <w:rsid w:val="00D70116"/>
    <w:rsid w:val="00D73F0B"/>
    <w:rsid w:val="00D74B3A"/>
    <w:rsid w:val="00D7513E"/>
    <w:rsid w:val="00D7763D"/>
    <w:rsid w:val="00D800AB"/>
    <w:rsid w:val="00D816BC"/>
    <w:rsid w:val="00D81C06"/>
    <w:rsid w:val="00D8291D"/>
    <w:rsid w:val="00D82C05"/>
    <w:rsid w:val="00D831A2"/>
    <w:rsid w:val="00D83A8C"/>
    <w:rsid w:val="00D85BF3"/>
    <w:rsid w:val="00D86669"/>
    <w:rsid w:val="00D8717D"/>
    <w:rsid w:val="00D8772B"/>
    <w:rsid w:val="00D87918"/>
    <w:rsid w:val="00D906E9"/>
    <w:rsid w:val="00D91291"/>
    <w:rsid w:val="00D9133D"/>
    <w:rsid w:val="00D91429"/>
    <w:rsid w:val="00D91639"/>
    <w:rsid w:val="00D9169B"/>
    <w:rsid w:val="00D916B8"/>
    <w:rsid w:val="00D933D5"/>
    <w:rsid w:val="00D952DC"/>
    <w:rsid w:val="00D9629C"/>
    <w:rsid w:val="00D97165"/>
    <w:rsid w:val="00D97464"/>
    <w:rsid w:val="00DA1950"/>
    <w:rsid w:val="00DA1F13"/>
    <w:rsid w:val="00DA3747"/>
    <w:rsid w:val="00DA39B3"/>
    <w:rsid w:val="00DA43CA"/>
    <w:rsid w:val="00DA6C67"/>
    <w:rsid w:val="00DA6DC0"/>
    <w:rsid w:val="00DA7D6C"/>
    <w:rsid w:val="00DB0156"/>
    <w:rsid w:val="00DB050C"/>
    <w:rsid w:val="00DB118C"/>
    <w:rsid w:val="00DB1898"/>
    <w:rsid w:val="00DB25FC"/>
    <w:rsid w:val="00DB525D"/>
    <w:rsid w:val="00DB64F7"/>
    <w:rsid w:val="00DB6863"/>
    <w:rsid w:val="00DC024C"/>
    <w:rsid w:val="00DC0410"/>
    <w:rsid w:val="00DC0E2C"/>
    <w:rsid w:val="00DC15E6"/>
    <w:rsid w:val="00DC315D"/>
    <w:rsid w:val="00DC4F82"/>
    <w:rsid w:val="00DC54E5"/>
    <w:rsid w:val="00DC66BA"/>
    <w:rsid w:val="00DC6EA4"/>
    <w:rsid w:val="00DC7EBA"/>
    <w:rsid w:val="00DD0F5A"/>
    <w:rsid w:val="00DD1659"/>
    <w:rsid w:val="00DD6887"/>
    <w:rsid w:val="00DD7663"/>
    <w:rsid w:val="00DD778D"/>
    <w:rsid w:val="00DD7E2E"/>
    <w:rsid w:val="00DD7F4F"/>
    <w:rsid w:val="00DE099F"/>
    <w:rsid w:val="00DE1077"/>
    <w:rsid w:val="00DE1320"/>
    <w:rsid w:val="00DE1A1C"/>
    <w:rsid w:val="00DE1DB5"/>
    <w:rsid w:val="00DE1E54"/>
    <w:rsid w:val="00DE239A"/>
    <w:rsid w:val="00DE4B42"/>
    <w:rsid w:val="00DE4DB2"/>
    <w:rsid w:val="00DE548E"/>
    <w:rsid w:val="00DE6709"/>
    <w:rsid w:val="00DE6809"/>
    <w:rsid w:val="00DE7D9E"/>
    <w:rsid w:val="00DE7FBC"/>
    <w:rsid w:val="00DF0014"/>
    <w:rsid w:val="00DF0BB8"/>
    <w:rsid w:val="00DF200D"/>
    <w:rsid w:val="00DF2405"/>
    <w:rsid w:val="00DF35FE"/>
    <w:rsid w:val="00DF52C4"/>
    <w:rsid w:val="00DF60AB"/>
    <w:rsid w:val="00DF6F1F"/>
    <w:rsid w:val="00DF6FF0"/>
    <w:rsid w:val="00DF78E4"/>
    <w:rsid w:val="00E0045B"/>
    <w:rsid w:val="00E005C3"/>
    <w:rsid w:val="00E00776"/>
    <w:rsid w:val="00E00F1C"/>
    <w:rsid w:val="00E017DF"/>
    <w:rsid w:val="00E01F38"/>
    <w:rsid w:val="00E01F61"/>
    <w:rsid w:val="00E03663"/>
    <w:rsid w:val="00E03FD1"/>
    <w:rsid w:val="00E05E03"/>
    <w:rsid w:val="00E06EC2"/>
    <w:rsid w:val="00E0709A"/>
    <w:rsid w:val="00E079D1"/>
    <w:rsid w:val="00E07E67"/>
    <w:rsid w:val="00E10349"/>
    <w:rsid w:val="00E1053A"/>
    <w:rsid w:val="00E10F5D"/>
    <w:rsid w:val="00E112FA"/>
    <w:rsid w:val="00E1388B"/>
    <w:rsid w:val="00E13FEF"/>
    <w:rsid w:val="00E14012"/>
    <w:rsid w:val="00E1647A"/>
    <w:rsid w:val="00E16BB8"/>
    <w:rsid w:val="00E16CA3"/>
    <w:rsid w:val="00E17194"/>
    <w:rsid w:val="00E17B1D"/>
    <w:rsid w:val="00E2368A"/>
    <w:rsid w:val="00E239E4"/>
    <w:rsid w:val="00E23B18"/>
    <w:rsid w:val="00E245FA"/>
    <w:rsid w:val="00E24CE4"/>
    <w:rsid w:val="00E25041"/>
    <w:rsid w:val="00E2532A"/>
    <w:rsid w:val="00E255E5"/>
    <w:rsid w:val="00E27B59"/>
    <w:rsid w:val="00E30B41"/>
    <w:rsid w:val="00E30C97"/>
    <w:rsid w:val="00E30CA2"/>
    <w:rsid w:val="00E3167C"/>
    <w:rsid w:val="00E317BD"/>
    <w:rsid w:val="00E31DD7"/>
    <w:rsid w:val="00E34DD8"/>
    <w:rsid w:val="00E34DE2"/>
    <w:rsid w:val="00E36AAA"/>
    <w:rsid w:val="00E40898"/>
    <w:rsid w:val="00E40C47"/>
    <w:rsid w:val="00E40E34"/>
    <w:rsid w:val="00E41F5F"/>
    <w:rsid w:val="00E426E1"/>
    <w:rsid w:val="00E42D1A"/>
    <w:rsid w:val="00E437E1"/>
    <w:rsid w:val="00E44E50"/>
    <w:rsid w:val="00E47028"/>
    <w:rsid w:val="00E47C2E"/>
    <w:rsid w:val="00E47D3B"/>
    <w:rsid w:val="00E52AB1"/>
    <w:rsid w:val="00E56096"/>
    <w:rsid w:val="00E57CC6"/>
    <w:rsid w:val="00E60920"/>
    <w:rsid w:val="00E60F0B"/>
    <w:rsid w:val="00E613F2"/>
    <w:rsid w:val="00E61761"/>
    <w:rsid w:val="00E6215E"/>
    <w:rsid w:val="00E622F0"/>
    <w:rsid w:val="00E62684"/>
    <w:rsid w:val="00E638ED"/>
    <w:rsid w:val="00E639AB"/>
    <w:rsid w:val="00E66AB1"/>
    <w:rsid w:val="00E67843"/>
    <w:rsid w:val="00E67DA1"/>
    <w:rsid w:val="00E707C7"/>
    <w:rsid w:val="00E7167B"/>
    <w:rsid w:val="00E72E7F"/>
    <w:rsid w:val="00E75164"/>
    <w:rsid w:val="00E76691"/>
    <w:rsid w:val="00E77119"/>
    <w:rsid w:val="00E776BC"/>
    <w:rsid w:val="00E77C87"/>
    <w:rsid w:val="00E813AC"/>
    <w:rsid w:val="00E8195C"/>
    <w:rsid w:val="00E81BE4"/>
    <w:rsid w:val="00E827ED"/>
    <w:rsid w:val="00E8334D"/>
    <w:rsid w:val="00E84C60"/>
    <w:rsid w:val="00E84D51"/>
    <w:rsid w:val="00E857B3"/>
    <w:rsid w:val="00E86023"/>
    <w:rsid w:val="00E87A58"/>
    <w:rsid w:val="00E87C01"/>
    <w:rsid w:val="00E90230"/>
    <w:rsid w:val="00E90678"/>
    <w:rsid w:val="00E90E5B"/>
    <w:rsid w:val="00E91DCD"/>
    <w:rsid w:val="00E92205"/>
    <w:rsid w:val="00E9297F"/>
    <w:rsid w:val="00E946C6"/>
    <w:rsid w:val="00E94CD7"/>
    <w:rsid w:val="00E95619"/>
    <w:rsid w:val="00E956B4"/>
    <w:rsid w:val="00E96700"/>
    <w:rsid w:val="00EA0648"/>
    <w:rsid w:val="00EA0B03"/>
    <w:rsid w:val="00EA14D0"/>
    <w:rsid w:val="00EA1A76"/>
    <w:rsid w:val="00EA1DC9"/>
    <w:rsid w:val="00EA253D"/>
    <w:rsid w:val="00EA4AC3"/>
    <w:rsid w:val="00EA6104"/>
    <w:rsid w:val="00EB5300"/>
    <w:rsid w:val="00EB5EC0"/>
    <w:rsid w:val="00EB6666"/>
    <w:rsid w:val="00EB66D6"/>
    <w:rsid w:val="00EB727F"/>
    <w:rsid w:val="00EC17FB"/>
    <w:rsid w:val="00EC215B"/>
    <w:rsid w:val="00EC4025"/>
    <w:rsid w:val="00EC5694"/>
    <w:rsid w:val="00EC7A09"/>
    <w:rsid w:val="00ED09E5"/>
    <w:rsid w:val="00ED1C24"/>
    <w:rsid w:val="00ED26CA"/>
    <w:rsid w:val="00ED4446"/>
    <w:rsid w:val="00ED4E86"/>
    <w:rsid w:val="00ED61A2"/>
    <w:rsid w:val="00ED67BC"/>
    <w:rsid w:val="00ED6F71"/>
    <w:rsid w:val="00ED7CDA"/>
    <w:rsid w:val="00EE0168"/>
    <w:rsid w:val="00EE02B0"/>
    <w:rsid w:val="00EE1BE7"/>
    <w:rsid w:val="00EE2845"/>
    <w:rsid w:val="00EE5291"/>
    <w:rsid w:val="00EE57CC"/>
    <w:rsid w:val="00EE5852"/>
    <w:rsid w:val="00EE5BE0"/>
    <w:rsid w:val="00EE64EA"/>
    <w:rsid w:val="00EE6B5F"/>
    <w:rsid w:val="00EF05FB"/>
    <w:rsid w:val="00EF0D07"/>
    <w:rsid w:val="00EF143C"/>
    <w:rsid w:val="00EF233B"/>
    <w:rsid w:val="00EF375B"/>
    <w:rsid w:val="00EF3A4F"/>
    <w:rsid w:val="00EF3E9B"/>
    <w:rsid w:val="00EF4594"/>
    <w:rsid w:val="00EF48F9"/>
    <w:rsid w:val="00EF77C1"/>
    <w:rsid w:val="00F003B7"/>
    <w:rsid w:val="00F00B1C"/>
    <w:rsid w:val="00F0108B"/>
    <w:rsid w:val="00F021B0"/>
    <w:rsid w:val="00F0282E"/>
    <w:rsid w:val="00F02EC8"/>
    <w:rsid w:val="00F0308E"/>
    <w:rsid w:val="00F053B6"/>
    <w:rsid w:val="00F06B64"/>
    <w:rsid w:val="00F07571"/>
    <w:rsid w:val="00F102B6"/>
    <w:rsid w:val="00F110EF"/>
    <w:rsid w:val="00F14068"/>
    <w:rsid w:val="00F16980"/>
    <w:rsid w:val="00F17627"/>
    <w:rsid w:val="00F20FD7"/>
    <w:rsid w:val="00F21BD6"/>
    <w:rsid w:val="00F21C48"/>
    <w:rsid w:val="00F21CCE"/>
    <w:rsid w:val="00F2265E"/>
    <w:rsid w:val="00F22D6E"/>
    <w:rsid w:val="00F22E64"/>
    <w:rsid w:val="00F23C57"/>
    <w:rsid w:val="00F313D1"/>
    <w:rsid w:val="00F3161B"/>
    <w:rsid w:val="00F3164D"/>
    <w:rsid w:val="00F31E85"/>
    <w:rsid w:val="00F32358"/>
    <w:rsid w:val="00F32A49"/>
    <w:rsid w:val="00F32C50"/>
    <w:rsid w:val="00F330A2"/>
    <w:rsid w:val="00F341D0"/>
    <w:rsid w:val="00F342D7"/>
    <w:rsid w:val="00F3484C"/>
    <w:rsid w:val="00F3492F"/>
    <w:rsid w:val="00F363F8"/>
    <w:rsid w:val="00F36628"/>
    <w:rsid w:val="00F37612"/>
    <w:rsid w:val="00F37968"/>
    <w:rsid w:val="00F412EC"/>
    <w:rsid w:val="00F41C3E"/>
    <w:rsid w:val="00F42BC1"/>
    <w:rsid w:val="00F43096"/>
    <w:rsid w:val="00F437FD"/>
    <w:rsid w:val="00F45849"/>
    <w:rsid w:val="00F45C37"/>
    <w:rsid w:val="00F468F3"/>
    <w:rsid w:val="00F47B86"/>
    <w:rsid w:val="00F47DA3"/>
    <w:rsid w:val="00F512FA"/>
    <w:rsid w:val="00F51363"/>
    <w:rsid w:val="00F52E5B"/>
    <w:rsid w:val="00F53B4C"/>
    <w:rsid w:val="00F5418B"/>
    <w:rsid w:val="00F558B5"/>
    <w:rsid w:val="00F55A9D"/>
    <w:rsid w:val="00F567E9"/>
    <w:rsid w:val="00F574C5"/>
    <w:rsid w:val="00F5754C"/>
    <w:rsid w:val="00F602A4"/>
    <w:rsid w:val="00F6131C"/>
    <w:rsid w:val="00F65CAC"/>
    <w:rsid w:val="00F66001"/>
    <w:rsid w:val="00F663CF"/>
    <w:rsid w:val="00F66560"/>
    <w:rsid w:val="00F67F4D"/>
    <w:rsid w:val="00F70C8A"/>
    <w:rsid w:val="00F70F69"/>
    <w:rsid w:val="00F71F66"/>
    <w:rsid w:val="00F75BC1"/>
    <w:rsid w:val="00F75E6F"/>
    <w:rsid w:val="00F7744A"/>
    <w:rsid w:val="00F77633"/>
    <w:rsid w:val="00F77ABD"/>
    <w:rsid w:val="00F77D72"/>
    <w:rsid w:val="00F77D76"/>
    <w:rsid w:val="00F805C3"/>
    <w:rsid w:val="00F81417"/>
    <w:rsid w:val="00F81DC9"/>
    <w:rsid w:val="00F8214C"/>
    <w:rsid w:val="00F82316"/>
    <w:rsid w:val="00F82566"/>
    <w:rsid w:val="00F829B6"/>
    <w:rsid w:val="00F8323B"/>
    <w:rsid w:val="00F84625"/>
    <w:rsid w:val="00F85856"/>
    <w:rsid w:val="00F864B9"/>
    <w:rsid w:val="00F86BA1"/>
    <w:rsid w:val="00F86E5F"/>
    <w:rsid w:val="00F876A1"/>
    <w:rsid w:val="00F9159F"/>
    <w:rsid w:val="00F95109"/>
    <w:rsid w:val="00F9593D"/>
    <w:rsid w:val="00F961C5"/>
    <w:rsid w:val="00F961E3"/>
    <w:rsid w:val="00F9623D"/>
    <w:rsid w:val="00FA0194"/>
    <w:rsid w:val="00FA02E9"/>
    <w:rsid w:val="00FA08DB"/>
    <w:rsid w:val="00FA1324"/>
    <w:rsid w:val="00FA1700"/>
    <w:rsid w:val="00FA3294"/>
    <w:rsid w:val="00FA3A43"/>
    <w:rsid w:val="00FA3A65"/>
    <w:rsid w:val="00FA3BF6"/>
    <w:rsid w:val="00FA41BE"/>
    <w:rsid w:val="00FA4470"/>
    <w:rsid w:val="00FA4B9B"/>
    <w:rsid w:val="00FA5890"/>
    <w:rsid w:val="00FA594B"/>
    <w:rsid w:val="00FA6FDD"/>
    <w:rsid w:val="00FA700B"/>
    <w:rsid w:val="00FA7BE7"/>
    <w:rsid w:val="00FA7F7D"/>
    <w:rsid w:val="00FB02D9"/>
    <w:rsid w:val="00FB045D"/>
    <w:rsid w:val="00FB1DFA"/>
    <w:rsid w:val="00FB22E9"/>
    <w:rsid w:val="00FB25E7"/>
    <w:rsid w:val="00FB3B19"/>
    <w:rsid w:val="00FB3C4C"/>
    <w:rsid w:val="00FB4305"/>
    <w:rsid w:val="00FB7672"/>
    <w:rsid w:val="00FB7809"/>
    <w:rsid w:val="00FB7881"/>
    <w:rsid w:val="00FC0F1F"/>
    <w:rsid w:val="00FC117D"/>
    <w:rsid w:val="00FC1424"/>
    <w:rsid w:val="00FC2000"/>
    <w:rsid w:val="00FC2390"/>
    <w:rsid w:val="00FC2661"/>
    <w:rsid w:val="00FC61D8"/>
    <w:rsid w:val="00FC6573"/>
    <w:rsid w:val="00FC6AE0"/>
    <w:rsid w:val="00FC6C73"/>
    <w:rsid w:val="00FD0419"/>
    <w:rsid w:val="00FD1D1C"/>
    <w:rsid w:val="00FD3065"/>
    <w:rsid w:val="00FD3CAB"/>
    <w:rsid w:val="00FD4036"/>
    <w:rsid w:val="00FD4689"/>
    <w:rsid w:val="00FD48BF"/>
    <w:rsid w:val="00FD4E0F"/>
    <w:rsid w:val="00FD5765"/>
    <w:rsid w:val="00FD6658"/>
    <w:rsid w:val="00FD7D6C"/>
    <w:rsid w:val="00FE1951"/>
    <w:rsid w:val="00FE3F2F"/>
    <w:rsid w:val="00FE3F73"/>
    <w:rsid w:val="00FE481A"/>
    <w:rsid w:val="00FE499A"/>
    <w:rsid w:val="00FE4D84"/>
    <w:rsid w:val="00FE5143"/>
    <w:rsid w:val="00FF031F"/>
    <w:rsid w:val="00FF149B"/>
    <w:rsid w:val="00FF17AE"/>
    <w:rsid w:val="00FF1837"/>
    <w:rsid w:val="00FF1BA1"/>
    <w:rsid w:val="00FF1DB2"/>
    <w:rsid w:val="00FF2A24"/>
    <w:rsid w:val="00FF2CEE"/>
    <w:rsid w:val="00FF2DBF"/>
    <w:rsid w:val="00FF5DF0"/>
    <w:rsid w:val="00FF647E"/>
    <w:rsid w:val="00FF6778"/>
    <w:rsid w:val="25DB27C4"/>
    <w:rsid w:val="2640C51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171D4"/>
  <w15:docId w15:val="{38F861F0-657A-440A-8788-4B6839DA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CZ_Normální"/>
    <w:qFormat/>
    <w:rsid w:val="00FD4E0F"/>
    <w:pPr>
      <w:spacing w:before="120" w:after="120"/>
      <w:jc w:val="both"/>
    </w:pPr>
    <w:rPr>
      <w:sz w:val="22"/>
      <w:szCs w:val="24"/>
      <w:lang w:eastAsia="en-US"/>
    </w:rPr>
  </w:style>
  <w:style w:type="paragraph" w:styleId="Nadpis1">
    <w:name w:val="heading 1"/>
    <w:aliases w:val="CZ_Nadpis 1,_Nadpis 1,Hoofdstukkop,Section Heading,H1,h1,Základní kapitola,Článek,No numbers,Clause,Kapitola,V_Head1,Záhlaví 1,ASAPHeading 1,1,section,0Überschrift 1,1Überschrift 1,2Überschrift 1,3Überschrift 1,4Überschrift 1,5Überschrift 1"/>
    <w:basedOn w:val="Normln"/>
    <w:next w:val="CZClanek11"/>
    <w:link w:val="Nadpis1Char"/>
    <w:qFormat/>
    <w:rsid w:val="001D50DD"/>
    <w:pPr>
      <w:keepNext/>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ZClanek11"/>
    <w:semiHidden/>
    <w:unhideWhenUsed/>
    <w:qFormat/>
    <w:rsid w:val="001D50DD"/>
  </w:style>
  <w:style w:type="paragraph" w:customStyle="1" w:styleId="CZClanek11">
    <w:name w:val="CZ_Clanek 1.1"/>
    <w:basedOn w:val="Nadpis2"/>
    <w:qFormat/>
    <w:rsid w:val="00E07E67"/>
    <w:pPr>
      <w:keepNext w:val="0"/>
      <w:widowControl w:val="0"/>
      <w:numPr>
        <w:ilvl w:val="0"/>
        <w:numId w:val="0"/>
      </w:numPr>
      <w:spacing w:before="120" w:after="120"/>
    </w:pPr>
    <w:rPr>
      <w:rFonts w:ascii="Times New Roman" w:hAnsi="Times New Roman"/>
      <w:b w:val="0"/>
      <w:i w:val="0"/>
      <w:sz w:val="22"/>
    </w:rPr>
  </w:style>
  <w:style w:type="paragraph" w:customStyle="1" w:styleId="CZClaneka">
    <w:name w:val="CZ_Clanek (a)"/>
    <w:basedOn w:val="Normln"/>
    <w:qFormat/>
    <w:rsid w:val="00FF031F"/>
    <w:pPr>
      <w:keepLines/>
      <w:widowControl w:val="0"/>
    </w:pPr>
  </w:style>
  <w:style w:type="paragraph" w:customStyle="1" w:styleId="CZClaneki">
    <w:name w:val="CZ_Clanek (i)"/>
    <w:basedOn w:val="Normln"/>
    <w:qFormat/>
    <w:rsid w:val="00E06EC2"/>
    <w:pPr>
      <w:keepNext/>
    </w:pPr>
    <w:rPr>
      <w:color w:val="000000"/>
    </w:rPr>
  </w:style>
  <w:style w:type="paragraph" w:customStyle="1" w:styleId="CZText11">
    <w:name w:val="CZ_Text 1.1"/>
    <w:basedOn w:val="Normln"/>
    <w:qFormat/>
    <w:rsid w:val="004D0A5A"/>
    <w:pPr>
      <w:keepNext/>
      <w:ind w:left="561"/>
    </w:pPr>
    <w:rPr>
      <w:szCs w:val="20"/>
    </w:rPr>
  </w:style>
  <w:style w:type="paragraph" w:customStyle="1" w:styleId="CZTexta">
    <w:name w:val="CZ_Text (a)"/>
    <w:basedOn w:val="Normln"/>
    <w:link w:val="CZTextaChar"/>
    <w:qFormat/>
    <w:rsid w:val="004D0A5A"/>
    <w:pPr>
      <w:keepNext/>
      <w:ind w:left="992"/>
    </w:pPr>
    <w:rPr>
      <w:szCs w:val="20"/>
    </w:rPr>
  </w:style>
  <w:style w:type="paragraph" w:customStyle="1" w:styleId="CZTexti">
    <w:name w:val="CZ_Text (i)"/>
    <w:basedOn w:val="Normln"/>
    <w:link w:val="CZ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CZPreambule">
    <w:name w:val="CZ_Preambule"/>
    <w:basedOn w:val="Normln"/>
    <w:link w:val="CZPreambuleChar"/>
    <w:qFormat/>
    <w:rsid w:val="00E07E67"/>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semiHidden/>
    <w:rsid w:val="00FF2CEE"/>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637301"/>
    <w:pPr>
      <w:spacing w:before="240" w:after="60"/>
      <w:jc w:val="center"/>
      <w:outlineLvl w:val="0"/>
    </w:pPr>
    <w:rPr>
      <w:rFonts w:cs="Arial"/>
      <w:b/>
      <w:bCs/>
      <w:caps/>
      <w:kern w:val="28"/>
      <w:szCs w:val="32"/>
    </w:rPr>
  </w:style>
  <w:style w:type="paragraph" w:customStyle="1" w:styleId="HHTitle2">
    <w:name w:val="HH Title 2"/>
    <w:basedOn w:val="Nzev"/>
    <w:rsid w:val="00637301"/>
    <w:pPr>
      <w:spacing w:after="120"/>
    </w:pPr>
  </w:style>
  <w:style w:type="paragraph" w:customStyle="1" w:styleId="Smluvnistranypreambule">
    <w:name w:val="Smluvni_strany_preambule"/>
    <w:basedOn w:val="Normln"/>
    <w:next w:val="Normln"/>
    <w:semiHidden/>
    <w:rsid w:val="00FF2CEE"/>
    <w:pPr>
      <w:spacing w:before="480" w:after="240"/>
    </w:pPr>
    <w:rPr>
      <w:b/>
      <w:caps/>
    </w:rPr>
  </w:style>
  <w:style w:type="paragraph" w:customStyle="1" w:styleId="Smluvstranya">
    <w:name w:val="Smluv.strany_&quot;a&quot;"/>
    <w:basedOn w:val="CZ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CZOdrazkapro1a11">
    <w:name w:val="CZ_Odrazka pro 1 a 1.1"/>
    <w:basedOn w:val="Normln"/>
    <w:link w:val="CZOdrazkapro1a11Char"/>
    <w:qFormat/>
    <w:rsid w:val="000E05A2"/>
    <w:pPr>
      <w:numPr>
        <w:numId w:val="4"/>
      </w:numPr>
      <w:tabs>
        <w:tab w:val="left" w:pos="992"/>
      </w:tabs>
      <w:ind w:left="992" w:hanging="425"/>
    </w:pPr>
  </w:style>
  <w:style w:type="paragraph" w:customStyle="1" w:styleId="StyleClanekaBold">
    <w:name w:val="Style Clanek (a) + Bold"/>
    <w:basedOn w:val="CZ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CZOdrazkaproa">
    <w:name w:val="CZ_Odrazka pro (a)"/>
    <w:basedOn w:val="CZTexta"/>
    <w:link w:val="CZOdrazkaproaChar"/>
    <w:qFormat/>
    <w:rsid w:val="000E05A2"/>
    <w:pPr>
      <w:numPr>
        <w:numId w:val="5"/>
      </w:numPr>
      <w:tabs>
        <w:tab w:val="left" w:pos="1418"/>
      </w:tabs>
      <w:ind w:left="1417" w:hanging="425"/>
    </w:pPr>
  </w:style>
  <w:style w:type="character" w:customStyle="1" w:styleId="CZOdrazkapro1a11Char">
    <w:name w:val="CZ_Odrazka pro 1 a 1.1 Char"/>
    <w:basedOn w:val="Standardnpsmoodstavce"/>
    <w:link w:val="CZOdrazkapro1a11"/>
    <w:rsid w:val="000E05A2"/>
    <w:rPr>
      <w:sz w:val="22"/>
      <w:szCs w:val="24"/>
      <w:lang w:eastAsia="en-US"/>
    </w:rPr>
  </w:style>
  <w:style w:type="paragraph" w:customStyle="1" w:styleId="CZOdrazkyproi">
    <w:name w:val="CZ_Odrazky pro (i)"/>
    <w:basedOn w:val="CZTexti"/>
    <w:link w:val="CZOdrazkyproiChar"/>
    <w:qFormat/>
    <w:rsid w:val="000E05A2"/>
    <w:pPr>
      <w:numPr>
        <w:numId w:val="6"/>
      </w:numPr>
      <w:tabs>
        <w:tab w:val="left" w:pos="1843"/>
      </w:tabs>
      <w:ind w:left="1843" w:hanging="425"/>
    </w:pPr>
  </w:style>
  <w:style w:type="character" w:customStyle="1" w:styleId="CZTextaChar">
    <w:name w:val="CZ_Text (a) Char"/>
    <w:basedOn w:val="Standardnpsmoodstavce"/>
    <w:link w:val="CZTexta"/>
    <w:rsid w:val="008E2A0E"/>
    <w:rPr>
      <w:sz w:val="22"/>
      <w:lang w:eastAsia="en-US"/>
    </w:rPr>
  </w:style>
  <w:style w:type="character" w:customStyle="1" w:styleId="CZOdrazkaproaChar">
    <w:name w:val="CZ_Odrazka pro (a) Char"/>
    <w:basedOn w:val="CZTextaChar"/>
    <w:link w:val="CZOdrazkaproa"/>
    <w:rsid w:val="000E05A2"/>
    <w:rPr>
      <w:sz w:val="22"/>
      <w:lang w:eastAsia="en-US"/>
    </w:rPr>
  </w:style>
  <w:style w:type="character" w:customStyle="1" w:styleId="CZTextiChar">
    <w:name w:val="CZ_Text (i) Char"/>
    <w:basedOn w:val="Standardnpsmoodstavce"/>
    <w:link w:val="CZTexti"/>
    <w:rsid w:val="008E2A0E"/>
    <w:rPr>
      <w:sz w:val="22"/>
      <w:lang w:eastAsia="en-US"/>
    </w:rPr>
  </w:style>
  <w:style w:type="character" w:customStyle="1" w:styleId="CZOdrazkyproiChar">
    <w:name w:val="CZ_Odrazky pro (i) Char"/>
    <w:basedOn w:val="CZTextiChar"/>
    <w:link w:val="CZOdrazkyproi"/>
    <w:rsid w:val="000E05A2"/>
    <w:rPr>
      <w:sz w:val="22"/>
      <w:lang w:eastAsia="en-US"/>
    </w:rPr>
  </w:style>
  <w:style w:type="table" w:styleId="Mkatabulky">
    <w:name w:val="Table Grid"/>
    <w:basedOn w:val="Normlntabulka"/>
    <w:rsid w:val="00F8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Preambule">
    <w:name w:val="EN_Preambule"/>
    <w:basedOn w:val="Normln"/>
    <w:link w:val="ENPreambuleChar"/>
    <w:rsid w:val="007B429B"/>
  </w:style>
  <w:style w:type="paragraph" w:customStyle="1" w:styleId="ENNormalni">
    <w:name w:val="EN_Normalni"/>
    <w:qFormat/>
    <w:rsid w:val="00806CAC"/>
    <w:pPr>
      <w:spacing w:before="120" w:after="120"/>
      <w:jc w:val="both"/>
    </w:pPr>
    <w:rPr>
      <w:sz w:val="22"/>
      <w:szCs w:val="24"/>
      <w:lang w:val="en-US" w:eastAsia="en-US"/>
    </w:rPr>
  </w:style>
  <w:style w:type="character" w:customStyle="1" w:styleId="CZPreambuleChar">
    <w:name w:val="CZ_Preambule Char"/>
    <w:basedOn w:val="Standardnpsmoodstavce"/>
    <w:link w:val="CZPreambule"/>
    <w:rsid w:val="00F864B9"/>
    <w:rPr>
      <w:sz w:val="22"/>
      <w:szCs w:val="24"/>
      <w:lang w:eastAsia="en-US"/>
    </w:rPr>
  </w:style>
  <w:style w:type="character" w:customStyle="1" w:styleId="ENPreambuleChar">
    <w:name w:val="EN_Preambule Char"/>
    <w:basedOn w:val="CZPreambuleChar"/>
    <w:link w:val="ENPreambule"/>
    <w:rsid w:val="007B429B"/>
    <w:rPr>
      <w:sz w:val="22"/>
      <w:szCs w:val="24"/>
      <w:lang w:eastAsia="en-US"/>
    </w:rPr>
  </w:style>
  <w:style w:type="paragraph" w:customStyle="1" w:styleId="ENNadpis1">
    <w:name w:val="EN_Nadpis 1"/>
    <w:basedOn w:val="ENNormalni"/>
    <w:next w:val="ENClanek11"/>
    <w:qFormat/>
    <w:rsid w:val="00E3167C"/>
    <w:pPr>
      <w:numPr>
        <w:numId w:val="10"/>
      </w:numPr>
      <w:spacing w:before="240" w:after="0"/>
    </w:pPr>
    <w:rPr>
      <w:b/>
      <w:caps/>
    </w:rPr>
  </w:style>
  <w:style w:type="paragraph" w:customStyle="1" w:styleId="ENClanek11">
    <w:name w:val="EN_Clanek 1.1"/>
    <w:basedOn w:val="ENNormalni"/>
    <w:qFormat/>
    <w:rsid w:val="00E3167C"/>
    <w:pPr>
      <w:numPr>
        <w:ilvl w:val="1"/>
        <w:numId w:val="10"/>
      </w:numPr>
    </w:pPr>
  </w:style>
  <w:style w:type="paragraph" w:customStyle="1" w:styleId="ENClaneka">
    <w:name w:val="EN_Clanek (a)"/>
    <w:basedOn w:val="ENNormalni"/>
    <w:qFormat/>
    <w:rsid w:val="00E3167C"/>
    <w:pPr>
      <w:numPr>
        <w:ilvl w:val="2"/>
        <w:numId w:val="10"/>
      </w:numPr>
    </w:pPr>
  </w:style>
  <w:style w:type="paragraph" w:customStyle="1" w:styleId="ENClaneki">
    <w:name w:val="EN_Clanek (i)"/>
    <w:basedOn w:val="ENNormalni"/>
    <w:qFormat/>
    <w:rsid w:val="00E3167C"/>
    <w:pPr>
      <w:numPr>
        <w:ilvl w:val="3"/>
        <w:numId w:val="10"/>
      </w:numPr>
    </w:pPr>
  </w:style>
  <w:style w:type="paragraph" w:customStyle="1" w:styleId="ENPartiesNumber">
    <w:name w:val="EN_Parties_Number"/>
    <w:basedOn w:val="ENNormalni"/>
    <w:qFormat/>
    <w:rsid w:val="00B1661E"/>
    <w:pPr>
      <w:numPr>
        <w:numId w:val="8"/>
      </w:numPr>
      <w:ind w:left="567" w:hanging="567"/>
    </w:pPr>
  </w:style>
  <w:style w:type="paragraph" w:customStyle="1" w:styleId="ENText11">
    <w:name w:val="EN_Text 1.1"/>
    <w:basedOn w:val="ENNormalni"/>
    <w:qFormat/>
    <w:rsid w:val="00B1661E"/>
    <w:pPr>
      <w:ind w:left="567"/>
    </w:pPr>
  </w:style>
  <w:style w:type="paragraph" w:customStyle="1" w:styleId="ENTexta">
    <w:name w:val="EN_Text (a)"/>
    <w:basedOn w:val="ENNormalni"/>
    <w:qFormat/>
    <w:rsid w:val="00B1661E"/>
    <w:pPr>
      <w:ind w:left="992"/>
    </w:pPr>
  </w:style>
  <w:style w:type="paragraph" w:customStyle="1" w:styleId="ENTexti">
    <w:name w:val="EN_Text (i)"/>
    <w:basedOn w:val="ENNormalni"/>
    <w:qFormat/>
    <w:rsid w:val="00B1661E"/>
    <w:pPr>
      <w:ind w:left="1418"/>
    </w:pPr>
  </w:style>
  <w:style w:type="paragraph" w:customStyle="1" w:styleId="CZStranyNumber">
    <w:name w:val="CZ_Strany_Number"/>
    <w:basedOn w:val="Normln"/>
    <w:qFormat/>
    <w:rsid w:val="00FD4E0F"/>
    <w:pPr>
      <w:numPr>
        <w:numId w:val="9"/>
      </w:numPr>
      <w:ind w:left="567" w:hanging="567"/>
    </w:pPr>
  </w:style>
  <w:style w:type="paragraph" w:customStyle="1" w:styleId="ENOdrazkapro1a11">
    <w:name w:val="EN_Odrazka pro 1 a 1.1"/>
    <w:basedOn w:val="ENNormalni"/>
    <w:qFormat/>
    <w:rsid w:val="00123072"/>
    <w:pPr>
      <w:numPr>
        <w:numId w:val="11"/>
      </w:numPr>
      <w:ind w:left="992" w:hanging="425"/>
    </w:pPr>
  </w:style>
  <w:style w:type="paragraph" w:customStyle="1" w:styleId="ENOdrazkaproa">
    <w:name w:val="EN_Odrazka pro (a)"/>
    <w:basedOn w:val="ENNormalni"/>
    <w:qFormat/>
    <w:rsid w:val="00123072"/>
    <w:pPr>
      <w:numPr>
        <w:numId w:val="12"/>
      </w:numPr>
      <w:ind w:left="1417" w:hanging="425"/>
    </w:pPr>
  </w:style>
  <w:style w:type="paragraph" w:customStyle="1" w:styleId="ENOdrazkaproi">
    <w:name w:val="EN_Odrazka pro (i)"/>
    <w:basedOn w:val="ENNormalni"/>
    <w:qFormat/>
    <w:rsid w:val="00123072"/>
    <w:pPr>
      <w:numPr>
        <w:numId w:val="13"/>
      </w:numPr>
      <w:ind w:left="1843" w:hanging="425"/>
    </w:pPr>
  </w:style>
  <w:style w:type="paragraph" w:customStyle="1" w:styleId="Text11">
    <w:name w:val="Text 1.1"/>
    <w:basedOn w:val="Normln"/>
    <w:qFormat/>
    <w:rsid w:val="007D5313"/>
    <w:pPr>
      <w:keepNext/>
      <w:ind w:left="561"/>
    </w:pPr>
    <w:rPr>
      <w:szCs w:val="20"/>
    </w:rPr>
  </w:style>
  <w:style w:type="paragraph" w:customStyle="1" w:styleId="Clanek11">
    <w:name w:val="Clanek 1.1"/>
    <w:basedOn w:val="Nadpis2"/>
    <w:link w:val="Clanek11Char"/>
    <w:qFormat/>
    <w:rsid w:val="007D5313"/>
    <w:pPr>
      <w:keepNext w:val="0"/>
      <w:widowControl w:val="0"/>
      <w:numPr>
        <w:ilvl w:val="0"/>
        <w:numId w:val="0"/>
      </w:numPr>
      <w:spacing w:before="120" w:after="120"/>
    </w:pPr>
    <w:rPr>
      <w:rFonts w:ascii="Times New Roman" w:hAnsi="Times New Roman"/>
      <w:b w:val="0"/>
      <w:i w:val="0"/>
      <w:sz w:val="22"/>
    </w:rPr>
  </w:style>
  <w:style w:type="paragraph" w:customStyle="1" w:styleId="Claneka">
    <w:name w:val="Clanek (a)"/>
    <w:basedOn w:val="Normln"/>
    <w:qFormat/>
    <w:rsid w:val="007D5313"/>
    <w:pPr>
      <w:keepLines/>
      <w:widowControl w:val="0"/>
      <w:tabs>
        <w:tab w:val="num" w:pos="993"/>
      </w:tabs>
      <w:ind w:left="993" w:hanging="426"/>
    </w:pPr>
  </w:style>
  <w:style w:type="paragraph" w:customStyle="1" w:styleId="Claneki">
    <w:name w:val="Clanek (i)"/>
    <w:basedOn w:val="Normln"/>
    <w:qFormat/>
    <w:rsid w:val="007D5313"/>
    <w:pPr>
      <w:keepNext/>
      <w:tabs>
        <w:tab w:val="num" w:pos="1418"/>
      </w:tabs>
      <w:ind w:left="1418" w:hanging="426"/>
    </w:pPr>
    <w:rPr>
      <w:color w:val="000000"/>
    </w:rPr>
  </w:style>
  <w:style w:type="character" w:customStyle="1" w:styleId="Nadpis1Char">
    <w:name w:val="Nadpis 1 Char"/>
    <w:aliases w:val="CZ_Nadpis 1 Char,_Nadpis 1 Char,Hoofdstukkop Char,Section Heading Char,H1 Char,h1 Char,Základní kapitola Char,Článek Char,No numbers Char,Clause Char,Kapitola Char,V_Head1 Char,Záhlaví 1 Char,ASAPHeading 1 Char,1 Char,section Char"/>
    <w:basedOn w:val="Standardnpsmoodstavce"/>
    <w:link w:val="Nadpis1"/>
    <w:rsid w:val="007D5313"/>
    <w:rPr>
      <w:rFonts w:cs="Arial"/>
      <w:b/>
      <w:bCs/>
      <w:caps/>
      <w:kern w:val="32"/>
      <w:sz w:val="22"/>
      <w:szCs w:val="32"/>
      <w:lang w:eastAsia="en-US"/>
    </w:rPr>
  </w:style>
  <w:style w:type="character" w:customStyle="1" w:styleId="Clanek11Char">
    <w:name w:val="Clanek 1.1 Char"/>
    <w:link w:val="Clanek11"/>
    <w:locked/>
    <w:rsid w:val="007D5313"/>
    <w:rPr>
      <w:rFonts w:cs="Arial"/>
      <w:bCs/>
      <w:iCs/>
      <w:sz w:val="22"/>
      <w:szCs w:val="28"/>
      <w:lang w:eastAsia="en-US"/>
    </w:rPr>
  </w:style>
  <w:style w:type="character" w:styleId="Odkaznakoment">
    <w:name w:val="annotation reference"/>
    <w:basedOn w:val="Standardnpsmoodstavce"/>
    <w:uiPriority w:val="99"/>
    <w:rsid w:val="007D5313"/>
    <w:rPr>
      <w:sz w:val="18"/>
      <w:szCs w:val="18"/>
    </w:rPr>
  </w:style>
  <w:style w:type="paragraph" w:styleId="Textkomente">
    <w:name w:val="annotation text"/>
    <w:basedOn w:val="Normln"/>
    <w:link w:val="TextkomenteChar"/>
    <w:uiPriority w:val="99"/>
    <w:rsid w:val="007D5313"/>
    <w:rPr>
      <w:sz w:val="24"/>
    </w:rPr>
  </w:style>
  <w:style w:type="character" w:customStyle="1" w:styleId="TextkomenteChar">
    <w:name w:val="Text komentáře Char"/>
    <w:basedOn w:val="Standardnpsmoodstavce"/>
    <w:link w:val="Textkomente"/>
    <w:uiPriority w:val="99"/>
    <w:rsid w:val="007D5313"/>
    <w:rPr>
      <w:sz w:val="24"/>
      <w:szCs w:val="24"/>
      <w:lang w:eastAsia="en-US"/>
    </w:rPr>
  </w:style>
  <w:style w:type="paragraph" w:styleId="Textbubliny">
    <w:name w:val="Balloon Text"/>
    <w:basedOn w:val="Normln"/>
    <w:link w:val="TextbublinyChar"/>
    <w:rsid w:val="007D5313"/>
    <w:pPr>
      <w:spacing w:before="0" w:after="0"/>
    </w:pPr>
    <w:rPr>
      <w:rFonts w:ascii="Tahoma" w:hAnsi="Tahoma" w:cs="Tahoma"/>
      <w:sz w:val="16"/>
      <w:szCs w:val="16"/>
    </w:rPr>
  </w:style>
  <w:style w:type="character" w:customStyle="1" w:styleId="TextbublinyChar">
    <w:name w:val="Text bubliny Char"/>
    <w:basedOn w:val="Standardnpsmoodstavce"/>
    <w:link w:val="Textbubliny"/>
    <w:rsid w:val="007D5313"/>
    <w:rPr>
      <w:rFonts w:ascii="Tahoma" w:hAnsi="Tahoma" w:cs="Tahoma"/>
      <w:sz w:val="16"/>
      <w:szCs w:val="16"/>
      <w:lang w:eastAsia="en-US"/>
    </w:rPr>
  </w:style>
  <w:style w:type="paragraph" w:customStyle="1" w:styleId="Level9">
    <w:name w:val="Level 9"/>
    <w:basedOn w:val="Normln"/>
    <w:rsid w:val="00444308"/>
    <w:pPr>
      <w:tabs>
        <w:tab w:val="num" w:pos="3969"/>
      </w:tabs>
      <w:spacing w:before="0" w:after="140" w:line="290" w:lineRule="auto"/>
      <w:ind w:left="3969" w:hanging="680"/>
      <w:outlineLvl w:val="8"/>
    </w:pPr>
    <w:rPr>
      <w:rFonts w:ascii="Arial" w:hAnsi="Arial"/>
      <w:kern w:val="20"/>
      <w:sz w:val="20"/>
    </w:rPr>
  </w:style>
  <w:style w:type="paragraph" w:customStyle="1" w:styleId="Texta">
    <w:name w:val="Text (a)"/>
    <w:basedOn w:val="Normln"/>
    <w:link w:val="TextaChar"/>
    <w:qFormat/>
    <w:rsid w:val="00F36628"/>
    <w:pPr>
      <w:keepNext/>
      <w:ind w:left="992"/>
    </w:pPr>
    <w:rPr>
      <w:szCs w:val="20"/>
    </w:rPr>
  </w:style>
  <w:style w:type="character" w:customStyle="1" w:styleId="TextaChar">
    <w:name w:val="Text (a) Char"/>
    <w:basedOn w:val="Standardnpsmoodstavce"/>
    <w:link w:val="Texta"/>
    <w:rsid w:val="00F36628"/>
    <w:rPr>
      <w:sz w:val="22"/>
      <w:lang w:eastAsia="en-US"/>
    </w:rPr>
  </w:style>
  <w:style w:type="paragraph" w:styleId="Normlnodsazen">
    <w:name w:val="Normal Indent"/>
    <w:basedOn w:val="Normln"/>
    <w:rsid w:val="005652C4"/>
    <w:pPr>
      <w:tabs>
        <w:tab w:val="left" w:pos="3402"/>
      </w:tabs>
      <w:spacing w:before="0" w:after="0"/>
      <w:ind w:left="1440"/>
    </w:pPr>
    <w:rPr>
      <w:rFonts w:ascii="NimbusRoman" w:hAnsi="NimbusRoman"/>
      <w:sz w:val="20"/>
      <w:szCs w:val="20"/>
      <w:lang w:val="en-GB" w:eastAsia="cs-CZ"/>
    </w:rPr>
  </w:style>
  <w:style w:type="paragraph" w:customStyle="1" w:styleId="Level3">
    <w:name w:val="Level 3"/>
    <w:basedOn w:val="Normln"/>
    <w:qFormat/>
    <w:rsid w:val="00AC5352"/>
    <w:pPr>
      <w:numPr>
        <w:numId w:val="38"/>
      </w:numPr>
      <w:spacing w:before="0" w:after="140" w:line="290" w:lineRule="auto"/>
      <w:outlineLvl w:val="2"/>
    </w:pPr>
    <w:rPr>
      <w:rFonts w:ascii="Arial" w:hAnsi="Arial"/>
      <w:kern w:val="20"/>
      <w:sz w:val="18"/>
      <w:szCs w:val="28"/>
    </w:rPr>
  </w:style>
  <w:style w:type="paragraph" w:styleId="Pedmtkomente">
    <w:name w:val="annotation subject"/>
    <w:basedOn w:val="Textkomente"/>
    <w:next w:val="Textkomente"/>
    <w:link w:val="PedmtkomenteChar"/>
    <w:rsid w:val="000852FC"/>
    <w:rPr>
      <w:b/>
      <w:bCs/>
      <w:sz w:val="20"/>
      <w:szCs w:val="20"/>
    </w:rPr>
  </w:style>
  <w:style w:type="character" w:customStyle="1" w:styleId="PedmtkomenteChar">
    <w:name w:val="Předmět komentáře Char"/>
    <w:basedOn w:val="TextkomenteChar"/>
    <w:link w:val="Pedmtkomente"/>
    <w:rsid w:val="000852FC"/>
    <w:rPr>
      <w:b/>
      <w:bCs/>
      <w:sz w:val="24"/>
      <w:szCs w:val="24"/>
      <w:lang w:eastAsia="en-US"/>
    </w:rPr>
  </w:style>
  <w:style w:type="paragraph" w:styleId="Revize">
    <w:name w:val="Revision"/>
    <w:hidden/>
    <w:uiPriority w:val="99"/>
    <w:semiHidden/>
    <w:rsid w:val="0077223D"/>
    <w:rPr>
      <w:sz w:val="22"/>
      <w:szCs w:val="24"/>
      <w:lang w:eastAsia="en-US"/>
    </w:rPr>
  </w:style>
  <w:style w:type="paragraph" w:styleId="Odstavecseseznamem">
    <w:name w:val="List Paragraph"/>
    <w:basedOn w:val="Normln"/>
    <w:uiPriority w:val="34"/>
    <w:rsid w:val="00133CDC"/>
    <w:pPr>
      <w:ind w:left="720"/>
      <w:contextualSpacing/>
    </w:pPr>
  </w:style>
  <w:style w:type="character" w:styleId="Nevyeenzmnka">
    <w:name w:val="Unresolved Mention"/>
    <w:basedOn w:val="Standardnpsmoodstavce"/>
    <w:uiPriority w:val="99"/>
    <w:semiHidden/>
    <w:unhideWhenUsed/>
    <w:rsid w:val="00A33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483">
      <w:bodyDiv w:val="1"/>
      <w:marLeft w:val="0"/>
      <w:marRight w:val="0"/>
      <w:marTop w:val="0"/>
      <w:marBottom w:val="0"/>
      <w:divBdr>
        <w:top w:val="none" w:sz="0" w:space="0" w:color="auto"/>
        <w:left w:val="none" w:sz="0" w:space="0" w:color="auto"/>
        <w:bottom w:val="none" w:sz="0" w:space="0" w:color="auto"/>
        <w:right w:val="none" w:sz="0" w:space="0" w:color="auto"/>
      </w:divBdr>
    </w:div>
    <w:div w:id="300381091">
      <w:bodyDiv w:val="1"/>
      <w:marLeft w:val="0"/>
      <w:marRight w:val="0"/>
      <w:marTop w:val="0"/>
      <w:marBottom w:val="0"/>
      <w:divBdr>
        <w:top w:val="none" w:sz="0" w:space="0" w:color="auto"/>
        <w:left w:val="none" w:sz="0" w:space="0" w:color="auto"/>
        <w:bottom w:val="none" w:sz="0" w:space="0" w:color="auto"/>
        <w:right w:val="none" w:sz="0" w:space="0" w:color="auto"/>
      </w:divBdr>
    </w:div>
    <w:div w:id="394931310">
      <w:bodyDiv w:val="1"/>
      <w:marLeft w:val="0"/>
      <w:marRight w:val="0"/>
      <w:marTop w:val="0"/>
      <w:marBottom w:val="0"/>
      <w:divBdr>
        <w:top w:val="none" w:sz="0" w:space="0" w:color="auto"/>
        <w:left w:val="none" w:sz="0" w:space="0" w:color="auto"/>
        <w:bottom w:val="none" w:sz="0" w:space="0" w:color="auto"/>
        <w:right w:val="none" w:sz="0" w:space="0" w:color="auto"/>
      </w:divBdr>
    </w:div>
    <w:div w:id="663095539">
      <w:bodyDiv w:val="1"/>
      <w:marLeft w:val="0"/>
      <w:marRight w:val="0"/>
      <w:marTop w:val="0"/>
      <w:marBottom w:val="0"/>
      <w:divBdr>
        <w:top w:val="none" w:sz="0" w:space="0" w:color="auto"/>
        <w:left w:val="none" w:sz="0" w:space="0" w:color="auto"/>
        <w:bottom w:val="none" w:sz="0" w:space="0" w:color="auto"/>
        <w:right w:val="none" w:sz="0" w:space="0" w:color="auto"/>
      </w:divBdr>
    </w:div>
    <w:div w:id="670571594">
      <w:bodyDiv w:val="1"/>
      <w:marLeft w:val="0"/>
      <w:marRight w:val="0"/>
      <w:marTop w:val="0"/>
      <w:marBottom w:val="0"/>
      <w:divBdr>
        <w:top w:val="none" w:sz="0" w:space="0" w:color="auto"/>
        <w:left w:val="none" w:sz="0" w:space="0" w:color="auto"/>
        <w:bottom w:val="none" w:sz="0" w:space="0" w:color="auto"/>
        <w:right w:val="none" w:sz="0" w:space="0" w:color="auto"/>
      </w:divBdr>
    </w:div>
    <w:div w:id="1631594302">
      <w:bodyDiv w:val="1"/>
      <w:marLeft w:val="0"/>
      <w:marRight w:val="0"/>
      <w:marTop w:val="0"/>
      <w:marBottom w:val="0"/>
      <w:divBdr>
        <w:top w:val="none" w:sz="0" w:space="0" w:color="auto"/>
        <w:left w:val="none" w:sz="0" w:space="0" w:color="auto"/>
        <w:bottom w:val="none" w:sz="0" w:space="0" w:color="auto"/>
        <w:right w:val="none" w:sz="0" w:space="0" w:color="auto"/>
      </w:divBdr>
    </w:div>
    <w:div w:id="1646006753">
      <w:bodyDiv w:val="1"/>
      <w:marLeft w:val="0"/>
      <w:marRight w:val="0"/>
      <w:marTop w:val="0"/>
      <w:marBottom w:val="0"/>
      <w:divBdr>
        <w:top w:val="none" w:sz="0" w:space="0" w:color="auto"/>
        <w:left w:val="none" w:sz="0" w:space="0" w:color="auto"/>
        <w:bottom w:val="none" w:sz="0" w:space="0" w:color="auto"/>
        <w:right w:val="none" w:sz="0" w:space="0" w:color="auto"/>
      </w:divBdr>
    </w:div>
    <w:div w:id="186023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45913d-d80c-49df-a202-4a5822fa00b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BF772A288ED2441B743DED930CAB9D1" ma:contentTypeVersion="15" ma:contentTypeDescription="Vytvoří nový dokument" ma:contentTypeScope="" ma:versionID="9bab3f1b132dcad305ad11b947f84b5e">
  <xsd:schema xmlns:xsd="http://www.w3.org/2001/XMLSchema" xmlns:xs="http://www.w3.org/2001/XMLSchema" xmlns:p="http://schemas.microsoft.com/office/2006/metadata/properties" xmlns:ns3="eb59bca4-e960-42e8-bf06-ad25e52653de" xmlns:ns4="0345913d-d80c-49df-a202-4a5822fa00b4" targetNamespace="http://schemas.microsoft.com/office/2006/metadata/properties" ma:root="true" ma:fieldsID="7af079e72164a0cc56ea0e03b29a7bf3" ns3:_="" ns4:_="">
    <xsd:import namespace="eb59bca4-e960-42e8-bf06-ad25e52653de"/>
    <xsd:import namespace="0345913d-d80c-49df-a202-4a5822fa00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9bca4-e960-42e8-bf06-ad25e52653d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5913d-d80c-49df-a202-4a5822fa00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2B913-85F2-427D-A37E-E123A5E298FF}">
  <ds:schemaRefs>
    <ds:schemaRef ds:uri="http://schemas.microsoft.com/sharepoint/v3/contenttype/forms"/>
  </ds:schemaRefs>
</ds:datastoreItem>
</file>

<file path=customXml/itemProps2.xml><?xml version="1.0" encoding="utf-8"?>
<ds:datastoreItem xmlns:ds="http://schemas.openxmlformats.org/officeDocument/2006/customXml" ds:itemID="{C57B0D3D-BA67-416D-966F-78654572EA43}">
  <ds:schemaRefs>
    <ds:schemaRef ds:uri="http://schemas.microsoft.com/office/2006/metadata/properties"/>
    <ds:schemaRef ds:uri="http://schemas.microsoft.com/office/infopath/2007/PartnerControls"/>
    <ds:schemaRef ds:uri="0345913d-d80c-49df-a202-4a5822fa00b4"/>
  </ds:schemaRefs>
</ds:datastoreItem>
</file>

<file path=customXml/itemProps3.xml><?xml version="1.0" encoding="utf-8"?>
<ds:datastoreItem xmlns:ds="http://schemas.openxmlformats.org/officeDocument/2006/customXml" ds:itemID="{E90CBAB0-D742-4317-9508-DF61092A1271}">
  <ds:schemaRefs>
    <ds:schemaRef ds:uri="http://schemas.openxmlformats.org/officeDocument/2006/bibliography"/>
  </ds:schemaRefs>
</ds:datastoreItem>
</file>

<file path=customXml/itemProps4.xml><?xml version="1.0" encoding="utf-8"?>
<ds:datastoreItem xmlns:ds="http://schemas.openxmlformats.org/officeDocument/2006/customXml" ds:itemID="{F20D58DA-3C0F-4FA4-B5FD-918216CA7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9bca4-e960-42e8-bf06-ad25e52653de"/>
    <ds:schemaRef ds:uri="0345913d-d80c-49df-a202-4a5822fa0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928</Words>
  <Characters>5476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H&amp;P3</dc:creator>
  <cp:keywords/>
  <cp:lastModifiedBy>HADBAVNIKOVÁ Ivana, Bc.</cp:lastModifiedBy>
  <cp:revision>3</cp:revision>
  <cp:lastPrinted>2023-03-22T08:53:00Z</cp:lastPrinted>
  <dcterms:created xsi:type="dcterms:W3CDTF">2023-04-28T10:57:00Z</dcterms:created>
  <dcterms:modified xsi:type="dcterms:W3CDTF">2023-04-28T10:59:00Z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0x0101000BF772A288ED2441B743DED930CAB9D1</vt:lpwstr>
  </property>
</Properties>
</file>