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E5" w:rsidRDefault="00FB5FE8">
      <w:pPr>
        <w:pStyle w:val="Zkladntext"/>
        <w:spacing w:before="78"/>
        <w:ind w:left="126"/>
      </w:pPr>
      <w:r>
        <w:rPr>
          <w:color w:val="5D5D5D"/>
          <w:w w:val="105"/>
        </w:rPr>
        <w:t>14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436-</w:t>
      </w:r>
      <w:r>
        <w:rPr>
          <w:color w:val="5D5D5D"/>
          <w:spacing w:val="-4"/>
          <w:w w:val="105"/>
        </w:rPr>
        <w:t>1/Po</w:t>
      </w:r>
    </w:p>
    <w:p w:rsidR="00CF0AE5" w:rsidRDefault="00CF0AE5">
      <w:pPr>
        <w:pStyle w:val="Zkladntext"/>
        <w:spacing w:before="5"/>
        <w:rPr>
          <w:sz w:val="17"/>
        </w:rPr>
      </w:pPr>
    </w:p>
    <w:p w:rsidR="00CF0AE5" w:rsidRDefault="00FB5FE8">
      <w:pPr>
        <w:spacing w:before="91"/>
        <w:ind w:left="4108" w:right="4117"/>
        <w:jc w:val="center"/>
        <w:rPr>
          <w:b/>
          <w:sz w:val="21"/>
        </w:rPr>
      </w:pPr>
      <w:r>
        <w:rPr>
          <w:b/>
          <w:color w:val="5D5D5D"/>
          <w:spacing w:val="-2"/>
          <w:w w:val="150"/>
          <w:sz w:val="21"/>
        </w:rPr>
        <w:t>Dodatek</w:t>
      </w:r>
    </w:p>
    <w:p w:rsidR="00CF0AE5" w:rsidRDefault="00FB5FE8">
      <w:pPr>
        <w:spacing w:before="9"/>
        <w:ind w:left="2781" w:right="2796"/>
        <w:jc w:val="center"/>
        <w:rPr>
          <w:b/>
          <w:sz w:val="21"/>
        </w:rPr>
      </w:pPr>
      <w:r>
        <w:rPr>
          <w:b/>
          <w:color w:val="5D5D5D"/>
          <w:w w:val="105"/>
          <w:sz w:val="21"/>
        </w:rPr>
        <w:t>ke</w:t>
      </w:r>
      <w:r>
        <w:rPr>
          <w:b/>
          <w:color w:val="5D5D5D"/>
          <w:spacing w:val="-13"/>
          <w:w w:val="105"/>
          <w:sz w:val="21"/>
        </w:rPr>
        <w:t xml:space="preserve"> </w:t>
      </w:r>
      <w:r>
        <w:rPr>
          <w:b/>
          <w:color w:val="5D5D5D"/>
          <w:w w:val="105"/>
          <w:sz w:val="21"/>
        </w:rPr>
        <w:t>smlouv</w:t>
      </w:r>
      <w:r w:rsidR="00A77C1E">
        <w:rPr>
          <w:b/>
          <w:color w:val="5D5D5D"/>
          <w:w w:val="105"/>
          <w:sz w:val="21"/>
        </w:rPr>
        <w:t>ě</w:t>
      </w:r>
      <w:r>
        <w:rPr>
          <w:b/>
          <w:color w:val="5D5D5D"/>
          <w:spacing w:val="4"/>
          <w:w w:val="105"/>
          <w:sz w:val="21"/>
        </w:rPr>
        <w:t xml:space="preserve"> </w:t>
      </w:r>
      <w:r>
        <w:rPr>
          <w:b/>
          <w:color w:val="5D5D5D"/>
          <w:w w:val="105"/>
          <w:sz w:val="21"/>
        </w:rPr>
        <w:t>o</w:t>
      </w:r>
      <w:r>
        <w:rPr>
          <w:b/>
          <w:color w:val="5D5D5D"/>
          <w:spacing w:val="-12"/>
          <w:w w:val="105"/>
          <w:sz w:val="21"/>
        </w:rPr>
        <w:t xml:space="preserve"> </w:t>
      </w:r>
      <w:r>
        <w:rPr>
          <w:b/>
          <w:color w:val="5D5D5D"/>
          <w:w w:val="105"/>
          <w:sz w:val="21"/>
        </w:rPr>
        <w:t>st</w:t>
      </w:r>
      <w:r w:rsidR="00A77C1E">
        <w:rPr>
          <w:b/>
          <w:color w:val="5D5D5D"/>
          <w:w w:val="105"/>
          <w:sz w:val="21"/>
        </w:rPr>
        <w:t>á</w:t>
      </w:r>
      <w:r>
        <w:rPr>
          <w:b/>
          <w:color w:val="5D5D5D"/>
          <w:w w:val="105"/>
          <w:sz w:val="21"/>
        </w:rPr>
        <w:t>l</w:t>
      </w:r>
      <w:r w:rsidR="00A77C1E">
        <w:rPr>
          <w:b/>
          <w:color w:val="5D5D5D"/>
          <w:w w:val="105"/>
          <w:sz w:val="21"/>
        </w:rPr>
        <w:t>é</w:t>
      </w:r>
      <w:r>
        <w:rPr>
          <w:b/>
          <w:color w:val="5D5D5D"/>
          <w:w w:val="105"/>
          <w:sz w:val="21"/>
        </w:rPr>
        <w:t>m</w:t>
      </w:r>
      <w:r>
        <w:rPr>
          <w:b/>
          <w:color w:val="5D5D5D"/>
          <w:spacing w:val="7"/>
          <w:w w:val="105"/>
          <w:sz w:val="21"/>
        </w:rPr>
        <w:t xml:space="preserve"> </w:t>
      </w:r>
      <w:r>
        <w:rPr>
          <w:b/>
          <w:color w:val="5D5D5D"/>
          <w:w w:val="105"/>
          <w:sz w:val="21"/>
        </w:rPr>
        <w:t>pr</w:t>
      </w:r>
      <w:r w:rsidR="00A77C1E">
        <w:rPr>
          <w:b/>
          <w:color w:val="5D5D5D"/>
          <w:w w:val="105"/>
          <w:sz w:val="21"/>
        </w:rPr>
        <w:t>á</w:t>
      </w:r>
      <w:r>
        <w:rPr>
          <w:b/>
          <w:color w:val="5D5D5D"/>
          <w:w w:val="105"/>
          <w:sz w:val="21"/>
        </w:rPr>
        <w:t>vn</w:t>
      </w:r>
      <w:r w:rsidR="00A77C1E">
        <w:rPr>
          <w:b/>
          <w:color w:val="5D5D5D"/>
          <w:w w:val="105"/>
          <w:sz w:val="21"/>
        </w:rPr>
        <w:t>í</w:t>
      </w:r>
      <w:r>
        <w:rPr>
          <w:b/>
          <w:color w:val="5D5D5D"/>
          <w:w w:val="105"/>
          <w:sz w:val="21"/>
        </w:rPr>
        <w:t>m</w:t>
      </w:r>
      <w:r>
        <w:rPr>
          <w:b/>
          <w:color w:val="5D5D5D"/>
          <w:spacing w:val="3"/>
          <w:w w:val="105"/>
          <w:sz w:val="21"/>
        </w:rPr>
        <w:t xml:space="preserve"> </w:t>
      </w:r>
      <w:r>
        <w:rPr>
          <w:b/>
          <w:color w:val="5D5D5D"/>
          <w:spacing w:val="-2"/>
          <w:w w:val="105"/>
          <w:sz w:val="21"/>
        </w:rPr>
        <w:t>zastoupen</w:t>
      </w:r>
      <w:r w:rsidR="00A77C1E">
        <w:rPr>
          <w:b/>
          <w:color w:val="5D5D5D"/>
          <w:spacing w:val="-2"/>
          <w:w w:val="105"/>
          <w:sz w:val="21"/>
        </w:rPr>
        <w:t>í</w:t>
      </w:r>
    </w:p>
    <w:p w:rsidR="00CF0AE5" w:rsidRDefault="00CF0AE5">
      <w:pPr>
        <w:pStyle w:val="Zkladntext"/>
        <w:rPr>
          <w:b/>
          <w:sz w:val="20"/>
        </w:rPr>
      </w:pPr>
    </w:p>
    <w:p w:rsidR="00CF0AE5" w:rsidRDefault="00CF0AE5">
      <w:pPr>
        <w:pStyle w:val="Zkladntext"/>
        <w:rPr>
          <w:b/>
          <w:sz w:val="20"/>
        </w:rPr>
      </w:pPr>
    </w:p>
    <w:p w:rsidR="00CF0AE5" w:rsidRDefault="00CF0AE5">
      <w:pPr>
        <w:pStyle w:val="Zkladntext"/>
        <w:spacing w:before="4"/>
        <w:rPr>
          <w:b/>
          <w:sz w:val="18"/>
        </w:rPr>
      </w:pPr>
    </w:p>
    <w:p w:rsidR="00CF0AE5" w:rsidRDefault="00FB5FE8">
      <w:pPr>
        <w:pStyle w:val="Zkladntext"/>
        <w:spacing w:before="92"/>
        <w:ind w:left="118"/>
      </w:pPr>
      <w:r>
        <w:rPr>
          <w:color w:val="5D5D5D"/>
          <w:w w:val="105"/>
        </w:rPr>
        <w:t>Smluvn</w:t>
      </w:r>
      <w:r w:rsidR="00A77C1E">
        <w:rPr>
          <w:color w:val="5D5D5D"/>
          <w:w w:val="105"/>
        </w:rPr>
        <w:t>í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spacing w:val="-2"/>
          <w:w w:val="105"/>
        </w:rPr>
        <w:t>strany:</w:t>
      </w:r>
    </w:p>
    <w:p w:rsidR="00CF0AE5" w:rsidRDefault="00CF0AE5">
      <w:pPr>
        <w:pStyle w:val="Zkladntext"/>
        <w:spacing w:before="8"/>
        <w:rPr>
          <w:sz w:val="23"/>
        </w:rPr>
      </w:pPr>
    </w:p>
    <w:p w:rsidR="00CF0AE5" w:rsidRDefault="00FB5FE8">
      <w:pPr>
        <w:pStyle w:val="Zkladntext"/>
        <w:ind w:left="119"/>
      </w:pPr>
      <w:r>
        <w:rPr>
          <w:color w:val="5D5D5D"/>
          <w:w w:val="105"/>
        </w:rPr>
        <w:t>Olomoucky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kraj,</w:t>
      </w:r>
      <w:r>
        <w:rPr>
          <w:color w:val="5D5D5D"/>
          <w:spacing w:val="16"/>
          <w:w w:val="105"/>
        </w:rPr>
        <w:t xml:space="preserve"> </w:t>
      </w:r>
      <w:proofErr w:type="spellStart"/>
      <w:r>
        <w:rPr>
          <w:color w:val="5D5D5D"/>
          <w:w w:val="105"/>
        </w:rPr>
        <w:t>Jeremenkova</w:t>
      </w:r>
      <w:proofErr w:type="spellEnd"/>
      <w:r>
        <w:rPr>
          <w:color w:val="5D5D5D"/>
          <w:spacing w:val="29"/>
          <w:w w:val="105"/>
        </w:rPr>
        <w:t xml:space="preserve"> </w:t>
      </w:r>
      <w:r>
        <w:rPr>
          <w:color w:val="5D5D5D"/>
          <w:w w:val="105"/>
        </w:rPr>
        <w:t>40a,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779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11</w:t>
      </w:r>
      <w:r>
        <w:rPr>
          <w:color w:val="5D5D5D"/>
          <w:spacing w:val="18"/>
          <w:w w:val="105"/>
        </w:rPr>
        <w:t xml:space="preserve"> </w:t>
      </w:r>
      <w:r>
        <w:rPr>
          <w:color w:val="5D5D5D"/>
          <w:w w:val="105"/>
        </w:rPr>
        <w:t>Olomouc,</w:t>
      </w:r>
      <w:r>
        <w:rPr>
          <w:color w:val="5D5D5D"/>
          <w:spacing w:val="30"/>
          <w:w w:val="105"/>
        </w:rPr>
        <w:t xml:space="preserve"> </w:t>
      </w:r>
      <w:r>
        <w:rPr>
          <w:color w:val="5D5D5D"/>
          <w:w w:val="105"/>
        </w:rPr>
        <w:t>IC: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60609460,</w:t>
      </w:r>
      <w:r>
        <w:rPr>
          <w:color w:val="5D5D5D"/>
          <w:spacing w:val="31"/>
          <w:w w:val="105"/>
        </w:rPr>
        <w:t xml:space="preserve"> </w:t>
      </w:r>
      <w:r>
        <w:rPr>
          <w:color w:val="5D5D5D"/>
          <w:w w:val="105"/>
        </w:rPr>
        <w:t>zastoupeny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hejtmanem</w:t>
      </w:r>
      <w:r>
        <w:rPr>
          <w:color w:val="5D5D5D"/>
          <w:spacing w:val="38"/>
          <w:w w:val="105"/>
        </w:rPr>
        <w:t xml:space="preserve"> </w:t>
      </w:r>
      <w:r>
        <w:rPr>
          <w:color w:val="5D5D5D"/>
          <w:spacing w:val="-2"/>
          <w:w w:val="105"/>
        </w:rPr>
        <w:t>RNDr.</w:t>
      </w:r>
    </w:p>
    <w:p w:rsidR="00CF0AE5" w:rsidRDefault="00FB5FE8">
      <w:pPr>
        <w:pStyle w:val="Zkladntext"/>
        <w:spacing w:before="8"/>
        <w:ind w:left="126"/>
      </w:pPr>
      <w:r>
        <w:rPr>
          <w:color w:val="5D5D5D"/>
        </w:rPr>
        <w:t>Ivanem</w:t>
      </w:r>
      <w:r>
        <w:rPr>
          <w:color w:val="5D5D5D"/>
          <w:spacing w:val="25"/>
        </w:rPr>
        <w:t xml:space="preserve"> </w:t>
      </w:r>
      <w:proofErr w:type="spellStart"/>
      <w:r>
        <w:rPr>
          <w:color w:val="5D5D5D"/>
          <w:spacing w:val="-2"/>
        </w:rPr>
        <w:t>Kosatikem</w:t>
      </w:r>
      <w:proofErr w:type="spellEnd"/>
    </w:p>
    <w:p w:rsidR="00CF0AE5" w:rsidRDefault="00CF0AE5">
      <w:pPr>
        <w:pStyle w:val="Zkladntext"/>
        <w:spacing w:before="1"/>
        <w:rPr>
          <w:sz w:val="24"/>
        </w:rPr>
      </w:pPr>
    </w:p>
    <w:p w:rsidR="00CF0AE5" w:rsidRDefault="00FB5FE8">
      <w:pPr>
        <w:spacing w:before="1"/>
        <w:ind w:left="119"/>
        <w:rPr>
          <w:sz w:val="20"/>
        </w:rPr>
      </w:pPr>
      <w:r>
        <w:rPr>
          <w:color w:val="5D5D5D"/>
          <w:w w:val="110"/>
          <w:sz w:val="20"/>
        </w:rPr>
        <w:t>a</w:t>
      </w:r>
    </w:p>
    <w:p w:rsidR="00CF0AE5" w:rsidRDefault="00CF0AE5">
      <w:pPr>
        <w:pStyle w:val="Zkladntext"/>
        <w:spacing w:before="10"/>
        <w:rPr>
          <w:sz w:val="23"/>
        </w:rPr>
      </w:pPr>
    </w:p>
    <w:p w:rsidR="00CF0AE5" w:rsidRDefault="00FB5FE8">
      <w:pPr>
        <w:pStyle w:val="Zkladntext"/>
        <w:spacing w:line="242" w:lineRule="auto"/>
        <w:ind w:left="118" w:right="217" w:hanging="2"/>
      </w:pPr>
      <w:r>
        <w:rPr>
          <w:color w:val="5D5D5D"/>
          <w:w w:val="105"/>
        </w:rPr>
        <w:t>spole</w:t>
      </w:r>
      <w:r w:rsidR="00A77C1E">
        <w:rPr>
          <w:color w:val="5D5D5D"/>
          <w:w w:val="105"/>
        </w:rPr>
        <w:t>č</w:t>
      </w:r>
      <w:r>
        <w:rPr>
          <w:color w:val="5D5D5D"/>
          <w:w w:val="105"/>
        </w:rPr>
        <w:t>n</w:t>
      </w:r>
      <w:r w:rsidR="00A77C1E">
        <w:rPr>
          <w:color w:val="5D5D5D"/>
          <w:w w:val="105"/>
        </w:rPr>
        <w:t>í</w:t>
      </w:r>
      <w:r>
        <w:rPr>
          <w:color w:val="5D5D5D"/>
          <w:w w:val="105"/>
        </w:rPr>
        <w:t>ci Advok</w:t>
      </w:r>
      <w:r w:rsidR="00A77C1E">
        <w:rPr>
          <w:color w:val="5D5D5D"/>
          <w:w w:val="105"/>
        </w:rPr>
        <w:t>á</w:t>
      </w:r>
      <w:r>
        <w:rPr>
          <w:color w:val="5D5D5D"/>
          <w:w w:val="105"/>
        </w:rPr>
        <w:t>tn</w:t>
      </w:r>
      <w:r w:rsidR="00A77C1E">
        <w:rPr>
          <w:color w:val="5D5D5D"/>
          <w:w w:val="105"/>
        </w:rPr>
        <w:t>í</w:t>
      </w:r>
      <w:r>
        <w:rPr>
          <w:color w:val="5D5D5D"/>
          <w:w w:val="105"/>
        </w:rPr>
        <w:t xml:space="preserve"> kancel</w:t>
      </w:r>
      <w:r w:rsidR="00A77C1E">
        <w:rPr>
          <w:color w:val="5D5D5D"/>
          <w:w w:val="105"/>
        </w:rPr>
        <w:t>ář</w:t>
      </w:r>
      <w:r>
        <w:rPr>
          <w:color w:val="5D5D5D"/>
          <w:w w:val="105"/>
        </w:rPr>
        <w:t>e Ritter-</w:t>
      </w:r>
      <w:proofErr w:type="spellStart"/>
      <w:r>
        <w:rPr>
          <w:color w:val="5D5D5D"/>
          <w:w w:val="105"/>
        </w:rPr>
        <w:t>S</w:t>
      </w:r>
      <w:r w:rsidR="00A77C1E">
        <w:rPr>
          <w:color w:val="5D5D5D"/>
          <w:w w:val="105"/>
        </w:rPr>
        <w:t>ť</w:t>
      </w:r>
      <w:r>
        <w:rPr>
          <w:color w:val="5D5D5D"/>
          <w:w w:val="105"/>
        </w:rPr>
        <w:t>astn</w:t>
      </w:r>
      <w:r w:rsidR="00A77C1E">
        <w:rPr>
          <w:color w:val="5D5D5D"/>
          <w:w w:val="105"/>
        </w:rPr>
        <w:t>ý</w:t>
      </w:r>
      <w:proofErr w:type="spellEnd"/>
      <w:r>
        <w:rPr>
          <w:color w:val="5D5D5D"/>
          <w:w w:val="105"/>
        </w:rPr>
        <w:t>,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w w:val="105"/>
        </w:rPr>
        <w:t>Olomouc, Riegrova 12,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w w:val="105"/>
        </w:rPr>
        <w:t>IC: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w w:val="105"/>
        </w:rPr>
        <w:t>66202957, JUDr.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 xml:space="preserve">Petr Ritter a JUDr. Zdenek </w:t>
      </w:r>
      <w:proofErr w:type="spellStart"/>
      <w:r>
        <w:rPr>
          <w:color w:val="5D5D5D"/>
          <w:w w:val="105"/>
        </w:rPr>
        <w:t>S</w:t>
      </w:r>
      <w:r w:rsidR="00A77C1E">
        <w:rPr>
          <w:color w:val="5D5D5D"/>
          <w:w w:val="105"/>
        </w:rPr>
        <w:t>ť</w:t>
      </w:r>
      <w:r>
        <w:rPr>
          <w:color w:val="5D5D5D"/>
          <w:w w:val="105"/>
        </w:rPr>
        <w:t>astn</w:t>
      </w:r>
      <w:r w:rsidR="00A77C1E">
        <w:rPr>
          <w:color w:val="5D5D5D"/>
          <w:w w:val="105"/>
        </w:rPr>
        <w:t>ý</w:t>
      </w:r>
      <w:proofErr w:type="spellEnd"/>
      <w:r>
        <w:rPr>
          <w:color w:val="7B7B80"/>
          <w:w w:val="105"/>
        </w:rPr>
        <w:t>,</w:t>
      </w:r>
    </w:p>
    <w:p w:rsidR="00CF0AE5" w:rsidRDefault="00CF0AE5">
      <w:pPr>
        <w:pStyle w:val="Zkladntext"/>
        <w:rPr>
          <w:sz w:val="22"/>
        </w:rPr>
      </w:pPr>
    </w:p>
    <w:p w:rsidR="00CF0AE5" w:rsidRDefault="00CF0AE5">
      <w:pPr>
        <w:pStyle w:val="Zkladntext"/>
        <w:spacing w:before="4"/>
        <w:rPr>
          <w:sz w:val="23"/>
        </w:rPr>
      </w:pPr>
    </w:p>
    <w:p w:rsidR="00CF0AE5" w:rsidRDefault="00FB5FE8">
      <w:pPr>
        <w:pStyle w:val="Zkladntext"/>
        <w:ind w:left="126"/>
      </w:pPr>
      <w:r>
        <w:rPr>
          <w:color w:val="5D5D5D"/>
          <w:w w:val="105"/>
        </w:rPr>
        <w:t>uzav</w:t>
      </w:r>
      <w:r w:rsidR="00A77C1E">
        <w:rPr>
          <w:color w:val="5D5D5D"/>
          <w:w w:val="105"/>
        </w:rPr>
        <w:t>ř</w:t>
      </w:r>
      <w:r>
        <w:rPr>
          <w:color w:val="5D5D5D"/>
          <w:w w:val="105"/>
        </w:rPr>
        <w:t>ely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dne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10.2.2005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smlouvu</w:t>
      </w:r>
      <w:r>
        <w:rPr>
          <w:color w:val="5D5D5D"/>
          <w:spacing w:val="19"/>
          <w:w w:val="105"/>
        </w:rPr>
        <w:t xml:space="preserve"> </w:t>
      </w:r>
      <w:r>
        <w:rPr>
          <w:color w:val="5D5D5D"/>
          <w:w w:val="105"/>
        </w:rPr>
        <w:t>o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st</w:t>
      </w:r>
      <w:r w:rsidR="00A77C1E">
        <w:rPr>
          <w:color w:val="5D5D5D"/>
          <w:w w:val="105"/>
        </w:rPr>
        <w:t>á</w:t>
      </w:r>
      <w:r>
        <w:rPr>
          <w:color w:val="5D5D5D"/>
          <w:w w:val="105"/>
        </w:rPr>
        <w:t>l</w:t>
      </w:r>
      <w:r w:rsidR="00A77C1E">
        <w:rPr>
          <w:color w:val="5D5D5D"/>
          <w:w w:val="105"/>
        </w:rPr>
        <w:t>é</w:t>
      </w:r>
      <w:r>
        <w:rPr>
          <w:color w:val="5D5D5D"/>
          <w:w w:val="105"/>
        </w:rPr>
        <w:t>m</w:t>
      </w:r>
      <w:r>
        <w:rPr>
          <w:color w:val="5D5D5D"/>
          <w:spacing w:val="18"/>
          <w:w w:val="105"/>
        </w:rPr>
        <w:t xml:space="preserve"> </w:t>
      </w:r>
      <w:r>
        <w:rPr>
          <w:color w:val="5D5D5D"/>
          <w:w w:val="105"/>
        </w:rPr>
        <w:t>pr</w:t>
      </w:r>
      <w:r w:rsidR="00A77C1E">
        <w:rPr>
          <w:color w:val="5D5D5D"/>
          <w:w w:val="105"/>
        </w:rPr>
        <w:t>á</w:t>
      </w:r>
      <w:r>
        <w:rPr>
          <w:color w:val="5D5D5D"/>
          <w:w w:val="105"/>
        </w:rPr>
        <w:t>vn</w:t>
      </w:r>
      <w:r w:rsidR="00A77C1E">
        <w:rPr>
          <w:color w:val="5D5D5D"/>
          <w:w w:val="105"/>
        </w:rPr>
        <w:t>í</w:t>
      </w:r>
      <w:r>
        <w:rPr>
          <w:color w:val="5D5D5D"/>
          <w:w w:val="105"/>
        </w:rPr>
        <w:t>m</w:t>
      </w:r>
      <w:r>
        <w:rPr>
          <w:color w:val="5D5D5D"/>
          <w:spacing w:val="15"/>
          <w:w w:val="105"/>
        </w:rPr>
        <w:t xml:space="preserve"> </w:t>
      </w:r>
      <w:proofErr w:type="gramStart"/>
      <w:r>
        <w:rPr>
          <w:color w:val="5D5D5D"/>
          <w:spacing w:val="-2"/>
          <w:w w:val="105"/>
        </w:rPr>
        <w:t>zastoupeni</w:t>
      </w:r>
      <w:proofErr w:type="gramEnd"/>
      <w:r>
        <w:rPr>
          <w:color w:val="5D5D5D"/>
          <w:spacing w:val="-2"/>
          <w:w w:val="105"/>
        </w:rPr>
        <w:t>.</w:t>
      </w:r>
    </w:p>
    <w:p w:rsidR="00CF0AE5" w:rsidRDefault="00CF0AE5">
      <w:pPr>
        <w:pStyle w:val="Zkladntext"/>
        <w:rPr>
          <w:sz w:val="27"/>
        </w:rPr>
      </w:pPr>
    </w:p>
    <w:p w:rsidR="00CF0AE5" w:rsidRDefault="00A77C1E">
      <w:pPr>
        <w:pStyle w:val="Zkladntext"/>
        <w:spacing w:before="1" w:line="187" w:lineRule="auto"/>
        <w:ind w:left="116" w:hanging="1"/>
      </w:pPr>
      <w:r>
        <w:rPr>
          <w:color w:val="5D5D5D"/>
        </w:rPr>
        <w:t>Účastní</w:t>
      </w:r>
      <w:r w:rsidR="00FB5FE8">
        <w:rPr>
          <w:color w:val="5D5D5D"/>
        </w:rPr>
        <w:t>ci</w:t>
      </w:r>
      <w:r w:rsidR="00FB5FE8">
        <w:rPr>
          <w:color w:val="5D5D5D"/>
          <w:spacing w:val="80"/>
        </w:rPr>
        <w:t xml:space="preserve"> </w:t>
      </w:r>
      <w:r w:rsidR="00FB5FE8">
        <w:rPr>
          <w:color w:val="5D5D5D"/>
        </w:rPr>
        <w:t>teto</w:t>
      </w:r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>smlouvy</w:t>
      </w:r>
      <w:r w:rsidR="00FB5FE8">
        <w:rPr>
          <w:color w:val="5D5D5D"/>
          <w:spacing w:val="64"/>
        </w:rPr>
        <w:t xml:space="preserve"> </w:t>
      </w:r>
      <w:r w:rsidR="00FB5FE8">
        <w:rPr>
          <w:color w:val="5D5D5D"/>
        </w:rPr>
        <w:t>se</w:t>
      </w:r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>dohodli,</w:t>
      </w:r>
      <w:r w:rsidR="00FB5FE8">
        <w:rPr>
          <w:color w:val="5D5D5D"/>
          <w:spacing w:val="72"/>
        </w:rPr>
        <w:t xml:space="preserve"> </w:t>
      </w:r>
      <w:proofErr w:type="gramStart"/>
      <w:r w:rsidR="00FB5FE8">
        <w:rPr>
          <w:color w:val="5D5D5D"/>
        </w:rPr>
        <w:t>ze</w:t>
      </w:r>
      <w:proofErr w:type="gramEnd"/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>s</w:t>
      </w:r>
      <w:r w:rsidR="00FB5FE8">
        <w:rPr>
          <w:color w:val="5D5D5D"/>
          <w:spacing w:val="28"/>
        </w:rPr>
        <w:t xml:space="preserve"> </w:t>
      </w:r>
      <w:r>
        <w:rPr>
          <w:color w:val="5D5D5D"/>
        </w:rPr>
        <w:t>úč</w:t>
      </w:r>
      <w:r w:rsidR="00FB5FE8">
        <w:rPr>
          <w:color w:val="5D5D5D"/>
        </w:rPr>
        <w:t>innost</w:t>
      </w:r>
      <w:r>
        <w:rPr>
          <w:color w:val="5D5D5D"/>
        </w:rPr>
        <w:t>í</w:t>
      </w:r>
      <w:r w:rsidR="00FB5FE8">
        <w:rPr>
          <w:color w:val="5D5D5D"/>
          <w:spacing w:val="63"/>
        </w:rPr>
        <w:t xml:space="preserve"> </w:t>
      </w:r>
      <w:r w:rsidR="00FB5FE8">
        <w:rPr>
          <w:color w:val="5D5D5D"/>
        </w:rPr>
        <w:t>ode</w:t>
      </w:r>
      <w:r w:rsidR="00FB5FE8">
        <w:rPr>
          <w:color w:val="5D5D5D"/>
          <w:spacing w:val="63"/>
        </w:rPr>
        <w:t xml:space="preserve"> </w:t>
      </w:r>
      <w:r w:rsidR="00FB5FE8">
        <w:rPr>
          <w:color w:val="5D5D5D"/>
        </w:rPr>
        <w:t>dne</w:t>
      </w:r>
      <w:r w:rsidR="00FB5FE8">
        <w:rPr>
          <w:color w:val="5D5D5D"/>
          <w:spacing w:val="64"/>
        </w:rPr>
        <w:t xml:space="preserve"> </w:t>
      </w:r>
      <w:r w:rsidR="00FB5FE8">
        <w:rPr>
          <w:color w:val="5D5D5D"/>
        </w:rPr>
        <w:t>podpisu</w:t>
      </w:r>
      <w:r w:rsidR="00FB5FE8">
        <w:rPr>
          <w:color w:val="5D5D5D"/>
          <w:spacing w:val="76"/>
        </w:rPr>
        <w:t xml:space="preserve"> </w:t>
      </w:r>
      <w:r w:rsidR="00FB5FE8">
        <w:rPr>
          <w:color w:val="5D5D5D"/>
        </w:rPr>
        <w:t>tohoto</w:t>
      </w:r>
      <w:r w:rsidR="00FB5FE8">
        <w:rPr>
          <w:color w:val="5D5D5D"/>
          <w:spacing w:val="64"/>
        </w:rPr>
        <w:t xml:space="preserve"> </w:t>
      </w:r>
      <w:r w:rsidR="00FB5FE8">
        <w:rPr>
          <w:color w:val="5D5D5D"/>
        </w:rPr>
        <w:t>dodatku</w:t>
      </w:r>
      <w:r w:rsidR="00FB5FE8">
        <w:rPr>
          <w:color w:val="5D5D5D"/>
          <w:spacing w:val="77"/>
        </w:rPr>
        <w:t xml:space="preserve"> </w:t>
      </w:r>
      <w:r w:rsidR="00FB5FE8">
        <w:rPr>
          <w:color w:val="5D5D5D"/>
        </w:rPr>
        <w:t>m</w:t>
      </w:r>
      <w:r>
        <w:rPr>
          <w:color w:val="5D5D5D"/>
        </w:rPr>
        <w:t>ě</w:t>
      </w:r>
      <w:r w:rsidR="00FB5FE8">
        <w:rPr>
          <w:color w:val="5D5D5D"/>
        </w:rPr>
        <w:t>n</w:t>
      </w:r>
      <w:r>
        <w:rPr>
          <w:color w:val="5D5D5D"/>
        </w:rPr>
        <w:t>í</w:t>
      </w:r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>zm</w:t>
      </w:r>
      <w:r>
        <w:rPr>
          <w:color w:val="5D5D5D"/>
        </w:rPr>
        <w:t>í</w:t>
      </w:r>
      <w:r w:rsidR="00FB5FE8">
        <w:rPr>
          <w:color w:val="5D5D5D"/>
        </w:rPr>
        <w:t>n</w:t>
      </w:r>
      <w:r>
        <w:rPr>
          <w:color w:val="5D5D5D"/>
        </w:rPr>
        <w:t>ě</w:t>
      </w:r>
      <w:r w:rsidR="00FB5FE8">
        <w:rPr>
          <w:color w:val="5D5D5D"/>
        </w:rPr>
        <w:t>nou smlouvu</w:t>
      </w:r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 xml:space="preserve">tak, </w:t>
      </w:r>
      <w:r w:rsidRPr="00A77C1E">
        <w:rPr>
          <w:color w:val="5D5D5D"/>
          <w:sz w:val="24"/>
        </w:rPr>
        <w:t>že</w:t>
      </w:r>
      <w:r w:rsidR="00FB5FE8">
        <w:rPr>
          <w:color w:val="5D5D5D"/>
          <w:sz w:val="30"/>
        </w:rPr>
        <w:t xml:space="preserve"> </w:t>
      </w:r>
      <w:r w:rsidR="00FB5FE8">
        <w:rPr>
          <w:color w:val="5D5D5D"/>
        </w:rPr>
        <w:t xml:space="preserve">v </w:t>
      </w:r>
      <w:r>
        <w:rPr>
          <w:color w:val="5D5D5D"/>
        </w:rPr>
        <w:t>č</w:t>
      </w:r>
      <w:r w:rsidR="00FB5FE8">
        <w:rPr>
          <w:color w:val="5D5D5D"/>
        </w:rPr>
        <w:t>l</w:t>
      </w:r>
      <w:r>
        <w:rPr>
          <w:color w:val="5D5D5D"/>
        </w:rPr>
        <w:t>á</w:t>
      </w:r>
      <w:r w:rsidR="00FB5FE8">
        <w:rPr>
          <w:color w:val="5D5D5D"/>
        </w:rPr>
        <w:t>nku</w:t>
      </w:r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>III.</w:t>
      </w:r>
      <w:r w:rsidR="00FB5FE8">
        <w:rPr>
          <w:color w:val="5D5D5D"/>
          <w:spacing w:val="36"/>
        </w:rPr>
        <w:t xml:space="preserve"> </w:t>
      </w:r>
      <w:r w:rsidR="00FB5FE8">
        <w:rPr>
          <w:color w:val="5D5D5D"/>
        </w:rPr>
        <w:t>p</w:t>
      </w:r>
      <w:r>
        <w:rPr>
          <w:color w:val="5D5D5D"/>
        </w:rPr>
        <w:t>ř</w:t>
      </w:r>
      <w:r w:rsidR="00FB5FE8">
        <w:rPr>
          <w:color w:val="5D5D5D"/>
        </w:rPr>
        <w:t>id</w:t>
      </w:r>
      <w:r>
        <w:rPr>
          <w:color w:val="5D5D5D"/>
        </w:rPr>
        <w:t>á</w:t>
      </w:r>
      <w:r w:rsidR="00FB5FE8">
        <w:rPr>
          <w:color w:val="5D5D5D"/>
        </w:rPr>
        <w:t>vaj</w:t>
      </w:r>
      <w:r>
        <w:rPr>
          <w:color w:val="5D5D5D"/>
        </w:rPr>
        <w:t>í</w:t>
      </w:r>
      <w:r w:rsidR="00FB5FE8">
        <w:rPr>
          <w:color w:val="5D5D5D"/>
        </w:rPr>
        <w:t xml:space="preserve"> dal</w:t>
      </w:r>
      <w:r>
        <w:rPr>
          <w:color w:val="5D5D5D"/>
        </w:rPr>
        <w:t>ší</w:t>
      </w:r>
      <w:r w:rsidR="00FB5FE8">
        <w:rPr>
          <w:color w:val="5D5D5D"/>
        </w:rPr>
        <w:t xml:space="preserve"> odstavec,</w:t>
      </w:r>
      <w:r w:rsidR="00FB5FE8">
        <w:rPr>
          <w:color w:val="5D5D5D"/>
          <w:spacing w:val="40"/>
        </w:rPr>
        <w:t xml:space="preserve"> </w:t>
      </w:r>
      <w:r w:rsidR="00FB5FE8">
        <w:rPr>
          <w:color w:val="5D5D5D"/>
        </w:rPr>
        <w:t>kter</w:t>
      </w:r>
      <w:r>
        <w:rPr>
          <w:color w:val="5D5D5D"/>
        </w:rPr>
        <w:t>ý</w:t>
      </w:r>
      <w:r w:rsidR="00FB5FE8">
        <w:rPr>
          <w:color w:val="5D5D5D"/>
        </w:rPr>
        <w:t xml:space="preserve"> zni:</w:t>
      </w:r>
    </w:p>
    <w:p w:rsidR="00CF0AE5" w:rsidRDefault="00FB5FE8">
      <w:pPr>
        <w:spacing w:before="258" w:line="252" w:lineRule="auto"/>
        <w:ind w:left="112" w:right="123" w:firstLine="11"/>
        <w:jc w:val="both"/>
        <w:rPr>
          <w:sz w:val="21"/>
        </w:rPr>
      </w:pPr>
      <w:proofErr w:type="gramStart"/>
      <w:r>
        <w:rPr>
          <w:i/>
          <w:color w:val="5D5D5D"/>
          <w:w w:val="105"/>
          <w:sz w:val="21"/>
        </w:rPr>
        <w:t>,,</w:t>
      </w:r>
      <w:r w:rsidR="00A77C1E">
        <w:rPr>
          <w:i/>
          <w:color w:val="5D5D5D"/>
          <w:w w:val="105"/>
          <w:sz w:val="21"/>
        </w:rPr>
        <w:t>Náklady</w:t>
      </w:r>
      <w:proofErr w:type="gramEnd"/>
      <w:r>
        <w:rPr>
          <w:i/>
          <w:color w:val="5D5D5D"/>
          <w:spacing w:val="40"/>
          <w:w w:val="105"/>
          <w:sz w:val="21"/>
        </w:rPr>
        <w:t xml:space="preserve"> </w:t>
      </w:r>
      <w:r w:rsidR="00A77C1E">
        <w:rPr>
          <w:i/>
          <w:color w:val="5D5D5D"/>
          <w:w w:val="105"/>
          <w:sz w:val="21"/>
        </w:rPr>
        <w:t>řízení</w:t>
      </w:r>
      <w:r>
        <w:rPr>
          <w:i/>
          <w:color w:val="5D5D5D"/>
          <w:w w:val="105"/>
          <w:sz w:val="21"/>
        </w:rPr>
        <w:t xml:space="preserve"> vynalo</w:t>
      </w:r>
      <w:r w:rsidR="00A77C1E">
        <w:rPr>
          <w:i/>
          <w:color w:val="5D5D5D"/>
          <w:w w:val="105"/>
          <w:sz w:val="21"/>
        </w:rPr>
        <w:t>ž</w:t>
      </w:r>
      <w:r>
        <w:rPr>
          <w:i/>
          <w:color w:val="5D5D5D"/>
          <w:w w:val="105"/>
          <w:sz w:val="21"/>
        </w:rPr>
        <w:t>en</w:t>
      </w:r>
      <w:r w:rsidR="00A77C1E">
        <w:rPr>
          <w:i/>
          <w:color w:val="5D5D5D"/>
          <w:w w:val="105"/>
          <w:sz w:val="21"/>
        </w:rPr>
        <w:t>é</w:t>
      </w:r>
      <w:r>
        <w:rPr>
          <w:i/>
          <w:color w:val="5D5D5D"/>
          <w:w w:val="105"/>
          <w:sz w:val="21"/>
        </w:rPr>
        <w:t xml:space="preserve"> ve sporech advok</w:t>
      </w:r>
      <w:r w:rsidR="00A77C1E">
        <w:rPr>
          <w:i/>
          <w:color w:val="5D5D5D"/>
          <w:w w:val="105"/>
          <w:sz w:val="21"/>
        </w:rPr>
        <w:t>á</w:t>
      </w:r>
      <w:r>
        <w:rPr>
          <w:i/>
          <w:color w:val="5D5D5D"/>
          <w:w w:val="105"/>
          <w:sz w:val="21"/>
        </w:rPr>
        <w:t>tn</w:t>
      </w:r>
      <w:r w:rsidR="00A77C1E">
        <w:rPr>
          <w:i/>
          <w:color w:val="5D5D5D"/>
          <w:w w:val="105"/>
          <w:sz w:val="21"/>
        </w:rPr>
        <w:t>í</w:t>
      </w:r>
      <w:r>
        <w:rPr>
          <w:i/>
          <w:color w:val="5D5D5D"/>
          <w:w w:val="105"/>
          <w:sz w:val="21"/>
        </w:rPr>
        <w:t xml:space="preserve"> </w:t>
      </w:r>
      <w:r w:rsidR="00A77C1E">
        <w:rPr>
          <w:i/>
          <w:color w:val="5D5D5D"/>
          <w:w w:val="105"/>
          <w:sz w:val="21"/>
        </w:rPr>
        <w:t>kanceláří</w:t>
      </w:r>
      <w:r>
        <w:rPr>
          <w:i/>
          <w:color w:val="5D5D5D"/>
          <w:w w:val="105"/>
          <w:sz w:val="21"/>
        </w:rPr>
        <w:t xml:space="preserve"> (v</w:t>
      </w:r>
      <w:r w:rsidR="00A77C1E">
        <w:rPr>
          <w:i/>
          <w:color w:val="5D5D5D"/>
          <w:w w:val="105"/>
          <w:sz w:val="21"/>
        </w:rPr>
        <w:t>č</w:t>
      </w:r>
      <w:r>
        <w:rPr>
          <w:i/>
          <w:color w:val="5D5D5D"/>
          <w:w w:val="105"/>
          <w:sz w:val="21"/>
        </w:rPr>
        <w:t>etn</w:t>
      </w:r>
      <w:r w:rsidR="00A77C1E">
        <w:rPr>
          <w:i/>
          <w:color w:val="5D5D5D"/>
          <w:w w:val="105"/>
          <w:sz w:val="21"/>
        </w:rPr>
        <w:t>ě</w:t>
      </w:r>
      <w:r>
        <w:rPr>
          <w:i/>
          <w:color w:val="5D5D5D"/>
          <w:w w:val="105"/>
          <w:sz w:val="21"/>
        </w:rPr>
        <w:t xml:space="preserve"> vy</w:t>
      </w:r>
      <w:r w:rsidR="00A77C1E">
        <w:rPr>
          <w:i/>
          <w:color w:val="5D5D5D"/>
          <w:w w:val="105"/>
          <w:sz w:val="21"/>
        </w:rPr>
        <w:t>úč</w:t>
      </w:r>
      <w:r>
        <w:rPr>
          <w:i/>
          <w:color w:val="5D5D5D"/>
          <w:w w:val="105"/>
          <w:sz w:val="21"/>
        </w:rPr>
        <w:t>tovan</w:t>
      </w:r>
      <w:r w:rsidR="00A77C1E">
        <w:rPr>
          <w:i/>
          <w:color w:val="5D5D5D"/>
          <w:w w:val="105"/>
          <w:sz w:val="21"/>
        </w:rPr>
        <w:t>ý</w:t>
      </w:r>
      <w:r>
        <w:rPr>
          <w:i/>
          <w:color w:val="5D5D5D"/>
          <w:w w:val="105"/>
          <w:sz w:val="21"/>
        </w:rPr>
        <w:t xml:space="preserve">ch </w:t>
      </w:r>
      <w:r w:rsidR="00A77C1E">
        <w:rPr>
          <w:i/>
          <w:color w:val="5D5D5D"/>
          <w:w w:val="105"/>
          <w:sz w:val="21"/>
        </w:rPr>
        <w:t>úhrad dle advokátního tarifu) a přiznané</w:t>
      </w:r>
      <w:r>
        <w:rPr>
          <w:i/>
          <w:color w:val="5D5D5D"/>
          <w:w w:val="105"/>
          <w:sz w:val="21"/>
        </w:rPr>
        <w:t xml:space="preserve"> v</w:t>
      </w:r>
      <w:r>
        <w:rPr>
          <w:i/>
          <w:color w:val="5D5D5D"/>
          <w:spacing w:val="-7"/>
          <w:w w:val="105"/>
          <w:sz w:val="21"/>
        </w:rPr>
        <w:t xml:space="preserve"> </w:t>
      </w:r>
      <w:r w:rsidR="00A77C1E">
        <w:rPr>
          <w:i/>
          <w:color w:val="5D5D5D"/>
          <w:w w:val="105"/>
          <w:sz w:val="21"/>
        </w:rPr>
        <w:t>rozhodnutí soudu či jiného orgá</w:t>
      </w:r>
      <w:r>
        <w:rPr>
          <w:i/>
          <w:color w:val="5D5D5D"/>
          <w:w w:val="105"/>
          <w:sz w:val="21"/>
        </w:rPr>
        <w:t xml:space="preserve">nu, </w:t>
      </w:r>
      <w:r>
        <w:rPr>
          <w:color w:val="5D5D5D"/>
          <w:w w:val="105"/>
          <w:sz w:val="20"/>
        </w:rPr>
        <w:t xml:space="preserve">i </w:t>
      </w:r>
      <w:r w:rsidR="00A77C1E">
        <w:rPr>
          <w:i/>
          <w:color w:val="5D5D5D"/>
          <w:w w:val="105"/>
          <w:sz w:val="21"/>
        </w:rPr>
        <w:t>po všech změnách advokátních tarifů</w:t>
      </w:r>
      <w:r>
        <w:rPr>
          <w:i/>
          <w:color w:val="5D5D5D"/>
          <w:w w:val="105"/>
          <w:sz w:val="21"/>
        </w:rPr>
        <w:t xml:space="preserve"> (</w:t>
      </w:r>
      <w:proofErr w:type="spellStart"/>
      <w:r>
        <w:rPr>
          <w:i/>
          <w:color w:val="5D5D5D"/>
          <w:w w:val="105"/>
          <w:sz w:val="21"/>
        </w:rPr>
        <w:t>vyhl</w:t>
      </w:r>
      <w:proofErr w:type="spellEnd"/>
      <w:r>
        <w:rPr>
          <w:i/>
          <w:color w:val="5D5D5D"/>
          <w:w w:val="105"/>
          <w:sz w:val="21"/>
        </w:rPr>
        <w:t xml:space="preserve">. </w:t>
      </w:r>
      <w:r w:rsidR="00A77C1E">
        <w:rPr>
          <w:i/>
          <w:color w:val="5D5D5D"/>
          <w:w w:val="105"/>
          <w:sz w:val="21"/>
        </w:rPr>
        <w:t>č</w:t>
      </w:r>
      <w:r>
        <w:rPr>
          <w:i/>
          <w:color w:val="5D5D5D"/>
          <w:w w:val="105"/>
          <w:sz w:val="21"/>
        </w:rPr>
        <w:t>. 177</w:t>
      </w:r>
      <w:r>
        <w:rPr>
          <w:i/>
          <w:color w:val="85899A"/>
          <w:w w:val="105"/>
          <w:sz w:val="21"/>
        </w:rPr>
        <w:t>/</w:t>
      </w:r>
      <w:r>
        <w:rPr>
          <w:i/>
          <w:color w:val="5D5D5D"/>
          <w:w w:val="105"/>
          <w:sz w:val="21"/>
        </w:rPr>
        <w:t>1996 Sb.</w:t>
      </w:r>
      <w:r>
        <w:rPr>
          <w:i/>
          <w:color w:val="7B7B80"/>
          <w:w w:val="105"/>
          <w:sz w:val="21"/>
        </w:rPr>
        <w:t xml:space="preserve">, </w:t>
      </w:r>
      <w:proofErr w:type="spellStart"/>
      <w:r w:rsidR="00A77C1E">
        <w:rPr>
          <w:i/>
          <w:color w:val="5D5D5D"/>
          <w:w w:val="105"/>
          <w:sz w:val="21"/>
        </w:rPr>
        <w:t>vyhl</w:t>
      </w:r>
      <w:proofErr w:type="spellEnd"/>
      <w:r w:rsidR="00A77C1E">
        <w:rPr>
          <w:i/>
          <w:color w:val="5D5D5D"/>
          <w:w w:val="105"/>
          <w:sz w:val="21"/>
        </w:rPr>
        <w:t>. č</w:t>
      </w:r>
      <w:r>
        <w:rPr>
          <w:i/>
          <w:color w:val="5D5D5D"/>
          <w:w w:val="105"/>
          <w:sz w:val="21"/>
        </w:rPr>
        <w:t>. 484</w:t>
      </w:r>
      <w:r>
        <w:rPr>
          <w:i/>
          <w:color w:val="7B7B80"/>
          <w:w w:val="105"/>
          <w:sz w:val="21"/>
        </w:rPr>
        <w:t>/</w:t>
      </w:r>
      <w:r>
        <w:rPr>
          <w:i/>
          <w:color w:val="5D5D5D"/>
          <w:w w:val="105"/>
          <w:sz w:val="21"/>
        </w:rPr>
        <w:t>2000 Sb.)</w:t>
      </w:r>
      <w:r w:rsidRPr="00A77C1E">
        <w:rPr>
          <w:i/>
          <w:color w:val="5D5D5D"/>
          <w:w w:val="105"/>
          <w:sz w:val="21"/>
        </w:rPr>
        <w:t xml:space="preserve"> </w:t>
      </w:r>
      <w:r w:rsidRPr="00A77C1E">
        <w:rPr>
          <w:i/>
          <w:color w:val="5D5D5D"/>
          <w:w w:val="105"/>
          <w:sz w:val="19"/>
        </w:rPr>
        <w:t>i</w:t>
      </w:r>
      <w:r>
        <w:rPr>
          <w:color w:val="5D5D5D"/>
          <w:w w:val="105"/>
          <w:sz w:val="19"/>
        </w:rPr>
        <w:t xml:space="preserve"> </w:t>
      </w:r>
      <w:r>
        <w:rPr>
          <w:i/>
          <w:color w:val="5D5D5D"/>
          <w:w w:val="105"/>
          <w:sz w:val="21"/>
        </w:rPr>
        <w:t>nad</w:t>
      </w:r>
      <w:r w:rsidR="00A77C1E">
        <w:rPr>
          <w:i/>
          <w:color w:val="5D5D5D"/>
          <w:w w:val="105"/>
          <w:sz w:val="21"/>
        </w:rPr>
        <w:t>á</w:t>
      </w:r>
      <w:r>
        <w:rPr>
          <w:i/>
          <w:color w:val="5D5D5D"/>
          <w:w w:val="105"/>
          <w:sz w:val="21"/>
        </w:rPr>
        <w:t>le nale</w:t>
      </w:r>
      <w:r w:rsidR="00A77C1E">
        <w:rPr>
          <w:i/>
          <w:color w:val="5D5D5D"/>
          <w:w w:val="105"/>
          <w:sz w:val="21"/>
        </w:rPr>
        <w:t>ží</w:t>
      </w:r>
      <w:r>
        <w:rPr>
          <w:i/>
          <w:color w:val="5D5D5D"/>
          <w:w w:val="105"/>
          <w:sz w:val="21"/>
        </w:rPr>
        <w:t xml:space="preserve"> spole</w:t>
      </w:r>
      <w:r w:rsidR="00A77C1E">
        <w:rPr>
          <w:i/>
          <w:color w:val="5D5D5D"/>
          <w:w w:val="105"/>
          <w:sz w:val="21"/>
        </w:rPr>
        <w:t>čníkům</w:t>
      </w:r>
      <w:r>
        <w:rPr>
          <w:i/>
          <w:color w:val="5D5D5D"/>
          <w:w w:val="105"/>
          <w:sz w:val="21"/>
        </w:rPr>
        <w:t xml:space="preserve"> advok</w:t>
      </w:r>
      <w:r w:rsidR="00A77C1E">
        <w:rPr>
          <w:i/>
          <w:color w:val="5D5D5D"/>
          <w:w w:val="105"/>
          <w:sz w:val="21"/>
        </w:rPr>
        <w:t xml:space="preserve">átní kanceláře </w:t>
      </w:r>
      <w:r>
        <w:rPr>
          <w:i/>
          <w:color w:val="5D5D5D"/>
          <w:w w:val="105"/>
          <w:sz w:val="21"/>
        </w:rPr>
        <w:t>Ri</w:t>
      </w:r>
      <w:r w:rsidR="00A77C1E">
        <w:rPr>
          <w:i/>
          <w:color w:val="5D5D5D"/>
          <w:w w:val="105"/>
          <w:sz w:val="21"/>
        </w:rPr>
        <w:t>tt</w:t>
      </w:r>
      <w:r>
        <w:rPr>
          <w:i/>
          <w:color w:val="5D5D5D"/>
          <w:w w:val="105"/>
          <w:sz w:val="21"/>
        </w:rPr>
        <w:t>er-</w:t>
      </w:r>
      <w:r w:rsidR="00A77C1E">
        <w:rPr>
          <w:i/>
          <w:color w:val="5D5D5D"/>
          <w:w w:val="105"/>
          <w:sz w:val="21"/>
        </w:rPr>
        <w:t>Šťastný</w:t>
      </w:r>
      <w:r>
        <w:rPr>
          <w:i/>
          <w:color w:val="5D5D5D"/>
          <w:w w:val="105"/>
          <w:sz w:val="21"/>
        </w:rPr>
        <w:t>, kte</w:t>
      </w:r>
      <w:r w:rsidR="00A77C1E">
        <w:rPr>
          <w:i/>
          <w:color w:val="5D5D5D"/>
          <w:w w:val="105"/>
          <w:sz w:val="21"/>
        </w:rPr>
        <w:t>ří</w:t>
      </w:r>
      <w:r>
        <w:rPr>
          <w:i/>
          <w:color w:val="5D5D5D"/>
          <w:spacing w:val="-14"/>
          <w:w w:val="105"/>
          <w:sz w:val="21"/>
        </w:rPr>
        <w:t xml:space="preserve"> </w:t>
      </w:r>
      <w:r w:rsidR="00A77C1E">
        <w:rPr>
          <w:i/>
          <w:color w:val="5D5D5D"/>
          <w:w w:val="105"/>
          <w:sz w:val="21"/>
        </w:rPr>
        <w:t>j</w:t>
      </w:r>
      <w:r>
        <w:rPr>
          <w:i/>
          <w:color w:val="5D5D5D"/>
          <w:w w:val="105"/>
          <w:sz w:val="21"/>
        </w:rPr>
        <w:t>sou opr</w:t>
      </w:r>
      <w:r w:rsidR="00A77C1E">
        <w:rPr>
          <w:i/>
          <w:color w:val="5D5D5D"/>
          <w:w w:val="105"/>
          <w:sz w:val="21"/>
        </w:rPr>
        <w:t>ávněni je samostatně vymáhat. Po jejich zaplacení bude na tyto náklady advokátní kanceláří vystaven pro Olomoucky kraj daňový</w:t>
      </w:r>
      <w:r>
        <w:rPr>
          <w:i/>
          <w:color w:val="5D5D5D"/>
          <w:w w:val="105"/>
          <w:sz w:val="21"/>
        </w:rPr>
        <w:t xml:space="preserve"> doklad</w:t>
      </w:r>
      <w:r>
        <w:rPr>
          <w:i/>
          <w:color w:val="7B7B80"/>
          <w:w w:val="105"/>
          <w:sz w:val="21"/>
        </w:rPr>
        <w:t xml:space="preserve">, </w:t>
      </w:r>
      <w:r w:rsidR="00A77C1E">
        <w:rPr>
          <w:i/>
          <w:color w:val="5D5D5D"/>
          <w:w w:val="105"/>
          <w:sz w:val="21"/>
        </w:rPr>
        <w:t>přičemž</w:t>
      </w:r>
      <w:r>
        <w:rPr>
          <w:i/>
          <w:color w:val="5D5D5D"/>
          <w:w w:val="105"/>
          <w:sz w:val="21"/>
        </w:rPr>
        <w:t xml:space="preserve"> jako datum uskutečněného plnění na tomto dokladu se stanoví den zaplacení</w:t>
      </w:r>
      <w:r>
        <w:rPr>
          <w:i/>
          <w:color w:val="5D5D5D"/>
          <w:w w:val="105"/>
          <w:sz w:val="21"/>
        </w:rPr>
        <w:t xml:space="preserve">. </w:t>
      </w:r>
      <w:r>
        <w:rPr>
          <w:color w:val="7B7B80"/>
          <w:w w:val="105"/>
          <w:sz w:val="21"/>
        </w:rPr>
        <w:t>"</w:t>
      </w:r>
    </w:p>
    <w:p w:rsidR="00CF0AE5" w:rsidRDefault="00CF0AE5">
      <w:pPr>
        <w:pStyle w:val="Zkladntext"/>
        <w:rPr>
          <w:sz w:val="22"/>
        </w:rPr>
      </w:pPr>
    </w:p>
    <w:p w:rsidR="00CF0AE5" w:rsidRDefault="00CF0AE5">
      <w:pPr>
        <w:pStyle w:val="Zkladntext"/>
        <w:spacing w:before="7"/>
      </w:pPr>
    </w:p>
    <w:p w:rsidR="00CF0AE5" w:rsidRDefault="00FB5FE8">
      <w:pPr>
        <w:pStyle w:val="Zkladntext"/>
        <w:spacing w:before="1"/>
        <w:ind w:left="114"/>
      </w:pPr>
      <w:r>
        <w:rPr>
          <w:color w:val="5D5D5D"/>
          <w:w w:val="105"/>
        </w:rPr>
        <w:t>V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ostatních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čá</w:t>
      </w:r>
      <w:r>
        <w:rPr>
          <w:color w:val="5D5D5D"/>
          <w:w w:val="105"/>
        </w:rPr>
        <w:t>stech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zůstává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smlouva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spacing w:val="-2"/>
          <w:w w:val="105"/>
        </w:rPr>
        <w:t>nezměně</w:t>
      </w:r>
      <w:r>
        <w:rPr>
          <w:color w:val="5D5D5D"/>
          <w:spacing w:val="-2"/>
          <w:w w:val="105"/>
        </w:rPr>
        <w:t>na.</w:t>
      </w:r>
    </w:p>
    <w:p w:rsidR="00CF0AE5" w:rsidRDefault="00CF0AE5">
      <w:pPr>
        <w:pStyle w:val="Zkladntext"/>
        <w:spacing w:before="3"/>
        <w:rPr>
          <w:sz w:val="23"/>
        </w:rPr>
      </w:pPr>
    </w:p>
    <w:p w:rsidR="00CF0AE5" w:rsidRDefault="00FB5FE8">
      <w:pPr>
        <w:pStyle w:val="Zkladntext"/>
        <w:spacing w:line="252" w:lineRule="auto"/>
        <w:ind w:left="116" w:right="115" w:hanging="4"/>
        <w:jc w:val="both"/>
      </w:pPr>
      <w:r>
        <w:rPr>
          <w:rFonts w:ascii="Arial" w:hAnsi="Arial"/>
          <w:color w:val="5D5D5D"/>
          <w:w w:val="105"/>
          <w:sz w:val="20"/>
        </w:rPr>
        <w:t>0</w:t>
      </w:r>
      <w:r>
        <w:rPr>
          <w:rFonts w:ascii="Arial" w:hAnsi="Arial"/>
          <w:color w:val="5D5D5D"/>
          <w:spacing w:val="40"/>
          <w:w w:val="105"/>
          <w:sz w:val="20"/>
        </w:rPr>
        <w:t xml:space="preserve"> </w:t>
      </w:r>
      <w:r>
        <w:rPr>
          <w:color w:val="5D5D5D"/>
          <w:w w:val="105"/>
        </w:rPr>
        <w:t>uzavření</w:t>
      </w:r>
      <w:r>
        <w:rPr>
          <w:color w:val="5D5D5D"/>
          <w:w w:val="105"/>
        </w:rPr>
        <w:t xml:space="preserve"> tohoto dodatku Olomoucký</w:t>
      </w:r>
      <w:r>
        <w:rPr>
          <w:color w:val="5D5D5D"/>
          <w:w w:val="105"/>
        </w:rPr>
        <w:t>m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krajem</w:t>
      </w:r>
      <w:r>
        <w:rPr>
          <w:color w:val="5D5D5D"/>
          <w:spacing w:val="24"/>
          <w:w w:val="105"/>
        </w:rPr>
        <w:t xml:space="preserve"> </w:t>
      </w:r>
      <w:r>
        <w:rPr>
          <w:color w:val="5D5D5D"/>
          <w:w w:val="105"/>
        </w:rPr>
        <w:t>rozhodl</w:t>
      </w:r>
      <w:r>
        <w:rPr>
          <w:color w:val="5D5D5D"/>
          <w:spacing w:val="24"/>
          <w:w w:val="105"/>
        </w:rPr>
        <w:t xml:space="preserve"> </w:t>
      </w:r>
      <w:r>
        <w:rPr>
          <w:color w:val="5D5D5D"/>
          <w:w w:val="105"/>
        </w:rPr>
        <w:t>hejtman Olomoucké</w:t>
      </w:r>
      <w:r>
        <w:rPr>
          <w:color w:val="5D5D5D"/>
          <w:w w:val="105"/>
        </w:rPr>
        <w:t>ho</w:t>
      </w:r>
      <w:r>
        <w:rPr>
          <w:color w:val="5D5D5D"/>
          <w:spacing w:val="35"/>
          <w:w w:val="105"/>
        </w:rPr>
        <w:t xml:space="preserve"> </w:t>
      </w:r>
      <w:r>
        <w:rPr>
          <w:color w:val="5D5D5D"/>
          <w:w w:val="105"/>
        </w:rPr>
        <w:t>kraje v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souladu s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w w:val="105"/>
        </w:rPr>
        <w:t>č</w:t>
      </w:r>
      <w:r>
        <w:rPr>
          <w:color w:val="5D5D5D"/>
          <w:w w:val="105"/>
        </w:rPr>
        <w:t>l. 19 pí</w:t>
      </w:r>
      <w:r>
        <w:rPr>
          <w:color w:val="5D5D5D"/>
          <w:w w:val="105"/>
        </w:rPr>
        <w:t>sm. d) Směrn</w:t>
      </w:r>
      <w:r>
        <w:rPr>
          <w:color w:val="5D5D5D"/>
          <w:w w:val="105"/>
        </w:rPr>
        <w:t>ice Rady Ol</w:t>
      </w:r>
      <w:r>
        <w:rPr>
          <w:color w:val="5D5D5D"/>
          <w:w w:val="105"/>
        </w:rPr>
        <w:t>omoucké</w:t>
      </w:r>
      <w:r>
        <w:rPr>
          <w:color w:val="5D5D5D"/>
          <w:w w:val="105"/>
        </w:rPr>
        <w:t>ho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>kraje č</w:t>
      </w:r>
      <w:r>
        <w:rPr>
          <w:color w:val="5D5D5D"/>
          <w:w w:val="105"/>
        </w:rPr>
        <w:t>. 3</w:t>
      </w:r>
      <w:r>
        <w:rPr>
          <w:color w:val="7B7B80"/>
          <w:w w:val="105"/>
        </w:rPr>
        <w:t>/</w:t>
      </w:r>
      <w:r>
        <w:rPr>
          <w:color w:val="5D5D5D"/>
          <w:w w:val="105"/>
        </w:rPr>
        <w:t>2006 dle</w:t>
      </w:r>
      <w:r>
        <w:rPr>
          <w:color w:val="5D5D5D"/>
          <w:w w:val="105"/>
        </w:rPr>
        <w:t xml:space="preserve"> § 59 odst. 4 zá</w:t>
      </w:r>
      <w:r>
        <w:rPr>
          <w:color w:val="5D5D5D"/>
          <w:w w:val="105"/>
        </w:rPr>
        <w:t>kona č</w:t>
      </w:r>
      <w:r>
        <w:rPr>
          <w:color w:val="7B7B80"/>
          <w:w w:val="105"/>
        </w:rPr>
        <w:t xml:space="preserve">. </w:t>
      </w:r>
      <w:r>
        <w:rPr>
          <w:color w:val="5D5D5D"/>
          <w:w w:val="105"/>
        </w:rPr>
        <w:t>129</w:t>
      </w:r>
      <w:r>
        <w:rPr>
          <w:color w:val="7B7B80"/>
          <w:w w:val="105"/>
        </w:rPr>
        <w:t>/</w:t>
      </w:r>
      <w:r>
        <w:rPr>
          <w:color w:val="5D5D5D"/>
          <w:w w:val="105"/>
        </w:rPr>
        <w:t>2000 Sb.</w:t>
      </w:r>
      <w:r>
        <w:rPr>
          <w:color w:val="7B7B80"/>
          <w:w w:val="105"/>
        </w:rPr>
        <w:t xml:space="preserve">, </w:t>
      </w:r>
      <w:r>
        <w:rPr>
          <w:color w:val="5D5D5D"/>
          <w:w w:val="105"/>
        </w:rPr>
        <w:t>o krají</w:t>
      </w:r>
      <w:r>
        <w:rPr>
          <w:color w:val="5D5D5D"/>
          <w:w w:val="105"/>
        </w:rPr>
        <w:t>ch (krajské</w:t>
      </w:r>
      <w:r>
        <w:rPr>
          <w:color w:val="5D5D5D"/>
          <w:w w:val="105"/>
        </w:rPr>
        <w:t xml:space="preserve"> zří</w:t>
      </w:r>
      <w:r>
        <w:rPr>
          <w:color w:val="5D5D5D"/>
          <w:w w:val="105"/>
        </w:rPr>
        <w:t>zení</w:t>
      </w:r>
      <w:r>
        <w:rPr>
          <w:color w:val="5D5D5D"/>
          <w:w w:val="105"/>
        </w:rPr>
        <w:t>)</w:t>
      </w:r>
      <w:r>
        <w:rPr>
          <w:color w:val="7B7B80"/>
          <w:w w:val="105"/>
        </w:rPr>
        <w:t xml:space="preserve">, </w:t>
      </w:r>
      <w:r>
        <w:rPr>
          <w:color w:val="5D5D5D"/>
          <w:w w:val="105"/>
        </w:rPr>
        <w:t>ve zně</w:t>
      </w:r>
      <w:r>
        <w:rPr>
          <w:color w:val="5D5D5D"/>
          <w:w w:val="105"/>
        </w:rPr>
        <w:t>ní</w:t>
      </w:r>
      <w:r>
        <w:rPr>
          <w:color w:val="5D5D5D"/>
          <w:w w:val="105"/>
        </w:rPr>
        <w:t xml:space="preserve"> pozdě</w:t>
      </w:r>
      <w:r>
        <w:rPr>
          <w:color w:val="5D5D5D"/>
          <w:w w:val="105"/>
        </w:rPr>
        <w:t>jší</w:t>
      </w:r>
      <w:r>
        <w:rPr>
          <w:color w:val="5D5D5D"/>
          <w:w w:val="105"/>
        </w:rPr>
        <w:t>ch př</w:t>
      </w:r>
      <w:r>
        <w:rPr>
          <w:color w:val="5D5D5D"/>
          <w:w w:val="105"/>
        </w:rPr>
        <w:t>edpisů</w:t>
      </w:r>
      <w:r>
        <w:rPr>
          <w:color w:val="5D5D5D"/>
          <w:w w:val="105"/>
        </w:rPr>
        <w:t>.</w:t>
      </w:r>
      <w:r>
        <w:rPr>
          <w:color w:val="7B7B80"/>
          <w:w w:val="105"/>
        </w:rPr>
        <w:t>"</w:t>
      </w:r>
    </w:p>
    <w:p w:rsidR="00CF0AE5" w:rsidRDefault="00CF0AE5">
      <w:pPr>
        <w:pStyle w:val="Zkladntext"/>
        <w:spacing w:before="10"/>
      </w:pPr>
    </w:p>
    <w:p w:rsidR="00CF0AE5" w:rsidRDefault="00FB5FE8">
      <w:pPr>
        <w:pStyle w:val="Zkladntext"/>
        <w:spacing w:line="256" w:lineRule="auto"/>
        <w:ind w:left="115" w:right="132"/>
        <w:jc w:val="both"/>
      </w:pPr>
      <w:r>
        <w:rPr>
          <w:color w:val="5D5D5D"/>
          <w:w w:val="105"/>
        </w:rPr>
        <w:t>Tento dodatek je sepsá</w:t>
      </w:r>
      <w:r>
        <w:rPr>
          <w:color w:val="5D5D5D"/>
          <w:w w:val="105"/>
        </w:rPr>
        <w:t>n ve čtyř</w:t>
      </w:r>
      <w:r>
        <w:rPr>
          <w:color w:val="5D5D5D"/>
          <w:w w:val="105"/>
        </w:rPr>
        <w:t>ech vyhotovení</w:t>
      </w:r>
      <w:r>
        <w:rPr>
          <w:color w:val="5D5D5D"/>
          <w:w w:val="105"/>
        </w:rPr>
        <w:t>ch</w:t>
      </w:r>
      <w:r>
        <w:rPr>
          <w:color w:val="7B7B80"/>
          <w:w w:val="105"/>
        </w:rPr>
        <w:t xml:space="preserve">, </w:t>
      </w:r>
      <w:r>
        <w:rPr>
          <w:color w:val="5D5D5D"/>
          <w:w w:val="105"/>
        </w:rPr>
        <w:t>z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nichž</w:t>
      </w:r>
      <w:r>
        <w:rPr>
          <w:color w:val="5D5D5D"/>
          <w:w w:val="105"/>
        </w:rPr>
        <w:t xml:space="preserve"> kaž</w:t>
      </w:r>
      <w:r>
        <w:rPr>
          <w:color w:val="5D5D5D"/>
          <w:w w:val="105"/>
        </w:rPr>
        <w:t>dá</w:t>
      </w:r>
      <w:r>
        <w:rPr>
          <w:color w:val="5D5D5D"/>
          <w:w w:val="105"/>
        </w:rPr>
        <w:t xml:space="preserve"> smluvní</w:t>
      </w:r>
      <w:r>
        <w:rPr>
          <w:color w:val="5D5D5D"/>
          <w:w w:val="105"/>
        </w:rPr>
        <w:t xml:space="preserve"> strana obdrží</w:t>
      </w:r>
      <w:r>
        <w:rPr>
          <w:color w:val="5D5D5D"/>
          <w:w w:val="105"/>
        </w:rPr>
        <w:t xml:space="preserve"> po dvou vyhotovení</w:t>
      </w:r>
      <w:r>
        <w:rPr>
          <w:color w:val="5D5D5D"/>
          <w:w w:val="105"/>
        </w:rPr>
        <w:t>ch.</w:t>
      </w:r>
    </w:p>
    <w:p w:rsidR="00CF0AE5" w:rsidRDefault="00CF0AE5">
      <w:pPr>
        <w:spacing w:line="256" w:lineRule="auto"/>
        <w:jc w:val="both"/>
        <w:sectPr w:rsidR="00CF0AE5">
          <w:type w:val="continuous"/>
          <w:pgSz w:w="11990" w:h="16850"/>
          <w:pgMar w:top="1760" w:right="1140" w:bottom="280" w:left="1460" w:header="708" w:footer="708" w:gutter="0"/>
          <w:cols w:space="708"/>
        </w:sectPr>
      </w:pPr>
    </w:p>
    <w:p w:rsidR="00CF0AE5" w:rsidRDefault="00FB5FE8">
      <w:pPr>
        <w:tabs>
          <w:tab w:val="left" w:leader="dot" w:pos="2453"/>
        </w:tabs>
        <w:spacing w:line="440" w:lineRule="exact"/>
        <w:ind w:left="124"/>
        <w:rPr>
          <w:i/>
          <w:sz w:val="27"/>
        </w:rPr>
      </w:pPr>
      <w:r>
        <w:rPr>
          <w:color w:val="5D5D5D"/>
          <w:spacing w:val="-2"/>
          <w:sz w:val="21"/>
        </w:rPr>
        <w:lastRenderedPageBreak/>
        <w:t>V</w:t>
      </w:r>
      <w:r>
        <w:rPr>
          <w:color w:val="5D5D5D"/>
          <w:spacing w:val="-12"/>
          <w:sz w:val="21"/>
        </w:rPr>
        <w:t xml:space="preserve"> </w:t>
      </w:r>
      <w:r>
        <w:rPr>
          <w:color w:val="5D5D5D"/>
          <w:spacing w:val="-2"/>
          <w:sz w:val="21"/>
        </w:rPr>
        <w:t>Olomouci</w:t>
      </w:r>
      <w:r>
        <w:rPr>
          <w:color w:val="7B7B80"/>
          <w:spacing w:val="-34"/>
          <w:position w:val="8"/>
          <w:sz w:val="27"/>
        </w:rPr>
        <w:t xml:space="preserve"> </w:t>
      </w:r>
      <w:r>
        <w:rPr>
          <w:color w:val="5D5D5D"/>
          <w:spacing w:val="-2"/>
          <w:sz w:val="21"/>
        </w:rPr>
        <w:t>dne</w:t>
      </w:r>
      <w:r>
        <w:rPr>
          <w:color w:val="5D5D5D"/>
          <w:spacing w:val="35"/>
          <w:sz w:val="21"/>
        </w:rPr>
        <w:t xml:space="preserve"> </w:t>
      </w:r>
    </w:p>
    <w:p w:rsidR="00CF0AE5" w:rsidRDefault="00CF0AE5">
      <w:pPr>
        <w:spacing w:line="371" w:lineRule="exact"/>
        <w:ind w:left="2698"/>
        <w:rPr>
          <w:sz w:val="51"/>
        </w:rPr>
      </w:pPr>
    </w:p>
    <w:p w:rsidR="00FB5FE8" w:rsidRDefault="00FB5FE8">
      <w:pPr>
        <w:spacing w:line="371" w:lineRule="exact"/>
        <w:ind w:left="2698"/>
        <w:rPr>
          <w:sz w:val="51"/>
        </w:rPr>
      </w:pPr>
    </w:p>
    <w:p w:rsidR="00FB5FE8" w:rsidRDefault="00FB5FE8">
      <w:pPr>
        <w:pStyle w:val="Zkladntext"/>
        <w:spacing w:line="227" w:lineRule="exact"/>
        <w:ind w:left="119"/>
        <w:rPr>
          <w:color w:val="5D5D5D"/>
        </w:rPr>
      </w:pPr>
    </w:p>
    <w:p w:rsidR="00FB5FE8" w:rsidRDefault="00FB5FE8">
      <w:pPr>
        <w:pStyle w:val="Zkladntext"/>
        <w:spacing w:line="227" w:lineRule="exact"/>
        <w:ind w:left="119"/>
        <w:rPr>
          <w:color w:val="5D5D5D"/>
        </w:rPr>
      </w:pPr>
    </w:p>
    <w:p w:rsidR="00CF0AE5" w:rsidRDefault="00FB5FE8">
      <w:pPr>
        <w:pStyle w:val="Zkladntext"/>
        <w:spacing w:line="227" w:lineRule="exact"/>
        <w:ind w:left="119"/>
      </w:pPr>
      <w:r>
        <w:rPr>
          <w:color w:val="5D5D5D"/>
        </w:rPr>
        <w:t>Olomoucky</w:t>
      </w:r>
      <w:r>
        <w:rPr>
          <w:color w:val="5D5D5D"/>
          <w:spacing w:val="51"/>
        </w:rPr>
        <w:t xml:space="preserve"> </w:t>
      </w:r>
      <w:r>
        <w:rPr>
          <w:color w:val="5D5D5D"/>
          <w:spacing w:val="-4"/>
        </w:rPr>
        <w:t>kraj</w:t>
      </w:r>
    </w:p>
    <w:p w:rsidR="00CF0AE5" w:rsidRDefault="00FB5FE8">
      <w:pPr>
        <w:pStyle w:val="Zkladntext"/>
        <w:tabs>
          <w:tab w:val="left" w:pos="3143"/>
        </w:tabs>
        <w:spacing w:before="8"/>
        <w:ind w:left="122"/>
      </w:pPr>
      <w:proofErr w:type="spellStart"/>
      <w:r>
        <w:rPr>
          <w:color w:val="5D5D5D"/>
          <w:w w:val="105"/>
        </w:rPr>
        <w:t>zast</w:t>
      </w:r>
      <w:proofErr w:type="spellEnd"/>
      <w:r>
        <w:rPr>
          <w:color w:val="5D5D5D"/>
          <w:w w:val="105"/>
        </w:rPr>
        <w:t>.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hejtmanem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 xml:space="preserve">RNDr. </w:t>
      </w:r>
      <w:r>
        <w:rPr>
          <w:color w:val="5D5D5D"/>
          <w:spacing w:val="-2"/>
          <w:w w:val="105"/>
        </w:rPr>
        <w:t>I</w:t>
      </w:r>
      <w:r>
        <w:rPr>
          <w:color w:val="5D5D5D"/>
          <w:spacing w:val="-2"/>
          <w:w w:val="105"/>
        </w:rPr>
        <w:t>vanem</w:t>
      </w:r>
      <w:r>
        <w:rPr>
          <w:color w:val="5D5D5D"/>
        </w:rPr>
        <w:t xml:space="preserve"> </w:t>
      </w:r>
      <w:proofErr w:type="spellStart"/>
      <w:r>
        <w:rPr>
          <w:color w:val="5D5D5D"/>
        </w:rPr>
        <w:t>K</w:t>
      </w:r>
      <w:r>
        <w:rPr>
          <w:color w:val="5D5D5D"/>
          <w:spacing w:val="-2"/>
          <w:w w:val="105"/>
        </w:rPr>
        <w:t>osatí</w:t>
      </w:r>
      <w:r>
        <w:rPr>
          <w:color w:val="5D5D5D"/>
          <w:spacing w:val="-2"/>
          <w:w w:val="105"/>
        </w:rPr>
        <w:t>kem</w:t>
      </w:r>
      <w:proofErr w:type="spellEnd"/>
    </w:p>
    <w:p w:rsidR="00CF0AE5" w:rsidRDefault="00FB5FE8">
      <w:pPr>
        <w:spacing w:before="3"/>
        <w:rPr>
          <w:sz w:val="21"/>
        </w:rPr>
      </w:pPr>
      <w:r>
        <w:br w:type="column"/>
      </w:r>
    </w:p>
    <w:p w:rsidR="00CF0AE5" w:rsidRDefault="00FB5FE8" w:rsidP="00FB5FE8">
      <w:pPr>
        <w:pStyle w:val="Zkladntext"/>
        <w:ind w:left="119" w:firstLine="300"/>
      </w:pPr>
      <w:r>
        <w:rPr>
          <w:color w:val="5D5D5D"/>
          <w:w w:val="105"/>
        </w:rPr>
        <w:t>V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>Olomouci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spacing w:val="-5"/>
          <w:w w:val="105"/>
        </w:rPr>
        <w:t>dne</w:t>
      </w:r>
    </w:p>
    <w:p w:rsidR="00CF0AE5" w:rsidRDefault="00CF0AE5">
      <w:pPr>
        <w:pStyle w:val="Zkladntext"/>
        <w:rPr>
          <w:sz w:val="22"/>
        </w:rPr>
      </w:pPr>
    </w:p>
    <w:p w:rsidR="00CF0AE5" w:rsidRDefault="00CF0AE5">
      <w:pPr>
        <w:pStyle w:val="Zkladntext"/>
        <w:rPr>
          <w:sz w:val="22"/>
        </w:rPr>
      </w:pPr>
    </w:p>
    <w:p w:rsidR="00FB5FE8" w:rsidRDefault="00FB5FE8">
      <w:pPr>
        <w:pStyle w:val="Zkladntext"/>
        <w:rPr>
          <w:sz w:val="22"/>
        </w:rPr>
      </w:pPr>
    </w:p>
    <w:p w:rsidR="00CF0AE5" w:rsidRPr="00FB5FE8" w:rsidRDefault="00FB5FE8" w:rsidP="00FB5FE8">
      <w:pPr>
        <w:pStyle w:val="Zkladntext"/>
        <w:spacing w:line="238" w:lineRule="exact"/>
        <w:ind w:left="419"/>
        <w:rPr>
          <w:color w:val="5D5D5D"/>
        </w:rPr>
      </w:pPr>
      <w:r w:rsidRPr="00FB5FE8">
        <w:rPr>
          <w:color w:val="5D5D5D"/>
        </w:rPr>
        <w:t>JUDr. Petr Ritter</w:t>
      </w:r>
    </w:p>
    <w:p w:rsidR="00CF0AE5" w:rsidRDefault="00CF0AE5">
      <w:pPr>
        <w:pStyle w:val="Zkladntext"/>
        <w:spacing w:before="3"/>
        <w:rPr>
          <w:sz w:val="30"/>
        </w:rPr>
      </w:pPr>
    </w:p>
    <w:p w:rsidR="00FB5FE8" w:rsidRDefault="00FB5FE8">
      <w:pPr>
        <w:pStyle w:val="Zkladntext"/>
        <w:spacing w:before="3"/>
        <w:rPr>
          <w:sz w:val="30"/>
        </w:rPr>
      </w:pPr>
    </w:p>
    <w:p w:rsidR="00CF0AE5" w:rsidRDefault="00FB5FE8">
      <w:pPr>
        <w:pStyle w:val="Zkladntext"/>
        <w:spacing w:line="238" w:lineRule="exact"/>
        <w:ind w:left="419"/>
      </w:pPr>
      <w:r>
        <w:rPr>
          <w:color w:val="5D5D5D"/>
        </w:rPr>
        <w:t>JU</w:t>
      </w:r>
      <w:r>
        <w:rPr>
          <w:color w:val="5D5D5D"/>
        </w:rPr>
        <w:t>Dr.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Zdenek</w:t>
      </w:r>
      <w:r>
        <w:rPr>
          <w:color w:val="5D5D5D"/>
          <w:spacing w:val="-5"/>
        </w:rPr>
        <w:t xml:space="preserve"> </w:t>
      </w:r>
      <w:proofErr w:type="spellStart"/>
      <w:r>
        <w:rPr>
          <w:color w:val="5D5D5D"/>
          <w:spacing w:val="-2"/>
        </w:rPr>
        <w:t>Sťastný</w:t>
      </w:r>
      <w:proofErr w:type="spellEnd"/>
    </w:p>
    <w:sectPr w:rsidR="00CF0AE5" w:rsidSect="00CF0AE5">
      <w:type w:val="continuous"/>
      <w:pgSz w:w="11990" w:h="16850"/>
      <w:pgMar w:top="1760" w:right="1140" w:bottom="280" w:left="1460" w:header="708" w:footer="708" w:gutter="0"/>
      <w:cols w:num="2" w:space="708" w:equalWidth="0">
        <w:col w:w="3970" w:space="1434"/>
        <w:col w:w="39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F0AE5"/>
    <w:rsid w:val="00A77C1E"/>
    <w:rsid w:val="00CF0AE5"/>
    <w:rsid w:val="00FB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CF0AE5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A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F0AE5"/>
    <w:rPr>
      <w:sz w:val="21"/>
      <w:szCs w:val="21"/>
    </w:rPr>
  </w:style>
  <w:style w:type="paragraph" w:styleId="Nzev">
    <w:name w:val="Title"/>
    <w:basedOn w:val="Normln"/>
    <w:uiPriority w:val="1"/>
    <w:qFormat/>
    <w:rsid w:val="00CF0AE5"/>
    <w:pPr>
      <w:spacing w:line="928" w:lineRule="exact"/>
      <w:ind w:left="368"/>
    </w:pPr>
    <w:rPr>
      <w:rFonts w:ascii="Arial" w:eastAsia="Arial" w:hAnsi="Arial" w:cs="Arial"/>
      <w:b/>
      <w:bCs/>
      <w:sz w:val="81"/>
      <w:szCs w:val="81"/>
    </w:rPr>
  </w:style>
  <w:style w:type="paragraph" w:styleId="Odstavecseseznamem">
    <w:name w:val="List Paragraph"/>
    <w:basedOn w:val="Normln"/>
    <w:uiPriority w:val="1"/>
    <w:qFormat/>
    <w:rsid w:val="00CF0AE5"/>
  </w:style>
  <w:style w:type="paragraph" w:customStyle="1" w:styleId="TableParagraph">
    <w:name w:val="Table Paragraph"/>
    <w:basedOn w:val="Normln"/>
    <w:uiPriority w:val="1"/>
    <w:qFormat/>
    <w:rsid w:val="00CF0A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Matyáš</cp:lastModifiedBy>
  <cp:revision>2</cp:revision>
  <dcterms:created xsi:type="dcterms:W3CDTF">2023-04-28T07:40:00Z</dcterms:created>
  <dcterms:modified xsi:type="dcterms:W3CDTF">2023-04-28T07:55:00Z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2006-11-18T00:00:00Z</vt:filetime>
  </property>
  <property fmtid="{D5CDD505-2E9C-101B-9397-08002B2CF9AE}" pid="3" name="Creator">
    <vt:lpwstr>WorkCentre 5024</vt:lpwstr>
  </property>
  <property fmtid="{D5CDD505-2E9C-101B-9397-08002B2CF9AE}" pid="4" name="LastSaved">
    <vt:filetime>2023-04-28T00:00:00Z</vt:filetime>
  </property>
  <property fmtid="{D5CDD505-2E9C-101B-9397-08002B2CF9AE}" pid="5" name="Producer">
    <vt:lpwstr>WorkCentre 5024</vt:lpwstr>
  </property>
</Properties>
</file>