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85" w:rsidRPr="008D7D85" w:rsidRDefault="008D7D85" w:rsidP="008D7D85">
      <w:pPr>
        <w:spacing w:after="120" w:line="276" w:lineRule="auto"/>
        <w:jc w:val="center"/>
        <w:rPr>
          <w:sz w:val="30"/>
          <w:szCs w:val="30"/>
        </w:rPr>
      </w:pPr>
      <w:r w:rsidRPr="008D7D85">
        <w:rPr>
          <w:b/>
          <w:sz w:val="30"/>
          <w:szCs w:val="30"/>
        </w:rPr>
        <w:t>SMLOUV</w:t>
      </w:r>
      <w:r>
        <w:rPr>
          <w:b/>
          <w:sz w:val="30"/>
          <w:szCs w:val="30"/>
        </w:rPr>
        <w:t>A</w:t>
      </w:r>
      <w:r w:rsidRPr="008D7D85">
        <w:rPr>
          <w:b/>
          <w:sz w:val="30"/>
          <w:szCs w:val="30"/>
        </w:rPr>
        <w:t xml:space="preserve"> O NÁJMU </w:t>
      </w:r>
      <w:r w:rsidR="000841AA">
        <w:rPr>
          <w:b/>
          <w:sz w:val="30"/>
          <w:szCs w:val="30"/>
        </w:rPr>
        <w:t xml:space="preserve">NEBYTOVÉHO </w:t>
      </w:r>
      <w:r w:rsidRPr="008D7D85">
        <w:rPr>
          <w:b/>
          <w:sz w:val="30"/>
          <w:szCs w:val="30"/>
        </w:rPr>
        <w:t>PROSTORU</w:t>
      </w:r>
    </w:p>
    <w:p w:rsidR="00DF072F" w:rsidRDefault="00DF072F" w:rsidP="009340AE">
      <w:pPr>
        <w:pStyle w:val="Zkladntext3"/>
        <w:spacing w:after="120" w:line="276" w:lineRule="auto"/>
      </w:pPr>
    </w:p>
    <w:p w:rsidR="00313B36" w:rsidRPr="00E42C2E" w:rsidRDefault="00313B36" w:rsidP="009340AE">
      <w:pPr>
        <w:spacing w:after="120" w:line="276" w:lineRule="auto"/>
        <w:jc w:val="both"/>
        <w:rPr>
          <w:b/>
          <w:sz w:val="24"/>
          <w:szCs w:val="24"/>
        </w:rPr>
      </w:pPr>
      <w:r w:rsidRPr="00E42C2E">
        <w:rPr>
          <w:b/>
          <w:sz w:val="24"/>
          <w:szCs w:val="24"/>
        </w:rPr>
        <w:t>Město Třeboň</w:t>
      </w:r>
    </w:p>
    <w:p w:rsidR="00313B36" w:rsidRDefault="003E39F8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</w:t>
      </w:r>
      <w:r w:rsidR="00313B36" w:rsidRPr="00E42C2E">
        <w:rPr>
          <w:sz w:val="24"/>
          <w:szCs w:val="24"/>
        </w:rPr>
        <w:t xml:space="preserve"> 00247618</w:t>
      </w:r>
    </w:p>
    <w:p w:rsidR="00313B36" w:rsidRPr="00E42C2E" w:rsidRDefault="00B51B31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adrese</w:t>
      </w:r>
      <w:r w:rsidR="00670876">
        <w:rPr>
          <w:sz w:val="24"/>
          <w:szCs w:val="24"/>
        </w:rPr>
        <w:t xml:space="preserve"> Palackého nám. 46</w:t>
      </w:r>
      <w:r w:rsidR="00313B36" w:rsidRPr="00E42C2E">
        <w:rPr>
          <w:sz w:val="24"/>
          <w:szCs w:val="24"/>
        </w:rPr>
        <w:t xml:space="preserve">, </w:t>
      </w:r>
      <w:r w:rsidR="008118F2">
        <w:rPr>
          <w:sz w:val="24"/>
          <w:szCs w:val="24"/>
        </w:rPr>
        <w:t xml:space="preserve">Třeboň, </w:t>
      </w:r>
      <w:r w:rsidR="00313B36" w:rsidRPr="00E42C2E">
        <w:rPr>
          <w:sz w:val="24"/>
          <w:szCs w:val="24"/>
        </w:rPr>
        <w:t>379 01 Třeboň</w:t>
      </w:r>
      <w:r w:rsidR="00670876">
        <w:rPr>
          <w:sz w:val="24"/>
          <w:szCs w:val="24"/>
        </w:rPr>
        <w:t xml:space="preserve"> II</w:t>
      </w:r>
    </w:p>
    <w:p w:rsidR="00313B36" w:rsidRDefault="00C76A90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zastoupené</w:t>
      </w:r>
      <w:r w:rsidR="008B11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panem </w:t>
      </w:r>
      <w:r w:rsidR="008B1112">
        <w:rPr>
          <w:sz w:val="24"/>
          <w:szCs w:val="24"/>
        </w:rPr>
        <w:t>PaedDr. Janem Váňou, starostou města</w:t>
      </w:r>
    </w:p>
    <w:p w:rsidR="005D1333" w:rsidRPr="0003010A" w:rsidRDefault="005D1333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 </w:t>
      </w:r>
      <w:proofErr w:type="spellStart"/>
      <w:r w:rsidR="00BA6DDD">
        <w:rPr>
          <w:sz w:val="24"/>
          <w:szCs w:val="24"/>
        </w:rPr>
        <w:t>xxx</w:t>
      </w:r>
      <w:proofErr w:type="spellEnd"/>
      <w:r w:rsidR="001255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č. </w:t>
      </w:r>
      <w:proofErr w:type="spellStart"/>
      <w:r>
        <w:rPr>
          <w:sz w:val="24"/>
          <w:szCs w:val="24"/>
        </w:rPr>
        <w:t>ú</w:t>
      </w:r>
      <w:r w:rsidRPr="0003010A">
        <w:rPr>
          <w:sz w:val="24"/>
          <w:szCs w:val="24"/>
        </w:rPr>
        <w:t>.</w:t>
      </w:r>
      <w:proofErr w:type="spellEnd"/>
      <w:r w:rsidRPr="0003010A">
        <w:rPr>
          <w:sz w:val="24"/>
          <w:szCs w:val="24"/>
        </w:rPr>
        <w:t xml:space="preserve"> </w:t>
      </w:r>
      <w:proofErr w:type="spellStart"/>
      <w:r w:rsidR="00BA6DDD">
        <w:rPr>
          <w:sz w:val="24"/>
          <w:szCs w:val="24"/>
        </w:rPr>
        <w:t>xxx</w:t>
      </w:r>
      <w:proofErr w:type="spellEnd"/>
    </w:p>
    <w:p w:rsidR="005D1333" w:rsidRPr="0003010A" w:rsidRDefault="005D1333" w:rsidP="009340AE">
      <w:pPr>
        <w:spacing w:after="120" w:line="276" w:lineRule="auto"/>
        <w:jc w:val="both"/>
        <w:rPr>
          <w:sz w:val="24"/>
          <w:szCs w:val="24"/>
        </w:rPr>
      </w:pPr>
      <w:r w:rsidRPr="0003010A">
        <w:rPr>
          <w:sz w:val="24"/>
          <w:szCs w:val="24"/>
        </w:rPr>
        <w:t xml:space="preserve">VS platby nájemného </w:t>
      </w:r>
      <w:r w:rsidR="00923D2A" w:rsidRPr="0003010A">
        <w:rPr>
          <w:sz w:val="24"/>
          <w:szCs w:val="24"/>
        </w:rPr>
        <w:t xml:space="preserve">č. </w:t>
      </w:r>
      <w:r w:rsidR="00414EB0" w:rsidRPr="0003010A">
        <w:rPr>
          <w:sz w:val="24"/>
          <w:szCs w:val="24"/>
        </w:rPr>
        <w:t>3155200300</w:t>
      </w:r>
    </w:p>
    <w:p w:rsidR="00DF072F" w:rsidRPr="00E42C2E" w:rsidRDefault="00DD0228" w:rsidP="009340AE">
      <w:pPr>
        <w:spacing w:after="120" w:line="276" w:lineRule="auto"/>
        <w:jc w:val="both"/>
        <w:rPr>
          <w:sz w:val="24"/>
          <w:szCs w:val="24"/>
        </w:rPr>
      </w:pPr>
      <w:r w:rsidRPr="0003010A">
        <w:rPr>
          <w:sz w:val="24"/>
          <w:szCs w:val="24"/>
        </w:rPr>
        <w:t xml:space="preserve">na straně jedné </w:t>
      </w:r>
      <w:r w:rsidR="00B51B31" w:rsidRPr="0003010A">
        <w:rPr>
          <w:sz w:val="24"/>
          <w:szCs w:val="24"/>
        </w:rPr>
        <w:t xml:space="preserve">jako </w:t>
      </w:r>
      <w:r w:rsidRPr="0003010A">
        <w:rPr>
          <w:sz w:val="24"/>
          <w:szCs w:val="24"/>
        </w:rPr>
        <w:t>pronajímatel</w:t>
      </w:r>
      <w:r w:rsidR="009340AE" w:rsidRPr="0003010A">
        <w:rPr>
          <w:sz w:val="24"/>
          <w:szCs w:val="24"/>
        </w:rPr>
        <w:t xml:space="preserve"> </w:t>
      </w:r>
      <w:r w:rsidR="008B1112" w:rsidRPr="0003010A">
        <w:rPr>
          <w:sz w:val="24"/>
          <w:szCs w:val="24"/>
        </w:rPr>
        <w:t>(</w:t>
      </w:r>
      <w:r w:rsidR="00313B36" w:rsidRPr="0003010A">
        <w:rPr>
          <w:sz w:val="24"/>
          <w:szCs w:val="24"/>
        </w:rPr>
        <w:t>dále jen „</w:t>
      </w:r>
      <w:r w:rsidR="00313B36" w:rsidRPr="0003010A">
        <w:rPr>
          <w:b/>
          <w:sz w:val="24"/>
          <w:szCs w:val="24"/>
        </w:rPr>
        <w:t>pronajímatel</w:t>
      </w:r>
      <w:r w:rsidR="00313B36" w:rsidRPr="0003010A">
        <w:rPr>
          <w:sz w:val="24"/>
          <w:szCs w:val="24"/>
        </w:rPr>
        <w:t>“</w:t>
      </w:r>
      <w:r w:rsidR="008B1112" w:rsidRPr="0003010A">
        <w:rPr>
          <w:sz w:val="24"/>
          <w:szCs w:val="24"/>
        </w:rPr>
        <w:t>)</w:t>
      </w:r>
    </w:p>
    <w:p w:rsidR="002C3FAE" w:rsidRPr="00E42C2E" w:rsidRDefault="002C3FAE" w:rsidP="0032409E">
      <w:pPr>
        <w:spacing w:after="120" w:line="276" w:lineRule="auto"/>
        <w:contextualSpacing/>
        <w:rPr>
          <w:sz w:val="24"/>
          <w:szCs w:val="24"/>
        </w:rPr>
      </w:pPr>
    </w:p>
    <w:p w:rsidR="00847E37" w:rsidRPr="00F9751B" w:rsidRDefault="00847E37" w:rsidP="009340AE">
      <w:pPr>
        <w:spacing w:after="120" w:line="276" w:lineRule="auto"/>
        <w:rPr>
          <w:sz w:val="24"/>
          <w:szCs w:val="24"/>
        </w:rPr>
      </w:pPr>
      <w:r w:rsidRPr="00F9751B">
        <w:rPr>
          <w:sz w:val="24"/>
          <w:szCs w:val="24"/>
        </w:rPr>
        <w:t>a</w:t>
      </w:r>
    </w:p>
    <w:p w:rsidR="00DF072F" w:rsidRPr="00E42C2E" w:rsidRDefault="00DF072F" w:rsidP="0032409E">
      <w:pPr>
        <w:pStyle w:val="Nadpis2"/>
        <w:spacing w:line="276" w:lineRule="auto"/>
        <w:rPr>
          <w:b/>
          <w:szCs w:val="24"/>
        </w:rPr>
      </w:pPr>
    </w:p>
    <w:p w:rsidR="004508D9" w:rsidRPr="004508D9" w:rsidRDefault="00763BB6" w:rsidP="000841AA">
      <w:pPr>
        <w:spacing w:after="120" w:line="276" w:lineRule="auto"/>
        <w:ind w:left="-540" w:firstLine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Charita Třeboň</w:t>
      </w:r>
    </w:p>
    <w:p w:rsidR="004508D9" w:rsidRDefault="003E39F8" w:rsidP="000841AA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</w:t>
      </w:r>
      <w:r w:rsidR="008B1112">
        <w:rPr>
          <w:color w:val="000000"/>
          <w:sz w:val="24"/>
          <w:szCs w:val="24"/>
        </w:rPr>
        <w:t xml:space="preserve"> </w:t>
      </w:r>
      <w:r w:rsidR="00670876">
        <w:rPr>
          <w:color w:val="000000"/>
          <w:sz w:val="24"/>
          <w:szCs w:val="24"/>
        </w:rPr>
        <w:t>26520991</w:t>
      </w:r>
    </w:p>
    <w:p w:rsidR="004508D9" w:rsidRPr="00670876" w:rsidRDefault="008B1112" w:rsidP="000841AA">
      <w:pPr>
        <w:spacing w:after="120" w:line="276" w:lineRule="auto"/>
        <w:jc w:val="both"/>
        <w:rPr>
          <w:sz w:val="24"/>
          <w:szCs w:val="24"/>
        </w:rPr>
      </w:pPr>
      <w:r w:rsidRPr="00670876">
        <w:rPr>
          <w:color w:val="000000"/>
          <w:sz w:val="24"/>
          <w:szCs w:val="24"/>
        </w:rPr>
        <w:t>se sídlem</w:t>
      </w:r>
      <w:r w:rsidR="00670876" w:rsidRPr="00670876">
        <w:rPr>
          <w:color w:val="000000"/>
          <w:sz w:val="24"/>
          <w:szCs w:val="24"/>
        </w:rPr>
        <w:t xml:space="preserve"> </w:t>
      </w:r>
      <w:r w:rsidR="00670876" w:rsidRPr="00670876">
        <w:rPr>
          <w:sz w:val="24"/>
          <w:szCs w:val="24"/>
        </w:rPr>
        <w:t xml:space="preserve">Chelčického 2, </w:t>
      </w:r>
      <w:r w:rsidR="008118F2">
        <w:rPr>
          <w:sz w:val="24"/>
          <w:szCs w:val="24"/>
        </w:rPr>
        <w:t xml:space="preserve">Třeboň, </w:t>
      </w:r>
      <w:r w:rsidR="00670876" w:rsidRPr="00670876">
        <w:rPr>
          <w:sz w:val="24"/>
          <w:szCs w:val="24"/>
        </w:rPr>
        <w:t>379 01 Třeboň II</w:t>
      </w:r>
    </w:p>
    <w:p w:rsidR="00C76A90" w:rsidRDefault="00C76A90" w:rsidP="000841AA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="00670876">
        <w:rPr>
          <w:sz w:val="24"/>
          <w:szCs w:val="24"/>
        </w:rPr>
        <w:t>paní Mgr. Danou Zavadilovou, ředitelkou</w:t>
      </w:r>
    </w:p>
    <w:p w:rsidR="000841AA" w:rsidRPr="000841AA" w:rsidRDefault="000841AA" w:rsidP="000841AA">
      <w:pPr>
        <w:spacing w:after="120" w:line="276" w:lineRule="auto"/>
        <w:jc w:val="both"/>
        <w:rPr>
          <w:sz w:val="24"/>
          <w:szCs w:val="24"/>
        </w:rPr>
      </w:pPr>
      <w:r w:rsidRPr="000841AA">
        <w:rPr>
          <w:sz w:val="24"/>
          <w:szCs w:val="24"/>
        </w:rPr>
        <w:t xml:space="preserve">zapsaná v </w:t>
      </w:r>
      <w:r w:rsidRPr="000841AA">
        <w:rPr>
          <w:bCs/>
          <w:sz w:val="24"/>
          <w:szCs w:val="24"/>
        </w:rPr>
        <w:t>rejstříku evidovaných právnických osob vedeném u Ministerstva</w:t>
      </w:r>
      <w:r>
        <w:rPr>
          <w:bCs/>
          <w:sz w:val="24"/>
          <w:szCs w:val="24"/>
        </w:rPr>
        <w:t xml:space="preserve"> kultury pod ev.</w:t>
      </w:r>
      <w:r w:rsidRPr="000841AA">
        <w:rPr>
          <w:bCs/>
          <w:sz w:val="24"/>
          <w:szCs w:val="24"/>
        </w:rPr>
        <w:t xml:space="preserve"> č. </w:t>
      </w:r>
      <w:r w:rsidRPr="000841AA">
        <w:rPr>
          <w:sz w:val="24"/>
          <w:szCs w:val="24"/>
        </w:rPr>
        <w:t>8/1-05-712/1998 od 01.01.2015</w:t>
      </w:r>
    </w:p>
    <w:p w:rsidR="002C3FAE" w:rsidRDefault="00DD0228" w:rsidP="000841AA">
      <w:pPr>
        <w:pStyle w:val="Nadpis2"/>
        <w:spacing w:after="120" w:line="276" w:lineRule="auto"/>
        <w:rPr>
          <w:szCs w:val="24"/>
        </w:rPr>
      </w:pPr>
      <w:r>
        <w:rPr>
          <w:szCs w:val="24"/>
        </w:rPr>
        <w:t xml:space="preserve">na straně druhé </w:t>
      </w:r>
      <w:r w:rsidR="00B51B31">
        <w:rPr>
          <w:szCs w:val="24"/>
        </w:rPr>
        <w:t xml:space="preserve">jako </w:t>
      </w:r>
      <w:r>
        <w:rPr>
          <w:szCs w:val="24"/>
        </w:rPr>
        <w:t>nájemce</w:t>
      </w:r>
      <w:r w:rsidR="009340AE">
        <w:rPr>
          <w:szCs w:val="24"/>
        </w:rPr>
        <w:t xml:space="preserve"> </w:t>
      </w:r>
      <w:r w:rsidR="008B1112">
        <w:rPr>
          <w:szCs w:val="24"/>
        </w:rPr>
        <w:t>(</w:t>
      </w:r>
      <w:r w:rsidR="00313B36" w:rsidRPr="00E42C2E">
        <w:rPr>
          <w:szCs w:val="24"/>
        </w:rPr>
        <w:t>dále jen „</w:t>
      </w:r>
      <w:r w:rsidR="00313B36" w:rsidRPr="00E42C2E">
        <w:rPr>
          <w:b/>
          <w:szCs w:val="24"/>
        </w:rPr>
        <w:t>nájemce</w:t>
      </w:r>
      <w:r w:rsidR="00313B36" w:rsidRPr="00E42C2E">
        <w:rPr>
          <w:szCs w:val="24"/>
        </w:rPr>
        <w:t>“</w:t>
      </w:r>
      <w:r w:rsidR="008B1112">
        <w:rPr>
          <w:szCs w:val="24"/>
        </w:rPr>
        <w:t>)</w:t>
      </w:r>
    </w:p>
    <w:p w:rsidR="00F9751B" w:rsidRPr="00F9751B" w:rsidRDefault="00F9751B" w:rsidP="009340AE">
      <w:pPr>
        <w:spacing w:after="120" w:line="276" w:lineRule="auto"/>
      </w:pPr>
    </w:p>
    <w:p w:rsidR="00F9751B" w:rsidRDefault="00F9751B" w:rsidP="009340AE">
      <w:pPr>
        <w:spacing w:after="120" w:line="276" w:lineRule="auto"/>
        <w:rPr>
          <w:sz w:val="24"/>
          <w:szCs w:val="24"/>
        </w:rPr>
      </w:pPr>
      <w:r w:rsidRPr="00F9751B">
        <w:rPr>
          <w:sz w:val="24"/>
          <w:szCs w:val="24"/>
        </w:rPr>
        <w:t>(společně také jako „</w:t>
      </w:r>
      <w:r w:rsidRPr="00F9751B">
        <w:rPr>
          <w:b/>
          <w:sz w:val="24"/>
          <w:szCs w:val="24"/>
        </w:rPr>
        <w:t>smluvní strany</w:t>
      </w:r>
      <w:r w:rsidRPr="00F9751B">
        <w:rPr>
          <w:sz w:val="24"/>
          <w:szCs w:val="24"/>
        </w:rPr>
        <w:t>“)</w:t>
      </w:r>
    </w:p>
    <w:p w:rsidR="00F9751B" w:rsidRPr="00F9751B" w:rsidRDefault="00F9751B" w:rsidP="009340AE">
      <w:pPr>
        <w:spacing w:after="120" w:line="276" w:lineRule="auto"/>
        <w:rPr>
          <w:sz w:val="24"/>
          <w:szCs w:val="24"/>
        </w:rPr>
      </w:pPr>
    </w:p>
    <w:p w:rsidR="00313B36" w:rsidRPr="00E42C2E" w:rsidRDefault="00313B36" w:rsidP="008D7D85">
      <w:pPr>
        <w:spacing w:after="120" w:line="276" w:lineRule="auto"/>
        <w:jc w:val="center"/>
        <w:rPr>
          <w:sz w:val="24"/>
          <w:szCs w:val="24"/>
        </w:rPr>
      </w:pPr>
      <w:r w:rsidRPr="00E42C2E">
        <w:rPr>
          <w:sz w:val="24"/>
          <w:szCs w:val="24"/>
        </w:rPr>
        <w:t xml:space="preserve">uzavírají níže uvedeného dne, měsíce a roku dle </w:t>
      </w:r>
      <w:proofErr w:type="spellStart"/>
      <w:r w:rsidRPr="00E42C2E">
        <w:rPr>
          <w:sz w:val="24"/>
          <w:szCs w:val="24"/>
        </w:rPr>
        <w:t>ust</w:t>
      </w:r>
      <w:proofErr w:type="spellEnd"/>
      <w:r w:rsidRPr="00E42C2E">
        <w:rPr>
          <w:sz w:val="24"/>
          <w:szCs w:val="24"/>
        </w:rPr>
        <w:t>. § 2201 a násl. zák. č. 89/2012 Sb., občanského zákoníku, v platném znění, tuto</w:t>
      </w:r>
    </w:p>
    <w:p w:rsidR="00923D2A" w:rsidRDefault="00923D2A" w:rsidP="0066787D">
      <w:pPr>
        <w:spacing w:after="120" w:line="276" w:lineRule="auto"/>
        <w:jc w:val="both"/>
        <w:rPr>
          <w:b/>
          <w:sz w:val="24"/>
          <w:szCs w:val="24"/>
        </w:rPr>
      </w:pPr>
    </w:p>
    <w:p w:rsidR="00972A74" w:rsidRPr="008D7D85" w:rsidRDefault="002F6E0F" w:rsidP="009340AE">
      <w:pPr>
        <w:spacing w:after="120" w:line="276" w:lineRule="auto"/>
        <w:jc w:val="center"/>
        <w:rPr>
          <w:sz w:val="24"/>
          <w:szCs w:val="24"/>
        </w:rPr>
      </w:pPr>
      <w:r w:rsidRPr="008D7D85">
        <w:rPr>
          <w:b/>
          <w:sz w:val="24"/>
          <w:szCs w:val="24"/>
        </w:rPr>
        <w:t>SMLOUV</w:t>
      </w:r>
      <w:r w:rsidR="009340AE" w:rsidRPr="008D7D85">
        <w:rPr>
          <w:b/>
          <w:sz w:val="24"/>
          <w:szCs w:val="24"/>
        </w:rPr>
        <w:t>U</w:t>
      </w:r>
      <w:r w:rsidR="008D7D85" w:rsidRPr="008D7D85">
        <w:rPr>
          <w:b/>
          <w:sz w:val="24"/>
          <w:szCs w:val="24"/>
        </w:rPr>
        <w:t xml:space="preserve"> O NÁJMU </w:t>
      </w:r>
      <w:r w:rsidR="000841AA">
        <w:rPr>
          <w:b/>
          <w:sz w:val="24"/>
          <w:szCs w:val="24"/>
        </w:rPr>
        <w:t xml:space="preserve">NEBYTOVÉHO </w:t>
      </w:r>
      <w:r w:rsidR="008D7D85" w:rsidRPr="008D7D85">
        <w:rPr>
          <w:b/>
          <w:sz w:val="24"/>
          <w:szCs w:val="24"/>
        </w:rPr>
        <w:t>PROSTORU</w:t>
      </w:r>
    </w:p>
    <w:p w:rsidR="00313B36" w:rsidRDefault="00972A74" w:rsidP="009340AE">
      <w:pPr>
        <w:spacing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:rsidR="001255A6" w:rsidRPr="008527D4" w:rsidRDefault="001255A6" w:rsidP="001255A6">
      <w:pPr>
        <w:spacing w:after="120" w:line="276" w:lineRule="auto"/>
        <w:jc w:val="both"/>
        <w:rPr>
          <w:rFonts w:ascii="Arial" w:hAnsi="Arial" w:cs="Arial"/>
          <w:b/>
        </w:rPr>
      </w:pPr>
    </w:p>
    <w:p w:rsidR="00DD0228" w:rsidRDefault="00DD0228" w:rsidP="003B3B95">
      <w:pPr>
        <w:numPr>
          <w:ilvl w:val="0"/>
          <w:numId w:val="38"/>
        </w:numPr>
        <w:spacing w:after="120" w:line="276" w:lineRule="auto"/>
        <w:contextualSpacing/>
        <w:jc w:val="center"/>
        <w:rPr>
          <w:b/>
          <w:sz w:val="24"/>
        </w:rPr>
      </w:pPr>
    </w:p>
    <w:p w:rsidR="00847E37" w:rsidRDefault="005E0283" w:rsidP="009340AE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Prohlášení vlastníka</w:t>
      </w:r>
    </w:p>
    <w:p w:rsidR="00847E37" w:rsidRDefault="00847E37" w:rsidP="009340AE">
      <w:pPr>
        <w:pStyle w:val="Nadpis3"/>
        <w:spacing w:after="120" w:line="276" w:lineRule="auto"/>
        <w:jc w:val="both"/>
      </w:pPr>
      <w:r>
        <w:t>Pro</w:t>
      </w:r>
      <w:r w:rsidR="00DF072F">
        <w:t xml:space="preserve">najímatel </w:t>
      </w:r>
      <w:r w:rsidR="00670601">
        <w:t xml:space="preserve">tímto </w:t>
      </w:r>
      <w:r w:rsidR="00DF072F">
        <w:t>prohlašuje, že je výlučným vlastníkem</w:t>
      </w:r>
      <w:r w:rsidR="00C25EDF" w:rsidRPr="00A17DC2">
        <w:rPr>
          <w:szCs w:val="24"/>
        </w:rPr>
        <w:t xml:space="preserve"> </w:t>
      </w:r>
      <w:r w:rsidR="00E42C2E">
        <w:rPr>
          <w:color w:val="000000"/>
          <w:szCs w:val="24"/>
        </w:rPr>
        <w:t>pozemku</w:t>
      </w:r>
      <w:r w:rsidR="00C25EDF" w:rsidRPr="00A17DC2">
        <w:rPr>
          <w:color w:val="000000"/>
          <w:szCs w:val="24"/>
        </w:rPr>
        <w:t xml:space="preserve"> p. č. KN</w:t>
      </w:r>
      <w:r w:rsidR="002F7FB8">
        <w:rPr>
          <w:color w:val="000000"/>
          <w:szCs w:val="24"/>
        </w:rPr>
        <w:t xml:space="preserve"> </w:t>
      </w:r>
      <w:r w:rsidR="00430B49">
        <w:rPr>
          <w:color w:val="000000"/>
          <w:szCs w:val="24"/>
        </w:rPr>
        <w:t>623/1</w:t>
      </w:r>
      <w:r w:rsidR="004508D9" w:rsidRPr="004508D9">
        <w:rPr>
          <w:color w:val="000000"/>
          <w:szCs w:val="24"/>
        </w:rPr>
        <w:t xml:space="preserve"> </w:t>
      </w:r>
      <w:r w:rsidR="00C25EDF" w:rsidRPr="00A17DC2">
        <w:rPr>
          <w:color w:val="000000"/>
          <w:szCs w:val="24"/>
        </w:rPr>
        <w:t xml:space="preserve">– </w:t>
      </w:r>
      <w:r w:rsidR="002F7FB8">
        <w:rPr>
          <w:color w:val="000000"/>
          <w:szCs w:val="24"/>
        </w:rPr>
        <w:t>zastavěná plocha a nádvoří</w:t>
      </w:r>
      <w:r w:rsidR="004508D9">
        <w:rPr>
          <w:color w:val="000000"/>
          <w:szCs w:val="24"/>
        </w:rPr>
        <w:t xml:space="preserve"> o</w:t>
      </w:r>
      <w:r w:rsidR="00C25EDF" w:rsidRPr="00A17DC2">
        <w:rPr>
          <w:color w:val="000000"/>
          <w:szCs w:val="24"/>
        </w:rPr>
        <w:t xml:space="preserve"> výměře </w:t>
      </w:r>
      <w:r w:rsidR="00430B49">
        <w:rPr>
          <w:color w:val="000000"/>
          <w:szCs w:val="24"/>
        </w:rPr>
        <w:t>3 124</w:t>
      </w:r>
      <w:r w:rsidR="00C25EDF" w:rsidRPr="00A17DC2">
        <w:rPr>
          <w:color w:val="000000"/>
          <w:szCs w:val="24"/>
        </w:rPr>
        <w:t xml:space="preserve"> m</w:t>
      </w:r>
      <w:r w:rsidR="00C25EDF" w:rsidRPr="00A17DC2">
        <w:rPr>
          <w:color w:val="000000"/>
          <w:szCs w:val="24"/>
          <w:vertAlign w:val="superscript"/>
        </w:rPr>
        <w:t>2</w:t>
      </w:r>
      <w:r w:rsidR="00430B49">
        <w:rPr>
          <w:color w:val="000000"/>
          <w:szCs w:val="24"/>
        </w:rPr>
        <w:t xml:space="preserve">, </w:t>
      </w:r>
      <w:r w:rsidR="00E42C2E">
        <w:rPr>
          <w:color w:val="000000"/>
          <w:szCs w:val="24"/>
        </w:rPr>
        <w:t>zapsaného</w:t>
      </w:r>
      <w:r w:rsidR="00C25EDF" w:rsidRPr="00A17DC2">
        <w:rPr>
          <w:szCs w:val="24"/>
        </w:rPr>
        <w:t xml:space="preserve"> na LV č. 10001 pro obec</w:t>
      </w:r>
      <w:r w:rsidR="0066787D">
        <w:rPr>
          <w:szCs w:val="24"/>
        </w:rPr>
        <w:t xml:space="preserve"> Třeboň, kat. území </w:t>
      </w:r>
      <w:r w:rsidR="00430B49">
        <w:rPr>
          <w:szCs w:val="24"/>
        </w:rPr>
        <w:t>Třeboň</w:t>
      </w:r>
      <w:r w:rsidR="004508D9">
        <w:rPr>
          <w:szCs w:val="24"/>
        </w:rPr>
        <w:t xml:space="preserve"> </w:t>
      </w:r>
      <w:r w:rsidR="008055A6">
        <w:rPr>
          <w:szCs w:val="24"/>
        </w:rPr>
        <w:t>u </w:t>
      </w:r>
      <w:r w:rsidR="00C25EDF" w:rsidRPr="00A17DC2">
        <w:rPr>
          <w:szCs w:val="24"/>
        </w:rPr>
        <w:t>Katastrálního úřadu pro Jihočeský kraj, Katastrál</w:t>
      </w:r>
      <w:r w:rsidR="004E7595">
        <w:rPr>
          <w:szCs w:val="24"/>
        </w:rPr>
        <w:t xml:space="preserve">ní pracoviště Jindřichův Hradec, </w:t>
      </w:r>
      <w:r w:rsidR="004E7595">
        <w:rPr>
          <w:szCs w:val="24"/>
        </w:rPr>
        <w:lastRenderedPageBreak/>
        <w:t xml:space="preserve">jehož součástí je </w:t>
      </w:r>
      <w:r w:rsidR="00430B49">
        <w:rPr>
          <w:szCs w:val="24"/>
        </w:rPr>
        <w:t>stavba občanského vybavení – budova č. p. 2</w:t>
      </w:r>
      <w:r w:rsidR="00414843">
        <w:rPr>
          <w:szCs w:val="24"/>
        </w:rPr>
        <w:t xml:space="preserve"> (dále také</w:t>
      </w:r>
      <w:r w:rsidR="004E7595">
        <w:rPr>
          <w:szCs w:val="24"/>
        </w:rPr>
        <w:t xml:space="preserve"> jako </w:t>
      </w:r>
      <w:r w:rsidR="00516F34">
        <w:rPr>
          <w:szCs w:val="24"/>
        </w:rPr>
        <w:t>„</w:t>
      </w:r>
      <w:r w:rsidR="004E7595" w:rsidRPr="00516F34">
        <w:rPr>
          <w:b/>
          <w:szCs w:val="24"/>
        </w:rPr>
        <w:t>objekt</w:t>
      </w:r>
      <w:r w:rsidR="00516F34">
        <w:rPr>
          <w:szCs w:val="24"/>
        </w:rPr>
        <w:t>“</w:t>
      </w:r>
      <w:r w:rsidR="004E7595">
        <w:rPr>
          <w:szCs w:val="24"/>
        </w:rPr>
        <w:t xml:space="preserve">), v níž je umístěn </w:t>
      </w:r>
      <w:r w:rsidR="00430B49">
        <w:rPr>
          <w:szCs w:val="24"/>
        </w:rPr>
        <w:t>nebytový prostor</w:t>
      </w:r>
      <w:r w:rsidR="004E7595">
        <w:rPr>
          <w:szCs w:val="24"/>
        </w:rPr>
        <w:t xml:space="preserve">, vše na adrese </w:t>
      </w:r>
      <w:r w:rsidR="00430B49">
        <w:rPr>
          <w:szCs w:val="24"/>
        </w:rPr>
        <w:t xml:space="preserve">Chelčického </w:t>
      </w:r>
      <w:r w:rsidR="00275650">
        <w:rPr>
          <w:szCs w:val="24"/>
        </w:rPr>
        <w:t>2</w:t>
      </w:r>
      <w:r w:rsidR="004E7595">
        <w:rPr>
          <w:szCs w:val="24"/>
        </w:rPr>
        <w:t>, 379 01 Třeboň</w:t>
      </w:r>
      <w:r w:rsidR="00275650">
        <w:rPr>
          <w:szCs w:val="24"/>
        </w:rPr>
        <w:t xml:space="preserve"> II</w:t>
      </w:r>
      <w:r w:rsidR="004E7595">
        <w:rPr>
          <w:szCs w:val="24"/>
        </w:rPr>
        <w:t>.</w:t>
      </w:r>
    </w:p>
    <w:p w:rsidR="00DA1ED9" w:rsidRDefault="00DA1ED9" w:rsidP="00D01237">
      <w:pPr>
        <w:pStyle w:val="Zkladntext2"/>
        <w:spacing w:line="276" w:lineRule="auto"/>
        <w:jc w:val="both"/>
      </w:pPr>
    </w:p>
    <w:p w:rsidR="00DD0228" w:rsidRDefault="00DD0228" w:rsidP="003B3B95">
      <w:pPr>
        <w:pStyle w:val="Zkladntext"/>
        <w:numPr>
          <w:ilvl w:val="0"/>
          <w:numId w:val="38"/>
        </w:numPr>
        <w:spacing w:after="120" w:line="276" w:lineRule="auto"/>
        <w:contextualSpacing/>
        <w:rPr>
          <w:b/>
        </w:rPr>
      </w:pPr>
    </w:p>
    <w:p w:rsidR="00847E37" w:rsidRDefault="005E0283" w:rsidP="009340AE">
      <w:pPr>
        <w:pStyle w:val="Zkladntext"/>
        <w:spacing w:after="120" w:line="276" w:lineRule="auto"/>
        <w:rPr>
          <w:b/>
        </w:rPr>
      </w:pPr>
      <w:r>
        <w:rPr>
          <w:b/>
        </w:rPr>
        <w:t>Schvalovací doložka</w:t>
      </w:r>
    </w:p>
    <w:p w:rsidR="009F5B6F" w:rsidRPr="009F5B6F" w:rsidRDefault="00C25EDF" w:rsidP="009F5B6F">
      <w:pPr>
        <w:spacing w:after="120" w:line="276" w:lineRule="auto"/>
        <w:jc w:val="both"/>
        <w:rPr>
          <w:sz w:val="24"/>
          <w:szCs w:val="24"/>
        </w:rPr>
      </w:pPr>
      <w:r w:rsidRPr="009F5B6F">
        <w:rPr>
          <w:sz w:val="24"/>
          <w:szCs w:val="24"/>
        </w:rPr>
        <w:t>Rada města Třeboně svým usnesením č.</w:t>
      </w:r>
      <w:r w:rsidR="00BC08F9" w:rsidRPr="009F5B6F">
        <w:rPr>
          <w:sz w:val="24"/>
          <w:szCs w:val="24"/>
        </w:rPr>
        <w:t xml:space="preserve"> </w:t>
      </w:r>
      <w:r w:rsidR="0003010A">
        <w:rPr>
          <w:sz w:val="24"/>
          <w:szCs w:val="24"/>
        </w:rPr>
        <w:t>210/2023-13</w:t>
      </w:r>
      <w:r w:rsidR="00BC08F9" w:rsidRPr="009F5B6F">
        <w:rPr>
          <w:sz w:val="24"/>
          <w:szCs w:val="24"/>
        </w:rPr>
        <w:t xml:space="preserve"> </w:t>
      </w:r>
      <w:r w:rsidR="004508D9" w:rsidRPr="009F5B6F">
        <w:rPr>
          <w:bCs/>
          <w:color w:val="000000"/>
          <w:sz w:val="24"/>
          <w:szCs w:val="24"/>
        </w:rPr>
        <w:t>ze dne</w:t>
      </w:r>
      <w:r w:rsidR="000B22DF">
        <w:rPr>
          <w:bCs/>
          <w:color w:val="000000"/>
          <w:sz w:val="24"/>
          <w:szCs w:val="24"/>
        </w:rPr>
        <w:t xml:space="preserve"> </w:t>
      </w:r>
      <w:r w:rsidR="0003010A">
        <w:rPr>
          <w:bCs/>
          <w:color w:val="000000"/>
          <w:sz w:val="24"/>
          <w:szCs w:val="24"/>
        </w:rPr>
        <w:t>12.04.2023</w:t>
      </w:r>
      <w:r w:rsidR="008B1112" w:rsidRPr="009F5B6F">
        <w:rPr>
          <w:bCs/>
          <w:color w:val="000000"/>
          <w:sz w:val="24"/>
          <w:szCs w:val="24"/>
        </w:rPr>
        <w:t xml:space="preserve"> </w:t>
      </w:r>
      <w:r w:rsidR="00B82166" w:rsidRPr="009F5B6F">
        <w:rPr>
          <w:bCs/>
          <w:color w:val="000000"/>
          <w:sz w:val="24"/>
          <w:szCs w:val="24"/>
        </w:rPr>
        <w:t xml:space="preserve">schválila </w:t>
      </w:r>
      <w:r w:rsidR="009F5B6F" w:rsidRPr="009F5B6F">
        <w:rPr>
          <w:sz w:val="24"/>
          <w:szCs w:val="24"/>
        </w:rPr>
        <w:t xml:space="preserve">uzavření nájemní smlouvy mezi městem Třeboň (jako pronajímatel) a Charitou Třeboň, Chelčického 2/II, 37901 Třeboň, IČ: 26520991 (jako nájemce) na nebytový prostor v budově čp. 2/II, Chelčického ulice, Třeboň, která je součástí pozemku p. č. KN 623/1 k. </w:t>
      </w:r>
      <w:proofErr w:type="spellStart"/>
      <w:r w:rsidR="009F5B6F" w:rsidRPr="009F5B6F">
        <w:rPr>
          <w:sz w:val="24"/>
          <w:szCs w:val="24"/>
        </w:rPr>
        <w:t>ú.</w:t>
      </w:r>
      <w:proofErr w:type="spellEnd"/>
      <w:r w:rsidR="009F5B6F" w:rsidRPr="009F5B6F">
        <w:rPr>
          <w:sz w:val="24"/>
          <w:szCs w:val="24"/>
        </w:rPr>
        <w:t xml:space="preserve"> Třeboň. </w:t>
      </w:r>
      <w:r w:rsidR="006D52EB">
        <w:rPr>
          <w:sz w:val="24"/>
          <w:szCs w:val="24"/>
        </w:rPr>
        <w:t>Jedná se o </w:t>
      </w:r>
      <w:r w:rsidR="009F5B6F" w:rsidRPr="009F5B6F">
        <w:rPr>
          <w:sz w:val="24"/>
          <w:szCs w:val="24"/>
        </w:rPr>
        <w:t>nebytový prostor o výměře podlahové plochy 28,00 m</w:t>
      </w:r>
      <w:r w:rsidR="009F5B6F" w:rsidRPr="009F5B6F">
        <w:rPr>
          <w:sz w:val="24"/>
          <w:szCs w:val="24"/>
          <w:vertAlign w:val="superscript"/>
        </w:rPr>
        <w:t>2</w:t>
      </w:r>
      <w:r w:rsidR="009F5B6F" w:rsidRPr="009F5B6F">
        <w:rPr>
          <w:sz w:val="24"/>
          <w:szCs w:val="24"/>
        </w:rPr>
        <w:t>. Smlouva se uzavírá na dobu neurčitou s tříměsíční výpovědní lhůtou za účelem</w:t>
      </w:r>
      <w:r w:rsidR="007358EB">
        <w:rPr>
          <w:sz w:val="24"/>
          <w:szCs w:val="24"/>
        </w:rPr>
        <w:t xml:space="preserve"> provozování sociálních služeb – Střediska pomoci.</w:t>
      </w:r>
    </w:p>
    <w:p w:rsidR="009F5B6F" w:rsidRPr="009F5B6F" w:rsidRDefault="009F5B6F" w:rsidP="009F5B6F">
      <w:pPr>
        <w:spacing w:after="120" w:line="276" w:lineRule="auto"/>
        <w:jc w:val="both"/>
        <w:rPr>
          <w:sz w:val="24"/>
          <w:szCs w:val="24"/>
        </w:rPr>
      </w:pPr>
      <w:r w:rsidRPr="009F5B6F">
        <w:rPr>
          <w:sz w:val="24"/>
          <w:szCs w:val="24"/>
        </w:rPr>
        <w:t xml:space="preserve">Nájemné bude stanoveno ve výši 720,00 Kč/m2/rok a bude každoročně valorizováno  počínaje rokem 2024 o míru inflace za předcházející rok. Náklady na služby související s užíváním nebytových prostor bude hradit nájemce. </w:t>
      </w:r>
    </w:p>
    <w:p w:rsidR="00500F9A" w:rsidRPr="00DB5AB3" w:rsidRDefault="00500F9A" w:rsidP="004C4053">
      <w:pPr>
        <w:pStyle w:val="Zkladntext2"/>
        <w:spacing w:line="276" w:lineRule="auto"/>
        <w:jc w:val="both"/>
        <w:rPr>
          <w:color w:val="000000"/>
          <w:szCs w:val="24"/>
        </w:rPr>
      </w:pPr>
    </w:p>
    <w:p w:rsidR="00DD0228" w:rsidRDefault="00DD0228" w:rsidP="003B3B95">
      <w:pPr>
        <w:pStyle w:val="Zkladntext3"/>
        <w:numPr>
          <w:ilvl w:val="0"/>
          <w:numId w:val="38"/>
        </w:numPr>
        <w:spacing w:after="120" w:line="276" w:lineRule="auto"/>
        <w:contextualSpacing/>
        <w:jc w:val="center"/>
        <w:rPr>
          <w:b/>
        </w:rPr>
      </w:pPr>
    </w:p>
    <w:p w:rsidR="00847E37" w:rsidRDefault="00583B0C" w:rsidP="009340AE">
      <w:pPr>
        <w:pStyle w:val="Zkladntext3"/>
        <w:spacing w:after="120" w:line="276" w:lineRule="auto"/>
        <w:jc w:val="center"/>
        <w:rPr>
          <w:b/>
        </w:rPr>
      </w:pPr>
      <w:r>
        <w:rPr>
          <w:b/>
        </w:rPr>
        <w:t>Předmět smlouvy</w:t>
      </w:r>
      <w:r w:rsidR="00C4460C">
        <w:rPr>
          <w:b/>
        </w:rPr>
        <w:t xml:space="preserve"> a účel nájmu</w:t>
      </w:r>
    </w:p>
    <w:p w:rsidR="00035D59" w:rsidRDefault="00E42C2E" w:rsidP="00C96A6E">
      <w:pPr>
        <w:pStyle w:val="Odstavecseseznamem"/>
        <w:numPr>
          <w:ilvl w:val="0"/>
          <w:numId w:val="39"/>
        </w:numPr>
        <w:spacing w:after="120"/>
        <w:ind w:left="420" w:hanging="4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71FB">
        <w:rPr>
          <w:rFonts w:ascii="Times New Roman" w:hAnsi="Times New Roman"/>
          <w:sz w:val="24"/>
          <w:szCs w:val="24"/>
        </w:rPr>
        <w:t>Pronajímatel na základě této sm</w:t>
      </w:r>
      <w:r w:rsidR="00414843">
        <w:rPr>
          <w:rFonts w:ascii="Times New Roman" w:hAnsi="Times New Roman"/>
          <w:sz w:val="24"/>
          <w:szCs w:val="24"/>
        </w:rPr>
        <w:t xml:space="preserve">louvy pronajímá nájemci </w:t>
      </w:r>
      <w:r w:rsidR="00C4460C">
        <w:rPr>
          <w:rFonts w:ascii="Times New Roman" w:hAnsi="Times New Roman"/>
          <w:sz w:val="24"/>
          <w:szCs w:val="24"/>
        </w:rPr>
        <w:t xml:space="preserve">nebytové </w:t>
      </w:r>
      <w:r w:rsidR="00414843">
        <w:rPr>
          <w:rFonts w:ascii="Times New Roman" w:hAnsi="Times New Roman"/>
          <w:sz w:val="24"/>
          <w:szCs w:val="24"/>
        </w:rPr>
        <w:t xml:space="preserve">prostory umístěné v objektu </w:t>
      </w:r>
      <w:r w:rsidR="005D1333">
        <w:rPr>
          <w:rFonts w:ascii="Times New Roman" w:hAnsi="Times New Roman"/>
          <w:sz w:val="24"/>
          <w:szCs w:val="24"/>
        </w:rPr>
        <w:t>po</w:t>
      </w:r>
      <w:r w:rsidR="00414843">
        <w:rPr>
          <w:rFonts w:ascii="Times New Roman" w:hAnsi="Times New Roman"/>
          <w:sz w:val="24"/>
          <w:szCs w:val="24"/>
        </w:rPr>
        <w:t>dle čl. I. této smlouvy</w:t>
      </w:r>
      <w:r w:rsidR="005D1333">
        <w:rPr>
          <w:rFonts w:ascii="Times New Roman" w:hAnsi="Times New Roman"/>
          <w:sz w:val="24"/>
          <w:szCs w:val="24"/>
        </w:rPr>
        <w:t xml:space="preserve">, a to o celkové výměře </w:t>
      </w:r>
      <w:r w:rsidR="006D52EB">
        <w:rPr>
          <w:rFonts w:ascii="Times New Roman" w:hAnsi="Times New Roman"/>
          <w:sz w:val="24"/>
          <w:szCs w:val="24"/>
        </w:rPr>
        <w:t>podlahové plochy 2</w:t>
      </w:r>
      <w:r w:rsidR="00C4460C">
        <w:rPr>
          <w:rFonts w:ascii="Times New Roman" w:hAnsi="Times New Roman"/>
          <w:sz w:val="24"/>
          <w:szCs w:val="24"/>
        </w:rPr>
        <w:t>8 m</w:t>
      </w:r>
      <w:r w:rsidR="00C4460C">
        <w:rPr>
          <w:rFonts w:ascii="Times New Roman" w:hAnsi="Times New Roman"/>
          <w:sz w:val="24"/>
          <w:szCs w:val="24"/>
          <w:vertAlign w:val="superscript"/>
        </w:rPr>
        <w:t>2</w:t>
      </w:r>
      <w:r w:rsidR="00C4460C">
        <w:rPr>
          <w:rFonts w:ascii="Times New Roman" w:hAnsi="Times New Roman"/>
          <w:sz w:val="24"/>
          <w:szCs w:val="24"/>
        </w:rPr>
        <w:t xml:space="preserve"> (dále </w:t>
      </w:r>
      <w:r w:rsidRPr="00577282">
        <w:rPr>
          <w:rFonts w:ascii="Times New Roman" w:hAnsi="Times New Roman"/>
          <w:sz w:val="24"/>
          <w:szCs w:val="24"/>
        </w:rPr>
        <w:t>jen „</w:t>
      </w:r>
      <w:r w:rsidRPr="00577282">
        <w:rPr>
          <w:rFonts w:ascii="Times New Roman" w:hAnsi="Times New Roman"/>
          <w:b/>
          <w:sz w:val="24"/>
          <w:szCs w:val="24"/>
        </w:rPr>
        <w:t>předmět nájmu</w:t>
      </w:r>
      <w:r w:rsidRPr="00577282">
        <w:rPr>
          <w:rFonts w:ascii="Times New Roman" w:hAnsi="Times New Roman"/>
          <w:sz w:val="24"/>
          <w:szCs w:val="24"/>
        </w:rPr>
        <w:t>“</w:t>
      </w:r>
      <w:r w:rsidR="00C4460C">
        <w:rPr>
          <w:rFonts w:ascii="Times New Roman" w:hAnsi="Times New Roman"/>
          <w:sz w:val="24"/>
          <w:szCs w:val="24"/>
        </w:rPr>
        <w:t>, nebo „</w:t>
      </w:r>
      <w:r w:rsidR="00C4460C" w:rsidRPr="00C4460C">
        <w:rPr>
          <w:rFonts w:ascii="Times New Roman" w:hAnsi="Times New Roman"/>
          <w:b/>
          <w:sz w:val="24"/>
          <w:szCs w:val="24"/>
        </w:rPr>
        <w:t>pronajaté prostory</w:t>
      </w:r>
      <w:r w:rsidR="00C4460C">
        <w:rPr>
          <w:rFonts w:ascii="Times New Roman" w:hAnsi="Times New Roman"/>
          <w:sz w:val="24"/>
          <w:szCs w:val="24"/>
        </w:rPr>
        <w:t>“</w:t>
      </w:r>
      <w:r w:rsidR="00577282" w:rsidRPr="00577282">
        <w:rPr>
          <w:rFonts w:ascii="Times New Roman" w:hAnsi="Times New Roman"/>
          <w:sz w:val="24"/>
          <w:szCs w:val="24"/>
        </w:rPr>
        <w:t>)</w:t>
      </w:r>
      <w:r w:rsidR="00C4460C">
        <w:rPr>
          <w:rFonts w:ascii="Times New Roman" w:hAnsi="Times New Roman"/>
          <w:sz w:val="24"/>
          <w:szCs w:val="24"/>
        </w:rPr>
        <w:t>.</w:t>
      </w:r>
    </w:p>
    <w:p w:rsidR="00583B0C" w:rsidRPr="008204CB" w:rsidRDefault="00583B0C" w:rsidP="00C96A6E">
      <w:pPr>
        <w:pStyle w:val="Odstavecseseznamem"/>
        <w:numPr>
          <w:ilvl w:val="0"/>
          <w:numId w:val="39"/>
        </w:numPr>
        <w:spacing w:after="120"/>
        <w:ind w:left="420" w:hanging="4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04CB">
        <w:rPr>
          <w:rFonts w:ascii="Times New Roman" w:hAnsi="Times New Roman"/>
          <w:sz w:val="24"/>
          <w:szCs w:val="24"/>
        </w:rPr>
        <w:t xml:space="preserve">Předmět nájmu bude nájemcem užíván výlučně </w:t>
      </w:r>
      <w:r w:rsidR="008204CB" w:rsidRPr="008204CB">
        <w:rPr>
          <w:rFonts w:ascii="Times New Roman" w:hAnsi="Times New Roman"/>
          <w:sz w:val="24"/>
          <w:szCs w:val="24"/>
        </w:rPr>
        <w:t>za účelem provozování sociálních služeb</w:t>
      </w:r>
      <w:r w:rsidR="000B22DF">
        <w:rPr>
          <w:rFonts w:ascii="Times New Roman" w:hAnsi="Times New Roman"/>
          <w:sz w:val="24"/>
          <w:szCs w:val="24"/>
        </w:rPr>
        <w:t xml:space="preserve"> </w:t>
      </w:r>
      <w:r w:rsidR="008204CB" w:rsidRPr="008204CB">
        <w:rPr>
          <w:rFonts w:ascii="Times New Roman" w:hAnsi="Times New Roman"/>
          <w:sz w:val="24"/>
          <w:szCs w:val="24"/>
        </w:rPr>
        <w:t xml:space="preserve"> souvisejících s</w:t>
      </w:r>
      <w:r w:rsidR="008204CB">
        <w:rPr>
          <w:rFonts w:ascii="Times New Roman" w:hAnsi="Times New Roman"/>
          <w:sz w:val="24"/>
          <w:szCs w:val="24"/>
        </w:rPr>
        <w:t> předmětem činnosti</w:t>
      </w:r>
      <w:r w:rsidR="008204CB" w:rsidRPr="008204CB">
        <w:rPr>
          <w:rFonts w:ascii="Times New Roman" w:hAnsi="Times New Roman"/>
          <w:sz w:val="24"/>
          <w:szCs w:val="24"/>
        </w:rPr>
        <w:t xml:space="preserve"> nájemce</w:t>
      </w:r>
      <w:r w:rsidRPr="008204CB">
        <w:rPr>
          <w:rFonts w:ascii="Times New Roman" w:hAnsi="Times New Roman"/>
          <w:sz w:val="24"/>
          <w:szCs w:val="24"/>
        </w:rPr>
        <w:t>.</w:t>
      </w:r>
    </w:p>
    <w:p w:rsidR="009E3AF6" w:rsidRPr="000A5B51" w:rsidRDefault="009E3AF6" w:rsidP="00C96A6E">
      <w:pPr>
        <w:numPr>
          <w:ilvl w:val="0"/>
          <w:numId w:val="39"/>
        </w:numPr>
        <w:spacing w:after="120" w:line="276" w:lineRule="auto"/>
        <w:ind w:left="420" w:hanging="420"/>
        <w:jc w:val="both"/>
        <w:rPr>
          <w:sz w:val="24"/>
          <w:szCs w:val="24"/>
        </w:rPr>
      </w:pPr>
      <w:r w:rsidRPr="000A5B51">
        <w:rPr>
          <w:sz w:val="24"/>
          <w:szCs w:val="24"/>
        </w:rPr>
        <w:t>Nájemce tímto výslovně prohlašuje, že se seznámil s</w:t>
      </w:r>
      <w:r>
        <w:rPr>
          <w:sz w:val="24"/>
          <w:szCs w:val="24"/>
        </w:rPr>
        <w:t> technickým stavem předmětu</w:t>
      </w:r>
      <w:r w:rsidRPr="000A5B51">
        <w:rPr>
          <w:sz w:val="24"/>
          <w:szCs w:val="24"/>
        </w:rPr>
        <w:t xml:space="preserve"> nájmu, a že tento mu byl předán ve stavu způsobilém ke smluvenému </w:t>
      </w:r>
      <w:r>
        <w:rPr>
          <w:sz w:val="24"/>
          <w:szCs w:val="24"/>
        </w:rPr>
        <w:t xml:space="preserve">účelu </w:t>
      </w:r>
      <w:r w:rsidRPr="000A5B51">
        <w:rPr>
          <w:sz w:val="24"/>
          <w:szCs w:val="24"/>
        </w:rPr>
        <w:t xml:space="preserve">užívání. </w:t>
      </w:r>
    </w:p>
    <w:p w:rsidR="00C4460C" w:rsidRPr="00C4460C" w:rsidRDefault="00C4460C" w:rsidP="004C4053">
      <w:pPr>
        <w:pStyle w:val="Odstavecseseznamem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D0228" w:rsidRDefault="00DD0228" w:rsidP="003B3B95">
      <w:pPr>
        <w:numPr>
          <w:ilvl w:val="0"/>
          <w:numId w:val="38"/>
        </w:numPr>
        <w:spacing w:after="120" w:line="276" w:lineRule="auto"/>
        <w:contextualSpacing/>
        <w:jc w:val="center"/>
        <w:rPr>
          <w:b/>
          <w:sz w:val="24"/>
        </w:rPr>
      </w:pPr>
    </w:p>
    <w:p w:rsidR="006C5FEF" w:rsidRPr="006C5FEF" w:rsidRDefault="00EA3A4E" w:rsidP="009340AE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Doba nájmu</w:t>
      </w:r>
    </w:p>
    <w:p w:rsidR="00577282" w:rsidRDefault="00577282" w:rsidP="009340AE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2F11FF">
        <w:rPr>
          <w:sz w:val="24"/>
          <w:szCs w:val="24"/>
        </w:rPr>
        <w:t xml:space="preserve">Nájemní smlouva </w:t>
      </w:r>
      <w:r w:rsidR="001E05EA" w:rsidRPr="001E05EA">
        <w:rPr>
          <w:sz w:val="24"/>
          <w:szCs w:val="24"/>
        </w:rPr>
        <w:t xml:space="preserve">se uzavírá na dobu </w:t>
      </w:r>
      <w:r w:rsidR="00EA3A4E" w:rsidRPr="006259FF">
        <w:rPr>
          <w:b/>
          <w:sz w:val="24"/>
          <w:szCs w:val="24"/>
        </w:rPr>
        <w:t>ne</w:t>
      </w:r>
      <w:r w:rsidRPr="006259FF">
        <w:rPr>
          <w:b/>
          <w:sz w:val="24"/>
          <w:szCs w:val="24"/>
        </w:rPr>
        <w:t>určitou</w:t>
      </w:r>
      <w:r w:rsidR="00EA3A4E">
        <w:rPr>
          <w:sz w:val="24"/>
          <w:szCs w:val="24"/>
        </w:rPr>
        <w:t>, s účinností</w:t>
      </w:r>
      <w:r w:rsidR="00F651D5">
        <w:rPr>
          <w:b/>
          <w:sz w:val="24"/>
          <w:szCs w:val="24"/>
        </w:rPr>
        <w:t xml:space="preserve"> o</w:t>
      </w:r>
      <w:r w:rsidR="008B2356">
        <w:rPr>
          <w:b/>
          <w:sz w:val="24"/>
          <w:szCs w:val="24"/>
        </w:rPr>
        <w:t>de dne podpisu protokolu o předání a převzetí pronajatých prostor</w:t>
      </w:r>
      <w:r w:rsidR="008B2356">
        <w:rPr>
          <w:sz w:val="24"/>
          <w:szCs w:val="24"/>
        </w:rPr>
        <w:t>.</w:t>
      </w:r>
    </w:p>
    <w:p w:rsidR="005C1703" w:rsidRDefault="005C1703" w:rsidP="004C4053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DD0228" w:rsidRDefault="00DD0228" w:rsidP="003B3B95">
      <w:pPr>
        <w:numPr>
          <w:ilvl w:val="0"/>
          <w:numId w:val="38"/>
        </w:numPr>
        <w:spacing w:after="120" w:line="276" w:lineRule="auto"/>
        <w:contextualSpacing/>
        <w:jc w:val="center"/>
        <w:rPr>
          <w:b/>
          <w:sz w:val="24"/>
        </w:rPr>
      </w:pPr>
    </w:p>
    <w:p w:rsidR="00847E37" w:rsidRDefault="005B2238" w:rsidP="009340AE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Nájemné</w:t>
      </w:r>
      <w:r w:rsidR="00772D9D">
        <w:rPr>
          <w:b/>
          <w:sz w:val="24"/>
        </w:rPr>
        <w:t xml:space="preserve"> a jiné platby</w:t>
      </w:r>
    </w:p>
    <w:p w:rsidR="006A4D35" w:rsidRPr="00E67233" w:rsidRDefault="006A4D35" w:rsidP="006A4D35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E67233">
        <w:rPr>
          <w:sz w:val="24"/>
          <w:szCs w:val="24"/>
        </w:rPr>
        <w:t xml:space="preserve">Nájemné za užívání předmětu nájmu se dohodou smluvních stran sjednává </w:t>
      </w:r>
      <w:r w:rsidRPr="00E67233">
        <w:rPr>
          <w:color w:val="000000"/>
          <w:sz w:val="24"/>
          <w:szCs w:val="24"/>
        </w:rPr>
        <w:t>za cenu ve výši 720 Kč/m</w:t>
      </w:r>
      <w:r w:rsidRPr="00E67233">
        <w:rPr>
          <w:color w:val="000000"/>
          <w:sz w:val="24"/>
          <w:szCs w:val="24"/>
          <w:vertAlign w:val="superscript"/>
        </w:rPr>
        <w:t>2</w:t>
      </w:r>
      <w:r w:rsidRPr="00E67233">
        <w:rPr>
          <w:color w:val="000000"/>
          <w:sz w:val="24"/>
          <w:szCs w:val="24"/>
        </w:rPr>
        <w:t>/rok.</w:t>
      </w:r>
    </w:p>
    <w:p w:rsidR="006A4D35" w:rsidRPr="0003010A" w:rsidRDefault="006A4D35" w:rsidP="006A4D35">
      <w:pPr>
        <w:pStyle w:val="Odstavecseseznamem"/>
        <w:numPr>
          <w:ilvl w:val="0"/>
          <w:numId w:val="1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3010A">
        <w:rPr>
          <w:rFonts w:ascii="Times New Roman" w:hAnsi="Times New Roman"/>
          <w:sz w:val="24"/>
          <w:szCs w:val="24"/>
        </w:rPr>
        <w:t xml:space="preserve">Nájemné bude činit částku celkem ve výši </w:t>
      </w:r>
      <w:r w:rsidRPr="0003010A">
        <w:rPr>
          <w:rFonts w:ascii="Times New Roman" w:hAnsi="Times New Roman"/>
          <w:b/>
          <w:sz w:val="24"/>
          <w:szCs w:val="24"/>
        </w:rPr>
        <w:t>20 160 Kč</w:t>
      </w:r>
      <w:r w:rsidR="00E67233" w:rsidRPr="0003010A">
        <w:rPr>
          <w:rFonts w:ascii="Times New Roman" w:hAnsi="Times New Roman"/>
          <w:b/>
          <w:sz w:val="24"/>
          <w:szCs w:val="24"/>
        </w:rPr>
        <w:t>/rok</w:t>
      </w:r>
      <w:r w:rsidRPr="0003010A">
        <w:rPr>
          <w:rFonts w:ascii="Times New Roman" w:hAnsi="Times New Roman"/>
          <w:sz w:val="24"/>
          <w:szCs w:val="24"/>
        </w:rPr>
        <w:t xml:space="preserve"> (slovy: dvacet tisíc jedno sto šedesát korun českých</w:t>
      </w:r>
      <w:r w:rsidR="009A088A" w:rsidRPr="0003010A">
        <w:rPr>
          <w:rFonts w:ascii="Times New Roman" w:hAnsi="Times New Roman"/>
          <w:sz w:val="24"/>
          <w:szCs w:val="24"/>
        </w:rPr>
        <w:t xml:space="preserve"> ročně</w:t>
      </w:r>
      <w:r w:rsidRPr="0003010A">
        <w:rPr>
          <w:rFonts w:ascii="Times New Roman" w:hAnsi="Times New Roman"/>
          <w:sz w:val="24"/>
          <w:szCs w:val="24"/>
        </w:rPr>
        <w:t>).</w:t>
      </w:r>
    </w:p>
    <w:p w:rsidR="00650D98" w:rsidRDefault="006D20A3" w:rsidP="009340AE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Nájemné uvedené v odst. 2</w:t>
      </w:r>
      <w:r w:rsidR="00650D98">
        <w:rPr>
          <w:sz w:val="24"/>
          <w:szCs w:val="24"/>
        </w:rPr>
        <w:t xml:space="preserve"> tohoto článku je splatné v měsíčních splátkách uvedených</w:t>
      </w:r>
      <w:r w:rsidR="00491243">
        <w:rPr>
          <w:sz w:val="24"/>
          <w:szCs w:val="24"/>
        </w:rPr>
        <w:t xml:space="preserve"> ve </w:t>
      </w:r>
      <w:r w:rsidR="00650D98">
        <w:rPr>
          <w:sz w:val="24"/>
          <w:szCs w:val="24"/>
        </w:rPr>
        <w:t xml:space="preserve">splátkovém kalendáři, který </w:t>
      </w:r>
      <w:r w:rsidR="000B22DF">
        <w:rPr>
          <w:sz w:val="24"/>
          <w:szCs w:val="24"/>
        </w:rPr>
        <w:t>pronajímatel nájemci zašle formou sdělení, přičemž takové sdělení (splátkový kalendář) bude nájemcem akceptováno.</w:t>
      </w:r>
    </w:p>
    <w:p w:rsidR="00DF6974" w:rsidRPr="001D6BB9" w:rsidRDefault="00491243" w:rsidP="005C5ACB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Smluvní strany se dohodly, že v částce </w:t>
      </w:r>
      <w:r w:rsidR="00DB6296">
        <w:rPr>
          <w:sz w:val="24"/>
          <w:szCs w:val="24"/>
        </w:rPr>
        <w:t>sjednaného nájemného dle odst. 2</w:t>
      </w:r>
      <w:r>
        <w:rPr>
          <w:sz w:val="24"/>
          <w:szCs w:val="24"/>
        </w:rPr>
        <w:t xml:space="preserve"> tohoto článku není zahrnuta cena za služby spojené s užíváním pronajatých prostor, tj. kupříkladu el. energie, odvoz komunálního odpadu, koncesionářské poplatky za televizi a rozhlas apod.</w:t>
      </w:r>
      <w:r w:rsidR="001D6BB9">
        <w:rPr>
          <w:sz w:val="24"/>
          <w:szCs w:val="24"/>
        </w:rPr>
        <w:t xml:space="preserve"> </w:t>
      </w:r>
      <w:r w:rsidR="00DF6974" w:rsidRPr="001D6BB9">
        <w:rPr>
          <w:sz w:val="24"/>
          <w:szCs w:val="24"/>
        </w:rPr>
        <w:t>Náklady na služby b</w:t>
      </w:r>
      <w:r w:rsidR="00591A7F" w:rsidRPr="001D6BB9">
        <w:rPr>
          <w:sz w:val="24"/>
          <w:szCs w:val="24"/>
        </w:rPr>
        <w:t xml:space="preserve">udou </w:t>
      </w:r>
      <w:r w:rsidR="00DF6974" w:rsidRPr="001D6BB9">
        <w:rPr>
          <w:sz w:val="24"/>
          <w:szCs w:val="24"/>
        </w:rPr>
        <w:t xml:space="preserve">nájemcem </w:t>
      </w:r>
      <w:r w:rsidR="00591A7F" w:rsidRPr="001D6BB9">
        <w:rPr>
          <w:sz w:val="24"/>
          <w:szCs w:val="24"/>
        </w:rPr>
        <w:t xml:space="preserve">hrazeny </w:t>
      </w:r>
      <w:r w:rsidR="00DF6974" w:rsidRPr="001D6BB9">
        <w:rPr>
          <w:sz w:val="24"/>
          <w:szCs w:val="24"/>
        </w:rPr>
        <w:t>přímo dodavatelům těchto služeb.</w:t>
      </w:r>
    </w:p>
    <w:p w:rsidR="00591A7F" w:rsidRPr="000F5369" w:rsidRDefault="00D01592" w:rsidP="00591A7F">
      <w:pPr>
        <w:spacing w:after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</w:t>
      </w:r>
      <w:r w:rsidRPr="003D7028">
        <w:rPr>
          <w:b/>
          <w:sz w:val="24"/>
          <w:szCs w:val="24"/>
        </w:rPr>
        <w:t>vodného a stočného</w:t>
      </w:r>
      <w:r w:rsidR="000F5369">
        <w:rPr>
          <w:sz w:val="24"/>
          <w:szCs w:val="24"/>
        </w:rPr>
        <w:t xml:space="preserve"> </w:t>
      </w:r>
      <w:r>
        <w:rPr>
          <w:sz w:val="24"/>
          <w:szCs w:val="24"/>
        </w:rPr>
        <w:t>bude nájemce platit pronajímateli</w:t>
      </w:r>
      <w:r w:rsidR="000F5369">
        <w:rPr>
          <w:sz w:val="24"/>
          <w:szCs w:val="24"/>
        </w:rPr>
        <w:t xml:space="preserve"> pravidel</w:t>
      </w:r>
      <w:r>
        <w:rPr>
          <w:sz w:val="24"/>
          <w:szCs w:val="24"/>
        </w:rPr>
        <w:t xml:space="preserve">né </w:t>
      </w:r>
      <w:r w:rsidRPr="000F5369">
        <w:rPr>
          <w:b/>
          <w:sz w:val="24"/>
          <w:szCs w:val="24"/>
        </w:rPr>
        <w:t xml:space="preserve">měsíční </w:t>
      </w:r>
      <w:r>
        <w:rPr>
          <w:b/>
          <w:sz w:val="24"/>
          <w:szCs w:val="24"/>
        </w:rPr>
        <w:t>zálohy</w:t>
      </w:r>
      <w:r w:rsidR="000F5369">
        <w:rPr>
          <w:sz w:val="24"/>
          <w:szCs w:val="24"/>
        </w:rPr>
        <w:t xml:space="preserve"> </w:t>
      </w:r>
      <w:r w:rsidR="00CD3798">
        <w:rPr>
          <w:sz w:val="24"/>
          <w:szCs w:val="24"/>
        </w:rPr>
        <w:t xml:space="preserve">částkou </w:t>
      </w:r>
      <w:r w:rsidR="000F5369">
        <w:rPr>
          <w:sz w:val="24"/>
          <w:szCs w:val="24"/>
        </w:rPr>
        <w:t xml:space="preserve">ve výši </w:t>
      </w:r>
      <w:r w:rsidR="00537850" w:rsidRPr="003D7028">
        <w:rPr>
          <w:b/>
          <w:sz w:val="24"/>
          <w:szCs w:val="24"/>
        </w:rPr>
        <w:t>200</w:t>
      </w:r>
      <w:r w:rsidR="000F5369" w:rsidRPr="003D7028">
        <w:rPr>
          <w:b/>
          <w:sz w:val="24"/>
          <w:szCs w:val="24"/>
        </w:rPr>
        <w:t xml:space="preserve"> Kč</w:t>
      </w:r>
      <w:r w:rsidR="000F5369">
        <w:rPr>
          <w:sz w:val="24"/>
          <w:szCs w:val="24"/>
        </w:rPr>
        <w:t xml:space="preserve"> (slovy: </w:t>
      </w:r>
      <w:r w:rsidR="00DB6296">
        <w:rPr>
          <w:sz w:val="24"/>
          <w:szCs w:val="24"/>
        </w:rPr>
        <w:t>dv</w:t>
      </w:r>
      <w:r w:rsidR="00B25C36">
        <w:rPr>
          <w:sz w:val="24"/>
          <w:szCs w:val="24"/>
        </w:rPr>
        <w:t>ě</w:t>
      </w:r>
      <w:r w:rsidR="00DB6296">
        <w:rPr>
          <w:sz w:val="24"/>
          <w:szCs w:val="24"/>
        </w:rPr>
        <w:t xml:space="preserve"> st</w:t>
      </w:r>
      <w:r w:rsidR="00B25C36">
        <w:rPr>
          <w:sz w:val="24"/>
          <w:szCs w:val="24"/>
        </w:rPr>
        <w:t>ě</w:t>
      </w:r>
      <w:r w:rsidR="000F5369">
        <w:rPr>
          <w:sz w:val="24"/>
          <w:szCs w:val="24"/>
        </w:rPr>
        <w:t xml:space="preserve"> korun českých)</w:t>
      </w:r>
      <w:r w:rsidR="00B25C36">
        <w:rPr>
          <w:sz w:val="24"/>
          <w:szCs w:val="24"/>
        </w:rPr>
        <w:t>, v</w:t>
      </w:r>
      <w:r w:rsidR="003D7028">
        <w:rPr>
          <w:sz w:val="24"/>
          <w:szCs w:val="24"/>
        </w:rPr>
        <w:t xml:space="preserve"> případě </w:t>
      </w:r>
      <w:r w:rsidR="000B0F39">
        <w:rPr>
          <w:sz w:val="24"/>
          <w:szCs w:val="24"/>
        </w:rPr>
        <w:t>topení</w:t>
      </w:r>
      <w:r w:rsidR="003D7028">
        <w:rPr>
          <w:sz w:val="24"/>
          <w:szCs w:val="24"/>
        </w:rPr>
        <w:t xml:space="preserve"> bude nájemce platit pronajímateli pravidelné </w:t>
      </w:r>
      <w:r w:rsidR="003D7028" w:rsidRPr="000F5369">
        <w:rPr>
          <w:b/>
          <w:sz w:val="24"/>
          <w:szCs w:val="24"/>
        </w:rPr>
        <w:t xml:space="preserve">měsíční </w:t>
      </w:r>
      <w:r w:rsidR="003D7028">
        <w:rPr>
          <w:b/>
          <w:sz w:val="24"/>
          <w:szCs w:val="24"/>
        </w:rPr>
        <w:t>zálohy</w:t>
      </w:r>
      <w:r w:rsidR="003D7028">
        <w:rPr>
          <w:sz w:val="24"/>
          <w:szCs w:val="24"/>
        </w:rPr>
        <w:t xml:space="preserve"> částkou ve výši </w:t>
      </w:r>
      <w:r w:rsidR="003D7028" w:rsidRPr="003D7028">
        <w:rPr>
          <w:b/>
          <w:sz w:val="24"/>
          <w:szCs w:val="24"/>
        </w:rPr>
        <w:t>1 100 Kč</w:t>
      </w:r>
      <w:r w:rsidR="003D7028">
        <w:rPr>
          <w:sz w:val="24"/>
          <w:szCs w:val="24"/>
        </w:rPr>
        <w:t xml:space="preserve"> (slovy: jeden tisíc jedno sto korun českých). </w:t>
      </w:r>
      <w:r w:rsidR="000F5369">
        <w:rPr>
          <w:sz w:val="24"/>
          <w:szCs w:val="24"/>
        </w:rPr>
        <w:t>Tyto zálohy budou zúčtované</w:t>
      </w:r>
      <w:r w:rsidR="003D7028">
        <w:rPr>
          <w:sz w:val="24"/>
          <w:szCs w:val="24"/>
        </w:rPr>
        <w:t xml:space="preserve"> v daňovém dokladu (faktuře) za </w:t>
      </w:r>
      <w:r w:rsidR="000F5369">
        <w:rPr>
          <w:sz w:val="24"/>
          <w:szCs w:val="24"/>
        </w:rPr>
        <w:t>cenu služeb, kterou pronaj</w:t>
      </w:r>
      <w:r w:rsidR="00DB6296">
        <w:rPr>
          <w:sz w:val="24"/>
          <w:szCs w:val="24"/>
        </w:rPr>
        <w:t>ímatel předloží nájemci vždy do </w:t>
      </w:r>
      <w:r w:rsidR="000F5369">
        <w:rPr>
          <w:sz w:val="24"/>
          <w:szCs w:val="24"/>
        </w:rPr>
        <w:t>konce měsíce dubna běžného roku za rok právě uplynulý.</w:t>
      </w:r>
    </w:p>
    <w:p w:rsidR="0014453E" w:rsidRPr="0014453E" w:rsidRDefault="00591A7F" w:rsidP="0014453E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14453E">
        <w:rPr>
          <w:sz w:val="24"/>
          <w:szCs w:val="24"/>
        </w:rPr>
        <w:t xml:space="preserve">Úhrady za nájemné budou nájemcem hrazeny měsíčně v běžném </w:t>
      </w:r>
      <w:r w:rsidR="008B090D">
        <w:rPr>
          <w:sz w:val="24"/>
          <w:szCs w:val="24"/>
        </w:rPr>
        <w:t>měsíci v termínech odpovídajících</w:t>
      </w:r>
      <w:r w:rsidRPr="0014453E">
        <w:rPr>
          <w:sz w:val="24"/>
          <w:szCs w:val="24"/>
        </w:rPr>
        <w:t xml:space="preserve"> splatnosti pro příslušný měsíc dle splátkového kalendáře</w:t>
      </w:r>
      <w:r w:rsidR="00A14764" w:rsidRPr="0014453E">
        <w:rPr>
          <w:sz w:val="24"/>
          <w:szCs w:val="24"/>
        </w:rPr>
        <w:t xml:space="preserve"> uvedeného</w:t>
      </w:r>
      <w:r w:rsidR="003D7028">
        <w:rPr>
          <w:sz w:val="24"/>
          <w:szCs w:val="24"/>
        </w:rPr>
        <w:t xml:space="preserve"> v odst. 3 tohoto článku. Zálohy</w:t>
      </w:r>
      <w:r w:rsidR="00A14764" w:rsidRPr="0014453E">
        <w:rPr>
          <w:sz w:val="24"/>
          <w:szCs w:val="24"/>
        </w:rPr>
        <w:t xml:space="preserve"> na vodné a stočné</w:t>
      </w:r>
      <w:r w:rsidR="000E2AA8">
        <w:rPr>
          <w:sz w:val="24"/>
          <w:szCs w:val="24"/>
        </w:rPr>
        <w:t xml:space="preserve"> </w:t>
      </w:r>
      <w:r w:rsidR="003D7028">
        <w:rPr>
          <w:sz w:val="24"/>
          <w:szCs w:val="24"/>
        </w:rPr>
        <w:t xml:space="preserve">a vytápění </w:t>
      </w:r>
      <w:r w:rsidR="00200F59">
        <w:rPr>
          <w:sz w:val="24"/>
          <w:szCs w:val="24"/>
        </w:rPr>
        <w:t>dle odst. 4 tohoto článku budou nájemcem hrazeny</w:t>
      </w:r>
      <w:r w:rsidR="00A14764" w:rsidRPr="0014453E">
        <w:rPr>
          <w:sz w:val="24"/>
          <w:szCs w:val="24"/>
        </w:rPr>
        <w:t xml:space="preserve"> v termínech splatnosti vystavovaných zálohových faktur.</w:t>
      </w:r>
    </w:p>
    <w:p w:rsidR="006259FF" w:rsidRPr="006259FF" w:rsidRDefault="000B0F39" w:rsidP="00B747C9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Nájemné bude počínaje rokem 2024 </w:t>
      </w:r>
      <w:r w:rsidR="00C1144E">
        <w:rPr>
          <w:w w:val="105"/>
          <w:sz w:val="24"/>
          <w:szCs w:val="24"/>
        </w:rPr>
        <w:t xml:space="preserve"> </w:t>
      </w:r>
      <w:r w:rsidR="0014453E" w:rsidRPr="0014453E">
        <w:rPr>
          <w:w w:val="105"/>
          <w:sz w:val="24"/>
          <w:szCs w:val="24"/>
        </w:rPr>
        <w:t>každoročně valorizováno o částku odpovídající míře inflace oznámené Českým statistickým úřadem za rok předchozí. Výši takto valorizovaného nájemného oznámí pronajímatel nájemci formou sdělení, kterým se rozumí splátkový kalendář s uvedením výše splát</w:t>
      </w:r>
      <w:r w:rsidR="0014453E">
        <w:rPr>
          <w:w w:val="105"/>
          <w:sz w:val="24"/>
          <w:szCs w:val="24"/>
        </w:rPr>
        <w:t>ek a celkové výše nájemného</w:t>
      </w:r>
      <w:r>
        <w:rPr>
          <w:w w:val="105"/>
          <w:sz w:val="24"/>
          <w:szCs w:val="24"/>
        </w:rPr>
        <w:t>.</w:t>
      </w:r>
      <w:r w:rsidR="0014453E" w:rsidRPr="0014453E">
        <w:rPr>
          <w:w w:val="105"/>
          <w:sz w:val="24"/>
          <w:szCs w:val="24"/>
        </w:rPr>
        <w:t xml:space="preserve"> Takové sdělení </w:t>
      </w:r>
      <w:r w:rsidR="0014453E">
        <w:rPr>
          <w:w w:val="105"/>
          <w:sz w:val="24"/>
          <w:szCs w:val="24"/>
        </w:rPr>
        <w:t>(splátkový kalendář)</w:t>
      </w:r>
      <w:r w:rsidR="0014453E" w:rsidRPr="0014453E">
        <w:rPr>
          <w:w w:val="105"/>
          <w:sz w:val="24"/>
          <w:szCs w:val="24"/>
        </w:rPr>
        <w:t xml:space="preserve"> bude nájemcem</w:t>
      </w:r>
      <w:r w:rsidR="0014453E" w:rsidRPr="0014453E">
        <w:rPr>
          <w:spacing w:val="7"/>
          <w:w w:val="105"/>
          <w:sz w:val="24"/>
          <w:szCs w:val="24"/>
        </w:rPr>
        <w:t xml:space="preserve"> </w:t>
      </w:r>
      <w:r w:rsidR="0014453E" w:rsidRPr="0014453E">
        <w:rPr>
          <w:w w:val="105"/>
          <w:sz w:val="24"/>
          <w:szCs w:val="24"/>
        </w:rPr>
        <w:t>akceptováno.</w:t>
      </w:r>
    </w:p>
    <w:p w:rsidR="006259FF" w:rsidRPr="006259FF" w:rsidRDefault="006259FF" w:rsidP="005F0F08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6259FF">
        <w:rPr>
          <w:sz w:val="24"/>
          <w:szCs w:val="24"/>
        </w:rPr>
        <w:t>Pro případ prodlení s platbou nájemného si smluvní strany</w:t>
      </w:r>
      <w:r>
        <w:rPr>
          <w:sz w:val="24"/>
          <w:szCs w:val="24"/>
        </w:rPr>
        <w:t xml:space="preserve"> sjednávají úrok z prodlení ve </w:t>
      </w:r>
      <w:r w:rsidRPr="006259FF">
        <w:rPr>
          <w:sz w:val="24"/>
          <w:szCs w:val="24"/>
        </w:rPr>
        <w:t>výši 0,05% za každý den prodlení. Úrok z prodlení bude hrazen nájemcem v běžné platební lhůtě 14 dnů od výzvy pronajímatele. V případě nezaplacen</w:t>
      </w:r>
      <w:r w:rsidR="00582029">
        <w:rPr>
          <w:sz w:val="24"/>
          <w:szCs w:val="24"/>
        </w:rPr>
        <w:t>í má pronajímatel kromě</w:t>
      </w:r>
      <w:r>
        <w:rPr>
          <w:sz w:val="24"/>
          <w:szCs w:val="24"/>
        </w:rPr>
        <w:t xml:space="preserve"> práva</w:t>
      </w:r>
      <w:r w:rsidR="0066787D">
        <w:rPr>
          <w:sz w:val="24"/>
          <w:szCs w:val="24"/>
        </w:rPr>
        <w:t xml:space="preserve"> vymáhat dlužné</w:t>
      </w:r>
      <w:r w:rsidRPr="006259FF">
        <w:rPr>
          <w:sz w:val="24"/>
          <w:szCs w:val="24"/>
        </w:rPr>
        <w:t xml:space="preserve"> částky soudní cestou i právo bezodkladného odstoupení od</w:t>
      </w:r>
      <w:r>
        <w:rPr>
          <w:spacing w:val="35"/>
          <w:sz w:val="24"/>
          <w:szCs w:val="24"/>
        </w:rPr>
        <w:t> </w:t>
      </w:r>
      <w:r w:rsidRPr="006259FF">
        <w:rPr>
          <w:sz w:val="24"/>
          <w:szCs w:val="24"/>
        </w:rPr>
        <w:t>smlouvy.</w:t>
      </w:r>
    </w:p>
    <w:p w:rsidR="00221EE8" w:rsidRDefault="00221EE8" w:rsidP="005F0F08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B1DD6">
        <w:rPr>
          <w:sz w:val="24"/>
          <w:szCs w:val="24"/>
        </w:rPr>
        <w:t>Dnem úhrady se r</w:t>
      </w:r>
      <w:r w:rsidR="00B2425D">
        <w:rPr>
          <w:sz w:val="24"/>
          <w:szCs w:val="24"/>
        </w:rPr>
        <w:t xml:space="preserve">ozumí den připsání celé výše </w:t>
      </w:r>
      <w:r w:rsidRPr="001B1DD6">
        <w:rPr>
          <w:sz w:val="24"/>
          <w:szCs w:val="24"/>
        </w:rPr>
        <w:t>n</w:t>
      </w:r>
      <w:r w:rsidR="0066787D">
        <w:rPr>
          <w:sz w:val="24"/>
          <w:szCs w:val="24"/>
        </w:rPr>
        <w:t>ájemného na účet pronajímatele.</w:t>
      </w:r>
    </w:p>
    <w:p w:rsidR="003B3B95" w:rsidRDefault="003B3B95" w:rsidP="004C4053">
      <w:pPr>
        <w:spacing w:line="276" w:lineRule="auto"/>
        <w:jc w:val="both"/>
        <w:rPr>
          <w:sz w:val="24"/>
          <w:szCs w:val="24"/>
        </w:rPr>
      </w:pPr>
    </w:p>
    <w:p w:rsidR="00DD0228" w:rsidRDefault="00DD0228" w:rsidP="003B3B95">
      <w:pPr>
        <w:pStyle w:val="Zkladntext3"/>
        <w:numPr>
          <w:ilvl w:val="0"/>
          <w:numId w:val="38"/>
        </w:numPr>
        <w:spacing w:after="120" w:line="276" w:lineRule="auto"/>
        <w:contextualSpacing/>
        <w:jc w:val="center"/>
        <w:rPr>
          <w:b/>
        </w:rPr>
      </w:pPr>
    </w:p>
    <w:p w:rsidR="00847E37" w:rsidRPr="005F0F08" w:rsidRDefault="005F0F08" w:rsidP="005F0F08">
      <w:pPr>
        <w:pStyle w:val="Zkladntext3"/>
        <w:spacing w:after="120" w:line="276" w:lineRule="auto"/>
        <w:jc w:val="center"/>
        <w:rPr>
          <w:b/>
          <w:szCs w:val="24"/>
        </w:rPr>
      </w:pPr>
      <w:r w:rsidRPr="005F0F08">
        <w:rPr>
          <w:b/>
          <w:szCs w:val="24"/>
        </w:rPr>
        <w:t>Opravy a udržování předmětu nájmu</w:t>
      </w:r>
    </w:p>
    <w:p w:rsidR="005F0F08" w:rsidRPr="005F0F08" w:rsidRDefault="005F0F08" w:rsidP="00D56039">
      <w:pPr>
        <w:pStyle w:val="Odstavecseseznamem"/>
        <w:widowControl w:val="0"/>
        <w:numPr>
          <w:ilvl w:val="0"/>
          <w:numId w:val="43"/>
        </w:numPr>
        <w:tabs>
          <w:tab w:val="left" w:pos="1750"/>
        </w:tabs>
        <w:autoSpaceDE w:val="0"/>
        <w:autoSpaceDN w:val="0"/>
        <w:spacing w:after="120"/>
        <w:ind w:left="350"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0F08">
        <w:rPr>
          <w:rFonts w:ascii="Times New Roman" w:hAnsi="Times New Roman"/>
          <w:w w:val="105"/>
          <w:sz w:val="24"/>
          <w:szCs w:val="24"/>
        </w:rPr>
        <w:t>Nájemce je oprávněn na svůj náklad vnášet a instalovat v předmětu nájmu movité věci sloužící k provozování sjednaného účelu</w:t>
      </w:r>
      <w:r w:rsidRPr="005F0F0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5F0F08">
        <w:rPr>
          <w:rFonts w:ascii="Times New Roman" w:hAnsi="Times New Roman"/>
          <w:w w:val="105"/>
          <w:sz w:val="24"/>
          <w:szCs w:val="24"/>
        </w:rPr>
        <w:t>nájmu.</w:t>
      </w:r>
    </w:p>
    <w:p w:rsidR="005F0F08" w:rsidRPr="005F0F08" w:rsidRDefault="005F0F08" w:rsidP="00D56039">
      <w:pPr>
        <w:pStyle w:val="Odstavecseseznamem"/>
        <w:widowControl w:val="0"/>
        <w:numPr>
          <w:ilvl w:val="0"/>
          <w:numId w:val="43"/>
        </w:numPr>
        <w:tabs>
          <w:tab w:val="left" w:pos="1750"/>
        </w:tabs>
        <w:autoSpaceDE w:val="0"/>
        <w:autoSpaceDN w:val="0"/>
        <w:spacing w:after="120"/>
        <w:ind w:left="350"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0F08">
        <w:rPr>
          <w:rFonts w:ascii="Times New Roman" w:hAnsi="Times New Roman"/>
          <w:sz w:val="24"/>
          <w:szCs w:val="24"/>
        </w:rPr>
        <w:t>Nájemce je povinen provádět na své náklady běžnou údržbu a opravy předmětu</w:t>
      </w:r>
      <w:r w:rsidRPr="005F0F0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F0F08">
        <w:rPr>
          <w:rFonts w:ascii="Times New Roman" w:hAnsi="Times New Roman"/>
          <w:spacing w:val="5"/>
          <w:sz w:val="24"/>
          <w:szCs w:val="24"/>
        </w:rPr>
        <w:t>nájmu</w:t>
      </w:r>
      <w:r w:rsidR="00701A7E">
        <w:rPr>
          <w:rFonts w:ascii="Times New Roman" w:hAnsi="Times New Roman"/>
          <w:spacing w:val="5"/>
          <w:sz w:val="24"/>
          <w:szCs w:val="24"/>
        </w:rPr>
        <w:t>, jejichž soupis je obsahem Přílohy č. 1 k této smlouvě, která je její nedílnou součástí.</w:t>
      </w:r>
    </w:p>
    <w:p w:rsidR="005F0F08" w:rsidRPr="005F0F08" w:rsidRDefault="005F0F08" w:rsidP="00D56039">
      <w:pPr>
        <w:pStyle w:val="Odstavecseseznamem"/>
        <w:widowControl w:val="0"/>
        <w:numPr>
          <w:ilvl w:val="0"/>
          <w:numId w:val="43"/>
        </w:numPr>
        <w:tabs>
          <w:tab w:val="left" w:pos="1750"/>
        </w:tabs>
        <w:autoSpaceDE w:val="0"/>
        <w:autoSpaceDN w:val="0"/>
        <w:spacing w:after="120"/>
        <w:ind w:left="350"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0F08">
        <w:rPr>
          <w:rFonts w:ascii="Times New Roman" w:hAnsi="Times New Roman"/>
          <w:w w:val="105"/>
          <w:sz w:val="24"/>
          <w:szCs w:val="24"/>
        </w:rPr>
        <w:t>Stavební úpravy je nájemce oprávněn provádět pouze s předchozím písemným souhlasem pronajímatele, a to na svůj</w:t>
      </w:r>
      <w:r w:rsidRPr="005F0F08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5F0F08">
        <w:rPr>
          <w:rFonts w:ascii="Times New Roman" w:hAnsi="Times New Roman"/>
          <w:w w:val="105"/>
          <w:sz w:val="24"/>
          <w:szCs w:val="24"/>
        </w:rPr>
        <w:t>náklad.</w:t>
      </w:r>
    </w:p>
    <w:p w:rsidR="005F0F08" w:rsidRPr="005F0F08" w:rsidRDefault="005F0F08" w:rsidP="00D56039">
      <w:pPr>
        <w:pStyle w:val="Odstavecseseznamem"/>
        <w:widowControl w:val="0"/>
        <w:numPr>
          <w:ilvl w:val="0"/>
          <w:numId w:val="43"/>
        </w:numPr>
        <w:tabs>
          <w:tab w:val="left" w:pos="1750"/>
        </w:tabs>
        <w:autoSpaceDE w:val="0"/>
        <w:autoSpaceDN w:val="0"/>
        <w:spacing w:after="120"/>
        <w:ind w:left="350"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0F08">
        <w:rPr>
          <w:rFonts w:ascii="Times New Roman" w:hAnsi="Times New Roman"/>
          <w:sz w:val="24"/>
          <w:szCs w:val="24"/>
        </w:rPr>
        <w:t>Veškeré úpravy nebytových prosto</w:t>
      </w:r>
      <w:r w:rsidR="00AF10D5">
        <w:rPr>
          <w:rFonts w:ascii="Times New Roman" w:hAnsi="Times New Roman"/>
          <w:sz w:val="24"/>
          <w:szCs w:val="24"/>
        </w:rPr>
        <w:t>r bude hradit nájemce,</w:t>
      </w:r>
      <w:r w:rsidR="005B5749">
        <w:rPr>
          <w:rFonts w:ascii="Times New Roman" w:hAnsi="Times New Roman"/>
          <w:sz w:val="24"/>
          <w:szCs w:val="24"/>
        </w:rPr>
        <w:t xml:space="preserve"> přičemž</w:t>
      </w:r>
      <w:r w:rsidR="00AA70AB">
        <w:rPr>
          <w:rFonts w:ascii="Times New Roman" w:hAnsi="Times New Roman"/>
          <w:sz w:val="24"/>
          <w:szCs w:val="24"/>
        </w:rPr>
        <w:t xml:space="preserve"> pronajímatel</w:t>
      </w:r>
      <w:r w:rsidR="009C62D4">
        <w:rPr>
          <w:rFonts w:ascii="Times New Roman" w:hAnsi="Times New Roman"/>
          <w:sz w:val="24"/>
          <w:szCs w:val="24"/>
        </w:rPr>
        <w:t xml:space="preserve"> si </w:t>
      </w:r>
      <w:r>
        <w:rPr>
          <w:rFonts w:ascii="Times New Roman" w:hAnsi="Times New Roman"/>
          <w:sz w:val="24"/>
          <w:szCs w:val="24"/>
        </w:rPr>
        <w:t>vyhrazuje právo rozhodnout</w:t>
      </w:r>
      <w:r w:rsidRPr="005F0F08">
        <w:rPr>
          <w:rFonts w:ascii="Times New Roman" w:hAnsi="Times New Roman"/>
          <w:sz w:val="24"/>
          <w:szCs w:val="24"/>
        </w:rPr>
        <w:t>, zda</w:t>
      </w:r>
      <w:r>
        <w:rPr>
          <w:rFonts w:ascii="Times New Roman" w:hAnsi="Times New Roman"/>
          <w:sz w:val="24"/>
          <w:szCs w:val="24"/>
        </w:rPr>
        <w:t>li</w:t>
      </w:r>
      <w:r w:rsidRPr="005F0F08">
        <w:rPr>
          <w:rFonts w:ascii="Times New Roman" w:hAnsi="Times New Roman"/>
          <w:sz w:val="24"/>
          <w:szCs w:val="24"/>
        </w:rPr>
        <w:t xml:space="preserve"> v případě ukončen</w:t>
      </w:r>
      <w:r w:rsidR="0066787D">
        <w:rPr>
          <w:rFonts w:ascii="Times New Roman" w:hAnsi="Times New Roman"/>
          <w:sz w:val="24"/>
          <w:szCs w:val="24"/>
        </w:rPr>
        <w:t>í nájemní smlouvy uvede nájemce prostory</w:t>
      </w:r>
      <w:r w:rsidRPr="005F0F08">
        <w:rPr>
          <w:rFonts w:ascii="Times New Roman" w:hAnsi="Times New Roman"/>
          <w:sz w:val="24"/>
          <w:szCs w:val="24"/>
        </w:rPr>
        <w:t xml:space="preserve"> do původního stavu nebo zda prost</w:t>
      </w:r>
      <w:r>
        <w:rPr>
          <w:rFonts w:ascii="Times New Roman" w:hAnsi="Times New Roman"/>
          <w:sz w:val="24"/>
          <w:szCs w:val="24"/>
        </w:rPr>
        <w:t>ory přenechá pronajímateli rovněž s úp</w:t>
      </w:r>
      <w:r w:rsidRPr="005F0F08">
        <w:rPr>
          <w:rFonts w:ascii="Times New Roman" w:hAnsi="Times New Roman"/>
          <w:sz w:val="24"/>
          <w:szCs w:val="24"/>
        </w:rPr>
        <w:t>ravam</w:t>
      </w:r>
      <w:r w:rsidRPr="005F0F08">
        <w:rPr>
          <w:rFonts w:ascii="Times New Roman" w:hAnsi="Times New Roman"/>
          <w:spacing w:val="3"/>
          <w:sz w:val="24"/>
          <w:szCs w:val="24"/>
        </w:rPr>
        <w:t xml:space="preserve">i, </w:t>
      </w:r>
      <w:r w:rsidRPr="005F0F08">
        <w:rPr>
          <w:rFonts w:ascii="Times New Roman" w:hAnsi="Times New Roman"/>
          <w:sz w:val="24"/>
          <w:szCs w:val="24"/>
        </w:rPr>
        <w:t>které</w:t>
      </w:r>
      <w:r w:rsidRPr="005F0F0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F0F08">
        <w:rPr>
          <w:rFonts w:ascii="Times New Roman" w:hAnsi="Times New Roman"/>
          <w:sz w:val="24"/>
          <w:szCs w:val="24"/>
        </w:rPr>
        <w:t>provedl.</w:t>
      </w:r>
    </w:p>
    <w:p w:rsidR="005F0F08" w:rsidRPr="005F0F08" w:rsidRDefault="005F0F08" w:rsidP="00D56039">
      <w:pPr>
        <w:pStyle w:val="Odstavecseseznamem"/>
        <w:widowControl w:val="0"/>
        <w:numPr>
          <w:ilvl w:val="0"/>
          <w:numId w:val="43"/>
        </w:numPr>
        <w:tabs>
          <w:tab w:val="left" w:pos="1750"/>
        </w:tabs>
        <w:autoSpaceDE w:val="0"/>
        <w:autoSpaceDN w:val="0"/>
        <w:spacing w:after="120"/>
        <w:ind w:left="350"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0F08">
        <w:rPr>
          <w:rFonts w:ascii="Times New Roman" w:hAnsi="Times New Roman"/>
          <w:sz w:val="24"/>
          <w:szCs w:val="24"/>
        </w:rPr>
        <w:t>Nájemce je povinen neprodlen</w:t>
      </w:r>
      <w:r w:rsidR="005B5749">
        <w:rPr>
          <w:rFonts w:ascii="Times New Roman" w:hAnsi="Times New Roman"/>
          <w:sz w:val="24"/>
          <w:szCs w:val="24"/>
        </w:rPr>
        <w:t xml:space="preserve">ě oznámit pronajímateli potřebu nutných oprav </w:t>
      </w:r>
      <w:r w:rsidR="002C6A70">
        <w:rPr>
          <w:rFonts w:ascii="Times New Roman" w:hAnsi="Times New Roman"/>
          <w:sz w:val="24"/>
          <w:szCs w:val="24"/>
        </w:rPr>
        <w:t>většího</w:t>
      </w:r>
      <w:r w:rsidRPr="005F0F08">
        <w:rPr>
          <w:rFonts w:ascii="Times New Roman" w:hAnsi="Times New Roman"/>
          <w:sz w:val="24"/>
          <w:szCs w:val="24"/>
        </w:rPr>
        <w:t xml:space="preserve"> rozsahu než těch, které jsou uvedeny v předchozích odstavcích, které se týkají </w:t>
      </w:r>
      <w:r w:rsidRPr="005F0F08">
        <w:rPr>
          <w:rFonts w:ascii="Times New Roman" w:hAnsi="Times New Roman"/>
          <w:sz w:val="24"/>
          <w:szCs w:val="24"/>
        </w:rPr>
        <w:lastRenderedPageBreak/>
        <w:t xml:space="preserve">pronajímaného </w:t>
      </w:r>
      <w:r w:rsidRPr="005F0F08">
        <w:rPr>
          <w:rFonts w:ascii="Times New Roman" w:hAnsi="Times New Roman"/>
          <w:spacing w:val="3"/>
          <w:sz w:val="24"/>
          <w:szCs w:val="24"/>
        </w:rPr>
        <w:t xml:space="preserve">prostoru, </w:t>
      </w:r>
      <w:r w:rsidRPr="005F0F08">
        <w:rPr>
          <w:rFonts w:ascii="Times New Roman" w:hAnsi="Times New Roman"/>
          <w:sz w:val="24"/>
          <w:szCs w:val="24"/>
        </w:rPr>
        <w:t>případně zasahují</w:t>
      </w:r>
      <w:r w:rsidR="009C62D4">
        <w:rPr>
          <w:rFonts w:ascii="Times New Roman" w:hAnsi="Times New Roman"/>
          <w:sz w:val="24"/>
          <w:szCs w:val="24"/>
        </w:rPr>
        <w:t xml:space="preserve"> do podstaty nemovitosti s tím,</w:t>
      </w:r>
      <w:r w:rsidR="0066787D">
        <w:rPr>
          <w:rFonts w:ascii="Times New Roman" w:hAnsi="Times New Roman"/>
          <w:sz w:val="24"/>
          <w:szCs w:val="24"/>
        </w:rPr>
        <w:t xml:space="preserve"> že </w:t>
      </w:r>
      <w:r w:rsidR="009C076E">
        <w:rPr>
          <w:rFonts w:ascii="Times New Roman" w:hAnsi="Times New Roman"/>
          <w:sz w:val="24"/>
          <w:szCs w:val="24"/>
        </w:rPr>
        <w:t>nutné opravy většího rozsahu</w:t>
      </w:r>
      <w:r w:rsidRPr="005F0F08">
        <w:rPr>
          <w:rFonts w:ascii="Times New Roman" w:hAnsi="Times New Roman"/>
          <w:sz w:val="24"/>
          <w:szCs w:val="24"/>
        </w:rPr>
        <w:t xml:space="preserve"> budou hrazeny nájemcem, pokud </w:t>
      </w:r>
      <w:r w:rsidR="009C076E">
        <w:rPr>
          <w:rFonts w:ascii="Times New Roman" w:hAnsi="Times New Roman"/>
          <w:sz w:val="24"/>
          <w:szCs w:val="24"/>
        </w:rPr>
        <w:t>jím byly zaviněny, v ostatních</w:t>
      </w:r>
      <w:r w:rsidRPr="005F0F08">
        <w:rPr>
          <w:rFonts w:ascii="Times New Roman" w:hAnsi="Times New Roman"/>
          <w:sz w:val="24"/>
          <w:szCs w:val="24"/>
        </w:rPr>
        <w:t xml:space="preserve"> př</w:t>
      </w:r>
      <w:r w:rsidR="009C076E">
        <w:rPr>
          <w:rFonts w:ascii="Times New Roman" w:hAnsi="Times New Roman"/>
          <w:sz w:val="24"/>
          <w:szCs w:val="24"/>
        </w:rPr>
        <w:t>ípadech hradí opravy většího</w:t>
      </w:r>
      <w:r w:rsidRPr="005F0F08">
        <w:rPr>
          <w:rFonts w:ascii="Times New Roman" w:hAnsi="Times New Roman"/>
          <w:sz w:val="24"/>
          <w:szCs w:val="24"/>
        </w:rPr>
        <w:t xml:space="preserve"> rozsahu pronajímatel. Nájemce je povinen zajistit úklid pronajímaných prostor na svůj náklad.</w:t>
      </w:r>
    </w:p>
    <w:p w:rsidR="005F0F08" w:rsidRDefault="005F0F08" w:rsidP="004C4053">
      <w:pPr>
        <w:pStyle w:val="Zkladntext3"/>
        <w:spacing w:after="120" w:line="276" w:lineRule="auto"/>
        <w:contextualSpacing/>
        <w:rPr>
          <w:b/>
        </w:rPr>
      </w:pPr>
    </w:p>
    <w:p w:rsidR="005F0F08" w:rsidRDefault="005F0F08" w:rsidP="003B3B95">
      <w:pPr>
        <w:pStyle w:val="Zkladntext3"/>
        <w:numPr>
          <w:ilvl w:val="0"/>
          <w:numId w:val="38"/>
        </w:numPr>
        <w:spacing w:after="120" w:line="276" w:lineRule="auto"/>
        <w:contextualSpacing/>
        <w:jc w:val="center"/>
        <w:rPr>
          <w:b/>
        </w:rPr>
      </w:pPr>
    </w:p>
    <w:p w:rsidR="005F0F08" w:rsidRDefault="00E54A87" w:rsidP="00D56039">
      <w:pPr>
        <w:pStyle w:val="Zkladntext3"/>
        <w:spacing w:after="120" w:line="276" w:lineRule="auto"/>
        <w:jc w:val="center"/>
        <w:rPr>
          <w:b/>
        </w:rPr>
      </w:pPr>
      <w:r>
        <w:rPr>
          <w:b/>
        </w:rPr>
        <w:t>Reklamní tabule a označení</w:t>
      </w:r>
    </w:p>
    <w:p w:rsidR="00E54A87" w:rsidRPr="00E54A87" w:rsidRDefault="00E54A87" w:rsidP="00D56039">
      <w:pPr>
        <w:pStyle w:val="Odstavecseseznamem"/>
        <w:widowControl w:val="0"/>
        <w:numPr>
          <w:ilvl w:val="0"/>
          <w:numId w:val="44"/>
        </w:numPr>
        <w:tabs>
          <w:tab w:val="left" w:pos="1750"/>
        </w:tabs>
        <w:autoSpaceDE w:val="0"/>
        <w:autoSpaceDN w:val="0"/>
        <w:spacing w:after="120"/>
        <w:ind w:left="350" w:hanging="3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A87">
        <w:rPr>
          <w:rFonts w:ascii="Times New Roman" w:hAnsi="Times New Roman"/>
          <w:w w:val="105"/>
          <w:sz w:val="24"/>
          <w:szCs w:val="24"/>
        </w:rPr>
        <w:t xml:space="preserve">Nájemce je oprávněn umístit na pronajatých prostorách v místech určených pronajímatelem reklamní tabule. Opatření příslušných úředních povolení je věcí nájemce. Náklady na </w:t>
      </w:r>
      <w:r>
        <w:rPr>
          <w:rFonts w:ascii="Times New Roman" w:hAnsi="Times New Roman"/>
          <w:w w:val="105"/>
          <w:sz w:val="24"/>
          <w:szCs w:val="24"/>
        </w:rPr>
        <w:t xml:space="preserve">pořízení a instalaci </w:t>
      </w:r>
      <w:r w:rsidRPr="00E54A87">
        <w:rPr>
          <w:rFonts w:ascii="Times New Roman" w:hAnsi="Times New Roman"/>
          <w:w w:val="105"/>
          <w:sz w:val="24"/>
          <w:szCs w:val="24"/>
        </w:rPr>
        <w:t>reklamní</w:t>
      </w:r>
      <w:r>
        <w:rPr>
          <w:rFonts w:ascii="Times New Roman" w:hAnsi="Times New Roman"/>
          <w:w w:val="105"/>
          <w:sz w:val="24"/>
          <w:szCs w:val="24"/>
        </w:rPr>
        <w:t>ch</w:t>
      </w:r>
      <w:r w:rsidRPr="00E54A87">
        <w:rPr>
          <w:rFonts w:ascii="Times New Roman" w:hAnsi="Times New Roman"/>
          <w:w w:val="105"/>
          <w:sz w:val="24"/>
          <w:szCs w:val="24"/>
        </w:rPr>
        <w:t xml:space="preserve"> tabule hradí</w:t>
      </w:r>
      <w:r w:rsidRPr="00E54A87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E54A87">
        <w:rPr>
          <w:rFonts w:ascii="Times New Roman" w:hAnsi="Times New Roman"/>
          <w:w w:val="105"/>
          <w:sz w:val="24"/>
          <w:szCs w:val="24"/>
        </w:rPr>
        <w:t>nájemce.</w:t>
      </w:r>
    </w:p>
    <w:p w:rsidR="00E54A87" w:rsidRPr="00E54A87" w:rsidRDefault="00E54A87" w:rsidP="00D56039">
      <w:pPr>
        <w:pStyle w:val="Odstavecseseznamem"/>
        <w:widowControl w:val="0"/>
        <w:numPr>
          <w:ilvl w:val="0"/>
          <w:numId w:val="44"/>
        </w:numPr>
        <w:tabs>
          <w:tab w:val="left" w:pos="1750"/>
        </w:tabs>
        <w:autoSpaceDE w:val="0"/>
        <w:autoSpaceDN w:val="0"/>
        <w:spacing w:after="120"/>
        <w:ind w:left="350" w:hanging="3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A87">
        <w:rPr>
          <w:rFonts w:ascii="Times New Roman" w:hAnsi="Times New Roman"/>
          <w:w w:val="105"/>
          <w:sz w:val="24"/>
          <w:szCs w:val="24"/>
        </w:rPr>
        <w:t>Reklamní tabule a firemní označení b</w:t>
      </w:r>
      <w:r w:rsidR="00627C36">
        <w:rPr>
          <w:rFonts w:ascii="Times New Roman" w:hAnsi="Times New Roman"/>
          <w:w w:val="105"/>
          <w:sz w:val="24"/>
          <w:szCs w:val="24"/>
        </w:rPr>
        <w:t>udou zhotoveny a instalovány po </w:t>
      </w:r>
      <w:r w:rsidR="00D56039">
        <w:rPr>
          <w:rFonts w:ascii="Times New Roman" w:hAnsi="Times New Roman"/>
          <w:w w:val="105"/>
          <w:sz w:val="24"/>
          <w:szCs w:val="24"/>
        </w:rPr>
        <w:t xml:space="preserve">předešlé </w:t>
      </w:r>
      <w:r w:rsidRPr="00E54A87">
        <w:rPr>
          <w:rFonts w:ascii="Times New Roman" w:hAnsi="Times New Roman"/>
          <w:w w:val="105"/>
          <w:sz w:val="24"/>
          <w:szCs w:val="24"/>
        </w:rPr>
        <w:t xml:space="preserve">konzultaci s pronajímatelem </w:t>
      </w:r>
      <w:r w:rsidR="00627C36">
        <w:rPr>
          <w:rFonts w:ascii="Times New Roman" w:hAnsi="Times New Roman"/>
          <w:w w:val="105"/>
          <w:sz w:val="24"/>
          <w:szCs w:val="24"/>
        </w:rPr>
        <w:t xml:space="preserve">a </w:t>
      </w:r>
      <w:r w:rsidRPr="00E54A87">
        <w:rPr>
          <w:rFonts w:ascii="Times New Roman" w:hAnsi="Times New Roman"/>
          <w:w w:val="105"/>
          <w:sz w:val="24"/>
          <w:szCs w:val="24"/>
        </w:rPr>
        <w:t>s přihlédnutím k jeho</w:t>
      </w:r>
      <w:r w:rsidRPr="00E54A87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E54A87">
        <w:rPr>
          <w:rFonts w:ascii="Times New Roman" w:hAnsi="Times New Roman"/>
          <w:w w:val="105"/>
          <w:sz w:val="24"/>
          <w:szCs w:val="24"/>
        </w:rPr>
        <w:t>stanovisku.</w:t>
      </w:r>
    </w:p>
    <w:p w:rsidR="00E54A87" w:rsidRDefault="00E54A87" w:rsidP="004C4053">
      <w:pPr>
        <w:pStyle w:val="Zkladntext3"/>
        <w:spacing w:after="120" w:line="276" w:lineRule="auto"/>
        <w:contextualSpacing/>
        <w:rPr>
          <w:b/>
        </w:rPr>
      </w:pPr>
    </w:p>
    <w:p w:rsidR="00E54A87" w:rsidRDefault="00E54A87" w:rsidP="003B3B95">
      <w:pPr>
        <w:pStyle w:val="Zkladntext3"/>
        <w:numPr>
          <w:ilvl w:val="0"/>
          <w:numId w:val="38"/>
        </w:numPr>
        <w:spacing w:after="120" w:line="276" w:lineRule="auto"/>
        <w:contextualSpacing/>
        <w:jc w:val="center"/>
        <w:rPr>
          <w:b/>
        </w:rPr>
      </w:pPr>
    </w:p>
    <w:p w:rsidR="00E54A87" w:rsidRDefault="00E54A87" w:rsidP="00E54A87">
      <w:pPr>
        <w:pStyle w:val="Zkladntext3"/>
        <w:spacing w:after="120" w:line="276" w:lineRule="auto"/>
        <w:jc w:val="center"/>
        <w:rPr>
          <w:b/>
        </w:rPr>
      </w:pPr>
      <w:r>
        <w:rPr>
          <w:b/>
        </w:rPr>
        <w:t>Práva a povinnosti smluvních stran</w:t>
      </w:r>
    </w:p>
    <w:p w:rsidR="00870A92" w:rsidRDefault="00ED5CF0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Kromě povinností uvedených v jiných ustanoveních této smlouvy, popřípadě vyplývajících také z</w:t>
      </w:r>
      <w:r w:rsidR="00070CF3">
        <w:rPr>
          <w:sz w:val="24"/>
          <w:szCs w:val="24"/>
        </w:rPr>
        <w:t> příslušných</w:t>
      </w:r>
      <w:r>
        <w:rPr>
          <w:sz w:val="24"/>
          <w:szCs w:val="24"/>
        </w:rPr>
        <w:t> právních předpisů, se smluvní strany dohodly</w:t>
      </w:r>
      <w:r w:rsidR="00FF6BAB">
        <w:rPr>
          <w:sz w:val="24"/>
          <w:szCs w:val="24"/>
        </w:rPr>
        <w:t xml:space="preserve"> na tom</w:t>
      </w:r>
      <w:r>
        <w:rPr>
          <w:sz w:val="24"/>
          <w:szCs w:val="24"/>
        </w:rPr>
        <w:t>, že</w:t>
      </w:r>
      <w:r w:rsidR="00870A92">
        <w:rPr>
          <w:sz w:val="24"/>
          <w:szCs w:val="24"/>
        </w:rPr>
        <w:t>:</w:t>
      </w:r>
    </w:p>
    <w:p w:rsidR="00870A92" w:rsidRDefault="00ED5CF0" w:rsidP="00870A92">
      <w:pPr>
        <w:numPr>
          <w:ilvl w:val="1"/>
          <w:numId w:val="26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10C24">
        <w:rPr>
          <w:sz w:val="24"/>
          <w:szCs w:val="24"/>
        </w:rPr>
        <w:t xml:space="preserve">ronajímatel je povinen </w:t>
      </w:r>
      <w:r w:rsidR="00D56039">
        <w:rPr>
          <w:sz w:val="24"/>
          <w:szCs w:val="24"/>
        </w:rPr>
        <w:t>zejména</w:t>
      </w:r>
    </w:p>
    <w:p w:rsidR="006A21D2" w:rsidRPr="00870A92" w:rsidRDefault="00610C24" w:rsidP="00D56039">
      <w:pPr>
        <w:numPr>
          <w:ilvl w:val="2"/>
          <w:numId w:val="26"/>
        </w:numPr>
        <w:spacing w:after="120" w:line="276" w:lineRule="auto"/>
        <w:ind w:left="1701"/>
        <w:jc w:val="both"/>
        <w:rPr>
          <w:sz w:val="24"/>
          <w:szCs w:val="24"/>
        </w:rPr>
      </w:pPr>
      <w:r w:rsidRPr="00870A92">
        <w:rPr>
          <w:sz w:val="24"/>
          <w:szCs w:val="24"/>
        </w:rPr>
        <w:t>předat</w:t>
      </w:r>
      <w:r w:rsidR="006A21D2" w:rsidRPr="00870A92">
        <w:rPr>
          <w:sz w:val="24"/>
          <w:szCs w:val="24"/>
        </w:rPr>
        <w:t xml:space="preserve"> na základě předávacího protokolu</w:t>
      </w:r>
      <w:r w:rsidRPr="00870A92">
        <w:rPr>
          <w:sz w:val="24"/>
          <w:szCs w:val="24"/>
        </w:rPr>
        <w:t xml:space="preserve"> nájemci předmět nájmu ve stavu způsobilém ke sjednanému </w:t>
      </w:r>
      <w:r w:rsidR="00D56039">
        <w:rPr>
          <w:sz w:val="24"/>
          <w:szCs w:val="24"/>
        </w:rPr>
        <w:t xml:space="preserve">účelu </w:t>
      </w:r>
      <w:r w:rsidRPr="00870A92">
        <w:rPr>
          <w:sz w:val="24"/>
          <w:szCs w:val="24"/>
        </w:rPr>
        <w:t>užívání a umožnit mu po dobu platnosti této sml</w:t>
      </w:r>
      <w:r w:rsidR="00D56039">
        <w:rPr>
          <w:sz w:val="24"/>
          <w:szCs w:val="24"/>
        </w:rPr>
        <w:t>ouvy užívání předmětu nájmu za podmínek a způsobem určených dle této smlouvy,</w:t>
      </w:r>
    </w:p>
    <w:p w:rsidR="00870A92" w:rsidRDefault="00870A92" w:rsidP="00870A92">
      <w:pPr>
        <w:numPr>
          <w:ilvl w:val="1"/>
          <w:numId w:val="26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56039">
        <w:rPr>
          <w:sz w:val="24"/>
          <w:szCs w:val="24"/>
        </w:rPr>
        <w:t>ájemce je povinen zejména</w:t>
      </w:r>
    </w:p>
    <w:p w:rsidR="00ED5CF0" w:rsidRPr="00870A92" w:rsidRDefault="00ED5CF0" w:rsidP="00D56039">
      <w:pPr>
        <w:numPr>
          <w:ilvl w:val="2"/>
          <w:numId w:val="26"/>
        </w:numPr>
        <w:spacing w:after="120" w:line="276" w:lineRule="auto"/>
        <w:ind w:left="1701"/>
        <w:jc w:val="both"/>
        <w:rPr>
          <w:sz w:val="24"/>
          <w:szCs w:val="24"/>
        </w:rPr>
      </w:pPr>
      <w:r w:rsidRPr="00870A92">
        <w:rPr>
          <w:sz w:val="24"/>
          <w:szCs w:val="24"/>
        </w:rPr>
        <w:t>řádně a včas platit nájemné,</w:t>
      </w:r>
    </w:p>
    <w:p w:rsidR="00ED5CF0" w:rsidRPr="000A5B51" w:rsidRDefault="00ED5CF0" w:rsidP="00D56039">
      <w:pPr>
        <w:numPr>
          <w:ilvl w:val="2"/>
          <w:numId w:val="26"/>
        </w:numPr>
        <w:spacing w:after="120" w:line="276" w:lineRule="auto"/>
        <w:ind w:left="1701"/>
        <w:jc w:val="both"/>
        <w:rPr>
          <w:sz w:val="24"/>
          <w:szCs w:val="24"/>
        </w:rPr>
      </w:pPr>
      <w:r w:rsidRPr="000A5B51">
        <w:rPr>
          <w:sz w:val="24"/>
          <w:szCs w:val="24"/>
        </w:rPr>
        <w:t xml:space="preserve">pronajaté prostory </w:t>
      </w:r>
      <w:r w:rsidR="000A5B51">
        <w:rPr>
          <w:sz w:val="24"/>
          <w:szCs w:val="24"/>
        </w:rPr>
        <w:t>užívat výlučně ke smluvenému úče</w:t>
      </w:r>
      <w:r w:rsidRPr="000A5B51">
        <w:rPr>
          <w:sz w:val="24"/>
          <w:szCs w:val="24"/>
        </w:rPr>
        <w:t>lu,</w:t>
      </w:r>
    </w:p>
    <w:p w:rsidR="00ED5CF0" w:rsidRPr="000A5B51" w:rsidRDefault="00ED5CF0" w:rsidP="00D56039">
      <w:pPr>
        <w:numPr>
          <w:ilvl w:val="2"/>
          <w:numId w:val="26"/>
        </w:numPr>
        <w:spacing w:after="120" w:line="276" w:lineRule="auto"/>
        <w:ind w:left="1701"/>
        <w:jc w:val="both"/>
        <w:rPr>
          <w:sz w:val="24"/>
          <w:szCs w:val="24"/>
        </w:rPr>
      </w:pPr>
      <w:r w:rsidRPr="000A5B51">
        <w:rPr>
          <w:w w:val="105"/>
          <w:sz w:val="24"/>
          <w:szCs w:val="24"/>
        </w:rPr>
        <w:t>užívat předmět nájmu s péčí řádného</w:t>
      </w:r>
      <w:r w:rsidRPr="000A5B51">
        <w:rPr>
          <w:spacing w:val="12"/>
          <w:w w:val="105"/>
          <w:sz w:val="24"/>
          <w:szCs w:val="24"/>
        </w:rPr>
        <w:t xml:space="preserve"> </w:t>
      </w:r>
      <w:r w:rsidRPr="000A5B51">
        <w:rPr>
          <w:w w:val="105"/>
          <w:sz w:val="24"/>
          <w:szCs w:val="24"/>
        </w:rPr>
        <w:t>hospodáře,</w:t>
      </w:r>
    </w:p>
    <w:p w:rsidR="00ED5CF0" w:rsidRPr="000A5B51" w:rsidRDefault="00ED5CF0" w:rsidP="00D56039">
      <w:pPr>
        <w:numPr>
          <w:ilvl w:val="2"/>
          <w:numId w:val="26"/>
        </w:numPr>
        <w:spacing w:after="120" w:line="276" w:lineRule="auto"/>
        <w:ind w:left="1701"/>
        <w:jc w:val="both"/>
        <w:rPr>
          <w:sz w:val="24"/>
          <w:szCs w:val="24"/>
        </w:rPr>
      </w:pPr>
      <w:r w:rsidRPr="000A5B51">
        <w:rPr>
          <w:sz w:val="24"/>
          <w:szCs w:val="24"/>
        </w:rPr>
        <w:t>bez zbytečného odkladu oznámit pronajíma</w:t>
      </w:r>
      <w:r w:rsidR="00404311">
        <w:rPr>
          <w:sz w:val="24"/>
          <w:szCs w:val="24"/>
        </w:rPr>
        <w:t>teli potřebu oprav, pokud jde o </w:t>
      </w:r>
      <w:r w:rsidRPr="000A5B51">
        <w:rPr>
          <w:sz w:val="24"/>
          <w:szCs w:val="24"/>
        </w:rPr>
        <w:t>opravy, které má provádět pronajímatel a umožnit mu jejich</w:t>
      </w:r>
      <w:r w:rsidRPr="000A5B51">
        <w:rPr>
          <w:spacing w:val="-15"/>
          <w:sz w:val="24"/>
          <w:szCs w:val="24"/>
        </w:rPr>
        <w:t xml:space="preserve"> </w:t>
      </w:r>
      <w:r w:rsidRPr="000A5B51">
        <w:rPr>
          <w:sz w:val="24"/>
          <w:szCs w:val="24"/>
        </w:rPr>
        <w:t>provedení,</w:t>
      </w:r>
    </w:p>
    <w:p w:rsidR="00ED5CF0" w:rsidRPr="000A5B51" w:rsidRDefault="00ED5CF0" w:rsidP="00D56039">
      <w:pPr>
        <w:numPr>
          <w:ilvl w:val="2"/>
          <w:numId w:val="26"/>
        </w:numPr>
        <w:spacing w:after="120" w:line="276" w:lineRule="auto"/>
        <w:ind w:left="1701"/>
        <w:jc w:val="both"/>
        <w:rPr>
          <w:sz w:val="24"/>
          <w:szCs w:val="24"/>
        </w:rPr>
      </w:pPr>
      <w:r w:rsidRPr="000A5B51">
        <w:rPr>
          <w:w w:val="105"/>
          <w:sz w:val="24"/>
          <w:szCs w:val="24"/>
        </w:rPr>
        <w:t>dodržovat pokyny pronajímatele, pokud se jedná o protipožární</w:t>
      </w:r>
      <w:r w:rsidRPr="000A5B51">
        <w:rPr>
          <w:spacing w:val="22"/>
          <w:w w:val="105"/>
          <w:sz w:val="24"/>
          <w:szCs w:val="24"/>
        </w:rPr>
        <w:t xml:space="preserve"> </w:t>
      </w:r>
      <w:r w:rsidRPr="000A5B51">
        <w:rPr>
          <w:w w:val="105"/>
          <w:sz w:val="24"/>
          <w:szCs w:val="24"/>
        </w:rPr>
        <w:t>opatření</w:t>
      </w:r>
      <w:r w:rsidR="00D56039">
        <w:rPr>
          <w:w w:val="105"/>
          <w:sz w:val="24"/>
          <w:szCs w:val="24"/>
        </w:rPr>
        <w:t>,</w:t>
      </w:r>
    </w:p>
    <w:p w:rsidR="000A5B51" w:rsidRPr="000A5B51" w:rsidRDefault="00870A92" w:rsidP="00870A92">
      <w:pPr>
        <w:numPr>
          <w:ilvl w:val="1"/>
          <w:numId w:val="26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56039">
        <w:rPr>
          <w:sz w:val="24"/>
          <w:szCs w:val="24"/>
        </w:rPr>
        <w:t>ájemci se zakazuje</w:t>
      </w:r>
    </w:p>
    <w:p w:rsidR="000A5B51" w:rsidRPr="000A5B51" w:rsidRDefault="000A5B51" w:rsidP="00D56039">
      <w:pPr>
        <w:numPr>
          <w:ilvl w:val="2"/>
          <w:numId w:val="26"/>
        </w:numPr>
        <w:spacing w:after="120" w:line="276" w:lineRule="auto"/>
        <w:ind w:left="1701"/>
        <w:jc w:val="both"/>
        <w:rPr>
          <w:sz w:val="24"/>
          <w:szCs w:val="24"/>
        </w:rPr>
      </w:pPr>
      <w:r w:rsidRPr="000A5B51">
        <w:rPr>
          <w:sz w:val="24"/>
          <w:szCs w:val="24"/>
        </w:rPr>
        <w:t>dát předmět nájmu nebo jeho č</w:t>
      </w:r>
      <w:r w:rsidR="00D56039">
        <w:rPr>
          <w:sz w:val="24"/>
          <w:szCs w:val="24"/>
        </w:rPr>
        <w:t xml:space="preserve">ást do podnájmu, </w:t>
      </w:r>
      <w:proofErr w:type="spellStart"/>
      <w:r w:rsidR="00D56039">
        <w:rPr>
          <w:sz w:val="24"/>
          <w:szCs w:val="24"/>
        </w:rPr>
        <w:t>podvýpůjčky</w:t>
      </w:r>
      <w:proofErr w:type="spellEnd"/>
      <w:r w:rsidR="00D56039">
        <w:rPr>
          <w:sz w:val="24"/>
          <w:szCs w:val="24"/>
        </w:rPr>
        <w:t xml:space="preserve"> nebo</w:t>
      </w:r>
      <w:r w:rsidRPr="000A5B51">
        <w:rPr>
          <w:sz w:val="24"/>
          <w:szCs w:val="24"/>
        </w:rPr>
        <w:t xml:space="preserve"> </w:t>
      </w:r>
      <w:r w:rsidR="00D56039">
        <w:rPr>
          <w:sz w:val="24"/>
          <w:szCs w:val="24"/>
        </w:rPr>
        <w:t xml:space="preserve">do </w:t>
      </w:r>
      <w:r w:rsidRPr="000A5B51">
        <w:rPr>
          <w:sz w:val="24"/>
          <w:szCs w:val="24"/>
        </w:rPr>
        <w:t>jiného užívání třetí osobě bez pí</w:t>
      </w:r>
      <w:r w:rsidR="00D56039">
        <w:rPr>
          <w:sz w:val="24"/>
          <w:szCs w:val="24"/>
        </w:rPr>
        <w:t>semného souhlasu pronajímatele,</w:t>
      </w:r>
    </w:p>
    <w:p w:rsidR="000A5B51" w:rsidRPr="000A5B51" w:rsidRDefault="000A5B51" w:rsidP="00D56039">
      <w:pPr>
        <w:numPr>
          <w:ilvl w:val="2"/>
          <w:numId w:val="26"/>
        </w:numPr>
        <w:spacing w:after="120" w:line="276" w:lineRule="auto"/>
        <w:ind w:left="1701"/>
        <w:jc w:val="both"/>
        <w:rPr>
          <w:sz w:val="24"/>
          <w:szCs w:val="24"/>
        </w:rPr>
      </w:pPr>
      <w:r w:rsidRPr="000A5B51">
        <w:rPr>
          <w:sz w:val="24"/>
          <w:szCs w:val="24"/>
        </w:rPr>
        <w:t>provádět v pronajatých prostorách jakékoli stavební úpravy bez předchozího písemného souhlasu pronajímatele. Pakliže by nájemce takové úpravy bez předchozího souhlasu pronajímatele provedl, je povinen je na výzvu pronajímatele ihned odstranit a pronajaté prostory uvést do původního stavu.</w:t>
      </w:r>
    </w:p>
    <w:p w:rsidR="002776F9" w:rsidRPr="002776F9" w:rsidRDefault="002776F9" w:rsidP="00D01237">
      <w:pPr>
        <w:spacing w:line="276" w:lineRule="auto"/>
        <w:jc w:val="both"/>
        <w:rPr>
          <w:sz w:val="24"/>
          <w:szCs w:val="24"/>
        </w:rPr>
      </w:pPr>
    </w:p>
    <w:p w:rsidR="00DD0228" w:rsidRDefault="00DD0228" w:rsidP="003B3B95">
      <w:pPr>
        <w:pStyle w:val="Nadpis1"/>
        <w:numPr>
          <w:ilvl w:val="0"/>
          <w:numId w:val="38"/>
        </w:numPr>
        <w:spacing w:after="120" w:line="276" w:lineRule="auto"/>
        <w:contextualSpacing/>
        <w:rPr>
          <w:szCs w:val="24"/>
        </w:rPr>
      </w:pPr>
    </w:p>
    <w:p w:rsidR="006A21D2" w:rsidRDefault="005B2238" w:rsidP="009340AE">
      <w:pPr>
        <w:pStyle w:val="Nadpis1"/>
        <w:spacing w:after="120" w:line="276" w:lineRule="auto"/>
        <w:rPr>
          <w:szCs w:val="24"/>
        </w:rPr>
      </w:pPr>
      <w:r>
        <w:rPr>
          <w:szCs w:val="24"/>
        </w:rPr>
        <w:t>Odpo</w:t>
      </w:r>
      <w:r w:rsidR="00FB7C50">
        <w:rPr>
          <w:szCs w:val="24"/>
        </w:rPr>
        <w:t>vědnost za škodu</w:t>
      </w:r>
    </w:p>
    <w:p w:rsidR="00A847BC" w:rsidRDefault="00A847BC" w:rsidP="009340AE">
      <w:pPr>
        <w:pStyle w:val="Zkladntext2"/>
        <w:numPr>
          <w:ilvl w:val="0"/>
          <w:numId w:val="31"/>
        </w:numPr>
        <w:spacing w:after="120" w:line="276" w:lineRule="auto"/>
        <w:ind w:left="426" w:hanging="426"/>
        <w:jc w:val="both"/>
        <w:rPr>
          <w:szCs w:val="24"/>
        </w:rPr>
      </w:pPr>
      <w:r w:rsidRPr="006434DD">
        <w:rPr>
          <w:szCs w:val="24"/>
        </w:rPr>
        <w:t xml:space="preserve">Nájemce </w:t>
      </w:r>
      <w:r w:rsidR="00E74232" w:rsidRPr="00BA65FF">
        <w:rPr>
          <w:szCs w:val="24"/>
        </w:rPr>
        <w:t xml:space="preserve">odpovídá v plném rozsahu za </w:t>
      </w:r>
      <w:r w:rsidR="00E74232">
        <w:rPr>
          <w:szCs w:val="24"/>
        </w:rPr>
        <w:t xml:space="preserve">veškeré </w:t>
      </w:r>
      <w:r w:rsidR="00E74232" w:rsidRPr="00BA65FF">
        <w:rPr>
          <w:szCs w:val="24"/>
        </w:rPr>
        <w:t>š</w:t>
      </w:r>
      <w:r w:rsidR="00E74232">
        <w:rPr>
          <w:szCs w:val="24"/>
        </w:rPr>
        <w:t xml:space="preserve">kody, které na předmětu nájmu </w:t>
      </w:r>
      <w:r w:rsidR="00E74232" w:rsidRPr="00BA65FF">
        <w:rPr>
          <w:szCs w:val="24"/>
        </w:rPr>
        <w:t xml:space="preserve">vznikly </w:t>
      </w:r>
      <w:r w:rsidR="00E74232" w:rsidRPr="006434DD">
        <w:rPr>
          <w:szCs w:val="24"/>
        </w:rPr>
        <w:t>během trvání nájmu a v souvislosti s ním</w:t>
      </w:r>
      <w:r w:rsidR="00E74232" w:rsidRPr="00BA65FF">
        <w:rPr>
          <w:color w:val="000000"/>
          <w:szCs w:val="24"/>
        </w:rPr>
        <w:t xml:space="preserve"> úmyslně nebo z nedbalosti</w:t>
      </w:r>
      <w:r w:rsidR="00E74232" w:rsidRPr="00BA65FF">
        <w:rPr>
          <w:szCs w:val="24"/>
        </w:rPr>
        <w:t>.</w:t>
      </w:r>
      <w:r w:rsidRPr="006434DD">
        <w:rPr>
          <w:szCs w:val="24"/>
        </w:rPr>
        <w:t xml:space="preserve"> </w:t>
      </w:r>
      <w:r w:rsidR="00E74232">
        <w:rPr>
          <w:szCs w:val="24"/>
        </w:rPr>
        <w:t>Dále odpovídá za </w:t>
      </w:r>
      <w:r w:rsidR="006B7DDB">
        <w:rPr>
          <w:szCs w:val="24"/>
        </w:rPr>
        <w:t xml:space="preserve">škody, které budou způsobeny užíváním předmětu nájmu </w:t>
      </w:r>
      <w:r w:rsidR="00827D04">
        <w:rPr>
          <w:szCs w:val="24"/>
        </w:rPr>
        <w:t>během trvání nájmu a </w:t>
      </w:r>
      <w:r w:rsidR="00DB7845" w:rsidRPr="006434DD">
        <w:rPr>
          <w:szCs w:val="24"/>
        </w:rPr>
        <w:t>v souvislosti s ním</w:t>
      </w:r>
      <w:r w:rsidR="00DB7845" w:rsidRPr="00BA65FF">
        <w:rPr>
          <w:color w:val="000000"/>
          <w:szCs w:val="24"/>
        </w:rPr>
        <w:t xml:space="preserve"> </w:t>
      </w:r>
      <w:r w:rsidR="006B7DDB">
        <w:rPr>
          <w:szCs w:val="24"/>
        </w:rPr>
        <w:t xml:space="preserve">vůči třetím osobám. Stejně tak nese odpovědnost za škody, které budou způsobeny na předmětu nájmu po dobu jeho trvání jednáním třetích osob. </w:t>
      </w:r>
      <w:r w:rsidRPr="006434DD">
        <w:rPr>
          <w:szCs w:val="24"/>
        </w:rPr>
        <w:t>Této odpovědnosti se nelze zprostit</w:t>
      </w:r>
      <w:r>
        <w:rPr>
          <w:szCs w:val="24"/>
        </w:rPr>
        <w:t>.</w:t>
      </w:r>
    </w:p>
    <w:p w:rsidR="00A847BC" w:rsidRPr="00A847BC" w:rsidRDefault="00A847BC" w:rsidP="009340AE">
      <w:pPr>
        <w:pStyle w:val="Zkladntext2"/>
        <w:numPr>
          <w:ilvl w:val="0"/>
          <w:numId w:val="31"/>
        </w:numPr>
        <w:spacing w:after="120" w:line="276" w:lineRule="auto"/>
        <w:ind w:left="426" w:hanging="426"/>
        <w:jc w:val="both"/>
        <w:rPr>
          <w:szCs w:val="24"/>
        </w:rPr>
      </w:pPr>
      <w:r w:rsidRPr="006434DD">
        <w:rPr>
          <w:szCs w:val="24"/>
        </w:rPr>
        <w:t>Pronajímatel neodpovídá za odcizení čehokoli z majetku nájemce umístěného na předmětu nájmu ani neodpovídá za jiné škody, které by nájemci, jeho zaměstnancům, nebo jiným osobám vznikly v souvislosti s užíváním předmětu nájmu, s výjimkou případů, prokazat</w:t>
      </w:r>
      <w:r>
        <w:rPr>
          <w:szCs w:val="24"/>
        </w:rPr>
        <w:t>elně zaviněných pronajímatelem.</w:t>
      </w:r>
    </w:p>
    <w:p w:rsidR="00892E6D" w:rsidRDefault="00892E6D" w:rsidP="004C4053">
      <w:pPr>
        <w:spacing w:line="276" w:lineRule="auto"/>
      </w:pPr>
    </w:p>
    <w:p w:rsidR="00DD0228" w:rsidRDefault="00DD0228" w:rsidP="003B3B95">
      <w:pPr>
        <w:pStyle w:val="Nadpis1"/>
        <w:numPr>
          <w:ilvl w:val="0"/>
          <w:numId w:val="38"/>
        </w:numPr>
        <w:spacing w:after="120" w:line="276" w:lineRule="auto"/>
        <w:contextualSpacing/>
        <w:rPr>
          <w:szCs w:val="24"/>
        </w:rPr>
      </w:pPr>
    </w:p>
    <w:p w:rsidR="00F3148D" w:rsidRDefault="009C62D4" w:rsidP="009340AE">
      <w:pPr>
        <w:pStyle w:val="Nadpis1"/>
        <w:spacing w:after="120" w:line="276" w:lineRule="auto"/>
        <w:rPr>
          <w:szCs w:val="24"/>
        </w:rPr>
      </w:pPr>
      <w:r>
        <w:rPr>
          <w:szCs w:val="24"/>
        </w:rPr>
        <w:t>Skončení nájmu</w:t>
      </w:r>
    </w:p>
    <w:p w:rsidR="009C62D4" w:rsidRPr="00D32436" w:rsidRDefault="00620FE3" w:rsidP="00D32436">
      <w:pPr>
        <w:pStyle w:val="Odstavecseseznamem"/>
        <w:numPr>
          <w:ilvl w:val="0"/>
          <w:numId w:val="47"/>
        </w:numPr>
        <w:spacing w:after="12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Pronájem předmětu nájmu zanikne</w:t>
      </w:r>
    </w:p>
    <w:p w:rsidR="009C62D4" w:rsidRPr="00D32436" w:rsidRDefault="009C62D4" w:rsidP="00D32436">
      <w:pPr>
        <w:pStyle w:val="Odstavecseseznamem"/>
        <w:numPr>
          <w:ilvl w:val="1"/>
          <w:numId w:val="47"/>
        </w:numPr>
        <w:spacing w:after="12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2436">
        <w:rPr>
          <w:rFonts w:ascii="Times New Roman" w:hAnsi="Times New Roman"/>
          <w:w w:val="105"/>
          <w:sz w:val="24"/>
          <w:szCs w:val="24"/>
        </w:rPr>
        <w:t>písemnou dohodou obou smluvních</w:t>
      </w:r>
      <w:r w:rsidRPr="00D32436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D32436">
        <w:rPr>
          <w:rFonts w:ascii="Times New Roman" w:hAnsi="Times New Roman"/>
          <w:spacing w:val="-2"/>
          <w:w w:val="105"/>
          <w:sz w:val="24"/>
          <w:szCs w:val="24"/>
        </w:rPr>
        <w:t>stran,</w:t>
      </w:r>
    </w:p>
    <w:p w:rsidR="009C62D4" w:rsidRPr="00D32436" w:rsidRDefault="009C62D4" w:rsidP="00D32436">
      <w:pPr>
        <w:pStyle w:val="Odstavecseseznamem"/>
        <w:numPr>
          <w:ilvl w:val="1"/>
          <w:numId w:val="47"/>
        </w:numPr>
        <w:spacing w:after="12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2436">
        <w:rPr>
          <w:rFonts w:ascii="Times New Roman" w:hAnsi="Times New Roman"/>
          <w:w w:val="105"/>
          <w:sz w:val="24"/>
          <w:szCs w:val="24"/>
        </w:rPr>
        <w:t xml:space="preserve">písemnou výpovědí kterékoli ze smluvních stran, když výpovědní doba činí tři (3) měsíce a začíná běžet prvním dnem měsíce následujícího po dni, kdy byla písemná výpověď doručená druhé smluvní </w:t>
      </w:r>
      <w:r w:rsidRPr="00D32436">
        <w:rPr>
          <w:rFonts w:ascii="Times New Roman" w:hAnsi="Times New Roman"/>
          <w:spacing w:val="4"/>
          <w:w w:val="105"/>
          <w:sz w:val="24"/>
          <w:szCs w:val="24"/>
        </w:rPr>
        <w:t xml:space="preserve">straně. </w:t>
      </w:r>
      <w:r w:rsidRPr="00D32436">
        <w:rPr>
          <w:rFonts w:ascii="Times New Roman" w:hAnsi="Times New Roman"/>
          <w:w w:val="105"/>
          <w:sz w:val="24"/>
          <w:szCs w:val="24"/>
        </w:rPr>
        <w:t>Výpovědní lhůta končí vždy k poslednímu dni příslušného měsíce.</w:t>
      </w:r>
    </w:p>
    <w:p w:rsidR="00D32436" w:rsidRPr="00D32436" w:rsidRDefault="00D32436" w:rsidP="00D32436">
      <w:pPr>
        <w:pStyle w:val="Odstavecseseznamem"/>
        <w:numPr>
          <w:ilvl w:val="0"/>
          <w:numId w:val="47"/>
        </w:numPr>
        <w:spacing w:after="12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2436">
        <w:rPr>
          <w:rFonts w:ascii="Times New Roman" w:hAnsi="Times New Roman"/>
          <w:w w:val="105"/>
          <w:sz w:val="24"/>
          <w:szCs w:val="24"/>
        </w:rPr>
        <w:t xml:space="preserve">Pronajímatel může </w:t>
      </w:r>
      <w:r w:rsidR="00C81668" w:rsidRPr="00D32436">
        <w:rPr>
          <w:rFonts w:ascii="Times New Roman" w:hAnsi="Times New Roman"/>
          <w:w w:val="105"/>
          <w:sz w:val="24"/>
          <w:szCs w:val="24"/>
        </w:rPr>
        <w:t xml:space="preserve">nájem </w:t>
      </w:r>
      <w:r w:rsidR="00C81668">
        <w:rPr>
          <w:rFonts w:ascii="Times New Roman" w:hAnsi="Times New Roman"/>
          <w:w w:val="105"/>
          <w:sz w:val="24"/>
          <w:szCs w:val="24"/>
        </w:rPr>
        <w:t xml:space="preserve">dále </w:t>
      </w:r>
      <w:r w:rsidRPr="00D32436">
        <w:rPr>
          <w:rFonts w:ascii="Times New Roman" w:hAnsi="Times New Roman"/>
          <w:w w:val="105"/>
          <w:sz w:val="24"/>
          <w:szCs w:val="24"/>
        </w:rPr>
        <w:t xml:space="preserve">vypovědět bez výpovědní doby v </w:t>
      </w:r>
      <w:r w:rsidRPr="00D32436">
        <w:rPr>
          <w:rFonts w:ascii="Times New Roman" w:hAnsi="Times New Roman"/>
          <w:spacing w:val="3"/>
          <w:w w:val="105"/>
          <w:sz w:val="24"/>
          <w:szCs w:val="24"/>
        </w:rPr>
        <w:t xml:space="preserve">případě, </w:t>
      </w:r>
      <w:r w:rsidRPr="00D32436">
        <w:rPr>
          <w:rFonts w:ascii="Times New Roman" w:hAnsi="Times New Roman"/>
          <w:w w:val="105"/>
          <w:sz w:val="24"/>
          <w:szCs w:val="24"/>
        </w:rPr>
        <w:t xml:space="preserve">že nájemce užívá pronajaté prostory tak, že se opotřebovávají nad míru přiměřenou </w:t>
      </w:r>
      <w:r w:rsidR="002F3056">
        <w:rPr>
          <w:rFonts w:ascii="Times New Roman" w:hAnsi="Times New Roman"/>
          <w:w w:val="105"/>
          <w:sz w:val="24"/>
          <w:szCs w:val="24"/>
        </w:rPr>
        <w:t xml:space="preserve">smluvenému </w:t>
      </w:r>
      <w:r w:rsidR="00553B0E">
        <w:rPr>
          <w:rFonts w:ascii="Times New Roman" w:hAnsi="Times New Roman"/>
          <w:w w:val="105"/>
          <w:sz w:val="24"/>
          <w:szCs w:val="24"/>
        </w:rPr>
        <w:t xml:space="preserve">účelu a </w:t>
      </w:r>
      <w:r w:rsidRPr="00D32436">
        <w:rPr>
          <w:rFonts w:ascii="Times New Roman" w:hAnsi="Times New Roman"/>
          <w:w w:val="105"/>
          <w:sz w:val="24"/>
          <w:szCs w:val="24"/>
        </w:rPr>
        <w:t xml:space="preserve">okolnostem </w:t>
      </w:r>
      <w:r>
        <w:rPr>
          <w:rFonts w:ascii="Times New Roman" w:hAnsi="Times New Roman"/>
          <w:w w:val="105"/>
          <w:sz w:val="24"/>
          <w:szCs w:val="24"/>
        </w:rPr>
        <w:t xml:space="preserve">užívání </w:t>
      </w:r>
      <w:r w:rsidRPr="00D32436">
        <w:rPr>
          <w:rFonts w:ascii="Times New Roman" w:hAnsi="Times New Roman"/>
          <w:w w:val="105"/>
          <w:sz w:val="24"/>
          <w:szCs w:val="24"/>
        </w:rPr>
        <w:t>nebo že hrozí jejich zničení, a ani p</w:t>
      </w:r>
      <w:r>
        <w:rPr>
          <w:rFonts w:ascii="Times New Roman" w:hAnsi="Times New Roman"/>
          <w:w w:val="105"/>
          <w:sz w:val="24"/>
          <w:szCs w:val="24"/>
        </w:rPr>
        <w:t>o výzvě pronajímatele nedojde k </w:t>
      </w:r>
      <w:r w:rsidRPr="00D32436">
        <w:rPr>
          <w:rFonts w:ascii="Times New Roman" w:hAnsi="Times New Roman"/>
          <w:w w:val="105"/>
          <w:sz w:val="24"/>
          <w:szCs w:val="24"/>
        </w:rPr>
        <w:t>nápravě. Pronajímate</w:t>
      </w:r>
      <w:r w:rsidR="00C81668">
        <w:rPr>
          <w:rFonts w:ascii="Times New Roman" w:hAnsi="Times New Roman"/>
          <w:w w:val="105"/>
          <w:sz w:val="24"/>
          <w:szCs w:val="24"/>
        </w:rPr>
        <w:t>l může nájem dále vypovědět bez </w:t>
      </w:r>
      <w:r w:rsidRPr="00D32436">
        <w:rPr>
          <w:rFonts w:ascii="Times New Roman" w:hAnsi="Times New Roman"/>
          <w:w w:val="105"/>
          <w:sz w:val="24"/>
          <w:szCs w:val="24"/>
        </w:rPr>
        <w:t>výpovědní doby v</w:t>
      </w:r>
      <w:r w:rsidR="001F3898">
        <w:rPr>
          <w:rFonts w:ascii="Times New Roman" w:hAnsi="Times New Roman"/>
          <w:w w:val="105"/>
          <w:sz w:val="24"/>
          <w:szCs w:val="24"/>
        </w:rPr>
        <w:t> </w:t>
      </w:r>
      <w:r w:rsidRPr="00D32436">
        <w:rPr>
          <w:rFonts w:ascii="Times New Roman" w:hAnsi="Times New Roman"/>
          <w:spacing w:val="2"/>
          <w:w w:val="105"/>
          <w:sz w:val="24"/>
          <w:szCs w:val="24"/>
        </w:rPr>
        <w:t xml:space="preserve">případě, </w:t>
      </w:r>
      <w:r w:rsidR="0072638D">
        <w:rPr>
          <w:rFonts w:ascii="Times New Roman" w:hAnsi="Times New Roman"/>
          <w:w w:val="105"/>
          <w:sz w:val="24"/>
          <w:szCs w:val="24"/>
        </w:rPr>
        <w:t>že nájemce hrubým způsobem poruší</w:t>
      </w:r>
      <w:r w:rsidRPr="00D32436">
        <w:rPr>
          <w:rFonts w:ascii="Times New Roman" w:hAnsi="Times New Roman"/>
          <w:w w:val="105"/>
          <w:sz w:val="24"/>
          <w:szCs w:val="24"/>
        </w:rPr>
        <w:t xml:space="preserve"> své povinnosti vyplývající z této smlo</w:t>
      </w:r>
      <w:r>
        <w:rPr>
          <w:rFonts w:ascii="Times New Roman" w:hAnsi="Times New Roman"/>
          <w:w w:val="105"/>
          <w:sz w:val="24"/>
          <w:szCs w:val="24"/>
        </w:rPr>
        <w:t>uvy</w:t>
      </w:r>
      <w:r w:rsidRPr="00D32436">
        <w:rPr>
          <w:rFonts w:ascii="Times New Roman" w:hAnsi="Times New Roman"/>
          <w:w w:val="105"/>
          <w:sz w:val="24"/>
          <w:szCs w:val="24"/>
        </w:rPr>
        <w:t>, a ani po výzvě pronajímatele nedojde k</w:t>
      </w:r>
      <w:r w:rsidRPr="00D32436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D32436">
        <w:rPr>
          <w:rFonts w:ascii="Times New Roman" w:hAnsi="Times New Roman"/>
          <w:w w:val="105"/>
          <w:sz w:val="24"/>
          <w:szCs w:val="24"/>
        </w:rPr>
        <w:t>nápravě.</w:t>
      </w:r>
    </w:p>
    <w:p w:rsidR="009C62D4" w:rsidRPr="00D32436" w:rsidRDefault="00D32436" w:rsidP="00D32436">
      <w:pPr>
        <w:pStyle w:val="Odstavecseseznamem"/>
        <w:numPr>
          <w:ilvl w:val="0"/>
          <w:numId w:val="47"/>
        </w:numPr>
        <w:spacing w:after="12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2436">
        <w:rPr>
          <w:rFonts w:ascii="Times New Roman" w:hAnsi="Times New Roman"/>
          <w:w w:val="105"/>
          <w:sz w:val="24"/>
          <w:szCs w:val="24"/>
        </w:rPr>
        <w:t>Nájemce se zavazuje vyklidit pronajaté prostory nejpozději v den ukončení nájemního vztahu mezi pronajímatelem a nájemcem. V případě ukončení nájemního vztahu se zavazuje nájemce pronajaté prostor</w:t>
      </w:r>
      <w:r w:rsidR="00620FE3">
        <w:rPr>
          <w:rFonts w:ascii="Times New Roman" w:hAnsi="Times New Roman"/>
          <w:w w:val="105"/>
          <w:sz w:val="24"/>
          <w:szCs w:val="24"/>
        </w:rPr>
        <w:t>y předat pronajímateli ve stavu</w:t>
      </w:r>
      <w:r w:rsidR="003B3B95">
        <w:rPr>
          <w:rFonts w:ascii="Times New Roman" w:hAnsi="Times New Roman"/>
          <w:w w:val="105"/>
          <w:sz w:val="24"/>
          <w:szCs w:val="24"/>
        </w:rPr>
        <w:t>,</w:t>
      </w:r>
      <w:r w:rsidRPr="00D32436">
        <w:rPr>
          <w:rFonts w:ascii="Times New Roman" w:hAnsi="Times New Roman"/>
          <w:w w:val="105"/>
          <w:sz w:val="24"/>
          <w:szCs w:val="24"/>
        </w:rPr>
        <w:t xml:space="preserve"> v jakém je převzal</w:t>
      </w:r>
      <w:r w:rsidR="003B3B95">
        <w:rPr>
          <w:rFonts w:ascii="Times New Roman" w:hAnsi="Times New Roman"/>
          <w:w w:val="105"/>
          <w:sz w:val="24"/>
          <w:szCs w:val="24"/>
        </w:rPr>
        <w:t xml:space="preserve">, </w:t>
      </w:r>
      <w:r w:rsidRPr="00D32436">
        <w:rPr>
          <w:rFonts w:ascii="Times New Roman" w:hAnsi="Times New Roman"/>
          <w:w w:val="105"/>
          <w:sz w:val="24"/>
          <w:szCs w:val="24"/>
        </w:rPr>
        <w:t>s přihlédnutím k obvyklému opotře</w:t>
      </w:r>
      <w:r>
        <w:rPr>
          <w:rFonts w:ascii="Times New Roman" w:hAnsi="Times New Roman"/>
          <w:w w:val="105"/>
          <w:sz w:val="24"/>
          <w:szCs w:val="24"/>
        </w:rPr>
        <w:t>bení a k případným stavebním úp</w:t>
      </w:r>
      <w:r w:rsidRPr="00D32436">
        <w:rPr>
          <w:rFonts w:ascii="Times New Roman" w:hAnsi="Times New Roman"/>
          <w:w w:val="105"/>
          <w:sz w:val="24"/>
          <w:szCs w:val="24"/>
        </w:rPr>
        <w:t>ravám, pokud byly provedeny s předchozím písemným souhlasem</w:t>
      </w:r>
      <w:r w:rsidRPr="00D32436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D32436">
        <w:rPr>
          <w:rFonts w:ascii="Times New Roman" w:hAnsi="Times New Roman"/>
          <w:w w:val="105"/>
          <w:sz w:val="24"/>
          <w:szCs w:val="24"/>
        </w:rPr>
        <w:t>pronajímatele.</w:t>
      </w:r>
    </w:p>
    <w:p w:rsidR="009C62D4" w:rsidRPr="009C62D4" w:rsidRDefault="009C62D4" w:rsidP="004C4053">
      <w:pPr>
        <w:spacing w:line="276" w:lineRule="auto"/>
        <w:rPr>
          <w:sz w:val="24"/>
          <w:szCs w:val="24"/>
        </w:rPr>
      </w:pPr>
    </w:p>
    <w:p w:rsidR="009C62D4" w:rsidRDefault="009C62D4" w:rsidP="003B3B95">
      <w:pPr>
        <w:pStyle w:val="Nadpis1"/>
        <w:numPr>
          <w:ilvl w:val="0"/>
          <w:numId w:val="38"/>
        </w:numPr>
        <w:spacing w:after="120" w:line="276" w:lineRule="auto"/>
        <w:contextualSpacing/>
        <w:rPr>
          <w:szCs w:val="24"/>
        </w:rPr>
      </w:pPr>
    </w:p>
    <w:p w:rsidR="009C62D4" w:rsidRPr="00F3148D" w:rsidRDefault="009C62D4" w:rsidP="009C62D4">
      <w:pPr>
        <w:pStyle w:val="Nadpis1"/>
        <w:spacing w:after="120" w:line="276" w:lineRule="auto"/>
        <w:rPr>
          <w:szCs w:val="24"/>
        </w:rPr>
      </w:pPr>
      <w:r>
        <w:rPr>
          <w:szCs w:val="24"/>
        </w:rPr>
        <w:t>Závěrečná ustanovení</w:t>
      </w:r>
    </w:p>
    <w:p w:rsidR="00274EDC" w:rsidRDefault="00BC3ABF" w:rsidP="00274ED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Pokud v této </w:t>
      </w:r>
      <w:r w:rsidR="006E51D9">
        <w:rPr>
          <w:rFonts w:ascii="Times New Roman" w:hAnsi="Times New Roman"/>
          <w:sz w:val="24"/>
          <w:szCs w:val="24"/>
        </w:rPr>
        <w:t>smlouvě</w:t>
      </w:r>
      <w:r w:rsidRPr="00EC69D8">
        <w:rPr>
          <w:rFonts w:ascii="Times New Roman" w:hAnsi="Times New Roman"/>
          <w:sz w:val="24"/>
          <w:szCs w:val="24"/>
        </w:rPr>
        <w:t xml:space="preserve"> není sjednáno jinak, řídí se vzájemné vztahy mezi </w:t>
      </w:r>
      <w:r w:rsidR="008055A6">
        <w:rPr>
          <w:rFonts w:ascii="Times New Roman" w:hAnsi="Times New Roman"/>
          <w:sz w:val="24"/>
          <w:szCs w:val="24"/>
        </w:rPr>
        <w:t>pronajímatelem a </w:t>
      </w:r>
      <w:r w:rsidR="00E81D53">
        <w:rPr>
          <w:rFonts w:ascii="Times New Roman" w:hAnsi="Times New Roman"/>
          <w:sz w:val="24"/>
          <w:szCs w:val="24"/>
        </w:rPr>
        <w:t>nájemcem, stanovené touto smlouvou</w:t>
      </w:r>
      <w:r>
        <w:rPr>
          <w:rFonts w:ascii="Times New Roman" w:hAnsi="Times New Roman"/>
          <w:sz w:val="24"/>
          <w:szCs w:val="24"/>
        </w:rPr>
        <w:t>,</w:t>
      </w:r>
      <w:r w:rsidRPr="00EC6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příslušnými </w:t>
      </w:r>
      <w:r w:rsidRPr="00EC69D8">
        <w:rPr>
          <w:rFonts w:ascii="Times New Roman" w:hAnsi="Times New Roman"/>
          <w:sz w:val="24"/>
          <w:szCs w:val="24"/>
        </w:rPr>
        <w:t>ustanoveními</w:t>
      </w:r>
      <w:r>
        <w:rPr>
          <w:rFonts w:ascii="Times New Roman" w:hAnsi="Times New Roman"/>
          <w:sz w:val="24"/>
          <w:szCs w:val="24"/>
        </w:rPr>
        <w:t xml:space="preserve"> zákona č. 89/2012 Sb.,</w:t>
      </w:r>
      <w:r w:rsidRPr="00EC69D8">
        <w:rPr>
          <w:rFonts w:ascii="Times New Roman" w:hAnsi="Times New Roman"/>
          <w:sz w:val="24"/>
          <w:szCs w:val="24"/>
        </w:rPr>
        <w:t xml:space="preserve"> občanského zákoníku</w:t>
      </w:r>
      <w:r w:rsidR="003B3B95">
        <w:rPr>
          <w:rFonts w:ascii="Times New Roman" w:hAnsi="Times New Roman"/>
          <w:sz w:val="24"/>
          <w:szCs w:val="24"/>
        </w:rPr>
        <w:t>, ve znění pozdějších předpisů</w:t>
      </w:r>
      <w:r w:rsidRPr="00EC69D8">
        <w:rPr>
          <w:rFonts w:ascii="Times New Roman" w:hAnsi="Times New Roman"/>
          <w:sz w:val="24"/>
          <w:szCs w:val="24"/>
        </w:rPr>
        <w:t>.</w:t>
      </w:r>
    </w:p>
    <w:p w:rsidR="00274EDC" w:rsidRPr="00274EDC" w:rsidRDefault="00274EDC" w:rsidP="00274ED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Zveřejnění této smlouvy</w:t>
      </w:r>
      <w:r w:rsidRPr="00274EDC">
        <w:rPr>
          <w:rFonts w:ascii="Times New Roman" w:hAnsi="Times New Roman"/>
          <w:sz w:val="24"/>
          <w:szCs w:val="24"/>
        </w:rPr>
        <w:t xml:space="preserve"> v registru smluv, ve smyslu zákona č. 340/2015 Sb., o zvláštních podmínkách účinnosti některých smluv, uveřejňování těchto smluv a o registru smluv, </w:t>
      </w:r>
      <w:r w:rsidRPr="00274EDC">
        <w:rPr>
          <w:rFonts w:ascii="Times New Roman" w:hAnsi="Times New Roman"/>
          <w:sz w:val="24"/>
          <w:szCs w:val="24"/>
        </w:rPr>
        <w:lastRenderedPageBreak/>
        <w:t>v platném znění, zajistí pronajímatel. Smluvní strany sh</w:t>
      </w:r>
      <w:r>
        <w:rPr>
          <w:rFonts w:ascii="Times New Roman" w:hAnsi="Times New Roman"/>
          <w:sz w:val="24"/>
          <w:szCs w:val="24"/>
        </w:rPr>
        <w:t>odně prohlašují, že souhlasí se zveřejněním obsahu této smlouvy.</w:t>
      </w:r>
    </w:p>
    <w:p w:rsidR="00BC3ABF" w:rsidRPr="00EC69D8" w:rsidRDefault="00BC3ABF" w:rsidP="009340A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K platnosti této </w:t>
      </w:r>
      <w:r w:rsidR="006E51D9">
        <w:rPr>
          <w:rFonts w:ascii="Times New Roman" w:hAnsi="Times New Roman"/>
          <w:sz w:val="24"/>
          <w:szCs w:val="24"/>
        </w:rPr>
        <w:t>smlouvy</w:t>
      </w:r>
      <w:r w:rsidR="00967147">
        <w:rPr>
          <w:rFonts w:ascii="Times New Roman" w:hAnsi="Times New Roman"/>
          <w:sz w:val="24"/>
          <w:szCs w:val="24"/>
        </w:rPr>
        <w:t xml:space="preserve"> včetně</w:t>
      </w:r>
      <w:r w:rsidRPr="00EC69D8">
        <w:rPr>
          <w:rFonts w:ascii="Times New Roman" w:hAnsi="Times New Roman"/>
          <w:sz w:val="24"/>
          <w:szCs w:val="24"/>
        </w:rPr>
        <w:t xml:space="preserve"> jejich změn a doplnění (dodatků) je potřeba písemná forma. Jakákoliv vedlejší ujednání, nejsou-li učiněna v písemné formě, jsou neplatná.</w:t>
      </w:r>
    </w:p>
    <w:p w:rsidR="00BC3ABF" w:rsidRPr="00EC69D8" w:rsidRDefault="00BC3ABF" w:rsidP="009340A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Pokud by se stala ustanovení této </w:t>
      </w:r>
      <w:r w:rsidR="006E51D9">
        <w:rPr>
          <w:rFonts w:ascii="Times New Roman" w:hAnsi="Times New Roman"/>
          <w:sz w:val="24"/>
          <w:szCs w:val="24"/>
        </w:rPr>
        <w:t>smlouvy</w:t>
      </w:r>
      <w:r w:rsidRPr="00EC69D8">
        <w:rPr>
          <w:rFonts w:ascii="Times New Roman" w:hAnsi="Times New Roman"/>
          <w:sz w:val="24"/>
          <w:szCs w:val="24"/>
        </w:rPr>
        <w:t xml:space="preserve"> neplatnými, a to z j</w:t>
      </w:r>
      <w:r w:rsidR="00967147">
        <w:rPr>
          <w:rFonts w:ascii="Times New Roman" w:hAnsi="Times New Roman"/>
          <w:sz w:val="24"/>
          <w:szCs w:val="24"/>
        </w:rPr>
        <w:t>akéhokoli</w:t>
      </w:r>
      <w:r w:rsidRPr="00EC69D8">
        <w:rPr>
          <w:rFonts w:ascii="Times New Roman" w:hAnsi="Times New Roman"/>
          <w:sz w:val="24"/>
          <w:szCs w:val="24"/>
        </w:rPr>
        <w:t xml:space="preserve"> důvodu, nebude tím dotčena platnost uzavřené</w:t>
      </w:r>
      <w:r w:rsidR="006E51D9">
        <w:rPr>
          <w:rFonts w:ascii="Times New Roman" w:hAnsi="Times New Roman"/>
          <w:sz w:val="24"/>
          <w:szCs w:val="24"/>
        </w:rPr>
        <w:t xml:space="preserve"> smlouvy</w:t>
      </w:r>
      <w:r w:rsidRPr="00EC69D8">
        <w:rPr>
          <w:rFonts w:ascii="Times New Roman" w:hAnsi="Times New Roman"/>
          <w:sz w:val="24"/>
          <w:szCs w:val="24"/>
        </w:rPr>
        <w:t xml:space="preserve"> jako celku s přihlédnutím k ostatním ustanovením. Smluvní strany se zavazují, že v takovém případě bez prodlení sjednají náhradní ustanovení, která nahradí </w:t>
      </w:r>
      <w:r w:rsidR="00967147">
        <w:rPr>
          <w:rFonts w:ascii="Times New Roman" w:hAnsi="Times New Roman"/>
          <w:sz w:val="24"/>
          <w:szCs w:val="24"/>
        </w:rPr>
        <w:t xml:space="preserve">ustanovení </w:t>
      </w:r>
      <w:r w:rsidRPr="00EC69D8">
        <w:rPr>
          <w:rFonts w:ascii="Times New Roman" w:hAnsi="Times New Roman"/>
          <w:sz w:val="24"/>
          <w:szCs w:val="24"/>
        </w:rPr>
        <w:t>neplatná</w:t>
      </w:r>
      <w:r w:rsidR="00967147">
        <w:rPr>
          <w:rFonts w:ascii="Times New Roman" w:hAnsi="Times New Roman"/>
          <w:sz w:val="24"/>
          <w:szCs w:val="24"/>
        </w:rPr>
        <w:t>,</w:t>
      </w:r>
      <w:r w:rsidRPr="00EC69D8">
        <w:rPr>
          <w:rFonts w:ascii="Times New Roman" w:hAnsi="Times New Roman"/>
          <w:sz w:val="24"/>
          <w:szCs w:val="24"/>
        </w:rPr>
        <w:t xml:space="preserve"> a kterými bude zaručeno dosažení věcného i právního účelu uzavřené </w:t>
      </w:r>
      <w:r w:rsidR="006E51D9">
        <w:rPr>
          <w:rFonts w:ascii="Times New Roman" w:hAnsi="Times New Roman"/>
          <w:sz w:val="24"/>
          <w:szCs w:val="24"/>
        </w:rPr>
        <w:t>smlouvy.</w:t>
      </w:r>
    </w:p>
    <w:p w:rsidR="00BC3ABF" w:rsidRDefault="00BC3ABF" w:rsidP="009340A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Tato </w:t>
      </w:r>
      <w:r w:rsidR="006E51D9">
        <w:rPr>
          <w:rFonts w:ascii="Times New Roman" w:hAnsi="Times New Roman"/>
          <w:sz w:val="24"/>
          <w:szCs w:val="24"/>
        </w:rPr>
        <w:t>smlouva</w:t>
      </w:r>
      <w:r w:rsidRPr="00EC69D8">
        <w:rPr>
          <w:rFonts w:ascii="Times New Roman" w:hAnsi="Times New Roman"/>
          <w:sz w:val="24"/>
          <w:szCs w:val="24"/>
        </w:rPr>
        <w:t xml:space="preserve"> je vyhotovena v</w:t>
      </w:r>
      <w:r w:rsidR="00C52C42">
        <w:rPr>
          <w:rFonts w:ascii="Times New Roman" w:hAnsi="Times New Roman"/>
          <w:sz w:val="24"/>
          <w:szCs w:val="24"/>
        </w:rPr>
        <w:t>e</w:t>
      </w:r>
      <w:r w:rsidR="00967147">
        <w:rPr>
          <w:rFonts w:ascii="Times New Roman" w:hAnsi="Times New Roman"/>
          <w:sz w:val="24"/>
          <w:szCs w:val="24"/>
        </w:rPr>
        <w:t> třech (3</w:t>
      </w:r>
      <w:r w:rsidRPr="00EC69D8">
        <w:rPr>
          <w:rFonts w:ascii="Times New Roman" w:hAnsi="Times New Roman"/>
          <w:sz w:val="24"/>
          <w:szCs w:val="24"/>
        </w:rPr>
        <w:t>) stejnopisech s pla</w:t>
      </w:r>
      <w:r w:rsidR="00967147">
        <w:rPr>
          <w:rFonts w:ascii="Times New Roman" w:hAnsi="Times New Roman"/>
          <w:sz w:val="24"/>
          <w:szCs w:val="24"/>
        </w:rPr>
        <w:t>tností originálu, z nichž dva (2)</w:t>
      </w:r>
      <w:r>
        <w:rPr>
          <w:rFonts w:ascii="Times New Roman" w:hAnsi="Times New Roman"/>
          <w:sz w:val="24"/>
          <w:szCs w:val="24"/>
        </w:rPr>
        <w:t xml:space="preserve"> obdrží </w:t>
      </w:r>
      <w:r w:rsidR="006E51D9">
        <w:rPr>
          <w:rFonts w:ascii="Times New Roman" w:hAnsi="Times New Roman"/>
          <w:sz w:val="24"/>
          <w:szCs w:val="24"/>
        </w:rPr>
        <w:t>pronajímatel</w:t>
      </w:r>
      <w:r w:rsidR="00967147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jeden</w:t>
      </w:r>
      <w:r w:rsidR="00967147">
        <w:rPr>
          <w:rFonts w:ascii="Times New Roman" w:hAnsi="Times New Roman"/>
          <w:sz w:val="24"/>
          <w:szCs w:val="24"/>
        </w:rPr>
        <w:t xml:space="preserve"> (1)</w:t>
      </w:r>
      <w:r w:rsidRPr="00EC69D8">
        <w:rPr>
          <w:rFonts w:ascii="Times New Roman" w:hAnsi="Times New Roman"/>
          <w:sz w:val="24"/>
          <w:szCs w:val="24"/>
        </w:rPr>
        <w:t xml:space="preserve"> </w:t>
      </w:r>
      <w:r w:rsidR="006E51D9">
        <w:rPr>
          <w:rFonts w:ascii="Times New Roman" w:hAnsi="Times New Roman"/>
          <w:sz w:val="24"/>
          <w:szCs w:val="24"/>
        </w:rPr>
        <w:t>nájemce.</w:t>
      </w:r>
    </w:p>
    <w:p w:rsidR="00980D56" w:rsidRPr="008C174A" w:rsidRDefault="005D55BA" w:rsidP="009340A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174A">
        <w:rPr>
          <w:rFonts w:ascii="Times New Roman" w:hAnsi="Times New Roman"/>
          <w:bCs/>
          <w:sz w:val="24"/>
          <w:szCs w:val="24"/>
        </w:rPr>
        <w:t>Záměr pronájmu p</w:t>
      </w:r>
      <w:r w:rsidR="00C76A90" w:rsidRPr="008C174A">
        <w:rPr>
          <w:rFonts w:ascii="Times New Roman" w:hAnsi="Times New Roman"/>
          <w:bCs/>
          <w:sz w:val="24"/>
          <w:szCs w:val="24"/>
        </w:rPr>
        <w:t>ředmětu nájmu byl zveřejněn na úřední desce Městského úřadu</w:t>
      </w:r>
      <w:r w:rsidRPr="008C174A">
        <w:rPr>
          <w:rFonts w:ascii="Times New Roman" w:hAnsi="Times New Roman"/>
          <w:bCs/>
          <w:sz w:val="24"/>
          <w:szCs w:val="24"/>
        </w:rPr>
        <w:t xml:space="preserve"> </w:t>
      </w:r>
      <w:r w:rsidR="00C76A90" w:rsidRPr="008C174A">
        <w:rPr>
          <w:rFonts w:ascii="Times New Roman" w:hAnsi="Times New Roman"/>
          <w:bCs/>
          <w:sz w:val="24"/>
          <w:szCs w:val="24"/>
        </w:rPr>
        <w:t>v Třeboni</w:t>
      </w:r>
      <w:r w:rsidRPr="008C174A">
        <w:rPr>
          <w:rFonts w:ascii="Times New Roman" w:hAnsi="Times New Roman"/>
          <w:bCs/>
          <w:sz w:val="24"/>
          <w:szCs w:val="24"/>
        </w:rPr>
        <w:t xml:space="preserve"> ve dnech </w:t>
      </w:r>
      <w:r w:rsidR="008C174A" w:rsidRPr="008C174A">
        <w:rPr>
          <w:rFonts w:ascii="Times New Roman" w:hAnsi="Times New Roman"/>
          <w:bCs/>
          <w:sz w:val="24"/>
          <w:szCs w:val="24"/>
        </w:rPr>
        <w:t xml:space="preserve">od </w:t>
      </w:r>
      <w:r w:rsidR="008C174A" w:rsidRPr="008C174A">
        <w:rPr>
          <w:rFonts w:ascii="Times New Roman" w:hAnsi="Times New Roman"/>
          <w:sz w:val="24"/>
          <w:szCs w:val="24"/>
        </w:rPr>
        <w:t>07.03.2023 do 31.03.2023</w:t>
      </w:r>
      <w:r w:rsidR="00A333A4" w:rsidRPr="008C174A">
        <w:rPr>
          <w:rFonts w:ascii="Times New Roman" w:hAnsi="Times New Roman"/>
          <w:bCs/>
          <w:sz w:val="24"/>
          <w:szCs w:val="24"/>
        </w:rPr>
        <w:t>.</w:t>
      </w:r>
    </w:p>
    <w:p w:rsidR="00BC3ABF" w:rsidRPr="00EC69D8" w:rsidRDefault="00BC3ABF" w:rsidP="009340A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Smluvní strany prohlašují, že tato </w:t>
      </w:r>
      <w:r w:rsidR="006E51D9">
        <w:rPr>
          <w:rFonts w:ascii="Times New Roman" w:hAnsi="Times New Roman"/>
          <w:sz w:val="24"/>
          <w:szCs w:val="24"/>
        </w:rPr>
        <w:t>smlouva</w:t>
      </w:r>
      <w:r w:rsidRPr="00EC69D8">
        <w:rPr>
          <w:rFonts w:ascii="Times New Roman" w:hAnsi="Times New Roman"/>
          <w:sz w:val="24"/>
          <w:szCs w:val="24"/>
        </w:rPr>
        <w:t xml:space="preserve"> byla sepsána podle jejich pravé a svobodné vůle, nikoliv v tísni nebo za jinak nápadn</w:t>
      </w:r>
      <w:r w:rsidR="00E81D53">
        <w:rPr>
          <w:rFonts w:ascii="Times New Roman" w:hAnsi="Times New Roman"/>
          <w:sz w:val="24"/>
          <w:szCs w:val="24"/>
        </w:rPr>
        <w:t>ě nevýhodných podmínek. S</w:t>
      </w:r>
      <w:r w:rsidR="00E40C3A">
        <w:rPr>
          <w:rFonts w:ascii="Times New Roman" w:hAnsi="Times New Roman"/>
          <w:sz w:val="24"/>
          <w:szCs w:val="24"/>
        </w:rPr>
        <w:t>mluvní strany dále prohlašují, že</w:t>
      </w:r>
      <w:r w:rsidR="008055A6">
        <w:rPr>
          <w:rFonts w:ascii="Times New Roman" w:hAnsi="Times New Roman"/>
          <w:sz w:val="24"/>
          <w:szCs w:val="24"/>
        </w:rPr>
        <w:t xml:space="preserve"> si </w:t>
      </w:r>
      <w:r w:rsidR="00E40C3A">
        <w:rPr>
          <w:rFonts w:ascii="Times New Roman" w:hAnsi="Times New Roman"/>
          <w:sz w:val="24"/>
          <w:szCs w:val="24"/>
        </w:rPr>
        <w:t xml:space="preserve">smlouvu řádně </w:t>
      </w:r>
      <w:r w:rsidR="008055A6">
        <w:rPr>
          <w:rFonts w:ascii="Times New Roman" w:hAnsi="Times New Roman"/>
          <w:sz w:val="24"/>
          <w:szCs w:val="24"/>
        </w:rPr>
        <w:t>přečetly a </w:t>
      </w:r>
      <w:r>
        <w:rPr>
          <w:rFonts w:ascii="Times New Roman" w:hAnsi="Times New Roman"/>
          <w:sz w:val="24"/>
          <w:szCs w:val="24"/>
        </w:rPr>
        <w:t xml:space="preserve">s jejím obsahem </w:t>
      </w:r>
      <w:r w:rsidRPr="00EC69D8">
        <w:rPr>
          <w:rFonts w:ascii="Times New Roman" w:hAnsi="Times New Roman"/>
          <w:sz w:val="24"/>
          <w:szCs w:val="24"/>
        </w:rPr>
        <w:t xml:space="preserve">bez výhrad souhlasí, na důkaz čehož připojují </w:t>
      </w:r>
      <w:r w:rsidR="00E40C3A">
        <w:rPr>
          <w:rFonts w:ascii="Times New Roman" w:hAnsi="Times New Roman"/>
          <w:sz w:val="24"/>
          <w:szCs w:val="24"/>
        </w:rPr>
        <w:t xml:space="preserve">níže </w:t>
      </w:r>
      <w:r w:rsidRPr="00EC69D8">
        <w:rPr>
          <w:rFonts w:ascii="Times New Roman" w:hAnsi="Times New Roman"/>
          <w:sz w:val="24"/>
          <w:szCs w:val="24"/>
        </w:rPr>
        <w:t>své podpis</w:t>
      </w:r>
      <w:r w:rsidR="00E40C3A">
        <w:rPr>
          <w:rFonts w:ascii="Times New Roman" w:hAnsi="Times New Roman"/>
          <w:sz w:val="24"/>
          <w:szCs w:val="24"/>
        </w:rPr>
        <w:t>y</w:t>
      </w:r>
      <w:r w:rsidRPr="00EC69D8">
        <w:rPr>
          <w:rFonts w:ascii="Times New Roman" w:hAnsi="Times New Roman"/>
          <w:sz w:val="24"/>
          <w:szCs w:val="24"/>
        </w:rPr>
        <w:t>.</w:t>
      </w:r>
    </w:p>
    <w:p w:rsidR="00875AD4" w:rsidRDefault="00701A7E" w:rsidP="004D05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 č. 1 –</w:t>
      </w:r>
      <w:r w:rsidR="006426E0">
        <w:rPr>
          <w:sz w:val="24"/>
          <w:szCs w:val="24"/>
        </w:rPr>
        <w:t xml:space="preserve"> drobné opravy, revize</w:t>
      </w:r>
    </w:p>
    <w:p w:rsidR="00CB340A" w:rsidRDefault="00CB340A" w:rsidP="004C4053">
      <w:pPr>
        <w:spacing w:after="120" w:line="276" w:lineRule="auto"/>
        <w:contextualSpacing/>
        <w:jc w:val="both"/>
        <w:rPr>
          <w:sz w:val="24"/>
        </w:rPr>
      </w:pPr>
    </w:p>
    <w:p w:rsidR="00E83194" w:rsidRDefault="00E83194" w:rsidP="004C4053">
      <w:pPr>
        <w:spacing w:after="120" w:line="276" w:lineRule="auto"/>
        <w:contextualSpacing/>
        <w:jc w:val="both"/>
        <w:rPr>
          <w:sz w:val="24"/>
        </w:rPr>
      </w:pPr>
      <w:r>
        <w:rPr>
          <w:sz w:val="24"/>
        </w:rPr>
        <w:t>V</w:t>
      </w:r>
      <w:r w:rsidR="003B3B95">
        <w:rPr>
          <w:sz w:val="24"/>
        </w:rPr>
        <w:t> </w:t>
      </w:r>
      <w:r w:rsidR="00722D72">
        <w:rPr>
          <w:sz w:val="24"/>
        </w:rPr>
        <w:t>Třeboni</w:t>
      </w:r>
      <w:r w:rsidR="00D9117B">
        <w:rPr>
          <w:sz w:val="24"/>
        </w:rPr>
        <w:t xml:space="preserve"> </w:t>
      </w:r>
      <w:r>
        <w:rPr>
          <w:sz w:val="24"/>
        </w:rPr>
        <w:t xml:space="preserve">dne </w:t>
      </w:r>
      <w:r w:rsidR="0003010A">
        <w:rPr>
          <w:sz w:val="24"/>
        </w:rPr>
        <w:t>17.04.2023</w:t>
      </w:r>
      <w:r w:rsidR="00D9117B">
        <w:rPr>
          <w:sz w:val="24"/>
        </w:rPr>
        <w:tab/>
      </w:r>
      <w:r w:rsidR="00D9117B">
        <w:rPr>
          <w:sz w:val="24"/>
        </w:rPr>
        <w:tab/>
      </w:r>
      <w:r w:rsidR="00722D72">
        <w:rPr>
          <w:sz w:val="24"/>
        </w:rPr>
        <w:tab/>
      </w:r>
      <w:r w:rsidR="003B3B95">
        <w:rPr>
          <w:sz w:val="24"/>
        </w:rPr>
        <w:tab/>
      </w:r>
      <w:r w:rsidR="003B3B95">
        <w:rPr>
          <w:sz w:val="24"/>
        </w:rPr>
        <w:tab/>
      </w:r>
      <w:r w:rsidR="00722D72">
        <w:rPr>
          <w:sz w:val="24"/>
        </w:rPr>
        <w:t>V</w:t>
      </w:r>
      <w:r w:rsidR="00967147">
        <w:rPr>
          <w:sz w:val="24"/>
        </w:rPr>
        <w:t> </w:t>
      </w:r>
      <w:r w:rsidR="00722D72">
        <w:rPr>
          <w:sz w:val="24"/>
        </w:rPr>
        <w:t xml:space="preserve">Třeboni </w:t>
      </w:r>
      <w:r w:rsidR="003B3B95">
        <w:rPr>
          <w:sz w:val="24"/>
        </w:rPr>
        <w:t xml:space="preserve">dne </w:t>
      </w:r>
      <w:r w:rsidR="00BA6DDD">
        <w:rPr>
          <w:sz w:val="24"/>
          <w:szCs w:val="24"/>
        </w:rPr>
        <w:t>27.04.2023</w:t>
      </w:r>
    </w:p>
    <w:p w:rsidR="00BA7B75" w:rsidRDefault="00BA7B75" w:rsidP="004D05E4">
      <w:pPr>
        <w:spacing w:line="276" w:lineRule="auto"/>
        <w:jc w:val="both"/>
        <w:rPr>
          <w:sz w:val="24"/>
          <w:szCs w:val="24"/>
        </w:rPr>
      </w:pPr>
    </w:p>
    <w:p w:rsidR="00BA7B75" w:rsidRPr="00BA7B75" w:rsidRDefault="00BA7B75" w:rsidP="003B3B95">
      <w:pPr>
        <w:spacing w:after="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BA7B75">
        <w:rPr>
          <w:sz w:val="24"/>
          <w:szCs w:val="24"/>
        </w:rPr>
        <w:t>a pronajímatele</w:t>
      </w:r>
      <w:r w:rsidRPr="00BA7B75">
        <w:rPr>
          <w:sz w:val="24"/>
          <w:szCs w:val="24"/>
        </w:rPr>
        <w:tab/>
      </w:r>
      <w:r w:rsidRPr="00BA7B75">
        <w:rPr>
          <w:sz w:val="24"/>
          <w:szCs w:val="24"/>
        </w:rPr>
        <w:tab/>
      </w:r>
      <w:r w:rsidRPr="00BA7B75">
        <w:rPr>
          <w:sz w:val="24"/>
          <w:szCs w:val="24"/>
        </w:rPr>
        <w:tab/>
      </w:r>
      <w:r w:rsidRPr="00BA7B75">
        <w:rPr>
          <w:sz w:val="24"/>
          <w:szCs w:val="24"/>
        </w:rPr>
        <w:tab/>
      </w:r>
      <w:r w:rsidRPr="00BA7B75">
        <w:rPr>
          <w:sz w:val="24"/>
          <w:szCs w:val="24"/>
        </w:rPr>
        <w:tab/>
      </w:r>
      <w:r w:rsidR="003B3B95">
        <w:rPr>
          <w:sz w:val="24"/>
          <w:szCs w:val="24"/>
        </w:rPr>
        <w:tab/>
      </w:r>
      <w:r w:rsidRPr="00BA7B75">
        <w:rPr>
          <w:sz w:val="24"/>
          <w:szCs w:val="24"/>
        </w:rPr>
        <w:t>za nájemce</w:t>
      </w:r>
    </w:p>
    <w:p w:rsidR="003B3B95" w:rsidRPr="004508D9" w:rsidRDefault="006E51D9" w:rsidP="003B3B95">
      <w:pPr>
        <w:spacing w:after="120" w:line="276" w:lineRule="auto"/>
        <w:ind w:left="-540" w:firstLine="540"/>
        <w:jc w:val="both"/>
        <w:rPr>
          <w:b/>
          <w:color w:val="000000"/>
          <w:sz w:val="24"/>
          <w:szCs w:val="24"/>
        </w:rPr>
      </w:pPr>
      <w:r w:rsidRPr="00967147">
        <w:rPr>
          <w:b/>
          <w:sz w:val="24"/>
          <w:szCs w:val="24"/>
        </w:rPr>
        <w:t>Město Třeboň</w:t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3B3B95">
        <w:rPr>
          <w:b/>
          <w:sz w:val="24"/>
          <w:szCs w:val="24"/>
        </w:rPr>
        <w:tab/>
      </w:r>
      <w:r w:rsidR="003B3B95">
        <w:rPr>
          <w:b/>
          <w:color w:val="000000"/>
          <w:sz w:val="24"/>
          <w:szCs w:val="24"/>
        </w:rPr>
        <w:t>Charita Třeboň</w:t>
      </w:r>
    </w:p>
    <w:p w:rsidR="004C4053" w:rsidRPr="00340A20" w:rsidRDefault="004C4053" w:rsidP="009340AE">
      <w:pPr>
        <w:spacing w:after="120" w:line="276" w:lineRule="auto"/>
        <w:jc w:val="both"/>
        <w:rPr>
          <w:sz w:val="24"/>
          <w:szCs w:val="24"/>
        </w:rPr>
      </w:pPr>
    </w:p>
    <w:p w:rsidR="006E51D9" w:rsidRPr="00340A20" w:rsidRDefault="003B3B95" w:rsidP="003B3B95">
      <w:pPr>
        <w:spacing w:after="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6E51D9" w:rsidRDefault="00E81D53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PaedDr. Jan Váňa, starosta</w:t>
      </w:r>
      <w:r w:rsidR="003B3B95">
        <w:rPr>
          <w:sz w:val="24"/>
          <w:szCs w:val="24"/>
        </w:rPr>
        <w:tab/>
      </w:r>
      <w:r w:rsidR="003B3B95">
        <w:rPr>
          <w:sz w:val="24"/>
          <w:szCs w:val="24"/>
        </w:rPr>
        <w:tab/>
      </w:r>
      <w:r w:rsidR="003B3B95">
        <w:rPr>
          <w:sz w:val="24"/>
          <w:szCs w:val="24"/>
        </w:rPr>
        <w:tab/>
      </w:r>
      <w:r w:rsidR="003B3B95">
        <w:rPr>
          <w:sz w:val="24"/>
          <w:szCs w:val="24"/>
        </w:rPr>
        <w:tab/>
      </w:r>
      <w:r w:rsidR="003B3B95">
        <w:rPr>
          <w:sz w:val="24"/>
          <w:szCs w:val="24"/>
        </w:rPr>
        <w:tab/>
        <w:t>Mgr. Dana Zavadilová, ředitelka</w:t>
      </w:r>
    </w:p>
    <w:p w:rsidR="004C4053" w:rsidRDefault="004C4053" w:rsidP="009340AE">
      <w:pPr>
        <w:spacing w:after="120"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4C4053" w:rsidSect="00181426">
      <w:foot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7E" w:rsidRDefault="00701A7E" w:rsidP="002776F9">
      <w:r>
        <w:separator/>
      </w:r>
    </w:p>
  </w:endnote>
  <w:endnote w:type="continuationSeparator" w:id="0">
    <w:p w:rsidR="00701A7E" w:rsidRDefault="00701A7E" w:rsidP="0027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7E" w:rsidRPr="00E20E0F" w:rsidRDefault="00701A7E">
    <w:pPr>
      <w:pStyle w:val="Zpat"/>
      <w:jc w:val="right"/>
      <w:rPr>
        <w:sz w:val="16"/>
        <w:szCs w:val="16"/>
      </w:rPr>
    </w:pPr>
    <w:r w:rsidRPr="00E20E0F">
      <w:rPr>
        <w:sz w:val="16"/>
        <w:szCs w:val="16"/>
      </w:rPr>
      <w:fldChar w:fldCharType="begin"/>
    </w:r>
    <w:r w:rsidRPr="00E20E0F">
      <w:rPr>
        <w:sz w:val="16"/>
        <w:szCs w:val="16"/>
      </w:rPr>
      <w:instrText>PAGE   \* MERGEFORMAT</w:instrText>
    </w:r>
    <w:r w:rsidRPr="00E20E0F">
      <w:rPr>
        <w:sz w:val="16"/>
        <w:szCs w:val="16"/>
      </w:rPr>
      <w:fldChar w:fldCharType="separate"/>
    </w:r>
    <w:r w:rsidR="00BA6DDD">
      <w:rPr>
        <w:noProof/>
        <w:sz w:val="16"/>
        <w:szCs w:val="16"/>
      </w:rPr>
      <w:t>6</w:t>
    </w:r>
    <w:r w:rsidRPr="00E20E0F">
      <w:rPr>
        <w:sz w:val="16"/>
        <w:szCs w:val="16"/>
      </w:rPr>
      <w:fldChar w:fldCharType="end"/>
    </w:r>
    <w:r>
      <w:rPr>
        <w:sz w:val="16"/>
        <w:szCs w:val="16"/>
      </w:rPr>
      <w:t>/6</w:t>
    </w:r>
  </w:p>
  <w:p w:rsidR="00701A7E" w:rsidRDefault="00701A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7E" w:rsidRDefault="00701A7E" w:rsidP="002776F9">
      <w:r>
        <w:separator/>
      </w:r>
    </w:p>
  </w:footnote>
  <w:footnote w:type="continuationSeparator" w:id="0">
    <w:p w:rsidR="00701A7E" w:rsidRDefault="00701A7E" w:rsidP="0027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D25"/>
    <w:multiLevelType w:val="singleLevel"/>
    <w:tmpl w:val="8C5AFE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39348C"/>
    <w:multiLevelType w:val="singleLevel"/>
    <w:tmpl w:val="6BEA74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A7466"/>
    <w:multiLevelType w:val="hybridMultilevel"/>
    <w:tmpl w:val="96746602"/>
    <w:lvl w:ilvl="0" w:tplc="A18E6E58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76E"/>
    <w:multiLevelType w:val="hybridMultilevel"/>
    <w:tmpl w:val="26B0AFDC"/>
    <w:lvl w:ilvl="0" w:tplc="6220E7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A1415"/>
    <w:multiLevelType w:val="hybridMultilevel"/>
    <w:tmpl w:val="6F68736E"/>
    <w:lvl w:ilvl="0" w:tplc="A0541D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E426E"/>
    <w:multiLevelType w:val="hybridMultilevel"/>
    <w:tmpl w:val="B65A1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5AA1"/>
    <w:multiLevelType w:val="hybridMultilevel"/>
    <w:tmpl w:val="4CD62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59AB"/>
    <w:multiLevelType w:val="hybridMultilevel"/>
    <w:tmpl w:val="25D6CE42"/>
    <w:lvl w:ilvl="0" w:tplc="391EBA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471D0F"/>
    <w:multiLevelType w:val="hybridMultilevel"/>
    <w:tmpl w:val="3DB22BE6"/>
    <w:lvl w:ilvl="0" w:tplc="A0541D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4F6A"/>
    <w:multiLevelType w:val="hybridMultilevel"/>
    <w:tmpl w:val="B0289896"/>
    <w:lvl w:ilvl="0" w:tplc="590C76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F6896"/>
    <w:multiLevelType w:val="hybridMultilevel"/>
    <w:tmpl w:val="9558F9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339FE"/>
    <w:multiLevelType w:val="hybridMultilevel"/>
    <w:tmpl w:val="F258A90E"/>
    <w:lvl w:ilvl="0" w:tplc="8C5AFE3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160B0B"/>
    <w:multiLevelType w:val="multilevel"/>
    <w:tmpl w:val="31980080"/>
    <w:lvl w:ilvl="0">
      <w:start w:val="8"/>
      <w:numFmt w:val="decimal"/>
      <w:lvlText w:val="%1"/>
      <w:lvlJc w:val="left"/>
      <w:pPr>
        <w:ind w:left="2358" w:hanging="3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8" w:hanging="399"/>
      </w:pPr>
      <w:rPr>
        <w:rFonts w:ascii="Times New Roman" w:eastAsia="Times New Roman" w:hAnsi="Times New Roman" w:cs="Times New Roman" w:hint="default"/>
        <w:color w:val="494B4B"/>
        <w:w w:val="101"/>
        <w:sz w:val="21"/>
        <w:szCs w:val="21"/>
      </w:rPr>
    </w:lvl>
    <w:lvl w:ilvl="2">
      <w:numFmt w:val="bullet"/>
      <w:lvlText w:val="•"/>
      <w:lvlJc w:val="left"/>
      <w:pPr>
        <w:ind w:left="2522" w:hanging="373"/>
      </w:pPr>
      <w:rPr>
        <w:rFonts w:ascii="Times New Roman" w:eastAsia="Times New Roman" w:hAnsi="Times New Roman" w:cs="Times New Roman" w:hint="default"/>
        <w:color w:val="494B4B"/>
        <w:w w:val="101"/>
        <w:sz w:val="21"/>
        <w:szCs w:val="21"/>
      </w:rPr>
    </w:lvl>
    <w:lvl w:ilvl="3">
      <w:numFmt w:val="bullet"/>
      <w:lvlText w:val="•"/>
      <w:lvlJc w:val="left"/>
      <w:pPr>
        <w:ind w:left="4386" w:hanging="373"/>
      </w:pPr>
      <w:rPr>
        <w:rFonts w:hint="default"/>
      </w:rPr>
    </w:lvl>
    <w:lvl w:ilvl="4">
      <w:numFmt w:val="bullet"/>
      <w:lvlText w:val="•"/>
      <w:lvlJc w:val="left"/>
      <w:pPr>
        <w:ind w:left="5320" w:hanging="373"/>
      </w:pPr>
      <w:rPr>
        <w:rFonts w:hint="default"/>
      </w:rPr>
    </w:lvl>
    <w:lvl w:ilvl="5">
      <w:numFmt w:val="bullet"/>
      <w:lvlText w:val="•"/>
      <w:lvlJc w:val="left"/>
      <w:pPr>
        <w:ind w:left="6253" w:hanging="373"/>
      </w:pPr>
      <w:rPr>
        <w:rFonts w:hint="default"/>
      </w:rPr>
    </w:lvl>
    <w:lvl w:ilvl="6">
      <w:numFmt w:val="bullet"/>
      <w:lvlText w:val="•"/>
      <w:lvlJc w:val="left"/>
      <w:pPr>
        <w:ind w:left="7186" w:hanging="373"/>
      </w:pPr>
      <w:rPr>
        <w:rFonts w:hint="default"/>
      </w:rPr>
    </w:lvl>
    <w:lvl w:ilvl="7">
      <w:numFmt w:val="bullet"/>
      <w:lvlText w:val="•"/>
      <w:lvlJc w:val="left"/>
      <w:pPr>
        <w:ind w:left="8120" w:hanging="373"/>
      </w:pPr>
      <w:rPr>
        <w:rFonts w:hint="default"/>
      </w:rPr>
    </w:lvl>
    <w:lvl w:ilvl="8">
      <w:numFmt w:val="bullet"/>
      <w:lvlText w:val="•"/>
      <w:lvlJc w:val="left"/>
      <w:pPr>
        <w:ind w:left="9053" w:hanging="373"/>
      </w:pPr>
      <w:rPr>
        <w:rFonts w:hint="default"/>
      </w:rPr>
    </w:lvl>
  </w:abstractNum>
  <w:abstractNum w:abstractNumId="13" w15:restartNumberingAfterBreak="0">
    <w:nsid w:val="20510A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2A7915"/>
    <w:multiLevelType w:val="multilevel"/>
    <w:tmpl w:val="6DDAC72E"/>
    <w:lvl w:ilvl="0">
      <w:start w:val="5"/>
      <w:numFmt w:val="decimal"/>
      <w:lvlText w:val="%1"/>
      <w:lvlJc w:val="left"/>
      <w:pPr>
        <w:ind w:left="1759" w:hanging="3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9" w:hanging="383"/>
      </w:pPr>
      <w:rPr>
        <w:rFonts w:ascii="Times New Roman" w:eastAsia="Times New Roman" w:hAnsi="Times New Roman" w:cs="Times New Roman" w:hint="default"/>
        <w:color w:val="4B4B4B"/>
        <w:w w:val="102"/>
        <w:sz w:val="21"/>
        <w:szCs w:val="21"/>
      </w:rPr>
    </w:lvl>
    <w:lvl w:ilvl="2">
      <w:numFmt w:val="bullet"/>
      <w:lvlText w:val="•"/>
      <w:lvlJc w:val="left"/>
      <w:pPr>
        <w:ind w:left="3592" w:hanging="383"/>
      </w:pPr>
      <w:rPr>
        <w:rFonts w:hint="default"/>
      </w:rPr>
    </w:lvl>
    <w:lvl w:ilvl="3">
      <w:numFmt w:val="bullet"/>
      <w:lvlText w:val="•"/>
      <w:lvlJc w:val="left"/>
      <w:pPr>
        <w:ind w:left="4508" w:hanging="383"/>
      </w:pPr>
      <w:rPr>
        <w:rFonts w:hint="default"/>
      </w:rPr>
    </w:lvl>
    <w:lvl w:ilvl="4">
      <w:numFmt w:val="bullet"/>
      <w:lvlText w:val="•"/>
      <w:lvlJc w:val="left"/>
      <w:pPr>
        <w:ind w:left="5424" w:hanging="383"/>
      </w:pPr>
      <w:rPr>
        <w:rFonts w:hint="default"/>
      </w:rPr>
    </w:lvl>
    <w:lvl w:ilvl="5">
      <w:numFmt w:val="bullet"/>
      <w:lvlText w:val="•"/>
      <w:lvlJc w:val="left"/>
      <w:pPr>
        <w:ind w:left="6340" w:hanging="383"/>
      </w:pPr>
      <w:rPr>
        <w:rFonts w:hint="default"/>
      </w:rPr>
    </w:lvl>
    <w:lvl w:ilvl="6">
      <w:numFmt w:val="bullet"/>
      <w:lvlText w:val="•"/>
      <w:lvlJc w:val="left"/>
      <w:pPr>
        <w:ind w:left="7256" w:hanging="383"/>
      </w:pPr>
      <w:rPr>
        <w:rFonts w:hint="default"/>
      </w:rPr>
    </w:lvl>
    <w:lvl w:ilvl="7">
      <w:numFmt w:val="bullet"/>
      <w:lvlText w:val="•"/>
      <w:lvlJc w:val="left"/>
      <w:pPr>
        <w:ind w:left="8172" w:hanging="383"/>
      </w:pPr>
      <w:rPr>
        <w:rFonts w:hint="default"/>
      </w:rPr>
    </w:lvl>
    <w:lvl w:ilvl="8">
      <w:numFmt w:val="bullet"/>
      <w:lvlText w:val="•"/>
      <w:lvlJc w:val="left"/>
      <w:pPr>
        <w:ind w:left="9088" w:hanging="383"/>
      </w:pPr>
      <w:rPr>
        <w:rFonts w:hint="default"/>
      </w:rPr>
    </w:lvl>
  </w:abstractNum>
  <w:abstractNum w:abstractNumId="15" w15:restartNumberingAfterBreak="0">
    <w:nsid w:val="2A38538F"/>
    <w:multiLevelType w:val="hybridMultilevel"/>
    <w:tmpl w:val="D78802BA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B155D"/>
    <w:multiLevelType w:val="hybridMultilevel"/>
    <w:tmpl w:val="08A64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D31A5"/>
    <w:multiLevelType w:val="hybridMultilevel"/>
    <w:tmpl w:val="8F2AEA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365BB"/>
    <w:multiLevelType w:val="singleLevel"/>
    <w:tmpl w:val="A5647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925783B"/>
    <w:multiLevelType w:val="hybridMultilevel"/>
    <w:tmpl w:val="A9828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82DF2"/>
    <w:multiLevelType w:val="hybridMultilevel"/>
    <w:tmpl w:val="E63071D2"/>
    <w:lvl w:ilvl="0" w:tplc="2760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F34D0"/>
    <w:multiLevelType w:val="hybridMultilevel"/>
    <w:tmpl w:val="8EE089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236A1D"/>
    <w:multiLevelType w:val="multilevel"/>
    <w:tmpl w:val="A38EF896"/>
    <w:lvl w:ilvl="0">
      <w:start w:val="6"/>
      <w:numFmt w:val="decimal"/>
      <w:lvlText w:val="%1"/>
      <w:lvlJc w:val="left"/>
      <w:pPr>
        <w:ind w:left="1744" w:hanging="3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4" w:hanging="387"/>
      </w:pPr>
      <w:rPr>
        <w:rFonts w:ascii="Times New Roman" w:eastAsia="Times New Roman" w:hAnsi="Times New Roman" w:cs="Times New Roman" w:hint="default"/>
        <w:color w:val="4B4B4B"/>
        <w:spacing w:val="-4"/>
        <w:w w:val="94"/>
        <w:sz w:val="21"/>
        <w:szCs w:val="21"/>
      </w:rPr>
    </w:lvl>
    <w:lvl w:ilvl="2">
      <w:numFmt w:val="bullet"/>
      <w:lvlText w:val="•"/>
      <w:lvlJc w:val="left"/>
      <w:pPr>
        <w:ind w:left="3576" w:hanging="387"/>
      </w:pPr>
      <w:rPr>
        <w:rFonts w:hint="default"/>
      </w:rPr>
    </w:lvl>
    <w:lvl w:ilvl="3">
      <w:numFmt w:val="bullet"/>
      <w:lvlText w:val="•"/>
      <w:lvlJc w:val="left"/>
      <w:pPr>
        <w:ind w:left="4494" w:hanging="387"/>
      </w:pPr>
      <w:rPr>
        <w:rFonts w:hint="default"/>
      </w:rPr>
    </w:lvl>
    <w:lvl w:ilvl="4">
      <w:numFmt w:val="bullet"/>
      <w:lvlText w:val="•"/>
      <w:lvlJc w:val="left"/>
      <w:pPr>
        <w:ind w:left="5412" w:hanging="387"/>
      </w:pPr>
      <w:rPr>
        <w:rFonts w:hint="default"/>
      </w:rPr>
    </w:lvl>
    <w:lvl w:ilvl="5">
      <w:numFmt w:val="bullet"/>
      <w:lvlText w:val="•"/>
      <w:lvlJc w:val="left"/>
      <w:pPr>
        <w:ind w:left="6330" w:hanging="387"/>
      </w:pPr>
      <w:rPr>
        <w:rFonts w:hint="default"/>
      </w:rPr>
    </w:lvl>
    <w:lvl w:ilvl="6">
      <w:numFmt w:val="bullet"/>
      <w:lvlText w:val="•"/>
      <w:lvlJc w:val="left"/>
      <w:pPr>
        <w:ind w:left="7248" w:hanging="387"/>
      </w:pPr>
      <w:rPr>
        <w:rFonts w:hint="default"/>
      </w:rPr>
    </w:lvl>
    <w:lvl w:ilvl="7">
      <w:numFmt w:val="bullet"/>
      <w:lvlText w:val="•"/>
      <w:lvlJc w:val="left"/>
      <w:pPr>
        <w:ind w:left="8166" w:hanging="387"/>
      </w:pPr>
      <w:rPr>
        <w:rFonts w:hint="default"/>
      </w:rPr>
    </w:lvl>
    <w:lvl w:ilvl="8">
      <w:numFmt w:val="bullet"/>
      <w:lvlText w:val="•"/>
      <w:lvlJc w:val="left"/>
      <w:pPr>
        <w:ind w:left="9084" w:hanging="387"/>
      </w:pPr>
      <w:rPr>
        <w:rFonts w:hint="default"/>
      </w:rPr>
    </w:lvl>
  </w:abstractNum>
  <w:abstractNum w:abstractNumId="24" w15:restartNumberingAfterBreak="0">
    <w:nsid w:val="3FD74DD8"/>
    <w:multiLevelType w:val="multilevel"/>
    <w:tmpl w:val="796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F17C66"/>
    <w:multiLevelType w:val="hybridMultilevel"/>
    <w:tmpl w:val="4B486AFA"/>
    <w:lvl w:ilvl="0" w:tplc="99969F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25D00"/>
    <w:multiLevelType w:val="hybridMultilevel"/>
    <w:tmpl w:val="3DB22BE6"/>
    <w:lvl w:ilvl="0" w:tplc="A0541D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F25D9"/>
    <w:multiLevelType w:val="singleLevel"/>
    <w:tmpl w:val="E42AB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234132"/>
    <w:multiLevelType w:val="hybridMultilevel"/>
    <w:tmpl w:val="5BB83700"/>
    <w:lvl w:ilvl="0" w:tplc="5BAEB5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804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E44679"/>
    <w:multiLevelType w:val="hybridMultilevel"/>
    <w:tmpl w:val="9E861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53144"/>
    <w:multiLevelType w:val="hybridMultilevel"/>
    <w:tmpl w:val="988CA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6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3A3F28"/>
    <w:multiLevelType w:val="hybridMultilevel"/>
    <w:tmpl w:val="6B9A90D4"/>
    <w:lvl w:ilvl="0" w:tplc="A5F2A9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E1CDA"/>
    <w:multiLevelType w:val="multilevel"/>
    <w:tmpl w:val="5240D21A"/>
    <w:lvl w:ilvl="0">
      <w:start w:val="7"/>
      <w:numFmt w:val="decimal"/>
      <w:lvlText w:val="%1"/>
      <w:lvlJc w:val="left"/>
      <w:pPr>
        <w:ind w:left="1752" w:hanging="3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2" w:hanging="389"/>
      </w:pPr>
      <w:rPr>
        <w:rFonts w:hint="default"/>
        <w:w w:val="96"/>
      </w:rPr>
    </w:lvl>
    <w:lvl w:ilvl="2">
      <w:numFmt w:val="bullet"/>
      <w:lvlText w:val="•"/>
      <w:lvlJc w:val="left"/>
      <w:pPr>
        <w:ind w:left="1929" w:hanging="373"/>
      </w:pPr>
      <w:rPr>
        <w:rFonts w:ascii="Times New Roman" w:eastAsia="Times New Roman" w:hAnsi="Times New Roman" w:cs="Times New Roman" w:hint="default"/>
        <w:color w:val="4B4B4B"/>
        <w:w w:val="104"/>
        <w:sz w:val="21"/>
        <w:szCs w:val="21"/>
      </w:rPr>
    </w:lvl>
    <w:lvl w:ilvl="3">
      <w:numFmt w:val="bullet"/>
      <w:lvlText w:val="•"/>
      <w:lvlJc w:val="left"/>
      <w:pPr>
        <w:ind w:left="3920" w:hanging="373"/>
      </w:pPr>
      <w:rPr>
        <w:rFonts w:hint="default"/>
      </w:rPr>
    </w:lvl>
    <w:lvl w:ilvl="4">
      <w:numFmt w:val="bullet"/>
      <w:lvlText w:val="•"/>
      <w:lvlJc w:val="left"/>
      <w:pPr>
        <w:ind w:left="4920" w:hanging="373"/>
      </w:pPr>
      <w:rPr>
        <w:rFonts w:hint="default"/>
      </w:rPr>
    </w:lvl>
    <w:lvl w:ilvl="5">
      <w:numFmt w:val="bullet"/>
      <w:lvlText w:val="•"/>
      <w:lvlJc w:val="left"/>
      <w:pPr>
        <w:ind w:left="5920" w:hanging="373"/>
      </w:pPr>
      <w:rPr>
        <w:rFonts w:hint="default"/>
      </w:rPr>
    </w:lvl>
    <w:lvl w:ilvl="6">
      <w:numFmt w:val="bullet"/>
      <w:lvlText w:val="•"/>
      <w:lvlJc w:val="left"/>
      <w:pPr>
        <w:ind w:left="6920" w:hanging="373"/>
      </w:pPr>
      <w:rPr>
        <w:rFonts w:hint="default"/>
      </w:rPr>
    </w:lvl>
    <w:lvl w:ilvl="7">
      <w:numFmt w:val="bullet"/>
      <w:lvlText w:val="•"/>
      <w:lvlJc w:val="left"/>
      <w:pPr>
        <w:ind w:left="7920" w:hanging="373"/>
      </w:pPr>
      <w:rPr>
        <w:rFonts w:hint="default"/>
      </w:rPr>
    </w:lvl>
    <w:lvl w:ilvl="8">
      <w:numFmt w:val="bullet"/>
      <w:lvlText w:val="•"/>
      <w:lvlJc w:val="left"/>
      <w:pPr>
        <w:ind w:left="8920" w:hanging="373"/>
      </w:pPr>
      <w:rPr>
        <w:rFonts w:hint="default"/>
      </w:rPr>
    </w:lvl>
  </w:abstractNum>
  <w:abstractNum w:abstractNumId="35" w15:restartNumberingAfterBreak="0">
    <w:nsid w:val="61153610"/>
    <w:multiLevelType w:val="hybridMultilevel"/>
    <w:tmpl w:val="45227D6A"/>
    <w:lvl w:ilvl="0" w:tplc="9EDE2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5B3E34"/>
    <w:multiLevelType w:val="multilevel"/>
    <w:tmpl w:val="3DE04A9E"/>
    <w:lvl w:ilvl="0">
      <w:start w:val="4"/>
      <w:numFmt w:val="decimal"/>
      <w:lvlText w:val="%1"/>
      <w:lvlJc w:val="left"/>
      <w:pPr>
        <w:ind w:left="1992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2" w:hanging="390"/>
      </w:pPr>
      <w:rPr>
        <w:rFonts w:ascii="Times New Roman" w:eastAsia="Times New Roman" w:hAnsi="Times New Roman" w:cs="Times New Roman" w:hint="default"/>
        <w:color w:val="494949"/>
        <w:w w:val="99"/>
        <w:sz w:val="21"/>
        <w:szCs w:val="21"/>
      </w:rPr>
    </w:lvl>
    <w:lvl w:ilvl="2">
      <w:numFmt w:val="bullet"/>
      <w:lvlText w:val="•"/>
      <w:lvlJc w:val="left"/>
      <w:pPr>
        <w:ind w:left="3784" w:hanging="390"/>
      </w:pPr>
      <w:rPr>
        <w:rFonts w:hint="default"/>
      </w:rPr>
    </w:lvl>
    <w:lvl w:ilvl="3">
      <w:numFmt w:val="bullet"/>
      <w:lvlText w:val="•"/>
      <w:lvlJc w:val="left"/>
      <w:pPr>
        <w:ind w:left="4676" w:hanging="390"/>
      </w:pPr>
      <w:rPr>
        <w:rFonts w:hint="default"/>
      </w:rPr>
    </w:lvl>
    <w:lvl w:ilvl="4">
      <w:numFmt w:val="bullet"/>
      <w:lvlText w:val="•"/>
      <w:lvlJc w:val="left"/>
      <w:pPr>
        <w:ind w:left="5568" w:hanging="390"/>
      </w:pPr>
      <w:rPr>
        <w:rFonts w:hint="default"/>
      </w:rPr>
    </w:lvl>
    <w:lvl w:ilvl="5">
      <w:numFmt w:val="bullet"/>
      <w:lvlText w:val="•"/>
      <w:lvlJc w:val="left"/>
      <w:pPr>
        <w:ind w:left="6460" w:hanging="390"/>
      </w:pPr>
      <w:rPr>
        <w:rFonts w:hint="default"/>
      </w:rPr>
    </w:lvl>
    <w:lvl w:ilvl="6">
      <w:numFmt w:val="bullet"/>
      <w:lvlText w:val="•"/>
      <w:lvlJc w:val="left"/>
      <w:pPr>
        <w:ind w:left="7352" w:hanging="390"/>
      </w:pPr>
      <w:rPr>
        <w:rFonts w:hint="default"/>
      </w:rPr>
    </w:lvl>
    <w:lvl w:ilvl="7">
      <w:numFmt w:val="bullet"/>
      <w:lvlText w:val="•"/>
      <w:lvlJc w:val="left"/>
      <w:pPr>
        <w:ind w:left="8244" w:hanging="390"/>
      </w:pPr>
      <w:rPr>
        <w:rFonts w:hint="default"/>
      </w:rPr>
    </w:lvl>
    <w:lvl w:ilvl="8">
      <w:numFmt w:val="bullet"/>
      <w:lvlText w:val="•"/>
      <w:lvlJc w:val="left"/>
      <w:pPr>
        <w:ind w:left="9136" w:hanging="390"/>
      </w:pPr>
      <w:rPr>
        <w:rFonts w:hint="default"/>
      </w:rPr>
    </w:lvl>
  </w:abstractNum>
  <w:abstractNum w:abstractNumId="37" w15:restartNumberingAfterBreak="0">
    <w:nsid w:val="64CE0A38"/>
    <w:multiLevelType w:val="hybridMultilevel"/>
    <w:tmpl w:val="E1424DEA"/>
    <w:lvl w:ilvl="0" w:tplc="4978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AB1FD0"/>
    <w:multiLevelType w:val="hybridMultilevel"/>
    <w:tmpl w:val="642EA902"/>
    <w:lvl w:ilvl="0" w:tplc="C36C8BE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755B3"/>
    <w:multiLevelType w:val="hybridMultilevel"/>
    <w:tmpl w:val="F76A2E0E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80AFF"/>
    <w:multiLevelType w:val="singleLevel"/>
    <w:tmpl w:val="5CBE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27F4858"/>
    <w:multiLevelType w:val="hybridMultilevel"/>
    <w:tmpl w:val="4C3C106C"/>
    <w:lvl w:ilvl="0" w:tplc="9EA0E2F8">
      <w:start w:val="4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13BE2"/>
    <w:multiLevelType w:val="multilevel"/>
    <w:tmpl w:val="4C3C106C"/>
    <w:lvl w:ilvl="0">
      <w:start w:val="4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40EDE"/>
    <w:multiLevelType w:val="hybridMultilevel"/>
    <w:tmpl w:val="765C0D12"/>
    <w:lvl w:ilvl="0" w:tplc="5BAEB5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8478FE"/>
    <w:multiLevelType w:val="multilevel"/>
    <w:tmpl w:val="B028989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6464D"/>
    <w:multiLevelType w:val="hybridMultilevel"/>
    <w:tmpl w:val="51E65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75906"/>
    <w:multiLevelType w:val="multilevel"/>
    <w:tmpl w:val="6B9A90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A64BCF"/>
    <w:multiLevelType w:val="hybridMultilevel"/>
    <w:tmpl w:val="F6EE9506"/>
    <w:lvl w:ilvl="0" w:tplc="C36C8BE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86E8C"/>
    <w:multiLevelType w:val="hybridMultilevel"/>
    <w:tmpl w:val="A3B86642"/>
    <w:lvl w:ilvl="0" w:tplc="598A698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7"/>
  </w:num>
  <w:num w:numId="4">
    <w:abstractNumId w:val="1"/>
  </w:num>
  <w:num w:numId="5">
    <w:abstractNumId w:val="9"/>
  </w:num>
  <w:num w:numId="6">
    <w:abstractNumId w:val="44"/>
  </w:num>
  <w:num w:numId="7">
    <w:abstractNumId w:val="41"/>
  </w:num>
  <w:num w:numId="8">
    <w:abstractNumId w:val="42"/>
  </w:num>
  <w:num w:numId="9">
    <w:abstractNumId w:val="47"/>
  </w:num>
  <w:num w:numId="10">
    <w:abstractNumId w:val="40"/>
  </w:num>
  <w:num w:numId="11">
    <w:abstractNumId w:val="38"/>
  </w:num>
  <w:num w:numId="12">
    <w:abstractNumId w:val="33"/>
  </w:num>
  <w:num w:numId="13">
    <w:abstractNumId w:val="18"/>
  </w:num>
  <w:num w:numId="14">
    <w:abstractNumId w:val="35"/>
  </w:num>
  <w:num w:numId="15">
    <w:abstractNumId w:val="24"/>
  </w:num>
  <w:num w:numId="16">
    <w:abstractNumId w:val="46"/>
  </w:num>
  <w:num w:numId="17">
    <w:abstractNumId w:val="48"/>
  </w:num>
  <w:num w:numId="18">
    <w:abstractNumId w:val="16"/>
  </w:num>
  <w:num w:numId="19">
    <w:abstractNumId w:val="7"/>
  </w:num>
  <w:num w:numId="20">
    <w:abstractNumId w:val="3"/>
  </w:num>
  <w:num w:numId="21">
    <w:abstractNumId w:val="11"/>
  </w:num>
  <w:num w:numId="22">
    <w:abstractNumId w:val="17"/>
  </w:num>
  <w:num w:numId="23">
    <w:abstractNumId w:val="37"/>
  </w:num>
  <w:num w:numId="24">
    <w:abstractNumId w:val="22"/>
  </w:num>
  <w:num w:numId="25">
    <w:abstractNumId w:val="13"/>
  </w:num>
  <w:num w:numId="26">
    <w:abstractNumId w:val="28"/>
  </w:num>
  <w:num w:numId="27">
    <w:abstractNumId w:val="6"/>
  </w:num>
  <w:num w:numId="28">
    <w:abstractNumId w:val="19"/>
  </w:num>
  <w:num w:numId="29">
    <w:abstractNumId w:val="25"/>
  </w:num>
  <w:num w:numId="30">
    <w:abstractNumId w:val="10"/>
  </w:num>
  <w:num w:numId="31">
    <w:abstractNumId w:val="31"/>
  </w:num>
  <w:num w:numId="32">
    <w:abstractNumId w:val="15"/>
  </w:num>
  <w:num w:numId="33">
    <w:abstractNumId w:val="21"/>
  </w:num>
  <w:num w:numId="34">
    <w:abstractNumId w:val="39"/>
  </w:num>
  <w:num w:numId="35">
    <w:abstractNumId w:val="20"/>
  </w:num>
  <w:num w:numId="36">
    <w:abstractNumId w:val="29"/>
  </w:num>
  <w:num w:numId="37">
    <w:abstractNumId w:val="5"/>
  </w:num>
  <w:num w:numId="38">
    <w:abstractNumId w:val="2"/>
  </w:num>
  <w:num w:numId="39">
    <w:abstractNumId w:val="45"/>
  </w:num>
  <w:num w:numId="40">
    <w:abstractNumId w:val="36"/>
  </w:num>
  <w:num w:numId="41">
    <w:abstractNumId w:val="14"/>
  </w:num>
  <w:num w:numId="42">
    <w:abstractNumId w:val="4"/>
  </w:num>
  <w:num w:numId="43">
    <w:abstractNumId w:val="26"/>
  </w:num>
  <w:num w:numId="44">
    <w:abstractNumId w:val="8"/>
  </w:num>
  <w:num w:numId="45">
    <w:abstractNumId w:val="23"/>
  </w:num>
  <w:num w:numId="46">
    <w:abstractNumId w:val="34"/>
  </w:num>
  <w:num w:numId="47">
    <w:abstractNumId w:val="43"/>
  </w:num>
  <w:num w:numId="48">
    <w:abstractNumId w:val="1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37"/>
    <w:rsid w:val="0001491C"/>
    <w:rsid w:val="00017721"/>
    <w:rsid w:val="0003010A"/>
    <w:rsid w:val="00035D59"/>
    <w:rsid w:val="00045934"/>
    <w:rsid w:val="00053B63"/>
    <w:rsid w:val="000547B5"/>
    <w:rsid w:val="00070CF3"/>
    <w:rsid w:val="000841AA"/>
    <w:rsid w:val="0008452E"/>
    <w:rsid w:val="00095042"/>
    <w:rsid w:val="000A5B51"/>
    <w:rsid w:val="000B0F39"/>
    <w:rsid w:val="000B22DF"/>
    <w:rsid w:val="000B257C"/>
    <w:rsid w:val="000C3831"/>
    <w:rsid w:val="000C40D4"/>
    <w:rsid w:val="000D40F3"/>
    <w:rsid w:val="000D6368"/>
    <w:rsid w:val="000E1228"/>
    <w:rsid w:val="000E2AA8"/>
    <w:rsid w:val="000E306C"/>
    <w:rsid w:val="000F5369"/>
    <w:rsid w:val="000F7E94"/>
    <w:rsid w:val="00104352"/>
    <w:rsid w:val="00113A8A"/>
    <w:rsid w:val="00120026"/>
    <w:rsid w:val="001255A6"/>
    <w:rsid w:val="0013118C"/>
    <w:rsid w:val="00133238"/>
    <w:rsid w:val="001352D6"/>
    <w:rsid w:val="0013711A"/>
    <w:rsid w:val="00140700"/>
    <w:rsid w:val="0014453E"/>
    <w:rsid w:val="00151CF0"/>
    <w:rsid w:val="001528B5"/>
    <w:rsid w:val="00154568"/>
    <w:rsid w:val="001624C4"/>
    <w:rsid w:val="00163B46"/>
    <w:rsid w:val="0017406D"/>
    <w:rsid w:val="001746FE"/>
    <w:rsid w:val="001768B7"/>
    <w:rsid w:val="00177540"/>
    <w:rsid w:val="00181426"/>
    <w:rsid w:val="001B07EA"/>
    <w:rsid w:val="001B09FD"/>
    <w:rsid w:val="001B1DD6"/>
    <w:rsid w:val="001C0061"/>
    <w:rsid w:val="001C34B2"/>
    <w:rsid w:val="001D6BB9"/>
    <w:rsid w:val="001E05EA"/>
    <w:rsid w:val="001E6655"/>
    <w:rsid w:val="001F3898"/>
    <w:rsid w:val="00200F59"/>
    <w:rsid w:val="002036C0"/>
    <w:rsid w:val="002061BD"/>
    <w:rsid w:val="00210DDD"/>
    <w:rsid w:val="002150FD"/>
    <w:rsid w:val="00220DCB"/>
    <w:rsid w:val="00221EE8"/>
    <w:rsid w:val="00227477"/>
    <w:rsid w:val="00231CB4"/>
    <w:rsid w:val="0023776E"/>
    <w:rsid w:val="00241A4A"/>
    <w:rsid w:val="0024391E"/>
    <w:rsid w:val="00266782"/>
    <w:rsid w:val="00267AD0"/>
    <w:rsid w:val="00271384"/>
    <w:rsid w:val="00274EDC"/>
    <w:rsid w:val="00275650"/>
    <w:rsid w:val="00275791"/>
    <w:rsid w:val="002776F9"/>
    <w:rsid w:val="0029410F"/>
    <w:rsid w:val="002A4682"/>
    <w:rsid w:val="002C3FAE"/>
    <w:rsid w:val="002C6A70"/>
    <w:rsid w:val="002D49CB"/>
    <w:rsid w:val="002D5D52"/>
    <w:rsid w:val="002E69C3"/>
    <w:rsid w:val="002F3056"/>
    <w:rsid w:val="002F49F6"/>
    <w:rsid w:val="002F6E0F"/>
    <w:rsid w:val="002F6E15"/>
    <w:rsid w:val="002F7FB8"/>
    <w:rsid w:val="00313B36"/>
    <w:rsid w:val="003205E8"/>
    <w:rsid w:val="0032409E"/>
    <w:rsid w:val="00324905"/>
    <w:rsid w:val="00343F38"/>
    <w:rsid w:val="0035686B"/>
    <w:rsid w:val="003850DF"/>
    <w:rsid w:val="00390E09"/>
    <w:rsid w:val="003A5B57"/>
    <w:rsid w:val="003B1134"/>
    <w:rsid w:val="003B3B95"/>
    <w:rsid w:val="003B436B"/>
    <w:rsid w:val="003B511E"/>
    <w:rsid w:val="003C1F90"/>
    <w:rsid w:val="003C5F45"/>
    <w:rsid w:val="003D0DCD"/>
    <w:rsid w:val="003D7028"/>
    <w:rsid w:val="003D7451"/>
    <w:rsid w:val="003E12D1"/>
    <w:rsid w:val="003E2071"/>
    <w:rsid w:val="003E236C"/>
    <w:rsid w:val="003E2F18"/>
    <w:rsid w:val="003E39F8"/>
    <w:rsid w:val="003F00BA"/>
    <w:rsid w:val="003F30C7"/>
    <w:rsid w:val="003F37FD"/>
    <w:rsid w:val="003F4702"/>
    <w:rsid w:val="003F6F01"/>
    <w:rsid w:val="00401C0D"/>
    <w:rsid w:val="00404311"/>
    <w:rsid w:val="00412C34"/>
    <w:rsid w:val="004147D2"/>
    <w:rsid w:val="00414843"/>
    <w:rsid w:val="00414EB0"/>
    <w:rsid w:val="004238F5"/>
    <w:rsid w:val="004245C9"/>
    <w:rsid w:val="004306BB"/>
    <w:rsid w:val="00430B49"/>
    <w:rsid w:val="00435F36"/>
    <w:rsid w:val="00443F9F"/>
    <w:rsid w:val="004455A1"/>
    <w:rsid w:val="004474C6"/>
    <w:rsid w:val="004476FF"/>
    <w:rsid w:val="00450038"/>
    <w:rsid w:val="004508D9"/>
    <w:rsid w:val="004607BB"/>
    <w:rsid w:val="00472DC4"/>
    <w:rsid w:val="00490922"/>
    <w:rsid w:val="00491243"/>
    <w:rsid w:val="004A158B"/>
    <w:rsid w:val="004A610B"/>
    <w:rsid w:val="004C05D6"/>
    <w:rsid w:val="004C4053"/>
    <w:rsid w:val="004D05E4"/>
    <w:rsid w:val="004E7595"/>
    <w:rsid w:val="004E7AE0"/>
    <w:rsid w:val="004F11FB"/>
    <w:rsid w:val="004F21DD"/>
    <w:rsid w:val="004F4320"/>
    <w:rsid w:val="004F57C4"/>
    <w:rsid w:val="004F64CC"/>
    <w:rsid w:val="004F68DF"/>
    <w:rsid w:val="00500F9A"/>
    <w:rsid w:val="00504205"/>
    <w:rsid w:val="00513FF5"/>
    <w:rsid w:val="00515B89"/>
    <w:rsid w:val="00516F34"/>
    <w:rsid w:val="00516F75"/>
    <w:rsid w:val="00530D8A"/>
    <w:rsid w:val="00537850"/>
    <w:rsid w:val="00541B3A"/>
    <w:rsid w:val="00543028"/>
    <w:rsid w:val="00552625"/>
    <w:rsid w:val="00552FE3"/>
    <w:rsid w:val="00553B0E"/>
    <w:rsid w:val="0056748C"/>
    <w:rsid w:val="00574F39"/>
    <w:rsid w:val="00577282"/>
    <w:rsid w:val="00582029"/>
    <w:rsid w:val="00583B0C"/>
    <w:rsid w:val="00584D83"/>
    <w:rsid w:val="00591A7F"/>
    <w:rsid w:val="00596EA0"/>
    <w:rsid w:val="00597EE9"/>
    <w:rsid w:val="005A5D46"/>
    <w:rsid w:val="005A62D7"/>
    <w:rsid w:val="005B2238"/>
    <w:rsid w:val="005B5749"/>
    <w:rsid w:val="005C047D"/>
    <w:rsid w:val="005C1703"/>
    <w:rsid w:val="005C3EB8"/>
    <w:rsid w:val="005C5ACB"/>
    <w:rsid w:val="005D1333"/>
    <w:rsid w:val="005D55BA"/>
    <w:rsid w:val="005E0283"/>
    <w:rsid w:val="005E11B2"/>
    <w:rsid w:val="005E39C8"/>
    <w:rsid w:val="005F0F08"/>
    <w:rsid w:val="00600B58"/>
    <w:rsid w:val="00610C24"/>
    <w:rsid w:val="006161E2"/>
    <w:rsid w:val="00620FE3"/>
    <w:rsid w:val="006259FF"/>
    <w:rsid w:val="0062718A"/>
    <w:rsid w:val="00627C36"/>
    <w:rsid w:val="006369CE"/>
    <w:rsid w:val="006426E0"/>
    <w:rsid w:val="00650D98"/>
    <w:rsid w:val="00653DF1"/>
    <w:rsid w:val="00654639"/>
    <w:rsid w:val="00654BEC"/>
    <w:rsid w:val="006556F0"/>
    <w:rsid w:val="0066787D"/>
    <w:rsid w:val="00670601"/>
    <w:rsid w:val="00670876"/>
    <w:rsid w:val="006712D2"/>
    <w:rsid w:val="006A21D2"/>
    <w:rsid w:val="006A4D35"/>
    <w:rsid w:val="006B2243"/>
    <w:rsid w:val="006B4182"/>
    <w:rsid w:val="006B7DDB"/>
    <w:rsid w:val="006C0946"/>
    <w:rsid w:val="006C5FEF"/>
    <w:rsid w:val="006D135C"/>
    <w:rsid w:val="006D20A3"/>
    <w:rsid w:val="006D52EB"/>
    <w:rsid w:val="006E51D9"/>
    <w:rsid w:val="006E58CC"/>
    <w:rsid w:val="006E603C"/>
    <w:rsid w:val="006E6177"/>
    <w:rsid w:val="006F6DE5"/>
    <w:rsid w:val="006F7E0C"/>
    <w:rsid w:val="00701A7E"/>
    <w:rsid w:val="007054E8"/>
    <w:rsid w:val="00710059"/>
    <w:rsid w:val="007155D4"/>
    <w:rsid w:val="00722D72"/>
    <w:rsid w:val="0072638D"/>
    <w:rsid w:val="007322B1"/>
    <w:rsid w:val="00733E29"/>
    <w:rsid w:val="007347ED"/>
    <w:rsid w:val="007358EB"/>
    <w:rsid w:val="00735CE0"/>
    <w:rsid w:val="00735E5A"/>
    <w:rsid w:val="007369FB"/>
    <w:rsid w:val="00742C25"/>
    <w:rsid w:val="007440C2"/>
    <w:rsid w:val="0074589B"/>
    <w:rsid w:val="00747BA9"/>
    <w:rsid w:val="00756794"/>
    <w:rsid w:val="007620EB"/>
    <w:rsid w:val="00762C6A"/>
    <w:rsid w:val="00763BB6"/>
    <w:rsid w:val="00766641"/>
    <w:rsid w:val="00772D9D"/>
    <w:rsid w:val="007761B9"/>
    <w:rsid w:val="0077686D"/>
    <w:rsid w:val="007871FB"/>
    <w:rsid w:val="007D19B4"/>
    <w:rsid w:val="008055A6"/>
    <w:rsid w:val="00806AE0"/>
    <w:rsid w:val="00811040"/>
    <w:rsid w:val="008118F2"/>
    <w:rsid w:val="008204CB"/>
    <w:rsid w:val="00826E9D"/>
    <w:rsid w:val="00827D04"/>
    <w:rsid w:val="0084145C"/>
    <w:rsid w:val="00841DCF"/>
    <w:rsid w:val="00847E37"/>
    <w:rsid w:val="00850680"/>
    <w:rsid w:val="008536A9"/>
    <w:rsid w:val="00855A4F"/>
    <w:rsid w:val="00857940"/>
    <w:rsid w:val="00857B67"/>
    <w:rsid w:val="00870A92"/>
    <w:rsid w:val="00875AD4"/>
    <w:rsid w:val="008875AF"/>
    <w:rsid w:val="008917C6"/>
    <w:rsid w:val="00892E6D"/>
    <w:rsid w:val="008A09A7"/>
    <w:rsid w:val="008B090D"/>
    <w:rsid w:val="008B1112"/>
    <w:rsid w:val="008B2356"/>
    <w:rsid w:val="008C174A"/>
    <w:rsid w:val="008D7D85"/>
    <w:rsid w:val="008E687A"/>
    <w:rsid w:val="00901441"/>
    <w:rsid w:val="00903B62"/>
    <w:rsid w:val="0091380E"/>
    <w:rsid w:val="00916396"/>
    <w:rsid w:val="00917528"/>
    <w:rsid w:val="009222A1"/>
    <w:rsid w:val="00923D2A"/>
    <w:rsid w:val="00926EB2"/>
    <w:rsid w:val="00930D97"/>
    <w:rsid w:val="009340AE"/>
    <w:rsid w:val="00941DFD"/>
    <w:rsid w:val="009427E5"/>
    <w:rsid w:val="00942AE7"/>
    <w:rsid w:val="00965FB2"/>
    <w:rsid w:val="00967147"/>
    <w:rsid w:val="00971C20"/>
    <w:rsid w:val="00972177"/>
    <w:rsid w:val="00972A74"/>
    <w:rsid w:val="00980D56"/>
    <w:rsid w:val="00993006"/>
    <w:rsid w:val="00996E9C"/>
    <w:rsid w:val="009A088A"/>
    <w:rsid w:val="009B04BB"/>
    <w:rsid w:val="009C076E"/>
    <w:rsid w:val="009C41D3"/>
    <w:rsid w:val="009C62D4"/>
    <w:rsid w:val="009C6435"/>
    <w:rsid w:val="009D1190"/>
    <w:rsid w:val="009D2FAC"/>
    <w:rsid w:val="009E3AF6"/>
    <w:rsid w:val="009F5B6F"/>
    <w:rsid w:val="00A05C57"/>
    <w:rsid w:val="00A12278"/>
    <w:rsid w:val="00A1396E"/>
    <w:rsid w:val="00A14764"/>
    <w:rsid w:val="00A20CB5"/>
    <w:rsid w:val="00A23305"/>
    <w:rsid w:val="00A235AB"/>
    <w:rsid w:val="00A333A4"/>
    <w:rsid w:val="00A3390D"/>
    <w:rsid w:val="00A33A57"/>
    <w:rsid w:val="00A37FB8"/>
    <w:rsid w:val="00A51AF6"/>
    <w:rsid w:val="00A5359F"/>
    <w:rsid w:val="00A604DF"/>
    <w:rsid w:val="00A60B6C"/>
    <w:rsid w:val="00A83B9D"/>
    <w:rsid w:val="00A847BC"/>
    <w:rsid w:val="00AA0489"/>
    <w:rsid w:val="00AA70AB"/>
    <w:rsid w:val="00AB1F40"/>
    <w:rsid w:val="00AC2D11"/>
    <w:rsid w:val="00AD6FCF"/>
    <w:rsid w:val="00AF10D5"/>
    <w:rsid w:val="00AF2F91"/>
    <w:rsid w:val="00AF5DF6"/>
    <w:rsid w:val="00AF648F"/>
    <w:rsid w:val="00B232CA"/>
    <w:rsid w:val="00B2425D"/>
    <w:rsid w:val="00B25C36"/>
    <w:rsid w:val="00B34668"/>
    <w:rsid w:val="00B42C6D"/>
    <w:rsid w:val="00B51114"/>
    <w:rsid w:val="00B51B31"/>
    <w:rsid w:val="00B747C9"/>
    <w:rsid w:val="00B82166"/>
    <w:rsid w:val="00B82425"/>
    <w:rsid w:val="00B9073D"/>
    <w:rsid w:val="00BA5BC8"/>
    <w:rsid w:val="00BA6DDD"/>
    <w:rsid w:val="00BA7B75"/>
    <w:rsid w:val="00BB0912"/>
    <w:rsid w:val="00BC08F9"/>
    <w:rsid w:val="00BC2A3A"/>
    <w:rsid w:val="00BC307F"/>
    <w:rsid w:val="00BC3ABF"/>
    <w:rsid w:val="00BD00A5"/>
    <w:rsid w:val="00BD3554"/>
    <w:rsid w:val="00BD7B7D"/>
    <w:rsid w:val="00BE49B9"/>
    <w:rsid w:val="00BF3C8F"/>
    <w:rsid w:val="00C0688A"/>
    <w:rsid w:val="00C1144E"/>
    <w:rsid w:val="00C1684E"/>
    <w:rsid w:val="00C232EA"/>
    <w:rsid w:val="00C2550B"/>
    <w:rsid w:val="00C25EDF"/>
    <w:rsid w:val="00C42330"/>
    <w:rsid w:val="00C4460C"/>
    <w:rsid w:val="00C44BD9"/>
    <w:rsid w:val="00C52C42"/>
    <w:rsid w:val="00C54A1C"/>
    <w:rsid w:val="00C57FFD"/>
    <w:rsid w:val="00C62E0F"/>
    <w:rsid w:val="00C62EE6"/>
    <w:rsid w:val="00C71830"/>
    <w:rsid w:val="00C76A90"/>
    <w:rsid w:val="00C76E4E"/>
    <w:rsid w:val="00C81668"/>
    <w:rsid w:val="00C82581"/>
    <w:rsid w:val="00C91BFE"/>
    <w:rsid w:val="00C96A6E"/>
    <w:rsid w:val="00CA4896"/>
    <w:rsid w:val="00CB340A"/>
    <w:rsid w:val="00CB6D59"/>
    <w:rsid w:val="00CC691D"/>
    <w:rsid w:val="00CD3798"/>
    <w:rsid w:val="00CE7373"/>
    <w:rsid w:val="00CF3DCB"/>
    <w:rsid w:val="00D00DB1"/>
    <w:rsid w:val="00D00F8B"/>
    <w:rsid w:val="00D01237"/>
    <w:rsid w:val="00D01592"/>
    <w:rsid w:val="00D01F23"/>
    <w:rsid w:val="00D26C73"/>
    <w:rsid w:val="00D32436"/>
    <w:rsid w:val="00D455AE"/>
    <w:rsid w:val="00D56039"/>
    <w:rsid w:val="00D56FD7"/>
    <w:rsid w:val="00D71F10"/>
    <w:rsid w:val="00D866AB"/>
    <w:rsid w:val="00D9117B"/>
    <w:rsid w:val="00DA1ED9"/>
    <w:rsid w:val="00DA234E"/>
    <w:rsid w:val="00DA6231"/>
    <w:rsid w:val="00DB1260"/>
    <w:rsid w:val="00DB33FF"/>
    <w:rsid w:val="00DB5AB3"/>
    <w:rsid w:val="00DB6296"/>
    <w:rsid w:val="00DB7845"/>
    <w:rsid w:val="00DD0228"/>
    <w:rsid w:val="00DD40A9"/>
    <w:rsid w:val="00DD5267"/>
    <w:rsid w:val="00DD7B16"/>
    <w:rsid w:val="00DE48E0"/>
    <w:rsid w:val="00DF072F"/>
    <w:rsid w:val="00DF4EC8"/>
    <w:rsid w:val="00DF6974"/>
    <w:rsid w:val="00E04CAC"/>
    <w:rsid w:val="00E07439"/>
    <w:rsid w:val="00E20E0F"/>
    <w:rsid w:val="00E40C3A"/>
    <w:rsid w:val="00E418DD"/>
    <w:rsid w:val="00E42C2E"/>
    <w:rsid w:val="00E4301B"/>
    <w:rsid w:val="00E54A87"/>
    <w:rsid w:val="00E60353"/>
    <w:rsid w:val="00E67233"/>
    <w:rsid w:val="00E74232"/>
    <w:rsid w:val="00E81D53"/>
    <w:rsid w:val="00E83194"/>
    <w:rsid w:val="00E84343"/>
    <w:rsid w:val="00E915A9"/>
    <w:rsid w:val="00EA3A4E"/>
    <w:rsid w:val="00EA424C"/>
    <w:rsid w:val="00EA6B9E"/>
    <w:rsid w:val="00EB6288"/>
    <w:rsid w:val="00EC641B"/>
    <w:rsid w:val="00ED4421"/>
    <w:rsid w:val="00ED5CF0"/>
    <w:rsid w:val="00ED6E77"/>
    <w:rsid w:val="00EE2F2E"/>
    <w:rsid w:val="00EE657F"/>
    <w:rsid w:val="00EF07F8"/>
    <w:rsid w:val="00EF6145"/>
    <w:rsid w:val="00F02AE2"/>
    <w:rsid w:val="00F03B1B"/>
    <w:rsid w:val="00F05B56"/>
    <w:rsid w:val="00F105A9"/>
    <w:rsid w:val="00F15CA9"/>
    <w:rsid w:val="00F24AD4"/>
    <w:rsid w:val="00F3148D"/>
    <w:rsid w:val="00F52001"/>
    <w:rsid w:val="00F651D5"/>
    <w:rsid w:val="00F80002"/>
    <w:rsid w:val="00F85F54"/>
    <w:rsid w:val="00F9751B"/>
    <w:rsid w:val="00FA49FA"/>
    <w:rsid w:val="00FB2302"/>
    <w:rsid w:val="00FB5878"/>
    <w:rsid w:val="00FB7C50"/>
    <w:rsid w:val="00FB7FC8"/>
    <w:rsid w:val="00FD2A8C"/>
    <w:rsid w:val="00FE3F57"/>
    <w:rsid w:val="00FF0241"/>
    <w:rsid w:val="00FF0D9B"/>
    <w:rsid w:val="00FF546D"/>
    <w:rsid w:val="00FF6BAB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39A54"/>
  <w15:chartTrackingRefBased/>
  <w15:docId w15:val="{1E942052-D0C7-4218-829F-A68F528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E37"/>
  </w:style>
  <w:style w:type="paragraph" w:styleId="Nadpis1">
    <w:name w:val="heading 1"/>
    <w:basedOn w:val="Normln"/>
    <w:next w:val="Normln"/>
    <w:qFormat/>
    <w:rsid w:val="00847E3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47E37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47E37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7E37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847E37"/>
    <w:pPr>
      <w:jc w:val="center"/>
    </w:pPr>
    <w:rPr>
      <w:sz w:val="24"/>
    </w:rPr>
  </w:style>
  <w:style w:type="paragraph" w:styleId="Zkladntext2">
    <w:name w:val="Body Text 2"/>
    <w:basedOn w:val="Normln"/>
    <w:rsid w:val="00847E37"/>
    <w:rPr>
      <w:sz w:val="24"/>
    </w:rPr>
  </w:style>
  <w:style w:type="paragraph" w:styleId="Zkladntext3">
    <w:name w:val="Body Text 3"/>
    <w:basedOn w:val="Normln"/>
    <w:rsid w:val="00847E37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8A09A7"/>
    <w:rPr>
      <w:sz w:val="24"/>
    </w:rPr>
  </w:style>
  <w:style w:type="paragraph" w:styleId="Textbubliny">
    <w:name w:val="Balloon Text"/>
    <w:basedOn w:val="Normln"/>
    <w:link w:val="TextbublinyChar"/>
    <w:rsid w:val="00C82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2581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6A21D2"/>
    <w:pPr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F314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27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76F9"/>
  </w:style>
  <w:style w:type="paragraph" w:styleId="Zpat">
    <w:name w:val="footer"/>
    <w:basedOn w:val="Normln"/>
    <w:link w:val="ZpatChar"/>
    <w:uiPriority w:val="99"/>
    <w:rsid w:val="002776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6F9"/>
  </w:style>
  <w:style w:type="character" w:styleId="Odkaznakoment">
    <w:name w:val="annotation reference"/>
    <w:basedOn w:val="Standardnpsmoodstavce"/>
    <w:rsid w:val="003B3B9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B3B95"/>
  </w:style>
  <w:style w:type="character" w:customStyle="1" w:styleId="TextkomenteChar">
    <w:name w:val="Text komentáře Char"/>
    <w:basedOn w:val="Standardnpsmoodstavce"/>
    <w:link w:val="Textkomente"/>
    <w:rsid w:val="003B3B95"/>
  </w:style>
  <w:style w:type="paragraph" w:styleId="Pedmtkomente">
    <w:name w:val="annotation subject"/>
    <w:basedOn w:val="Textkomente"/>
    <w:next w:val="Textkomente"/>
    <w:link w:val="PedmtkomenteChar"/>
    <w:rsid w:val="003B3B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B3B95"/>
    <w:rPr>
      <w:b/>
      <w:bCs/>
    </w:rPr>
  </w:style>
  <w:style w:type="paragraph" w:styleId="Revize">
    <w:name w:val="Revision"/>
    <w:hidden/>
    <w:uiPriority w:val="99"/>
    <w:semiHidden/>
    <w:rsid w:val="003B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1760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Advokátní kancelář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17</cp:revision>
  <cp:lastPrinted>2013-06-20T09:28:00Z</cp:lastPrinted>
  <dcterms:created xsi:type="dcterms:W3CDTF">2023-03-24T08:05:00Z</dcterms:created>
  <dcterms:modified xsi:type="dcterms:W3CDTF">2023-04-28T08:38:00Z</dcterms:modified>
</cp:coreProperties>
</file>