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7D8C" w14:textId="77777777" w:rsidR="00B616B0" w:rsidRPr="00B31ABB" w:rsidRDefault="00B616B0" w:rsidP="00640BF3">
      <w:pPr>
        <w:spacing w:line="276" w:lineRule="auto"/>
        <w:jc w:val="center"/>
        <w:rPr>
          <w:rFonts w:cs="Arial"/>
          <w:b/>
          <w:bCs/>
          <w:kern w:val="32"/>
          <w:sz w:val="32"/>
          <w:szCs w:val="32"/>
        </w:rPr>
      </w:pPr>
      <w:r w:rsidRPr="00B31ABB">
        <w:rPr>
          <w:rFonts w:cs="Arial"/>
          <w:b/>
          <w:bCs/>
          <w:kern w:val="32"/>
          <w:sz w:val="32"/>
          <w:szCs w:val="32"/>
        </w:rPr>
        <w:t>CAROLLINUM s.r.o.</w:t>
      </w:r>
    </w:p>
    <w:p w14:paraId="2AB70E7B" w14:textId="788DAFD5" w:rsidR="00F039EF" w:rsidRPr="00B31ABB" w:rsidRDefault="00F039EF" w:rsidP="00640BF3">
      <w:pPr>
        <w:spacing w:line="276" w:lineRule="auto"/>
        <w:jc w:val="center"/>
        <w:rPr>
          <w:rFonts w:cs="Arial"/>
        </w:rPr>
      </w:pPr>
      <w:r w:rsidRPr="00B31ABB">
        <w:rPr>
          <w:rFonts w:cs="Arial"/>
        </w:rPr>
        <w:t>se sídlem Praha</w:t>
      </w:r>
      <w:r w:rsidR="00B616B0" w:rsidRPr="00B31ABB">
        <w:rPr>
          <w:rFonts w:cs="Arial"/>
        </w:rPr>
        <w:t xml:space="preserve"> 1</w:t>
      </w:r>
      <w:r w:rsidRPr="00B31ABB">
        <w:rPr>
          <w:rFonts w:cs="Arial"/>
        </w:rPr>
        <w:t xml:space="preserve">, </w:t>
      </w:r>
      <w:r w:rsidR="00B616B0" w:rsidRPr="00B31ABB">
        <w:rPr>
          <w:rFonts w:cs="Arial"/>
        </w:rPr>
        <w:t>Pařížská 11</w:t>
      </w:r>
      <w:r w:rsidRPr="00B31ABB">
        <w:rPr>
          <w:rFonts w:cs="Arial"/>
        </w:rPr>
        <w:t>, PSČ 1</w:t>
      </w:r>
      <w:r w:rsidR="00B616B0" w:rsidRPr="00B31ABB">
        <w:rPr>
          <w:rFonts w:cs="Arial"/>
        </w:rPr>
        <w:t>1</w:t>
      </w:r>
      <w:r w:rsidRPr="00B31ABB">
        <w:rPr>
          <w:rFonts w:cs="Arial"/>
        </w:rPr>
        <w:t>0 00</w:t>
      </w:r>
    </w:p>
    <w:p w14:paraId="4BB34E6A" w14:textId="2BFD1888" w:rsidR="00F039EF" w:rsidRPr="008446DA" w:rsidRDefault="00F039EF" w:rsidP="00640BF3">
      <w:pPr>
        <w:spacing w:line="276" w:lineRule="auto"/>
        <w:jc w:val="center"/>
        <w:rPr>
          <w:rFonts w:cs="Arial"/>
        </w:rPr>
      </w:pPr>
      <w:r w:rsidRPr="008446DA">
        <w:rPr>
          <w:rFonts w:cs="Arial"/>
        </w:rPr>
        <w:t xml:space="preserve">IČ: </w:t>
      </w:r>
      <w:r w:rsidR="008446DA" w:rsidRPr="008446DA">
        <w:rPr>
          <w:rFonts w:cs="Arial"/>
        </w:rPr>
        <w:t>64583350</w:t>
      </w:r>
    </w:p>
    <w:p w14:paraId="38D40828" w14:textId="3CAB0ABF" w:rsidR="00F039EF" w:rsidRPr="008446DA" w:rsidRDefault="00F039EF" w:rsidP="00640BF3">
      <w:pPr>
        <w:spacing w:line="276" w:lineRule="auto"/>
        <w:jc w:val="center"/>
        <w:rPr>
          <w:rFonts w:cs="Arial"/>
        </w:rPr>
      </w:pPr>
      <w:r w:rsidRPr="008446DA">
        <w:rPr>
          <w:rFonts w:cs="Arial"/>
        </w:rPr>
        <w:t xml:space="preserve">DIČ: </w:t>
      </w:r>
      <w:r w:rsidR="008446DA" w:rsidRPr="008446DA">
        <w:rPr>
          <w:rFonts w:cs="Arial"/>
        </w:rPr>
        <w:t>CZ64583350</w:t>
      </w:r>
    </w:p>
    <w:p w14:paraId="3949C398" w14:textId="77777777" w:rsidR="00F039EF" w:rsidRPr="008446DA" w:rsidRDefault="00F039EF" w:rsidP="00640BF3">
      <w:pPr>
        <w:spacing w:line="276" w:lineRule="auto"/>
        <w:jc w:val="center"/>
        <w:rPr>
          <w:rFonts w:cs="Arial"/>
        </w:rPr>
      </w:pPr>
      <w:r w:rsidRPr="008446DA">
        <w:rPr>
          <w:rFonts w:cs="Arial"/>
        </w:rPr>
        <w:t>zapsaná v obchodním rejstříku vedeném Městským soudem v Praze,</w:t>
      </w:r>
    </w:p>
    <w:p w14:paraId="5DE1689F" w14:textId="79555B96" w:rsidR="00F039EF" w:rsidRPr="008446DA" w:rsidRDefault="00F039EF" w:rsidP="00640BF3">
      <w:pPr>
        <w:spacing w:line="276" w:lineRule="auto"/>
        <w:jc w:val="center"/>
        <w:rPr>
          <w:rFonts w:cs="Arial"/>
        </w:rPr>
      </w:pPr>
      <w:r w:rsidRPr="008446DA">
        <w:rPr>
          <w:rFonts w:cs="Arial"/>
        </w:rPr>
        <w:t>oddíl</w:t>
      </w:r>
      <w:r w:rsidR="00B616B0" w:rsidRPr="008446DA">
        <w:rPr>
          <w:rFonts w:cs="Arial"/>
        </w:rPr>
        <w:t xml:space="preserve"> </w:t>
      </w:r>
      <w:r w:rsidR="008446DA" w:rsidRPr="008446DA">
        <w:rPr>
          <w:rFonts w:cs="Arial"/>
        </w:rPr>
        <w:t>C</w:t>
      </w:r>
      <w:r w:rsidRPr="008446DA">
        <w:rPr>
          <w:rFonts w:cs="Arial"/>
        </w:rPr>
        <w:t xml:space="preserve">, vložka </w:t>
      </w:r>
      <w:r w:rsidR="008446DA" w:rsidRPr="008446DA">
        <w:rPr>
          <w:rFonts w:cs="Arial"/>
        </w:rPr>
        <w:t>41149</w:t>
      </w:r>
    </w:p>
    <w:p w14:paraId="2B7783C4" w14:textId="37816BF1" w:rsidR="00F039EF" w:rsidRPr="008446DA" w:rsidRDefault="00F039EF" w:rsidP="00640BF3">
      <w:pPr>
        <w:spacing w:line="276" w:lineRule="auto"/>
        <w:jc w:val="center"/>
        <w:rPr>
          <w:rFonts w:cs="Arial"/>
        </w:rPr>
      </w:pPr>
      <w:r w:rsidRPr="008446DA">
        <w:rPr>
          <w:rFonts w:cs="Arial"/>
        </w:rPr>
        <w:t xml:space="preserve">bankovní spojení: č.ú.: </w:t>
      </w:r>
      <w:r w:rsidR="008446DA" w:rsidRPr="00E10CDB">
        <w:rPr>
          <w:rFonts w:cs="Arial"/>
          <w:highlight w:val="black"/>
        </w:rPr>
        <w:t>700009313/0300</w:t>
      </w:r>
    </w:p>
    <w:p w14:paraId="16EDF76C" w14:textId="14B78DCF" w:rsidR="00B616B0" w:rsidRPr="008446DA" w:rsidRDefault="00B616B0" w:rsidP="00640BF3">
      <w:pPr>
        <w:spacing w:line="276" w:lineRule="auto"/>
        <w:jc w:val="center"/>
        <w:rPr>
          <w:rFonts w:cs="Arial"/>
        </w:rPr>
      </w:pPr>
      <w:r w:rsidRPr="008446DA">
        <w:rPr>
          <w:rFonts w:cs="Arial"/>
        </w:rPr>
        <w:t xml:space="preserve">jednající paní </w:t>
      </w:r>
      <w:r w:rsidR="008446DA" w:rsidRPr="00E10CDB">
        <w:rPr>
          <w:rFonts w:cs="Arial"/>
          <w:highlight w:val="black"/>
        </w:rPr>
        <w:t>Tamarou Kotvalovou</w:t>
      </w:r>
      <w:r w:rsidRPr="008446DA">
        <w:rPr>
          <w:rFonts w:cs="Arial"/>
        </w:rPr>
        <w:t>,</w:t>
      </w:r>
      <w:r w:rsidR="008446DA" w:rsidRPr="008446DA">
        <w:rPr>
          <w:rFonts w:cs="Arial"/>
        </w:rPr>
        <w:t xml:space="preserve"> jednatelkou</w:t>
      </w:r>
    </w:p>
    <w:p w14:paraId="2306AE2D" w14:textId="37B7D591" w:rsidR="00F039EF" w:rsidRPr="00B31ABB" w:rsidRDefault="00F039EF" w:rsidP="00640BF3">
      <w:pPr>
        <w:spacing w:line="276" w:lineRule="auto"/>
        <w:jc w:val="center"/>
        <w:rPr>
          <w:rFonts w:cs="Arial"/>
        </w:rPr>
      </w:pPr>
      <w:r w:rsidRPr="008446DA">
        <w:rPr>
          <w:rFonts w:cs="Arial"/>
        </w:rPr>
        <w:t>(dále jen „</w:t>
      </w:r>
      <w:r w:rsidR="00B616B0" w:rsidRPr="008446DA">
        <w:rPr>
          <w:rFonts w:cs="Arial"/>
        </w:rPr>
        <w:t>Carollinum</w:t>
      </w:r>
      <w:r w:rsidRPr="008446DA">
        <w:rPr>
          <w:rFonts w:cs="Arial"/>
        </w:rPr>
        <w:t>“)</w:t>
      </w:r>
    </w:p>
    <w:p w14:paraId="5254C21F" w14:textId="77777777" w:rsidR="00F039EF" w:rsidRPr="00B31ABB" w:rsidRDefault="00F039EF" w:rsidP="00640BF3">
      <w:pPr>
        <w:spacing w:line="276" w:lineRule="auto"/>
        <w:jc w:val="center"/>
        <w:rPr>
          <w:rFonts w:cs="Arial"/>
        </w:rPr>
      </w:pPr>
    </w:p>
    <w:p w14:paraId="18A80DEF" w14:textId="77777777" w:rsidR="00B22503" w:rsidRPr="00B31ABB" w:rsidRDefault="00B22503" w:rsidP="00640BF3">
      <w:pPr>
        <w:spacing w:line="276" w:lineRule="auto"/>
        <w:jc w:val="center"/>
        <w:rPr>
          <w:rFonts w:cs="Arial"/>
        </w:rPr>
      </w:pPr>
    </w:p>
    <w:p w14:paraId="022B482B" w14:textId="77777777" w:rsidR="00B22503" w:rsidRPr="00B31ABB" w:rsidRDefault="00B22503" w:rsidP="00640BF3">
      <w:pPr>
        <w:spacing w:line="276" w:lineRule="auto"/>
        <w:jc w:val="center"/>
        <w:rPr>
          <w:rFonts w:cs="Arial"/>
        </w:rPr>
      </w:pPr>
    </w:p>
    <w:p w14:paraId="517C51E4" w14:textId="77777777" w:rsidR="00B22503" w:rsidRPr="00B31ABB" w:rsidRDefault="00B22503" w:rsidP="00640BF3">
      <w:pPr>
        <w:spacing w:line="276" w:lineRule="auto"/>
        <w:jc w:val="center"/>
        <w:rPr>
          <w:rFonts w:cs="Arial"/>
        </w:rPr>
      </w:pPr>
    </w:p>
    <w:p w14:paraId="295E817B" w14:textId="77777777" w:rsidR="00F039EF" w:rsidRPr="00B31ABB" w:rsidRDefault="00F039EF" w:rsidP="00640BF3">
      <w:pPr>
        <w:spacing w:line="276" w:lineRule="auto"/>
        <w:jc w:val="center"/>
        <w:rPr>
          <w:rFonts w:cs="Arial"/>
        </w:rPr>
      </w:pPr>
      <w:r w:rsidRPr="00B31ABB">
        <w:rPr>
          <w:rFonts w:cs="Arial"/>
        </w:rPr>
        <w:t>a</w:t>
      </w:r>
    </w:p>
    <w:p w14:paraId="299A1A83" w14:textId="77777777" w:rsidR="00F039EF" w:rsidRPr="00B31ABB" w:rsidRDefault="00F039EF" w:rsidP="00640BF3">
      <w:pPr>
        <w:spacing w:line="276" w:lineRule="auto"/>
        <w:jc w:val="center"/>
        <w:rPr>
          <w:rFonts w:cs="Arial"/>
        </w:rPr>
      </w:pPr>
    </w:p>
    <w:p w14:paraId="17F7CA5D" w14:textId="77777777" w:rsidR="00B22503" w:rsidRPr="00B31ABB" w:rsidRDefault="00B22503" w:rsidP="00640BF3">
      <w:pPr>
        <w:spacing w:line="276" w:lineRule="auto"/>
        <w:jc w:val="center"/>
        <w:rPr>
          <w:rFonts w:cs="Arial"/>
        </w:rPr>
      </w:pPr>
    </w:p>
    <w:p w14:paraId="181B2329" w14:textId="77777777" w:rsidR="00B22503" w:rsidRPr="00B31ABB" w:rsidRDefault="00B22503" w:rsidP="00640BF3">
      <w:pPr>
        <w:spacing w:line="276" w:lineRule="auto"/>
        <w:jc w:val="center"/>
        <w:rPr>
          <w:rFonts w:cs="Arial"/>
        </w:rPr>
      </w:pPr>
    </w:p>
    <w:p w14:paraId="64209969" w14:textId="77777777" w:rsidR="005B27C6" w:rsidRPr="00B31ABB" w:rsidRDefault="005B27C6" w:rsidP="00640BF3">
      <w:pPr>
        <w:spacing w:line="276" w:lineRule="auto"/>
        <w:jc w:val="center"/>
        <w:rPr>
          <w:rFonts w:cs="Arial"/>
          <w:b/>
          <w:sz w:val="32"/>
          <w:szCs w:val="32"/>
        </w:rPr>
      </w:pPr>
      <w:r w:rsidRPr="00B31ABB">
        <w:rPr>
          <w:rFonts w:cs="Arial"/>
          <w:b/>
          <w:sz w:val="32"/>
          <w:szCs w:val="32"/>
        </w:rPr>
        <w:t>Pražské jaro, o.p.s.</w:t>
      </w:r>
    </w:p>
    <w:p w14:paraId="51AA2FDA" w14:textId="77777777" w:rsidR="005B27C6" w:rsidRPr="00B31ABB" w:rsidRDefault="00717395" w:rsidP="00640BF3">
      <w:pPr>
        <w:spacing w:line="276" w:lineRule="auto"/>
        <w:ind w:left="2124" w:firstLine="708"/>
        <w:rPr>
          <w:rFonts w:cs="Arial"/>
        </w:rPr>
      </w:pPr>
      <w:r w:rsidRPr="00B31ABB">
        <w:rPr>
          <w:rFonts w:cs="Arial"/>
        </w:rPr>
        <w:t xml:space="preserve">se sídlem Praha 1, </w:t>
      </w:r>
      <w:r w:rsidR="005B27C6" w:rsidRPr="00B31ABB">
        <w:rPr>
          <w:rFonts w:cs="Arial"/>
        </w:rPr>
        <w:t>Hellichova 18</w:t>
      </w:r>
    </w:p>
    <w:p w14:paraId="08FAAED1" w14:textId="575C65D0" w:rsidR="005B27C6" w:rsidRPr="00B31ABB" w:rsidRDefault="005B27C6" w:rsidP="00640BF3">
      <w:pPr>
        <w:spacing w:line="276" w:lineRule="auto"/>
        <w:jc w:val="center"/>
        <w:rPr>
          <w:rFonts w:cs="Arial"/>
        </w:rPr>
      </w:pPr>
      <w:r w:rsidRPr="00B31ABB">
        <w:rPr>
          <w:rFonts w:cs="Arial"/>
        </w:rPr>
        <w:t xml:space="preserve">IČ: 25773194, </w:t>
      </w:r>
    </w:p>
    <w:p w14:paraId="14113BA1" w14:textId="331D3439" w:rsidR="005B27C6" w:rsidRPr="00B31ABB" w:rsidRDefault="005B27C6" w:rsidP="00640BF3">
      <w:pPr>
        <w:spacing w:line="276" w:lineRule="auto"/>
        <w:jc w:val="center"/>
        <w:rPr>
          <w:rFonts w:cs="Arial"/>
        </w:rPr>
      </w:pPr>
      <w:r w:rsidRPr="00B31ABB">
        <w:rPr>
          <w:rFonts w:cs="Arial"/>
        </w:rPr>
        <w:t>DIČ: CZ25773194</w:t>
      </w:r>
    </w:p>
    <w:p w14:paraId="74294FB3" w14:textId="77777777" w:rsidR="005B27C6" w:rsidRPr="00B31ABB" w:rsidRDefault="005B27C6" w:rsidP="00640BF3">
      <w:pPr>
        <w:spacing w:line="276" w:lineRule="auto"/>
        <w:jc w:val="center"/>
        <w:rPr>
          <w:rFonts w:cs="Arial"/>
        </w:rPr>
      </w:pPr>
      <w:r w:rsidRPr="00B31ABB">
        <w:rPr>
          <w:rFonts w:cs="Arial"/>
        </w:rPr>
        <w:t>zapsaná v rejstříku obecně prospěšných společností vedeném Městským soudem v Praze, oddíl O, vložka 143</w:t>
      </w:r>
    </w:p>
    <w:p w14:paraId="6FE3796A" w14:textId="1D4B44CB" w:rsidR="00F039EF" w:rsidRPr="00B31ABB" w:rsidRDefault="005B27C6" w:rsidP="00640BF3">
      <w:pPr>
        <w:spacing w:line="276" w:lineRule="auto"/>
        <w:jc w:val="center"/>
        <w:rPr>
          <w:rFonts w:cs="Arial"/>
        </w:rPr>
      </w:pPr>
      <w:r w:rsidRPr="00B31ABB">
        <w:rPr>
          <w:rFonts w:cs="Arial"/>
        </w:rPr>
        <w:t xml:space="preserve">bankovní spojení: č.ú.: </w:t>
      </w:r>
      <w:r w:rsidRPr="00E10CDB">
        <w:rPr>
          <w:rFonts w:cs="Arial"/>
          <w:highlight w:val="black"/>
        </w:rPr>
        <w:t>77555522/0800</w:t>
      </w:r>
    </w:p>
    <w:p w14:paraId="6B9AD11F" w14:textId="5EBBE626" w:rsidR="00B616B0" w:rsidRPr="00B31ABB" w:rsidRDefault="00B616B0" w:rsidP="00640BF3">
      <w:pPr>
        <w:spacing w:line="276" w:lineRule="auto"/>
        <w:jc w:val="center"/>
        <w:rPr>
          <w:rFonts w:cs="Arial"/>
          <w:b/>
        </w:rPr>
      </w:pPr>
      <w:r w:rsidRPr="00B31ABB">
        <w:rPr>
          <w:rFonts w:cs="Arial"/>
          <w:lang w:eastAsia="ar-SA"/>
        </w:rPr>
        <w:t xml:space="preserve">jednající panem </w:t>
      </w:r>
      <w:r w:rsidRPr="00E10CDB">
        <w:rPr>
          <w:rFonts w:cs="Arial"/>
          <w:highlight w:val="black"/>
          <w:lang w:eastAsia="ar-SA"/>
        </w:rPr>
        <w:t>Pavlem Trojanem</w:t>
      </w:r>
      <w:r w:rsidRPr="00B31ABB">
        <w:rPr>
          <w:rFonts w:cs="Arial"/>
          <w:lang w:eastAsia="ar-SA"/>
        </w:rPr>
        <w:t>, ředitelem společnosti</w:t>
      </w:r>
    </w:p>
    <w:p w14:paraId="04B5CD39" w14:textId="77777777" w:rsidR="00F039EF" w:rsidRPr="00B31ABB" w:rsidRDefault="005B27C6" w:rsidP="00640BF3">
      <w:pPr>
        <w:spacing w:line="276" w:lineRule="auto"/>
        <w:jc w:val="center"/>
        <w:rPr>
          <w:rFonts w:cs="Arial"/>
        </w:rPr>
      </w:pPr>
      <w:r w:rsidRPr="00B31ABB">
        <w:rPr>
          <w:rFonts w:cs="Arial"/>
        </w:rPr>
        <w:t>(</w:t>
      </w:r>
      <w:r w:rsidR="00F039EF" w:rsidRPr="00B31ABB">
        <w:rPr>
          <w:rFonts w:cs="Arial"/>
        </w:rPr>
        <w:t>dále jen „</w:t>
      </w:r>
      <w:r w:rsidR="00B45D00" w:rsidRPr="00B31ABB">
        <w:rPr>
          <w:rFonts w:cs="Arial"/>
        </w:rPr>
        <w:t>Pražské jaro</w:t>
      </w:r>
      <w:r w:rsidR="00F039EF" w:rsidRPr="00B31ABB">
        <w:rPr>
          <w:rFonts w:cs="Arial"/>
        </w:rPr>
        <w:t>“)</w:t>
      </w:r>
    </w:p>
    <w:p w14:paraId="4D8EC4F8" w14:textId="77777777" w:rsidR="00F039EF" w:rsidRPr="00B31ABB" w:rsidRDefault="00F039EF" w:rsidP="00640BF3">
      <w:pPr>
        <w:spacing w:line="276" w:lineRule="auto"/>
        <w:jc w:val="center"/>
        <w:rPr>
          <w:rFonts w:cs="Arial"/>
        </w:rPr>
      </w:pPr>
    </w:p>
    <w:p w14:paraId="79273FF2" w14:textId="77777777" w:rsidR="00F039EF" w:rsidRPr="00B31ABB" w:rsidRDefault="00F039EF" w:rsidP="00640BF3">
      <w:pPr>
        <w:spacing w:line="276" w:lineRule="auto"/>
        <w:jc w:val="center"/>
        <w:rPr>
          <w:rFonts w:cs="Arial"/>
        </w:rPr>
      </w:pPr>
    </w:p>
    <w:p w14:paraId="71CD2FA8" w14:textId="77777777" w:rsidR="00F039EF" w:rsidRPr="00B31ABB" w:rsidRDefault="00F039EF" w:rsidP="00640BF3">
      <w:pPr>
        <w:spacing w:line="276" w:lineRule="auto"/>
        <w:jc w:val="center"/>
        <w:rPr>
          <w:rFonts w:cs="Arial"/>
        </w:rPr>
      </w:pPr>
      <w:r w:rsidRPr="00B31ABB">
        <w:rPr>
          <w:rFonts w:cs="Arial"/>
        </w:rPr>
        <w:t>uzavírají tuto</w:t>
      </w:r>
    </w:p>
    <w:p w14:paraId="67AA2CE6" w14:textId="77777777" w:rsidR="00B22503" w:rsidRPr="00B31ABB" w:rsidRDefault="00B22503" w:rsidP="00640BF3">
      <w:pPr>
        <w:spacing w:line="276" w:lineRule="auto"/>
        <w:jc w:val="center"/>
        <w:rPr>
          <w:rFonts w:cs="Arial"/>
        </w:rPr>
      </w:pPr>
    </w:p>
    <w:p w14:paraId="068970EA" w14:textId="77777777" w:rsidR="00B22503" w:rsidRPr="00B31ABB" w:rsidRDefault="00B22503" w:rsidP="00640BF3">
      <w:pPr>
        <w:spacing w:line="276" w:lineRule="auto"/>
        <w:jc w:val="center"/>
        <w:rPr>
          <w:rFonts w:cs="Arial"/>
        </w:rPr>
      </w:pPr>
    </w:p>
    <w:p w14:paraId="61BD7010" w14:textId="77777777" w:rsidR="00B22503" w:rsidRPr="00B31ABB" w:rsidRDefault="00B22503" w:rsidP="00640BF3">
      <w:pPr>
        <w:spacing w:line="276" w:lineRule="auto"/>
        <w:jc w:val="center"/>
        <w:rPr>
          <w:rFonts w:cs="Arial"/>
        </w:rPr>
      </w:pPr>
    </w:p>
    <w:p w14:paraId="5CDE26AF" w14:textId="77777777" w:rsidR="00B22503" w:rsidRPr="00B31ABB" w:rsidRDefault="00B22503" w:rsidP="00640BF3">
      <w:pPr>
        <w:spacing w:line="276" w:lineRule="auto"/>
        <w:jc w:val="center"/>
        <w:rPr>
          <w:rFonts w:cs="Arial"/>
        </w:rPr>
      </w:pPr>
    </w:p>
    <w:p w14:paraId="517EE60F" w14:textId="77777777" w:rsidR="00B22503" w:rsidRPr="00B31ABB" w:rsidRDefault="00B22503" w:rsidP="00640BF3">
      <w:pPr>
        <w:spacing w:line="276" w:lineRule="auto"/>
        <w:jc w:val="center"/>
        <w:rPr>
          <w:rFonts w:cs="Arial"/>
        </w:rPr>
      </w:pPr>
    </w:p>
    <w:p w14:paraId="0C4CA92A" w14:textId="77777777" w:rsidR="00B22503" w:rsidRPr="00B31ABB" w:rsidRDefault="00B22503" w:rsidP="00640BF3">
      <w:pPr>
        <w:spacing w:line="276" w:lineRule="auto"/>
        <w:jc w:val="center"/>
        <w:rPr>
          <w:rFonts w:cs="Arial"/>
        </w:rPr>
      </w:pPr>
    </w:p>
    <w:p w14:paraId="74027052" w14:textId="77777777" w:rsidR="00F039EF" w:rsidRPr="00B31ABB" w:rsidRDefault="00F039EF" w:rsidP="00640BF3">
      <w:pPr>
        <w:spacing w:line="276" w:lineRule="auto"/>
        <w:jc w:val="center"/>
        <w:rPr>
          <w:rFonts w:cs="Arial"/>
        </w:rPr>
      </w:pPr>
    </w:p>
    <w:p w14:paraId="1C9BDF3F" w14:textId="77777777" w:rsidR="00F039EF" w:rsidRPr="00B31ABB" w:rsidRDefault="00F039EF" w:rsidP="00640BF3">
      <w:pPr>
        <w:spacing w:line="276" w:lineRule="auto"/>
        <w:jc w:val="center"/>
        <w:rPr>
          <w:rFonts w:cs="Arial"/>
        </w:rPr>
      </w:pPr>
      <w:r w:rsidRPr="00B31ABB">
        <w:rPr>
          <w:rFonts w:cs="Arial"/>
          <w:b/>
        </w:rPr>
        <w:t xml:space="preserve"> </w:t>
      </w:r>
    </w:p>
    <w:p w14:paraId="22D02544" w14:textId="77777777" w:rsidR="00AE0A3A" w:rsidRPr="00493357" w:rsidRDefault="003834F0" w:rsidP="00640BF3">
      <w:pPr>
        <w:spacing w:line="276" w:lineRule="auto"/>
        <w:jc w:val="center"/>
        <w:rPr>
          <w:rFonts w:cs="Arial"/>
          <w:b/>
        </w:rPr>
      </w:pPr>
      <w:r w:rsidRPr="00493357">
        <w:rPr>
          <w:rFonts w:cs="Arial"/>
          <w:b/>
        </w:rPr>
        <w:t xml:space="preserve">Smlouvu o </w:t>
      </w:r>
      <w:r w:rsidR="00EB2433" w:rsidRPr="00493357">
        <w:rPr>
          <w:rFonts w:cs="Arial"/>
          <w:b/>
        </w:rPr>
        <w:t>sponzorské</w:t>
      </w:r>
      <w:r w:rsidR="00BB5D90" w:rsidRPr="00493357">
        <w:rPr>
          <w:rFonts w:cs="Arial"/>
          <w:b/>
        </w:rPr>
        <w:t xml:space="preserve"> </w:t>
      </w:r>
      <w:r w:rsidR="00EB2433" w:rsidRPr="00493357">
        <w:rPr>
          <w:rFonts w:cs="Arial"/>
          <w:b/>
        </w:rPr>
        <w:t>spolupráci</w:t>
      </w:r>
    </w:p>
    <w:p w14:paraId="144CE2BE" w14:textId="77777777" w:rsidR="003834F0" w:rsidRPr="006937DC" w:rsidRDefault="003834F0" w:rsidP="00640BF3">
      <w:pPr>
        <w:spacing w:line="276" w:lineRule="auto"/>
        <w:jc w:val="center"/>
        <w:rPr>
          <w:rFonts w:cs="Arial"/>
        </w:rPr>
      </w:pPr>
      <w:r w:rsidRPr="006937DC">
        <w:rPr>
          <w:rFonts w:cs="Arial"/>
        </w:rPr>
        <w:t xml:space="preserve">(dále jen </w:t>
      </w:r>
      <w:r w:rsidR="006C1CE5" w:rsidRPr="006937DC">
        <w:rPr>
          <w:rFonts w:cs="Arial"/>
        </w:rPr>
        <w:t>„</w:t>
      </w:r>
      <w:r w:rsidRPr="006937DC">
        <w:rPr>
          <w:rFonts w:cs="Arial"/>
        </w:rPr>
        <w:t>smlouva</w:t>
      </w:r>
      <w:r w:rsidR="006C1CE5" w:rsidRPr="006937DC">
        <w:rPr>
          <w:rFonts w:cs="Arial"/>
        </w:rPr>
        <w:t>“</w:t>
      </w:r>
      <w:r w:rsidRPr="006937DC">
        <w:rPr>
          <w:rFonts w:cs="Arial"/>
        </w:rPr>
        <w:t>)</w:t>
      </w:r>
    </w:p>
    <w:p w14:paraId="64A34E4A" w14:textId="66025C9F" w:rsidR="00AE0A3A" w:rsidRPr="00B31ABB" w:rsidRDefault="00AE0A3A" w:rsidP="00640BF3">
      <w:pPr>
        <w:spacing w:before="120" w:after="240" w:line="276" w:lineRule="auto"/>
        <w:jc w:val="center"/>
        <w:outlineLvl w:val="0"/>
        <w:rPr>
          <w:rFonts w:cs="Arial"/>
          <w:b/>
          <w:sz w:val="28"/>
        </w:rPr>
      </w:pPr>
      <w:r w:rsidRPr="00B31ABB">
        <w:rPr>
          <w:rFonts w:cs="Arial"/>
          <w:b/>
          <w:sz w:val="28"/>
        </w:rPr>
        <w:br w:type="page"/>
      </w:r>
      <w:r w:rsidRPr="00B31ABB">
        <w:rPr>
          <w:rFonts w:cs="Arial"/>
          <w:b/>
          <w:sz w:val="28"/>
        </w:rPr>
        <w:lastRenderedPageBreak/>
        <w:t>I.</w:t>
      </w:r>
    </w:p>
    <w:p w14:paraId="4569ED54" w14:textId="58AFE8DD" w:rsidR="00B616B0" w:rsidRDefault="00B616B0" w:rsidP="00640BF3">
      <w:pPr>
        <w:spacing w:line="276" w:lineRule="auto"/>
        <w:rPr>
          <w:rFonts w:cs="Arial"/>
          <w:i/>
          <w:iCs/>
          <w:szCs w:val="24"/>
        </w:rPr>
      </w:pPr>
      <w:r w:rsidRPr="00870485">
        <w:rPr>
          <w:rFonts w:cs="Arial"/>
          <w:szCs w:val="24"/>
        </w:rPr>
        <w:t>Pražské jaro, o.p.s.</w:t>
      </w:r>
      <w:r w:rsidRPr="00870485">
        <w:rPr>
          <w:rFonts w:cs="Arial"/>
          <w:i/>
          <w:iCs/>
          <w:szCs w:val="24"/>
        </w:rPr>
        <w:t xml:space="preserve"> </w:t>
      </w:r>
      <w:r w:rsidRPr="00870485">
        <w:rPr>
          <w:rFonts w:cs="Arial"/>
          <w:szCs w:val="24"/>
        </w:rPr>
        <w:t xml:space="preserve">je výhradním pořadatelem akce Mezinárodní hudební festival Pražské jaro 2023, který se bude konat ve dnech 12. května až 2. června 2023. </w:t>
      </w:r>
      <w:r w:rsidR="00B44300" w:rsidRPr="00870485">
        <w:rPr>
          <w:rFonts w:cs="Arial"/>
          <w:szCs w:val="24"/>
        </w:rPr>
        <w:t>Carollinum</w:t>
      </w:r>
      <w:r w:rsidRPr="00870485">
        <w:rPr>
          <w:rFonts w:cs="Arial"/>
          <w:szCs w:val="24"/>
        </w:rPr>
        <w:t xml:space="preserve"> </w:t>
      </w:r>
      <w:r w:rsidR="00B44300" w:rsidRPr="00870485">
        <w:rPr>
          <w:rFonts w:cs="Arial"/>
          <w:szCs w:val="24"/>
        </w:rPr>
        <w:t xml:space="preserve">s.r.o. </w:t>
      </w:r>
      <w:r w:rsidRPr="00870485">
        <w:rPr>
          <w:rFonts w:cs="Arial"/>
          <w:szCs w:val="24"/>
        </w:rPr>
        <w:t xml:space="preserve">využije uvedené akce k propagaci a prezentaci své společnosti a Pražské jaro, o.p.s. tuto propagaci a prezentaci umožní. </w:t>
      </w:r>
      <w:r w:rsidRPr="00870485">
        <w:rPr>
          <w:rFonts w:cs="Arial"/>
          <w:i/>
          <w:iCs/>
          <w:szCs w:val="24"/>
        </w:rPr>
        <w:t xml:space="preserve"> </w:t>
      </w:r>
    </w:p>
    <w:p w14:paraId="57F056A4" w14:textId="77777777" w:rsidR="008B42D4" w:rsidRPr="00870485" w:rsidRDefault="008B42D4" w:rsidP="00640BF3">
      <w:pPr>
        <w:spacing w:line="276" w:lineRule="auto"/>
        <w:rPr>
          <w:rFonts w:cs="Arial"/>
          <w:i/>
          <w:iCs/>
          <w:szCs w:val="24"/>
        </w:rPr>
      </w:pPr>
    </w:p>
    <w:p w14:paraId="0BC28922" w14:textId="4C60FB3E" w:rsidR="00B616B0" w:rsidRPr="0063721C" w:rsidRDefault="0012404E" w:rsidP="00640BF3">
      <w:pPr>
        <w:spacing w:before="120" w:after="240" w:line="276" w:lineRule="auto"/>
        <w:jc w:val="center"/>
        <w:outlineLvl w:val="0"/>
        <w:rPr>
          <w:rFonts w:cs="Arial"/>
          <w:b/>
          <w:sz w:val="28"/>
        </w:rPr>
      </w:pPr>
      <w:r w:rsidRPr="0063721C">
        <w:rPr>
          <w:rFonts w:cs="Arial"/>
          <w:b/>
          <w:sz w:val="28"/>
        </w:rPr>
        <w:t>II.</w:t>
      </w:r>
    </w:p>
    <w:p w14:paraId="41139A1E" w14:textId="77777777" w:rsidR="00B616B0" w:rsidRDefault="00B616B0" w:rsidP="00640BF3">
      <w:pPr>
        <w:spacing w:line="276" w:lineRule="auto"/>
        <w:rPr>
          <w:rFonts w:cs="Arial"/>
          <w:szCs w:val="24"/>
        </w:rPr>
      </w:pPr>
      <w:r w:rsidRPr="00870485">
        <w:rPr>
          <w:rFonts w:cs="Arial"/>
          <w:szCs w:val="24"/>
        </w:rPr>
        <w:t>K tomu se Pražské jaro, o.p.s. zavazuje:</w:t>
      </w:r>
    </w:p>
    <w:p w14:paraId="3D0D7D1E" w14:textId="77777777" w:rsidR="00911883" w:rsidRPr="00870485" w:rsidRDefault="00911883" w:rsidP="00640BF3">
      <w:pPr>
        <w:spacing w:line="276" w:lineRule="auto"/>
        <w:rPr>
          <w:rFonts w:cs="Arial"/>
          <w:szCs w:val="24"/>
        </w:rPr>
      </w:pPr>
    </w:p>
    <w:p w14:paraId="7C38C347" w14:textId="77777777" w:rsidR="00EA3287" w:rsidRDefault="00B616B0" w:rsidP="00640BF3">
      <w:pPr>
        <w:spacing w:line="276" w:lineRule="auto"/>
        <w:rPr>
          <w:rFonts w:cs="Arial"/>
          <w:i/>
          <w:iCs/>
          <w:szCs w:val="24"/>
        </w:rPr>
      </w:pPr>
      <w:r w:rsidRPr="00870485">
        <w:rPr>
          <w:rFonts w:cs="Arial"/>
          <w:szCs w:val="24"/>
        </w:rPr>
        <w:t xml:space="preserve">1) </w:t>
      </w:r>
      <w:r w:rsidRPr="006F2E31">
        <w:rPr>
          <w:rFonts w:cs="Arial"/>
          <w:i/>
          <w:iCs/>
          <w:szCs w:val="24"/>
        </w:rPr>
        <w:t>V souladu s čl. III., bodem d) Zakládací listiny obecně prospěšné společnosti Pražské jaro, o.p.s. o poskytnutí možnosti využití práv:</w:t>
      </w:r>
    </w:p>
    <w:p w14:paraId="26C24BFB" w14:textId="77777777" w:rsidR="001E04F6" w:rsidRPr="006F2E31" w:rsidRDefault="001E04F6" w:rsidP="00640BF3">
      <w:pPr>
        <w:spacing w:line="276" w:lineRule="auto"/>
        <w:rPr>
          <w:rFonts w:cs="Arial"/>
          <w:szCs w:val="24"/>
        </w:rPr>
      </w:pPr>
    </w:p>
    <w:p w14:paraId="5C0619B3" w14:textId="1DACA5EB" w:rsidR="00EA3287" w:rsidRPr="00A45731" w:rsidRDefault="00B616B0" w:rsidP="00C456CA">
      <w:pPr>
        <w:numPr>
          <w:ilvl w:val="0"/>
          <w:numId w:val="2"/>
        </w:numPr>
        <w:spacing w:after="160" w:line="276" w:lineRule="auto"/>
        <w:ind w:left="283" w:hanging="283"/>
        <w:rPr>
          <w:rFonts w:cs="Arial"/>
        </w:rPr>
      </w:pPr>
      <w:r w:rsidRPr="00A45731">
        <w:rPr>
          <w:rFonts w:cs="Arial"/>
        </w:rPr>
        <w:t xml:space="preserve">umožnit společnosti </w:t>
      </w:r>
      <w:r w:rsidR="00B44300" w:rsidRPr="00A45731">
        <w:rPr>
          <w:rFonts w:cs="Arial"/>
        </w:rPr>
        <w:t>Carollinum s.r.o.</w:t>
      </w:r>
      <w:r w:rsidRPr="00A45731">
        <w:rPr>
          <w:rFonts w:cs="Arial"/>
        </w:rPr>
        <w:t xml:space="preserve"> prezentaci jejího jména s názvem </w:t>
      </w:r>
      <w:r w:rsidRPr="008446DA">
        <w:rPr>
          <w:rFonts w:cs="Arial"/>
          <w:u w:val="single"/>
        </w:rPr>
        <w:t>Partner</w:t>
      </w:r>
      <w:r w:rsidRPr="00954EF4">
        <w:rPr>
          <w:rFonts w:cs="Arial"/>
          <w:u w:val="single"/>
        </w:rPr>
        <w:t xml:space="preserve"> koncertu Pražského jara 2023</w:t>
      </w:r>
      <w:r w:rsidRPr="00A45731">
        <w:rPr>
          <w:rFonts w:cs="Arial"/>
        </w:rPr>
        <w:t xml:space="preserve"> ve spojení s koncertem </w:t>
      </w:r>
      <w:r w:rsidR="00B44300" w:rsidRPr="00A45731">
        <w:rPr>
          <w:rFonts w:cs="Arial"/>
        </w:rPr>
        <w:t>12</w:t>
      </w:r>
      <w:r w:rsidRPr="00A45731">
        <w:rPr>
          <w:rFonts w:cs="Arial"/>
        </w:rPr>
        <w:t xml:space="preserve">. května 2023 ve Smetanově síni Obecního domu, na kterém vystoupí </w:t>
      </w:r>
      <w:r w:rsidR="00B44300" w:rsidRPr="00A45731">
        <w:rPr>
          <w:rFonts w:cs="Arial"/>
        </w:rPr>
        <w:t>Welsh National Opera Orchestra</w:t>
      </w:r>
      <w:r w:rsidRPr="00A45731">
        <w:rPr>
          <w:rFonts w:cs="Arial"/>
        </w:rPr>
        <w:t xml:space="preserve"> a dirigent </w:t>
      </w:r>
      <w:r w:rsidR="00B44300" w:rsidRPr="00A45731">
        <w:rPr>
          <w:rFonts w:cs="Arial"/>
        </w:rPr>
        <w:t xml:space="preserve">Tomáš Hanus </w:t>
      </w:r>
      <w:r w:rsidRPr="00A45731">
        <w:rPr>
          <w:rFonts w:cs="Arial"/>
        </w:rPr>
        <w:t xml:space="preserve">(dále jen „partnerský koncert“), </w:t>
      </w:r>
    </w:p>
    <w:p w14:paraId="507521AB" w14:textId="2EE987D7" w:rsidR="00B616B0" w:rsidRPr="00A45731" w:rsidRDefault="00954EF4" w:rsidP="00C456CA">
      <w:pPr>
        <w:numPr>
          <w:ilvl w:val="0"/>
          <w:numId w:val="2"/>
        </w:numPr>
        <w:spacing w:after="160" w:line="276" w:lineRule="auto"/>
        <w:ind w:left="283" w:hanging="283"/>
        <w:rPr>
          <w:rFonts w:cs="Arial"/>
        </w:rPr>
      </w:pPr>
      <w:r>
        <w:rPr>
          <w:rFonts w:cs="Arial"/>
        </w:rPr>
        <w:t xml:space="preserve"> </w:t>
      </w:r>
      <w:r w:rsidR="00B616B0" w:rsidRPr="00A45731">
        <w:rPr>
          <w:rFonts w:cs="Arial"/>
        </w:rPr>
        <w:t xml:space="preserve">umožnit společnosti </w:t>
      </w:r>
      <w:r w:rsidR="00B44300" w:rsidRPr="00A45731">
        <w:rPr>
          <w:rFonts w:cs="Arial"/>
        </w:rPr>
        <w:t xml:space="preserve">Carollinum s.r.o. </w:t>
      </w:r>
      <w:r w:rsidR="00B616B0" w:rsidRPr="00A45731">
        <w:rPr>
          <w:rFonts w:cs="Arial"/>
        </w:rPr>
        <w:t>využití ochranné slovní známky „Mezinárodní hudební festival Pražské jaro“ a obrazové známky „f“ (osvědčení Úřadu průmyslového vlastnictví č.: 169501 z 20. 03. 1992 CZ a 253998 z 28. 4. 2003 CZ, 202812 z 26. 8. 1997 CZ a 253995 z 28. 4. 2003 CZ) ve spojení s partnerským koncertem</w:t>
      </w:r>
      <w:r w:rsidR="00B44300" w:rsidRPr="00A45731">
        <w:rPr>
          <w:rFonts w:cs="Arial"/>
        </w:rPr>
        <w:t>.</w:t>
      </w:r>
    </w:p>
    <w:p w14:paraId="1E0B58C1" w14:textId="77777777" w:rsidR="00B44300" w:rsidRPr="00870485" w:rsidRDefault="00B44300" w:rsidP="00640BF3">
      <w:pPr>
        <w:overflowPunct/>
        <w:autoSpaceDE/>
        <w:autoSpaceDN/>
        <w:adjustRightInd/>
        <w:spacing w:line="276" w:lineRule="auto"/>
        <w:ind w:left="720"/>
        <w:jc w:val="left"/>
        <w:textAlignment w:val="auto"/>
        <w:rPr>
          <w:rFonts w:cs="Arial"/>
          <w:szCs w:val="24"/>
        </w:rPr>
      </w:pPr>
    </w:p>
    <w:p w14:paraId="3899801A" w14:textId="77777777" w:rsidR="00B616B0" w:rsidRDefault="00B616B0" w:rsidP="00640BF3">
      <w:pPr>
        <w:spacing w:line="276" w:lineRule="auto"/>
        <w:rPr>
          <w:rFonts w:cs="Arial"/>
          <w:i/>
          <w:iCs/>
          <w:szCs w:val="24"/>
        </w:rPr>
      </w:pPr>
      <w:r w:rsidRPr="00870485">
        <w:rPr>
          <w:rFonts w:cs="Arial"/>
          <w:szCs w:val="24"/>
        </w:rPr>
        <w:t xml:space="preserve">2) </w:t>
      </w:r>
      <w:r w:rsidRPr="00870485">
        <w:rPr>
          <w:rFonts w:cs="Arial"/>
          <w:i/>
          <w:iCs/>
          <w:szCs w:val="24"/>
        </w:rPr>
        <w:t>V souladu s čl. III., bodem a) Zakládací listiny obecně prospěšné společnosti Pražské jaro, o.p.s. o zpřístupnění a zprostředkování uměleckých hodnot:</w:t>
      </w:r>
    </w:p>
    <w:p w14:paraId="610FA5AE" w14:textId="77777777" w:rsidR="0098414F" w:rsidRPr="00870485" w:rsidRDefault="0098414F" w:rsidP="00640BF3">
      <w:pPr>
        <w:spacing w:line="276" w:lineRule="auto"/>
        <w:rPr>
          <w:rFonts w:cs="Arial"/>
          <w:i/>
          <w:iCs/>
          <w:szCs w:val="24"/>
        </w:rPr>
      </w:pPr>
    </w:p>
    <w:p w14:paraId="12232CE2" w14:textId="77777777" w:rsidR="0049285B" w:rsidRDefault="0098414F" w:rsidP="0049285B">
      <w:pPr>
        <w:numPr>
          <w:ilvl w:val="0"/>
          <w:numId w:val="3"/>
        </w:numPr>
        <w:spacing w:after="160" w:line="276" w:lineRule="auto"/>
        <w:ind w:left="426"/>
        <w:rPr>
          <w:rFonts w:cs="Arial"/>
        </w:rPr>
      </w:pPr>
      <w:r w:rsidRPr="00C7684B">
        <w:rPr>
          <w:rFonts w:cs="Arial"/>
        </w:rPr>
        <w:t>dodat společnosti Carollinum s.r.o. do 30. dubna 2023 50 kusů katalogů Mezinárodního hudebního festivalu Pražské jaro 2023, umožnit odkoupení dalších katalogů v počtu dle specifikace společnosti Carollinum s.r.o.,</w:t>
      </w:r>
    </w:p>
    <w:p w14:paraId="2234C254" w14:textId="40158C45" w:rsidR="0098414F" w:rsidRPr="0049285B" w:rsidRDefault="0098414F" w:rsidP="0049285B">
      <w:pPr>
        <w:numPr>
          <w:ilvl w:val="0"/>
          <w:numId w:val="3"/>
        </w:numPr>
        <w:spacing w:after="160" w:line="276" w:lineRule="auto"/>
        <w:ind w:left="426"/>
        <w:rPr>
          <w:rFonts w:cs="Arial"/>
        </w:rPr>
      </w:pPr>
      <w:r w:rsidRPr="0049285B">
        <w:rPr>
          <w:rFonts w:cs="Arial"/>
        </w:rPr>
        <w:t xml:space="preserve">do 30. dubna 2023 předat společnosti Carollinum s.r.o. 40 kusů čestných vstupenek na </w:t>
      </w:r>
      <w:r w:rsidR="00986786" w:rsidRPr="0049285B">
        <w:rPr>
          <w:rFonts w:cs="Arial"/>
        </w:rPr>
        <w:t>p</w:t>
      </w:r>
      <w:r w:rsidRPr="0049285B">
        <w:rPr>
          <w:rFonts w:cs="Arial"/>
        </w:rPr>
        <w:t xml:space="preserve">artnerský koncert. </w:t>
      </w:r>
    </w:p>
    <w:p w14:paraId="634014F1" w14:textId="2C704DC0" w:rsidR="00B44300" w:rsidRPr="00870485" w:rsidRDefault="00B44300" w:rsidP="00640BF3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cs="Arial"/>
          <w:szCs w:val="24"/>
        </w:rPr>
      </w:pPr>
    </w:p>
    <w:p w14:paraId="62CB599A" w14:textId="77777777" w:rsidR="00B44300" w:rsidRDefault="00B44300" w:rsidP="00640BF3">
      <w:pPr>
        <w:pStyle w:val="Zkladntextodsazen"/>
        <w:spacing w:line="276" w:lineRule="auto"/>
        <w:ind w:left="0"/>
        <w:rPr>
          <w:rFonts w:ascii="Arial" w:hAnsi="Arial" w:cs="Arial"/>
        </w:rPr>
      </w:pPr>
      <w:r w:rsidRPr="00870485">
        <w:rPr>
          <w:rFonts w:ascii="Arial" w:hAnsi="Arial" w:cs="Arial"/>
        </w:rPr>
        <w:t xml:space="preserve">3) </w:t>
      </w:r>
      <w:r w:rsidRPr="00870485">
        <w:rPr>
          <w:rFonts w:ascii="Arial" w:hAnsi="Arial" w:cs="Arial"/>
          <w:i/>
        </w:rPr>
        <w:t>V souladu s čl. V. bodem d) Zakládací listiny obecně prospěšné společnosti Pražské jaro, o.p.s. o doplňkové činnosti</w:t>
      </w:r>
      <w:r w:rsidRPr="00870485">
        <w:rPr>
          <w:rFonts w:ascii="Arial" w:hAnsi="Arial" w:cs="Arial"/>
        </w:rPr>
        <w:t>:</w:t>
      </w:r>
    </w:p>
    <w:p w14:paraId="0D1C91E7" w14:textId="77777777" w:rsidR="009768F0" w:rsidRPr="00870485" w:rsidRDefault="009768F0" w:rsidP="00640BF3">
      <w:pPr>
        <w:pStyle w:val="Zkladntextodsazen"/>
        <w:spacing w:line="276" w:lineRule="auto"/>
        <w:ind w:left="0"/>
        <w:rPr>
          <w:rFonts w:ascii="Arial" w:hAnsi="Arial" w:cs="Arial"/>
        </w:rPr>
      </w:pPr>
    </w:p>
    <w:p w14:paraId="5E4584E6" w14:textId="77777777" w:rsidR="009768F0" w:rsidRPr="00870485" w:rsidRDefault="009768F0" w:rsidP="00876D64">
      <w:pPr>
        <w:pStyle w:val="Zkladntextodsazen"/>
        <w:spacing w:line="276" w:lineRule="auto"/>
        <w:ind w:left="0"/>
        <w:jc w:val="both"/>
        <w:rPr>
          <w:rFonts w:ascii="Arial" w:hAnsi="Arial" w:cs="Arial"/>
        </w:rPr>
      </w:pPr>
      <w:r w:rsidRPr="00870485">
        <w:rPr>
          <w:rFonts w:ascii="Arial" w:hAnsi="Arial" w:cs="Arial"/>
        </w:rPr>
        <w:t xml:space="preserve">Pražské jaro zajistí viditelnost a grafickou čitelnost znázornění loga (logotypu) objednatele </w:t>
      </w:r>
      <w:r>
        <w:rPr>
          <w:rFonts w:ascii="Arial" w:hAnsi="Arial" w:cs="Arial"/>
        </w:rPr>
        <w:t xml:space="preserve">v níže uvedených </w:t>
      </w:r>
      <w:r w:rsidRPr="00870485">
        <w:rPr>
          <w:rFonts w:ascii="Arial" w:hAnsi="Arial" w:cs="Arial"/>
        </w:rPr>
        <w:t xml:space="preserve">vydávaných tiscích </w:t>
      </w:r>
      <w:r>
        <w:rPr>
          <w:rFonts w:ascii="Arial" w:hAnsi="Arial" w:cs="Arial"/>
        </w:rPr>
        <w:t xml:space="preserve">a propagačních nosičích </w:t>
      </w:r>
      <w:r w:rsidRPr="00870485">
        <w:rPr>
          <w:rFonts w:ascii="Arial" w:hAnsi="Arial" w:cs="Arial"/>
        </w:rPr>
        <w:t xml:space="preserve">k projektu s přihlédnutím k možnostem daného konkrétního formátu a v poměru odpovídajícím vztahu mezi partnerem koncertu a generálním partnerem Pražského jara. Viditelností a grafickou čitelností se zejména rozumí, že velikost zobrazení loga bude taková, aby </w:t>
      </w:r>
      <w:r w:rsidRPr="00870485">
        <w:rPr>
          <w:rFonts w:ascii="Arial" w:hAnsi="Arial" w:cs="Arial"/>
        </w:rPr>
        <w:lastRenderedPageBreak/>
        <w:t xml:space="preserve">veškeré textové součásti loga objednatele byly čitelné prostým okem ze vzdálenosti přiměřené formátu (velikosti) příslušného tisku. Bude použita pouze grafická podoba loga předaná společností Carollinum s.r.o. Pražskému jaru v oficiálním manuálu. </w:t>
      </w:r>
    </w:p>
    <w:p w14:paraId="2C0852E2" w14:textId="0AAE0366" w:rsidR="009768F0" w:rsidRPr="00870485" w:rsidRDefault="009768F0" w:rsidP="00876D64">
      <w:pPr>
        <w:pStyle w:val="Zkladntextodsazen"/>
        <w:spacing w:line="276" w:lineRule="auto"/>
        <w:ind w:left="0"/>
        <w:jc w:val="both"/>
        <w:rPr>
          <w:rFonts w:ascii="Arial" w:hAnsi="Arial" w:cs="Arial"/>
        </w:rPr>
      </w:pPr>
      <w:r w:rsidRPr="00870485">
        <w:rPr>
          <w:rFonts w:ascii="Arial" w:hAnsi="Arial" w:cs="Arial"/>
        </w:rPr>
        <w:t>Pražské jaro se dále zavazuje předložit ke schválení a následné korektuře všechny materiály</w:t>
      </w:r>
      <w:r w:rsidR="002E0710" w:rsidRPr="002E0710">
        <w:rPr>
          <w:rFonts w:ascii="Arial" w:hAnsi="Arial" w:cs="Arial"/>
        </w:rPr>
        <w:t xml:space="preserve"> </w:t>
      </w:r>
      <w:r w:rsidR="002E0710">
        <w:rPr>
          <w:rFonts w:ascii="Arial" w:hAnsi="Arial" w:cs="Arial"/>
        </w:rPr>
        <w:t>před započetím jejich distribuce</w:t>
      </w:r>
      <w:r w:rsidRPr="00870485">
        <w:rPr>
          <w:rFonts w:ascii="Arial" w:hAnsi="Arial" w:cs="Arial"/>
        </w:rPr>
        <w:t>, kde bude uváděno logo, tj. značka a logotyp, Carollinum s.r.o. Souhlas se způsobem uvedení a grafickým ztvárněním loga osvědčí</w:t>
      </w:r>
      <w:r w:rsidR="002E0710">
        <w:rPr>
          <w:rFonts w:ascii="Arial" w:hAnsi="Arial" w:cs="Arial"/>
        </w:rPr>
        <w:t xml:space="preserve"> písemně</w:t>
      </w:r>
      <w:r w:rsidRPr="00870485">
        <w:rPr>
          <w:rFonts w:ascii="Arial" w:hAnsi="Arial" w:cs="Arial"/>
        </w:rPr>
        <w:t xml:space="preserve"> </w:t>
      </w:r>
      <w:r w:rsidRPr="00E10CDB">
        <w:rPr>
          <w:rFonts w:ascii="Arial" w:hAnsi="Arial" w:cs="Arial"/>
          <w:highlight w:val="black"/>
        </w:rPr>
        <w:t>Kateřina Daňková</w:t>
      </w:r>
      <w:r w:rsidRPr="00870485">
        <w:rPr>
          <w:rFonts w:ascii="Arial" w:hAnsi="Arial" w:cs="Arial"/>
        </w:rPr>
        <w:t xml:space="preserve">, e-mail: </w:t>
      </w:r>
      <w:r w:rsidRPr="00E10CDB">
        <w:rPr>
          <w:rFonts w:ascii="Arial" w:hAnsi="Arial" w:cs="Arial"/>
          <w:highlight w:val="black"/>
        </w:rPr>
        <w:t>k.dankova@carollinum.cz</w:t>
      </w:r>
      <w:r w:rsidRPr="00870485">
        <w:rPr>
          <w:rFonts w:ascii="Arial" w:hAnsi="Arial" w:cs="Arial"/>
        </w:rPr>
        <w:t>.</w:t>
      </w:r>
    </w:p>
    <w:p w14:paraId="2E394662" w14:textId="77777777" w:rsidR="00B44300" w:rsidRPr="00870485" w:rsidRDefault="00B44300" w:rsidP="00640BF3">
      <w:pPr>
        <w:pStyle w:val="Zkladntextodsazen"/>
        <w:spacing w:line="276" w:lineRule="auto"/>
        <w:ind w:left="0"/>
        <w:rPr>
          <w:rFonts w:ascii="Arial" w:hAnsi="Arial" w:cs="Arial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2600"/>
        <w:gridCol w:w="1840"/>
      </w:tblGrid>
      <w:tr w:rsidR="00B44300" w:rsidRPr="0098414F" w14:paraId="27FEE54A" w14:textId="77777777" w:rsidTr="0098414F">
        <w:trPr>
          <w:trHeight w:val="288"/>
        </w:trPr>
        <w:tc>
          <w:tcPr>
            <w:tcW w:w="9140" w:type="dxa"/>
            <w:gridSpan w:val="3"/>
            <w:shd w:val="clear" w:color="000000" w:fill="00CCFF"/>
            <w:noWrap/>
            <w:vAlign w:val="center"/>
            <w:hideMark/>
          </w:tcPr>
          <w:p w14:paraId="3634F099" w14:textId="77777777" w:rsidR="00B44300" w:rsidRPr="0098414F" w:rsidRDefault="00B44300" w:rsidP="00640BF3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  <w:r w:rsidRPr="0098414F">
              <w:rPr>
                <w:rFonts w:cs="Arial"/>
                <w:b/>
                <w:bCs/>
                <w:sz w:val="20"/>
              </w:rPr>
              <w:t>ONLINE</w:t>
            </w:r>
          </w:p>
        </w:tc>
      </w:tr>
      <w:tr w:rsidR="00B44300" w:rsidRPr="0098414F" w14:paraId="0669BAD1" w14:textId="77777777" w:rsidTr="0098414F">
        <w:trPr>
          <w:trHeight w:val="288"/>
        </w:trPr>
        <w:tc>
          <w:tcPr>
            <w:tcW w:w="4700" w:type="dxa"/>
            <w:shd w:val="clear" w:color="000000" w:fill="FFFFFF"/>
            <w:noWrap/>
            <w:vAlign w:val="center"/>
            <w:hideMark/>
          </w:tcPr>
          <w:p w14:paraId="2CC2D397" w14:textId="77777777" w:rsidR="00B44300" w:rsidRPr="0098414F" w:rsidRDefault="00B44300" w:rsidP="00640BF3">
            <w:pPr>
              <w:spacing w:line="276" w:lineRule="auto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web festival.cz</w:t>
            </w:r>
          </w:p>
        </w:tc>
        <w:tc>
          <w:tcPr>
            <w:tcW w:w="2600" w:type="dxa"/>
            <w:shd w:val="clear" w:color="000000" w:fill="FFFFFF"/>
            <w:noWrap/>
            <w:vAlign w:val="center"/>
            <w:hideMark/>
          </w:tcPr>
          <w:p w14:paraId="493C11CF" w14:textId="15B474E5" w:rsidR="00B44300" w:rsidRPr="0098414F" w:rsidRDefault="00B44300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1. 4. 2023 - 2. 6. 2023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208416C1" w14:textId="77777777" w:rsidR="00B44300" w:rsidRPr="0098414F" w:rsidRDefault="00B44300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140.000 návštěv</w:t>
            </w:r>
          </w:p>
        </w:tc>
      </w:tr>
      <w:tr w:rsidR="00B44300" w:rsidRPr="0098414F" w14:paraId="5E0814CA" w14:textId="77777777" w:rsidTr="0098414F">
        <w:trPr>
          <w:trHeight w:val="288"/>
        </w:trPr>
        <w:tc>
          <w:tcPr>
            <w:tcW w:w="9140" w:type="dxa"/>
            <w:gridSpan w:val="3"/>
            <w:shd w:val="clear" w:color="000000" w:fill="00CCFF"/>
            <w:noWrap/>
            <w:vAlign w:val="center"/>
            <w:hideMark/>
          </w:tcPr>
          <w:p w14:paraId="21308918" w14:textId="77777777" w:rsidR="00B44300" w:rsidRPr="0098414F" w:rsidRDefault="00B44300" w:rsidP="00640BF3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  <w:r w:rsidRPr="0098414F">
              <w:rPr>
                <w:rFonts w:cs="Arial"/>
                <w:b/>
                <w:bCs/>
                <w:sz w:val="20"/>
              </w:rPr>
              <w:t>TISKOVINY</w:t>
            </w:r>
          </w:p>
        </w:tc>
      </w:tr>
      <w:tr w:rsidR="00B44300" w:rsidRPr="0098414F" w14:paraId="5140B81A" w14:textId="77777777" w:rsidTr="0098414F">
        <w:trPr>
          <w:trHeight w:val="288"/>
        </w:trPr>
        <w:tc>
          <w:tcPr>
            <w:tcW w:w="4700" w:type="dxa"/>
            <w:shd w:val="clear" w:color="000000" w:fill="FFFFFF"/>
            <w:noWrap/>
            <w:vAlign w:val="center"/>
            <w:hideMark/>
          </w:tcPr>
          <w:p w14:paraId="771276A0" w14:textId="45C61FDA" w:rsidR="00B44300" w:rsidRPr="0098414F" w:rsidRDefault="00B44300" w:rsidP="0098414F">
            <w:pPr>
              <w:spacing w:line="276" w:lineRule="auto"/>
              <w:jc w:val="left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Programová brožurka – slovní uvedení u partnerského koncertu</w:t>
            </w:r>
          </w:p>
        </w:tc>
        <w:tc>
          <w:tcPr>
            <w:tcW w:w="2600" w:type="dxa"/>
            <w:shd w:val="clear" w:color="000000" w:fill="FFFFFF"/>
            <w:noWrap/>
            <w:vAlign w:val="center"/>
            <w:hideMark/>
          </w:tcPr>
          <w:p w14:paraId="1A5DD1E3" w14:textId="21C5B496" w:rsidR="00B44300" w:rsidRPr="0098414F" w:rsidRDefault="00B44300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1. 4. 2023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1C49AB63" w14:textId="7B0F8BDA" w:rsidR="00B44300" w:rsidRPr="0098414F" w:rsidRDefault="00B44300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5.000 ks</w:t>
            </w:r>
          </w:p>
        </w:tc>
      </w:tr>
      <w:tr w:rsidR="00B44300" w:rsidRPr="0098414F" w14:paraId="1F64D619" w14:textId="77777777" w:rsidTr="0098414F">
        <w:trPr>
          <w:trHeight w:val="288"/>
        </w:trPr>
        <w:tc>
          <w:tcPr>
            <w:tcW w:w="4700" w:type="dxa"/>
            <w:shd w:val="clear" w:color="000000" w:fill="FFFFFF"/>
            <w:noWrap/>
            <w:vAlign w:val="center"/>
            <w:hideMark/>
          </w:tcPr>
          <w:p w14:paraId="29CFA57A" w14:textId="147E8069" w:rsidR="00B44300" w:rsidRPr="0098414F" w:rsidRDefault="009C07CC" w:rsidP="00640BF3">
            <w:pPr>
              <w:spacing w:line="276" w:lineRule="auto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Večerní p</w:t>
            </w:r>
            <w:r w:rsidR="00B44300" w:rsidRPr="0098414F">
              <w:rPr>
                <w:rFonts w:cs="Arial"/>
                <w:sz w:val="20"/>
              </w:rPr>
              <w:t>rogram – zdravice</w:t>
            </w:r>
            <w:r w:rsidRPr="0098414F">
              <w:rPr>
                <w:rFonts w:cs="Arial"/>
                <w:sz w:val="20"/>
              </w:rPr>
              <w:t xml:space="preserve"> + inzerce</w:t>
            </w:r>
            <w:r w:rsidR="00B44300" w:rsidRPr="0098414F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600" w:type="dxa"/>
            <w:shd w:val="clear" w:color="000000" w:fill="FFFFFF"/>
            <w:noWrap/>
            <w:vAlign w:val="center"/>
            <w:hideMark/>
          </w:tcPr>
          <w:p w14:paraId="1E0C0FB7" w14:textId="1C91B50B" w:rsidR="00B44300" w:rsidRPr="0098414F" w:rsidRDefault="00B44300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 xml:space="preserve">12. </w:t>
            </w:r>
            <w:r w:rsidR="00963697" w:rsidRPr="0098414F">
              <w:rPr>
                <w:rFonts w:cs="Arial"/>
                <w:sz w:val="20"/>
              </w:rPr>
              <w:t xml:space="preserve">+ 13. </w:t>
            </w:r>
            <w:r w:rsidRPr="0098414F">
              <w:rPr>
                <w:rFonts w:cs="Arial"/>
                <w:sz w:val="20"/>
              </w:rPr>
              <w:t>5. 2023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4FC3A384" w14:textId="2203FBC5" w:rsidR="00B44300" w:rsidRPr="0098414F" w:rsidRDefault="00B44300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1.</w:t>
            </w:r>
            <w:r w:rsidR="00D16177" w:rsidRPr="0098414F">
              <w:rPr>
                <w:rFonts w:cs="Arial"/>
                <w:sz w:val="20"/>
              </w:rPr>
              <w:t>2</w:t>
            </w:r>
            <w:r w:rsidRPr="0098414F">
              <w:rPr>
                <w:rFonts w:cs="Arial"/>
                <w:sz w:val="20"/>
              </w:rPr>
              <w:t>00 ks</w:t>
            </w:r>
          </w:p>
        </w:tc>
      </w:tr>
      <w:tr w:rsidR="00B44300" w:rsidRPr="0098414F" w14:paraId="051EE34C" w14:textId="77777777" w:rsidTr="0098414F">
        <w:trPr>
          <w:trHeight w:val="288"/>
        </w:trPr>
        <w:tc>
          <w:tcPr>
            <w:tcW w:w="4700" w:type="dxa"/>
            <w:shd w:val="clear" w:color="000000" w:fill="FFFFFF"/>
            <w:noWrap/>
            <w:vAlign w:val="center"/>
            <w:hideMark/>
          </w:tcPr>
          <w:p w14:paraId="3FC09B36" w14:textId="041A9DFF" w:rsidR="00B44300" w:rsidRPr="0098414F" w:rsidRDefault="00B44300" w:rsidP="00640BF3">
            <w:pPr>
              <w:spacing w:line="276" w:lineRule="auto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Programový katalog – logo</w:t>
            </w:r>
          </w:p>
        </w:tc>
        <w:tc>
          <w:tcPr>
            <w:tcW w:w="2600" w:type="dxa"/>
            <w:shd w:val="clear" w:color="000000" w:fill="FFFFFF"/>
            <w:noWrap/>
            <w:vAlign w:val="center"/>
            <w:hideMark/>
          </w:tcPr>
          <w:p w14:paraId="5B0F4E77" w14:textId="1EE858B1" w:rsidR="00B44300" w:rsidRPr="0098414F" w:rsidRDefault="0090096C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15. 4. 2023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754221FD" w14:textId="6AD66A4C" w:rsidR="00B44300" w:rsidRPr="0098414F" w:rsidRDefault="00B44300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1.500 ks</w:t>
            </w:r>
          </w:p>
        </w:tc>
      </w:tr>
      <w:tr w:rsidR="00B44300" w:rsidRPr="0098414F" w14:paraId="15A0C08F" w14:textId="77777777" w:rsidTr="0098414F">
        <w:trPr>
          <w:trHeight w:val="288"/>
        </w:trPr>
        <w:tc>
          <w:tcPr>
            <w:tcW w:w="4700" w:type="dxa"/>
            <w:shd w:val="clear" w:color="000000" w:fill="FFFFFF"/>
            <w:noWrap/>
            <w:vAlign w:val="center"/>
            <w:hideMark/>
          </w:tcPr>
          <w:p w14:paraId="0D027BCE" w14:textId="2FF35089" w:rsidR="00B44300" w:rsidRPr="0098414F" w:rsidRDefault="00B44300" w:rsidP="00640BF3">
            <w:pPr>
              <w:spacing w:line="276" w:lineRule="auto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Programový katalog – inzerce 1/1</w:t>
            </w:r>
          </w:p>
        </w:tc>
        <w:tc>
          <w:tcPr>
            <w:tcW w:w="2600" w:type="dxa"/>
            <w:shd w:val="clear" w:color="000000" w:fill="FFFFFF"/>
            <w:noWrap/>
            <w:vAlign w:val="center"/>
            <w:hideMark/>
          </w:tcPr>
          <w:p w14:paraId="33545338" w14:textId="529F47F4" w:rsidR="00B44300" w:rsidRPr="0098414F" w:rsidRDefault="0090096C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15. 4. 2023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45096CD3" w14:textId="641D6E5C" w:rsidR="00B44300" w:rsidRPr="0098414F" w:rsidRDefault="00D16177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1.500</w:t>
            </w:r>
            <w:r w:rsidR="00B44300" w:rsidRPr="0098414F">
              <w:rPr>
                <w:rFonts w:cs="Arial"/>
                <w:sz w:val="20"/>
              </w:rPr>
              <w:t xml:space="preserve"> ks</w:t>
            </w:r>
          </w:p>
        </w:tc>
      </w:tr>
      <w:tr w:rsidR="00B44300" w:rsidRPr="0098414F" w14:paraId="3B0DCE0D" w14:textId="77777777" w:rsidTr="0098414F">
        <w:trPr>
          <w:trHeight w:val="288"/>
        </w:trPr>
        <w:tc>
          <w:tcPr>
            <w:tcW w:w="4700" w:type="dxa"/>
            <w:shd w:val="clear" w:color="000000" w:fill="FFFFFF"/>
            <w:noWrap/>
            <w:vAlign w:val="center"/>
            <w:hideMark/>
          </w:tcPr>
          <w:p w14:paraId="5307E29F" w14:textId="5E0FD588" w:rsidR="00B44300" w:rsidRPr="0098414F" w:rsidRDefault="00B44300" w:rsidP="00640BF3">
            <w:pPr>
              <w:spacing w:line="276" w:lineRule="auto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Programový katalog – zdravice</w:t>
            </w:r>
          </w:p>
        </w:tc>
        <w:tc>
          <w:tcPr>
            <w:tcW w:w="2600" w:type="dxa"/>
            <w:shd w:val="clear" w:color="000000" w:fill="FFFFFF"/>
            <w:noWrap/>
            <w:vAlign w:val="center"/>
            <w:hideMark/>
          </w:tcPr>
          <w:p w14:paraId="708DE233" w14:textId="43984AAF" w:rsidR="00B44300" w:rsidRPr="0098414F" w:rsidRDefault="0090096C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15. 4. 2023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0E2BA2B6" w14:textId="7C8405CC" w:rsidR="00B44300" w:rsidRPr="0098414F" w:rsidRDefault="00D16177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1</w:t>
            </w:r>
            <w:r w:rsidR="00B44300" w:rsidRPr="0098414F">
              <w:rPr>
                <w:rFonts w:cs="Arial"/>
                <w:sz w:val="20"/>
              </w:rPr>
              <w:t>.</w:t>
            </w:r>
            <w:r w:rsidRPr="0098414F">
              <w:rPr>
                <w:rFonts w:cs="Arial"/>
                <w:sz w:val="20"/>
              </w:rPr>
              <w:t>5</w:t>
            </w:r>
            <w:r w:rsidR="00B44300" w:rsidRPr="0098414F">
              <w:rPr>
                <w:rFonts w:cs="Arial"/>
                <w:sz w:val="20"/>
              </w:rPr>
              <w:t>00 ks</w:t>
            </w:r>
          </w:p>
        </w:tc>
      </w:tr>
      <w:tr w:rsidR="00B44300" w:rsidRPr="0098414F" w14:paraId="7B41F47C" w14:textId="77777777" w:rsidTr="0098414F">
        <w:trPr>
          <w:trHeight w:val="288"/>
        </w:trPr>
        <w:tc>
          <w:tcPr>
            <w:tcW w:w="4700" w:type="dxa"/>
            <w:shd w:val="clear" w:color="000000" w:fill="FFFFFF"/>
            <w:noWrap/>
            <w:vAlign w:val="center"/>
            <w:hideMark/>
          </w:tcPr>
          <w:p w14:paraId="1BA68977" w14:textId="140D78F4" w:rsidR="00B44300" w:rsidRPr="0098414F" w:rsidRDefault="00B44300" w:rsidP="00640BF3">
            <w:pPr>
              <w:spacing w:line="276" w:lineRule="auto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Závěrečná zpráva – logo a poděkování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EF44B4F" w14:textId="77777777" w:rsidR="00B44300" w:rsidRPr="0098414F" w:rsidRDefault="00B44300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srpen 2023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5CF9EE90" w14:textId="77777777" w:rsidR="00B44300" w:rsidRPr="0098414F" w:rsidRDefault="00B44300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98414F">
              <w:rPr>
                <w:rFonts w:cs="Arial"/>
                <w:sz w:val="20"/>
              </w:rPr>
              <w:t>200 ks</w:t>
            </w:r>
          </w:p>
        </w:tc>
      </w:tr>
      <w:tr w:rsidR="00B44300" w:rsidRPr="0098414F" w14:paraId="2A7A8BEA" w14:textId="77777777" w:rsidTr="009A1BBD">
        <w:trPr>
          <w:trHeight w:val="288"/>
        </w:trPr>
        <w:tc>
          <w:tcPr>
            <w:tcW w:w="9140" w:type="dxa"/>
            <w:gridSpan w:val="3"/>
            <w:shd w:val="clear" w:color="000000" w:fill="00CCFF"/>
            <w:noWrap/>
            <w:vAlign w:val="center"/>
          </w:tcPr>
          <w:p w14:paraId="609AB765" w14:textId="78E7053D" w:rsidR="00B44300" w:rsidRPr="0098414F" w:rsidRDefault="00B44300" w:rsidP="00640BF3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B44300" w:rsidRPr="0098414F" w14:paraId="144C7119" w14:textId="77777777" w:rsidTr="009A1BBD">
        <w:trPr>
          <w:trHeight w:val="288"/>
        </w:trPr>
        <w:tc>
          <w:tcPr>
            <w:tcW w:w="4700" w:type="dxa"/>
            <w:shd w:val="clear" w:color="000000" w:fill="FFFFFF"/>
            <w:noWrap/>
            <w:vAlign w:val="center"/>
          </w:tcPr>
          <w:p w14:paraId="3A564AE7" w14:textId="0EA41CC5" w:rsidR="00B44300" w:rsidRPr="0098414F" w:rsidRDefault="001F5200" w:rsidP="00640BF3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Děkovný panel Obecní dům</w:t>
            </w:r>
          </w:p>
        </w:tc>
        <w:tc>
          <w:tcPr>
            <w:tcW w:w="2600" w:type="dxa"/>
            <w:shd w:val="clear" w:color="000000" w:fill="FFFFFF"/>
            <w:noWrap/>
            <w:vAlign w:val="center"/>
          </w:tcPr>
          <w:p w14:paraId="1B8450EB" w14:textId="663AC2A2" w:rsidR="00B44300" w:rsidRPr="0098414F" w:rsidRDefault="001F5200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 5. – 2. 6. 2023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14:paraId="3E210869" w14:textId="07F12022" w:rsidR="00B44300" w:rsidRPr="0098414F" w:rsidRDefault="00B44300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B44300" w:rsidRPr="0098414F" w14:paraId="62E6D9F7" w14:textId="77777777" w:rsidTr="009A1BBD">
        <w:trPr>
          <w:trHeight w:val="288"/>
        </w:trPr>
        <w:tc>
          <w:tcPr>
            <w:tcW w:w="4700" w:type="dxa"/>
            <w:shd w:val="clear" w:color="000000" w:fill="FFFFFF"/>
            <w:noWrap/>
            <w:vAlign w:val="center"/>
          </w:tcPr>
          <w:p w14:paraId="539B9476" w14:textId="0FC912AC" w:rsidR="00B44300" w:rsidRPr="0098414F" w:rsidRDefault="001F5200" w:rsidP="00640BF3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Děkovný panel Rudolfinum</w:t>
            </w:r>
          </w:p>
        </w:tc>
        <w:tc>
          <w:tcPr>
            <w:tcW w:w="2600" w:type="dxa"/>
            <w:shd w:val="clear" w:color="000000" w:fill="FFFFFF"/>
            <w:noWrap/>
            <w:vAlign w:val="center"/>
          </w:tcPr>
          <w:p w14:paraId="129B5E8B" w14:textId="1812F347" w:rsidR="00B44300" w:rsidRPr="0098414F" w:rsidRDefault="006B3485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13. </w:t>
            </w:r>
            <w:r w:rsidR="00600687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</w:t>
            </w:r>
            <w:r w:rsidR="00600687">
              <w:rPr>
                <w:rFonts w:cs="Arial"/>
                <w:sz w:val="20"/>
              </w:rPr>
              <w:t>31. 5. 2023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14:paraId="6D86AEA5" w14:textId="3BCB7F9F" w:rsidR="00B44300" w:rsidRPr="0098414F" w:rsidRDefault="00B44300" w:rsidP="00640BF3">
            <w:pPr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</w:tbl>
    <w:p w14:paraId="4D44B378" w14:textId="77777777" w:rsidR="00B44300" w:rsidRPr="00870485" w:rsidRDefault="00B44300" w:rsidP="00640BF3">
      <w:pPr>
        <w:pStyle w:val="Zkladntextodsazen"/>
        <w:spacing w:line="276" w:lineRule="auto"/>
        <w:ind w:left="0"/>
        <w:rPr>
          <w:rFonts w:ascii="Arial" w:hAnsi="Arial" w:cs="Arial"/>
        </w:rPr>
      </w:pPr>
    </w:p>
    <w:p w14:paraId="11934DD2" w14:textId="77777777" w:rsidR="00FD2E33" w:rsidRPr="0083477D" w:rsidRDefault="00FD2E33" w:rsidP="00640BF3">
      <w:pPr>
        <w:spacing w:before="120" w:after="240" w:line="276" w:lineRule="auto"/>
        <w:jc w:val="center"/>
        <w:outlineLvl w:val="0"/>
        <w:rPr>
          <w:rFonts w:cs="Arial"/>
          <w:b/>
          <w:sz w:val="28"/>
        </w:rPr>
      </w:pPr>
      <w:r w:rsidRPr="0083477D">
        <w:rPr>
          <w:rFonts w:cs="Arial"/>
          <w:b/>
          <w:sz w:val="28"/>
        </w:rPr>
        <w:t>III.</w:t>
      </w:r>
    </w:p>
    <w:p w14:paraId="4093DBC0" w14:textId="33B84DD6" w:rsidR="00B44300" w:rsidRPr="00870485" w:rsidRDefault="00B44300" w:rsidP="00ED6668">
      <w:pPr>
        <w:pStyle w:val="Zkladntextodsazen"/>
        <w:spacing w:line="276" w:lineRule="auto"/>
        <w:ind w:left="0"/>
        <w:jc w:val="both"/>
        <w:rPr>
          <w:rFonts w:ascii="Arial" w:hAnsi="Arial" w:cs="Arial"/>
        </w:rPr>
      </w:pPr>
      <w:r w:rsidRPr="00870485">
        <w:rPr>
          <w:rFonts w:ascii="Arial" w:hAnsi="Arial" w:cs="Arial"/>
        </w:rPr>
        <w:t xml:space="preserve">Cena za poskytnutí plnění podle článku II. této smlouvy činí celkem </w:t>
      </w:r>
      <w:r w:rsidR="00D16177" w:rsidRPr="00BB5C68">
        <w:rPr>
          <w:rFonts w:ascii="Arial" w:hAnsi="Arial" w:cs="Arial"/>
          <w:highlight w:val="black"/>
        </w:rPr>
        <w:t>200.000</w:t>
      </w:r>
      <w:r w:rsidR="00BD0840">
        <w:rPr>
          <w:rFonts w:ascii="Arial" w:hAnsi="Arial" w:cs="Arial"/>
        </w:rPr>
        <w:t xml:space="preserve"> </w:t>
      </w:r>
      <w:r w:rsidRPr="00870485">
        <w:rPr>
          <w:rFonts w:ascii="Arial" w:hAnsi="Arial" w:cs="Arial"/>
        </w:rPr>
        <w:t xml:space="preserve">Kč (slovy </w:t>
      </w:r>
      <w:r w:rsidR="00D16177" w:rsidRPr="00870485">
        <w:rPr>
          <w:rFonts w:ascii="Arial" w:hAnsi="Arial" w:cs="Arial"/>
        </w:rPr>
        <w:t>dvě stě</w:t>
      </w:r>
      <w:r w:rsidRPr="00870485">
        <w:rPr>
          <w:rFonts w:ascii="Arial" w:hAnsi="Arial" w:cs="Arial"/>
        </w:rPr>
        <w:t xml:space="preserve"> </w:t>
      </w:r>
      <w:r w:rsidR="00D16177" w:rsidRPr="00870485">
        <w:rPr>
          <w:rFonts w:ascii="Arial" w:hAnsi="Arial" w:cs="Arial"/>
        </w:rPr>
        <w:t xml:space="preserve">tisíc </w:t>
      </w:r>
      <w:r w:rsidR="00B13F51" w:rsidRPr="00870485">
        <w:rPr>
          <w:rFonts w:ascii="Arial" w:hAnsi="Arial" w:cs="Arial"/>
        </w:rPr>
        <w:t>korun českých</w:t>
      </w:r>
      <w:r w:rsidRPr="00870485">
        <w:rPr>
          <w:rFonts w:ascii="Arial" w:hAnsi="Arial" w:cs="Arial"/>
        </w:rPr>
        <w:t>) bez DPH, z toho:</w:t>
      </w:r>
    </w:p>
    <w:p w14:paraId="2C7D28C2" w14:textId="1DA554F1" w:rsidR="005A3A7F" w:rsidRDefault="00B44300" w:rsidP="00ED6668">
      <w:pPr>
        <w:pStyle w:val="Zkladntextodsazen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 w:rsidRPr="005A3A7F">
        <w:rPr>
          <w:rFonts w:ascii="Arial" w:hAnsi="Arial" w:cs="Arial"/>
        </w:rPr>
        <w:t xml:space="preserve">za plnění uvedené v článku II, bodu 1) a) a b) této smlouvy je stanovena ve výši </w:t>
      </w:r>
      <w:r w:rsidR="009A4E1D" w:rsidRPr="00BB5C68">
        <w:rPr>
          <w:rFonts w:ascii="Arial" w:hAnsi="Arial" w:cs="Arial"/>
          <w:highlight w:val="black"/>
        </w:rPr>
        <w:t>70</w:t>
      </w:r>
      <w:r w:rsidR="00ED6668" w:rsidRPr="00BB5C68">
        <w:rPr>
          <w:rFonts w:ascii="Arial" w:hAnsi="Arial" w:cs="Arial"/>
          <w:highlight w:val="black"/>
        </w:rPr>
        <w:t> </w:t>
      </w:r>
      <w:r w:rsidR="005B50D5" w:rsidRPr="00BB5C68">
        <w:rPr>
          <w:rFonts w:ascii="Arial" w:hAnsi="Arial" w:cs="Arial"/>
          <w:highlight w:val="black"/>
        </w:rPr>
        <w:t>000</w:t>
      </w:r>
      <w:r w:rsidRPr="005A3A7F">
        <w:rPr>
          <w:rFonts w:ascii="Arial" w:hAnsi="Arial" w:cs="Arial"/>
        </w:rPr>
        <w:t xml:space="preserve"> Kč (slovy </w:t>
      </w:r>
      <w:r w:rsidR="00651043" w:rsidRPr="00BB5C68">
        <w:rPr>
          <w:rFonts w:ascii="Arial" w:hAnsi="Arial" w:cs="Arial"/>
          <w:highlight w:val="black"/>
        </w:rPr>
        <w:t>sedmdesát</w:t>
      </w:r>
      <w:r w:rsidR="00FF69A1" w:rsidRPr="00BB5C68">
        <w:rPr>
          <w:rFonts w:ascii="Arial" w:hAnsi="Arial" w:cs="Arial"/>
          <w:highlight w:val="black"/>
        </w:rPr>
        <w:t xml:space="preserve"> </w:t>
      </w:r>
      <w:r w:rsidR="005B50D5" w:rsidRPr="00BB5C68">
        <w:rPr>
          <w:rFonts w:ascii="Arial" w:hAnsi="Arial" w:cs="Arial"/>
          <w:highlight w:val="black"/>
        </w:rPr>
        <w:t>tisíc</w:t>
      </w:r>
      <w:r w:rsidR="00FF69A1" w:rsidRPr="005A3A7F">
        <w:rPr>
          <w:rFonts w:ascii="Arial" w:hAnsi="Arial" w:cs="Arial"/>
        </w:rPr>
        <w:t xml:space="preserve"> </w:t>
      </w:r>
      <w:r w:rsidR="00517DAE" w:rsidRPr="005A3A7F">
        <w:rPr>
          <w:rFonts w:ascii="Arial" w:hAnsi="Arial" w:cs="Arial"/>
        </w:rPr>
        <w:t>korun</w:t>
      </w:r>
      <w:r w:rsidR="00FF69A1" w:rsidRPr="005A3A7F">
        <w:rPr>
          <w:rFonts w:ascii="Arial" w:hAnsi="Arial" w:cs="Arial"/>
        </w:rPr>
        <w:t xml:space="preserve"> </w:t>
      </w:r>
      <w:r w:rsidR="00517DAE" w:rsidRPr="005A3A7F">
        <w:rPr>
          <w:rFonts w:ascii="Arial" w:hAnsi="Arial" w:cs="Arial"/>
        </w:rPr>
        <w:t>českých</w:t>
      </w:r>
      <w:r w:rsidRPr="005A3A7F">
        <w:rPr>
          <w:rFonts w:ascii="Arial" w:hAnsi="Arial" w:cs="Arial"/>
        </w:rPr>
        <w:t>), osvobozeno od DPH</w:t>
      </w:r>
      <w:r w:rsidR="005A3A7F">
        <w:rPr>
          <w:rFonts w:ascii="Arial" w:hAnsi="Arial" w:cs="Arial"/>
        </w:rPr>
        <w:t>,</w:t>
      </w:r>
    </w:p>
    <w:p w14:paraId="6837CD4F" w14:textId="2F02B18E" w:rsidR="00B44300" w:rsidRPr="0065397F" w:rsidRDefault="00B44300" w:rsidP="00ED6668">
      <w:pPr>
        <w:pStyle w:val="Zkladntextodsazen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 w:rsidRPr="005A3A7F">
        <w:rPr>
          <w:rFonts w:ascii="Arial" w:hAnsi="Arial" w:cs="Arial"/>
        </w:rPr>
        <w:t xml:space="preserve">za plnění uvedené v článku II, bodu 2) a) a b) této smlouvy je stanovena ve výši </w:t>
      </w:r>
      <w:r w:rsidR="00517DAE" w:rsidRPr="00BB5C68">
        <w:rPr>
          <w:rFonts w:ascii="Arial" w:hAnsi="Arial" w:cs="Arial"/>
          <w:highlight w:val="black"/>
        </w:rPr>
        <w:t>70</w:t>
      </w:r>
      <w:r w:rsidR="009A4E1D" w:rsidRPr="00BB5C68">
        <w:rPr>
          <w:rFonts w:ascii="Arial" w:hAnsi="Arial" w:cs="Arial"/>
          <w:highlight w:val="black"/>
        </w:rPr>
        <w:t xml:space="preserve"> </w:t>
      </w:r>
      <w:r w:rsidR="00517DAE" w:rsidRPr="00BB5C68">
        <w:rPr>
          <w:rFonts w:ascii="Arial" w:hAnsi="Arial" w:cs="Arial"/>
          <w:highlight w:val="black"/>
        </w:rPr>
        <w:t>000</w:t>
      </w:r>
      <w:r w:rsidR="00D16177" w:rsidRPr="005A3A7F">
        <w:rPr>
          <w:rFonts w:ascii="Arial" w:hAnsi="Arial" w:cs="Arial"/>
        </w:rPr>
        <w:t xml:space="preserve"> </w:t>
      </w:r>
      <w:r w:rsidRPr="005A3A7F">
        <w:rPr>
          <w:rFonts w:ascii="Arial" w:hAnsi="Arial" w:cs="Arial"/>
        </w:rPr>
        <w:t xml:space="preserve">Kč (slovy </w:t>
      </w:r>
      <w:r w:rsidR="00517DAE" w:rsidRPr="00BB5C68">
        <w:rPr>
          <w:rFonts w:ascii="Arial" w:hAnsi="Arial" w:cs="Arial"/>
          <w:highlight w:val="black"/>
        </w:rPr>
        <w:t>sedmdesát</w:t>
      </w:r>
      <w:r w:rsidR="00FF69A1" w:rsidRPr="00BB5C68">
        <w:rPr>
          <w:rFonts w:ascii="Arial" w:hAnsi="Arial" w:cs="Arial"/>
          <w:highlight w:val="black"/>
        </w:rPr>
        <w:t xml:space="preserve"> </w:t>
      </w:r>
      <w:r w:rsidR="00517DAE" w:rsidRPr="00BB5C68">
        <w:rPr>
          <w:rFonts w:ascii="Arial" w:hAnsi="Arial" w:cs="Arial"/>
          <w:highlight w:val="black"/>
        </w:rPr>
        <w:t>tisíc</w:t>
      </w:r>
      <w:r w:rsidR="00FF69A1" w:rsidRPr="005A3A7F">
        <w:rPr>
          <w:rFonts w:ascii="Arial" w:hAnsi="Arial" w:cs="Arial"/>
        </w:rPr>
        <w:t xml:space="preserve"> </w:t>
      </w:r>
      <w:r w:rsidR="00517DAE" w:rsidRPr="005A3A7F">
        <w:rPr>
          <w:rFonts w:ascii="Arial" w:hAnsi="Arial" w:cs="Arial"/>
        </w:rPr>
        <w:t>korun</w:t>
      </w:r>
      <w:r w:rsidR="00FF69A1" w:rsidRPr="005A3A7F">
        <w:rPr>
          <w:rFonts w:ascii="Arial" w:hAnsi="Arial" w:cs="Arial"/>
        </w:rPr>
        <w:t xml:space="preserve"> </w:t>
      </w:r>
      <w:r w:rsidR="00517DAE" w:rsidRPr="005A3A7F">
        <w:rPr>
          <w:rFonts w:ascii="Arial" w:hAnsi="Arial" w:cs="Arial"/>
        </w:rPr>
        <w:t>českých</w:t>
      </w:r>
      <w:r w:rsidRPr="005A3A7F">
        <w:rPr>
          <w:rFonts w:ascii="Arial" w:hAnsi="Arial" w:cs="Arial"/>
        </w:rPr>
        <w:t>), osvobozeno od DPH, z toho bod 2</w:t>
      </w:r>
      <w:r w:rsidR="001E7195" w:rsidRPr="005A3A7F">
        <w:rPr>
          <w:rFonts w:ascii="Arial" w:hAnsi="Arial" w:cs="Arial"/>
        </w:rPr>
        <w:t xml:space="preserve"> </w:t>
      </w:r>
      <w:r w:rsidRPr="005A3A7F">
        <w:rPr>
          <w:rFonts w:ascii="Arial" w:hAnsi="Arial" w:cs="Arial"/>
        </w:rPr>
        <w:t xml:space="preserve">a) je oceněn ve výši </w:t>
      </w:r>
      <w:r w:rsidR="00517DAE" w:rsidRPr="00BB5C68">
        <w:rPr>
          <w:rFonts w:ascii="Arial" w:hAnsi="Arial" w:cs="Arial"/>
          <w:highlight w:val="black"/>
        </w:rPr>
        <w:t>3 500</w:t>
      </w:r>
      <w:r w:rsidRPr="0065397F">
        <w:rPr>
          <w:rFonts w:ascii="Arial" w:hAnsi="Arial" w:cs="Arial"/>
        </w:rPr>
        <w:t xml:space="preserve"> Kč,</w:t>
      </w:r>
    </w:p>
    <w:p w14:paraId="3FCC4E7A" w14:textId="1DCFEAAD" w:rsidR="00B44300" w:rsidRPr="00870485" w:rsidRDefault="00B44300" w:rsidP="00ED6668">
      <w:pPr>
        <w:pStyle w:val="Zkladntextodsazen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 w:rsidRPr="00870485">
        <w:rPr>
          <w:rFonts w:ascii="Arial" w:hAnsi="Arial" w:cs="Arial"/>
        </w:rPr>
        <w:t xml:space="preserve">za plnění uvedené v článku II, bodu 3) této smlouvy je stanovena ve výši </w:t>
      </w:r>
      <w:r w:rsidR="009A4E1D" w:rsidRPr="00BB5C68">
        <w:rPr>
          <w:rFonts w:ascii="Arial" w:hAnsi="Arial" w:cs="Arial"/>
          <w:highlight w:val="black"/>
        </w:rPr>
        <w:t>60 000</w:t>
      </w:r>
      <w:r w:rsidR="00D16177" w:rsidRPr="00870485">
        <w:rPr>
          <w:rFonts w:ascii="Arial" w:hAnsi="Arial" w:cs="Arial"/>
        </w:rPr>
        <w:t xml:space="preserve"> </w:t>
      </w:r>
      <w:r w:rsidRPr="00870485">
        <w:rPr>
          <w:rFonts w:ascii="Arial" w:hAnsi="Arial" w:cs="Arial"/>
        </w:rPr>
        <w:t xml:space="preserve">Kč (slovy </w:t>
      </w:r>
      <w:r w:rsidR="009A4E1D" w:rsidRPr="00BB5C68">
        <w:rPr>
          <w:rFonts w:ascii="Arial" w:hAnsi="Arial" w:cs="Arial"/>
          <w:highlight w:val="black"/>
        </w:rPr>
        <w:t>šedesát</w:t>
      </w:r>
      <w:r w:rsidR="00B13F51" w:rsidRPr="00BB5C68">
        <w:rPr>
          <w:rFonts w:ascii="Arial" w:hAnsi="Arial" w:cs="Arial"/>
          <w:highlight w:val="black"/>
        </w:rPr>
        <w:t xml:space="preserve"> </w:t>
      </w:r>
      <w:r w:rsidR="009A4E1D" w:rsidRPr="00BB5C68">
        <w:rPr>
          <w:rFonts w:ascii="Arial" w:hAnsi="Arial" w:cs="Arial"/>
          <w:highlight w:val="black"/>
        </w:rPr>
        <w:t>tisíc</w:t>
      </w:r>
      <w:r w:rsidR="00B13F51" w:rsidRPr="00870485">
        <w:rPr>
          <w:rFonts w:ascii="Arial" w:hAnsi="Arial" w:cs="Arial"/>
        </w:rPr>
        <w:t xml:space="preserve"> </w:t>
      </w:r>
      <w:r w:rsidR="009A4E1D" w:rsidRPr="00870485">
        <w:rPr>
          <w:rFonts w:ascii="Arial" w:hAnsi="Arial" w:cs="Arial"/>
        </w:rPr>
        <w:t>korun</w:t>
      </w:r>
      <w:r w:rsidR="00B13F51" w:rsidRPr="00870485">
        <w:rPr>
          <w:rFonts w:ascii="Arial" w:hAnsi="Arial" w:cs="Arial"/>
        </w:rPr>
        <w:t xml:space="preserve"> </w:t>
      </w:r>
      <w:r w:rsidR="009A4E1D" w:rsidRPr="00870485">
        <w:rPr>
          <w:rFonts w:ascii="Arial" w:hAnsi="Arial" w:cs="Arial"/>
        </w:rPr>
        <w:t>českých)</w:t>
      </w:r>
      <w:r w:rsidRPr="00870485">
        <w:rPr>
          <w:rFonts w:ascii="Arial" w:hAnsi="Arial" w:cs="Arial"/>
        </w:rPr>
        <w:t xml:space="preserve"> bez DPH (21</w:t>
      </w:r>
      <w:r w:rsidR="001E7195" w:rsidRPr="00870485">
        <w:rPr>
          <w:rFonts w:ascii="Arial" w:hAnsi="Arial" w:cs="Arial"/>
        </w:rPr>
        <w:t xml:space="preserve"> </w:t>
      </w:r>
      <w:r w:rsidRPr="00870485">
        <w:rPr>
          <w:rFonts w:ascii="Arial" w:hAnsi="Arial" w:cs="Arial"/>
        </w:rPr>
        <w:t>%).</w:t>
      </w:r>
    </w:p>
    <w:p w14:paraId="1BEB850D" w14:textId="77777777" w:rsidR="00B44300" w:rsidRPr="00870485" w:rsidRDefault="00B44300" w:rsidP="00ED6668">
      <w:pPr>
        <w:pStyle w:val="Zkladntextodsazen"/>
        <w:spacing w:line="276" w:lineRule="auto"/>
        <w:ind w:left="0"/>
        <w:jc w:val="both"/>
        <w:rPr>
          <w:rFonts w:ascii="Arial" w:hAnsi="Arial" w:cs="Arial"/>
        </w:rPr>
      </w:pPr>
    </w:p>
    <w:p w14:paraId="355BF853" w14:textId="50C52284" w:rsidR="00B44300" w:rsidRDefault="00B44300" w:rsidP="00640BF3">
      <w:pPr>
        <w:pStyle w:val="Zkladntextodsazen"/>
        <w:spacing w:line="276" w:lineRule="auto"/>
        <w:ind w:left="0"/>
        <w:jc w:val="both"/>
        <w:rPr>
          <w:rFonts w:ascii="Arial" w:hAnsi="Arial" w:cs="Arial"/>
        </w:rPr>
      </w:pPr>
      <w:r w:rsidRPr="00870485">
        <w:rPr>
          <w:rFonts w:ascii="Arial" w:hAnsi="Arial" w:cs="Arial"/>
        </w:rPr>
        <w:t>Platba bude realizována ve dvou splátkách: 25</w:t>
      </w:r>
      <w:r w:rsidR="005A3A7F">
        <w:rPr>
          <w:rFonts w:ascii="Arial" w:hAnsi="Arial" w:cs="Arial"/>
        </w:rPr>
        <w:t xml:space="preserve"> </w:t>
      </w:r>
      <w:r w:rsidRPr="00870485">
        <w:rPr>
          <w:rFonts w:ascii="Arial" w:hAnsi="Arial" w:cs="Arial"/>
        </w:rPr>
        <w:t>% celkové částky do 15 dnů po podpisu smlouvy a 75</w:t>
      </w:r>
      <w:r w:rsidR="005A3A7F">
        <w:rPr>
          <w:rFonts w:ascii="Arial" w:hAnsi="Arial" w:cs="Arial"/>
        </w:rPr>
        <w:t xml:space="preserve"> </w:t>
      </w:r>
      <w:r w:rsidRPr="00870485">
        <w:rPr>
          <w:rFonts w:ascii="Arial" w:hAnsi="Arial" w:cs="Arial"/>
        </w:rPr>
        <w:t xml:space="preserve">% celkové částky po uskutečnění a </w:t>
      </w:r>
      <w:r w:rsidR="002E0710">
        <w:rPr>
          <w:rFonts w:ascii="Arial" w:hAnsi="Arial" w:cs="Arial"/>
        </w:rPr>
        <w:t xml:space="preserve">písemném </w:t>
      </w:r>
      <w:r w:rsidRPr="00870485">
        <w:rPr>
          <w:rFonts w:ascii="Arial" w:hAnsi="Arial" w:cs="Arial"/>
        </w:rPr>
        <w:t>zhodnocení partnerského koncertu</w:t>
      </w:r>
      <w:r w:rsidR="002E0710">
        <w:rPr>
          <w:rFonts w:ascii="Arial" w:hAnsi="Arial" w:cs="Arial"/>
        </w:rPr>
        <w:t>,</w:t>
      </w:r>
      <w:r w:rsidRPr="00870485">
        <w:rPr>
          <w:rFonts w:ascii="Arial" w:hAnsi="Arial" w:cs="Arial"/>
        </w:rPr>
        <w:t xml:space="preserve"> na základě faktur vystavených </w:t>
      </w:r>
      <w:r w:rsidR="00D61A67">
        <w:rPr>
          <w:rFonts w:ascii="Arial" w:hAnsi="Arial" w:cs="Arial"/>
        </w:rPr>
        <w:t xml:space="preserve">společnosti </w:t>
      </w:r>
      <w:r w:rsidR="00D16177" w:rsidRPr="00870485">
        <w:rPr>
          <w:rFonts w:ascii="Arial" w:hAnsi="Arial" w:cs="Arial"/>
        </w:rPr>
        <w:t>Carollinum s.r.o.</w:t>
      </w:r>
      <w:r w:rsidR="002E0710">
        <w:rPr>
          <w:rFonts w:ascii="Arial" w:hAnsi="Arial" w:cs="Arial"/>
        </w:rPr>
        <w:t xml:space="preserve"> Splatnost faktur bude </w:t>
      </w:r>
      <w:r w:rsidR="00220447">
        <w:rPr>
          <w:rFonts w:ascii="Arial" w:hAnsi="Arial" w:cs="Arial"/>
        </w:rPr>
        <w:t>30</w:t>
      </w:r>
      <w:r w:rsidR="002E0710">
        <w:rPr>
          <w:rFonts w:ascii="Arial" w:hAnsi="Arial" w:cs="Arial"/>
        </w:rPr>
        <w:t xml:space="preserve"> dní od jejich vystavení. </w:t>
      </w:r>
    </w:p>
    <w:p w14:paraId="04367C0E" w14:textId="77777777" w:rsidR="002E0710" w:rsidRDefault="002E0710" w:rsidP="00640BF3">
      <w:pPr>
        <w:pStyle w:val="Zkladntextodsazen"/>
        <w:spacing w:line="276" w:lineRule="auto"/>
        <w:ind w:left="0"/>
        <w:jc w:val="both"/>
        <w:rPr>
          <w:rFonts w:ascii="Arial" w:hAnsi="Arial" w:cs="Arial"/>
        </w:rPr>
      </w:pPr>
    </w:p>
    <w:p w14:paraId="16D3CE42" w14:textId="3B2E5F2B" w:rsidR="002E0710" w:rsidRDefault="002E0710" w:rsidP="00640BF3">
      <w:pPr>
        <w:pStyle w:val="Zkladntextodsazen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Pražské jaro vyhotoví a zašle v písemné elektronické podobě zhodnocení partnerského koncertu do 9. června 2023 a bude obsahovat:</w:t>
      </w:r>
    </w:p>
    <w:p w14:paraId="2417E872" w14:textId="77777777" w:rsidR="002E0710" w:rsidRDefault="002E0710" w:rsidP="00640BF3">
      <w:pPr>
        <w:pStyle w:val="Zkladntextodsazen"/>
        <w:spacing w:line="276" w:lineRule="auto"/>
        <w:ind w:left="0"/>
        <w:jc w:val="both"/>
        <w:rPr>
          <w:rFonts w:ascii="Arial" w:hAnsi="Arial" w:cs="Arial"/>
        </w:rPr>
      </w:pPr>
    </w:p>
    <w:p w14:paraId="3FCA3071" w14:textId="74625A15" w:rsidR="002E0710" w:rsidRDefault="002E0710" w:rsidP="002E0710">
      <w:pPr>
        <w:pStyle w:val="Zkladntextodsazen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recenze partnerského koncertu</w:t>
      </w:r>
      <w:r w:rsidR="00220447">
        <w:rPr>
          <w:rFonts w:ascii="Arial" w:hAnsi="Arial" w:cs="Arial"/>
        </w:rPr>
        <w:t xml:space="preserve"> včetně odkazů na jejich plné znění</w:t>
      </w:r>
    </w:p>
    <w:p w14:paraId="50294FDD" w14:textId="5612F53D" w:rsidR="002E0710" w:rsidRDefault="002E0710" w:rsidP="002E0710">
      <w:pPr>
        <w:pStyle w:val="Zkladntextodsazen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oficiální fotografie partnerského koncertu a s ním spojených společenských akcí</w:t>
      </w:r>
      <w:r w:rsidR="00220447">
        <w:rPr>
          <w:rFonts w:ascii="Arial" w:hAnsi="Arial" w:cs="Arial"/>
        </w:rPr>
        <w:t xml:space="preserve"> včetně odkazů na kompletní fotogalerie</w:t>
      </w:r>
    </w:p>
    <w:p w14:paraId="4D9E9D0F" w14:textId="588E5D23" w:rsidR="002E0710" w:rsidRDefault="002E0710" w:rsidP="002E0710">
      <w:pPr>
        <w:pStyle w:val="Zkladntextodsazen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reakce na sociálních sítích</w:t>
      </w:r>
    </w:p>
    <w:p w14:paraId="112DE84C" w14:textId="63925584" w:rsidR="002E0710" w:rsidRDefault="002E0710" w:rsidP="00220447">
      <w:pPr>
        <w:pStyle w:val="Zkladntextodsazen"/>
        <w:spacing w:line="276" w:lineRule="auto"/>
        <w:ind w:left="0"/>
        <w:jc w:val="both"/>
        <w:rPr>
          <w:rFonts w:ascii="Arial" w:hAnsi="Arial" w:cs="Arial"/>
        </w:rPr>
      </w:pPr>
    </w:p>
    <w:p w14:paraId="24524F43" w14:textId="55E352EF" w:rsidR="00B44300" w:rsidRPr="00870485" w:rsidRDefault="00B44300" w:rsidP="00640BF3">
      <w:pPr>
        <w:pStyle w:val="Zkladntextodsazen"/>
        <w:spacing w:line="276" w:lineRule="auto"/>
        <w:ind w:left="0"/>
        <w:jc w:val="both"/>
        <w:rPr>
          <w:rFonts w:ascii="Arial" w:hAnsi="Arial" w:cs="Arial"/>
        </w:rPr>
      </w:pPr>
      <w:r w:rsidRPr="00870485">
        <w:rPr>
          <w:rFonts w:ascii="Arial" w:hAnsi="Arial" w:cs="Arial"/>
        </w:rPr>
        <w:t xml:space="preserve">Smluvní strany se zároveň dohodly, že pokud by partnerský koncert nebylo možné uskutečnit v plnohodnotném formátu, tzn. za přítomnosti posluchačů bez jakéhokoli omezení jejich počtu z jakýchkoli důvodů, povinnost plnění ze strany </w:t>
      </w:r>
      <w:r w:rsidR="00C25D37" w:rsidRPr="00870485">
        <w:rPr>
          <w:rFonts w:ascii="Arial" w:hAnsi="Arial" w:cs="Arial"/>
        </w:rPr>
        <w:t>Carollinum s.r.o.</w:t>
      </w:r>
      <w:r w:rsidRPr="00870485">
        <w:rPr>
          <w:rFonts w:ascii="Arial" w:hAnsi="Arial" w:cs="Arial"/>
        </w:rPr>
        <w:t xml:space="preserve"> je vázána pouze na první splátku ve výši 25</w:t>
      </w:r>
      <w:r w:rsidR="0036133B">
        <w:rPr>
          <w:rFonts w:ascii="Arial" w:hAnsi="Arial" w:cs="Arial"/>
        </w:rPr>
        <w:t xml:space="preserve"> </w:t>
      </w:r>
      <w:r w:rsidRPr="00870485">
        <w:rPr>
          <w:rFonts w:ascii="Arial" w:hAnsi="Arial" w:cs="Arial"/>
        </w:rPr>
        <w:t xml:space="preserve">% sjednané celkové ceny.  </w:t>
      </w:r>
    </w:p>
    <w:p w14:paraId="625DDE8B" w14:textId="194E444D" w:rsidR="00B44300" w:rsidRPr="005A3A7F" w:rsidRDefault="00B44300" w:rsidP="005A3A7F">
      <w:pPr>
        <w:spacing w:before="120" w:after="240" w:line="276" w:lineRule="auto"/>
        <w:jc w:val="center"/>
        <w:outlineLvl w:val="0"/>
        <w:rPr>
          <w:rFonts w:cs="Arial"/>
          <w:b/>
          <w:sz w:val="28"/>
        </w:rPr>
      </w:pPr>
      <w:r w:rsidRPr="005A3A7F">
        <w:rPr>
          <w:rFonts w:cs="Arial"/>
          <w:b/>
          <w:sz w:val="28"/>
        </w:rPr>
        <w:t>IV.</w:t>
      </w:r>
    </w:p>
    <w:p w14:paraId="462F5370" w14:textId="4705EA68" w:rsidR="00B44300" w:rsidRDefault="00B44300" w:rsidP="00640BF3">
      <w:pPr>
        <w:pStyle w:val="Zkladntextodsazen"/>
        <w:spacing w:line="276" w:lineRule="auto"/>
        <w:ind w:left="0"/>
        <w:rPr>
          <w:rFonts w:ascii="Arial" w:hAnsi="Arial" w:cs="Arial"/>
        </w:rPr>
      </w:pPr>
      <w:r w:rsidRPr="00870485">
        <w:rPr>
          <w:rFonts w:ascii="Arial" w:hAnsi="Arial" w:cs="Arial"/>
        </w:rPr>
        <w:t xml:space="preserve">K dalším jednáním </w:t>
      </w:r>
      <w:r w:rsidR="00D61A67">
        <w:rPr>
          <w:rFonts w:ascii="Arial" w:hAnsi="Arial" w:cs="Arial"/>
        </w:rPr>
        <w:t xml:space="preserve">v souvislosti s plněním dle bodu II této smlouvy </w:t>
      </w:r>
      <w:r w:rsidRPr="00870485">
        <w:rPr>
          <w:rFonts w:ascii="Arial" w:hAnsi="Arial" w:cs="Arial"/>
        </w:rPr>
        <w:t xml:space="preserve">je ze strany společnosti </w:t>
      </w:r>
      <w:r w:rsidR="00C25D37" w:rsidRPr="00870485">
        <w:rPr>
          <w:rFonts w:ascii="Arial" w:hAnsi="Arial" w:cs="Arial"/>
        </w:rPr>
        <w:t>C</w:t>
      </w:r>
      <w:r w:rsidR="00A81644" w:rsidRPr="00870485">
        <w:rPr>
          <w:rFonts w:ascii="Arial" w:hAnsi="Arial" w:cs="Arial"/>
        </w:rPr>
        <w:t xml:space="preserve">arollinum s.r.o. zmocněna </w:t>
      </w:r>
      <w:r w:rsidR="00A81644" w:rsidRPr="00F15507">
        <w:rPr>
          <w:rFonts w:ascii="Arial" w:hAnsi="Arial" w:cs="Arial"/>
          <w:highlight w:val="black"/>
        </w:rPr>
        <w:t>Kateřina Daňková</w:t>
      </w:r>
      <w:r w:rsidR="00A81644" w:rsidRPr="00870485">
        <w:rPr>
          <w:rFonts w:ascii="Arial" w:hAnsi="Arial" w:cs="Arial"/>
        </w:rPr>
        <w:t xml:space="preserve"> </w:t>
      </w:r>
      <w:r w:rsidRPr="00870485">
        <w:rPr>
          <w:rFonts w:ascii="Arial" w:hAnsi="Arial" w:cs="Arial"/>
        </w:rPr>
        <w:t xml:space="preserve">a ze strany Pražského </w:t>
      </w:r>
      <w:r w:rsidR="00A81644" w:rsidRPr="00F15507">
        <w:rPr>
          <w:rFonts w:ascii="Arial" w:hAnsi="Arial" w:cs="Arial"/>
          <w:highlight w:val="black"/>
        </w:rPr>
        <w:t>Katarína Fišerová</w:t>
      </w:r>
      <w:r w:rsidR="00A81644" w:rsidRPr="00870485">
        <w:rPr>
          <w:rFonts w:ascii="Arial" w:hAnsi="Arial" w:cs="Arial"/>
        </w:rPr>
        <w:t>.</w:t>
      </w:r>
    </w:p>
    <w:p w14:paraId="14650E45" w14:textId="77777777" w:rsidR="00C80ECA" w:rsidRPr="00870485" w:rsidRDefault="00C80ECA" w:rsidP="00640BF3">
      <w:pPr>
        <w:pStyle w:val="Zkladntextodsazen"/>
        <w:spacing w:line="276" w:lineRule="auto"/>
        <w:ind w:left="0"/>
        <w:rPr>
          <w:rFonts w:ascii="Arial" w:hAnsi="Arial" w:cs="Arial"/>
        </w:rPr>
      </w:pPr>
    </w:p>
    <w:p w14:paraId="20A0D179" w14:textId="39F17F16" w:rsidR="00B44300" w:rsidRPr="00870485" w:rsidRDefault="00B44300" w:rsidP="00640BF3">
      <w:pPr>
        <w:pStyle w:val="Zkladntextodsazen"/>
        <w:spacing w:line="276" w:lineRule="auto"/>
        <w:ind w:left="0"/>
        <w:rPr>
          <w:rFonts w:ascii="Arial" w:hAnsi="Arial" w:cs="Arial"/>
          <w:strike/>
        </w:rPr>
      </w:pPr>
      <w:r w:rsidRPr="00870485">
        <w:rPr>
          <w:rFonts w:ascii="Arial" w:hAnsi="Arial" w:cs="Arial"/>
        </w:rPr>
        <w:t xml:space="preserve">Doručovací údaje pro daňový doklad (fakturu): </w:t>
      </w:r>
      <w:r w:rsidR="00BF5253" w:rsidRPr="00870485">
        <w:rPr>
          <w:rFonts w:ascii="Arial" w:hAnsi="Arial" w:cs="Arial"/>
        </w:rPr>
        <w:t>Carollinum s.r.o., Pařížská 11, 110 00 Praha 1.</w:t>
      </w:r>
    </w:p>
    <w:p w14:paraId="5490C401" w14:textId="77777777" w:rsidR="00B44300" w:rsidRPr="00870485" w:rsidRDefault="00B44300" w:rsidP="00640BF3">
      <w:pPr>
        <w:pStyle w:val="Zkladntextodsazen"/>
        <w:spacing w:line="276" w:lineRule="auto"/>
        <w:ind w:left="0"/>
        <w:rPr>
          <w:rFonts w:ascii="Arial" w:hAnsi="Arial" w:cs="Arial"/>
        </w:rPr>
      </w:pPr>
    </w:p>
    <w:p w14:paraId="50BC4B48" w14:textId="77777777" w:rsidR="00B44300" w:rsidRPr="00870485" w:rsidRDefault="00B44300" w:rsidP="00640BF3">
      <w:pPr>
        <w:pStyle w:val="Zkladntextodsazen"/>
        <w:spacing w:line="276" w:lineRule="auto"/>
        <w:ind w:left="0"/>
        <w:rPr>
          <w:rFonts w:ascii="Arial" w:hAnsi="Arial" w:cs="Arial"/>
        </w:rPr>
      </w:pPr>
    </w:p>
    <w:p w14:paraId="62A0D8BA" w14:textId="77777777" w:rsidR="00B44300" w:rsidRPr="005A3A7F" w:rsidRDefault="00B44300" w:rsidP="005A3A7F">
      <w:pPr>
        <w:spacing w:before="120" w:after="240" w:line="276" w:lineRule="auto"/>
        <w:jc w:val="center"/>
        <w:outlineLvl w:val="0"/>
        <w:rPr>
          <w:rFonts w:cs="Arial"/>
          <w:b/>
          <w:sz w:val="28"/>
        </w:rPr>
      </w:pPr>
      <w:r w:rsidRPr="005A3A7F">
        <w:rPr>
          <w:rFonts w:cs="Arial"/>
          <w:b/>
          <w:sz w:val="28"/>
        </w:rPr>
        <w:t>V.</w:t>
      </w:r>
    </w:p>
    <w:p w14:paraId="3CFEF6CD" w14:textId="77777777" w:rsidR="00B44300" w:rsidRPr="00870485" w:rsidRDefault="00B44300" w:rsidP="00640BF3">
      <w:pPr>
        <w:pStyle w:val="Zkladntextodsazen"/>
        <w:spacing w:line="276" w:lineRule="auto"/>
        <w:ind w:left="0"/>
        <w:jc w:val="both"/>
        <w:rPr>
          <w:rFonts w:ascii="Arial" w:hAnsi="Arial" w:cs="Arial"/>
        </w:rPr>
      </w:pPr>
      <w:r w:rsidRPr="00870485">
        <w:rPr>
          <w:rFonts w:ascii="Arial" w:hAnsi="Arial" w:cs="Arial"/>
        </w:rPr>
        <w:t>Strany se dohodly, že závazkové vztahy z této smlouvy se budou řídit Občanským zákoníkem. Tato smlouva vstupuje v platnost dnem podpisu obou smluvních stran. Je vyhotovena ve čtyřech stejnopisech, z nichž po dvou obdrží každá ze smluvních stran. Všechny změny a dodatky k této smlouvě musí být provedeny písemně se souhlasem obou smluvních stran.</w:t>
      </w:r>
    </w:p>
    <w:p w14:paraId="1C4EF855" w14:textId="77777777" w:rsidR="00B44300" w:rsidRPr="00870485" w:rsidRDefault="00B44300" w:rsidP="00640BF3">
      <w:pPr>
        <w:pStyle w:val="Zkladntextodsazen"/>
        <w:spacing w:line="276" w:lineRule="auto"/>
        <w:ind w:left="0"/>
        <w:rPr>
          <w:rFonts w:ascii="Arial" w:hAnsi="Arial" w:cs="Arial"/>
        </w:rPr>
      </w:pPr>
    </w:p>
    <w:p w14:paraId="1C9990E6" w14:textId="77777777" w:rsidR="00B44300" w:rsidRPr="00870485" w:rsidRDefault="00B44300" w:rsidP="00640BF3">
      <w:pPr>
        <w:pStyle w:val="Zkladntextodsazen"/>
        <w:spacing w:line="276" w:lineRule="auto"/>
        <w:ind w:left="0"/>
        <w:rPr>
          <w:rFonts w:ascii="Arial" w:hAnsi="Arial" w:cs="Arial"/>
        </w:rPr>
      </w:pPr>
    </w:p>
    <w:p w14:paraId="56C7DA3B" w14:textId="77777777" w:rsidR="00C456CA" w:rsidRPr="0083477D" w:rsidRDefault="00C456CA" w:rsidP="00C456CA">
      <w:pPr>
        <w:spacing w:before="600" w:line="276" w:lineRule="auto"/>
        <w:rPr>
          <w:rFonts w:cs="Arial"/>
        </w:rPr>
      </w:pPr>
      <w:r w:rsidRPr="0083477D">
        <w:rPr>
          <w:rFonts w:cs="Arial"/>
        </w:rPr>
        <w:t>V Praze dne:</w:t>
      </w:r>
      <w:r w:rsidRPr="0083477D">
        <w:rPr>
          <w:rFonts w:cs="Arial"/>
        </w:rPr>
        <w:tab/>
      </w:r>
      <w:r w:rsidRPr="0083477D">
        <w:rPr>
          <w:rFonts w:cs="Arial"/>
        </w:rPr>
        <w:tab/>
      </w:r>
      <w:r w:rsidRPr="0083477D">
        <w:rPr>
          <w:rFonts w:cs="Arial"/>
        </w:rPr>
        <w:tab/>
      </w:r>
      <w:r w:rsidRPr="0083477D">
        <w:rPr>
          <w:rFonts w:cs="Arial"/>
        </w:rPr>
        <w:tab/>
      </w:r>
      <w:r w:rsidRPr="0083477D">
        <w:rPr>
          <w:rFonts w:cs="Arial"/>
        </w:rPr>
        <w:tab/>
      </w:r>
      <w:r w:rsidRPr="0083477D">
        <w:rPr>
          <w:rFonts w:cs="Arial"/>
        </w:rPr>
        <w:tab/>
        <w:t>V Praze dne:</w:t>
      </w:r>
    </w:p>
    <w:p w14:paraId="4C0BEF09" w14:textId="77777777" w:rsidR="00C456CA" w:rsidRPr="00F44C7A" w:rsidRDefault="00C456CA" w:rsidP="00C456CA">
      <w:pPr>
        <w:spacing w:before="360" w:line="276" w:lineRule="auto"/>
        <w:ind w:left="4950" w:hanging="4950"/>
        <w:rPr>
          <w:rFonts w:cs="Arial"/>
          <w:bCs/>
        </w:rPr>
      </w:pPr>
      <w:r w:rsidRPr="00F44C7A">
        <w:rPr>
          <w:rFonts w:cs="Arial"/>
          <w:bCs/>
        </w:rPr>
        <w:t>za Carollinum s.r.o.</w:t>
      </w:r>
      <w:r w:rsidRPr="00F44C7A">
        <w:rPr>
          <w:rFonts w:cs="Arial"/>
          <w:bCs/>
        </w:rPr>
        <w:tab/>
      </w:r>
      <w:r w:rsidRPr="00F44C7A">
        <w:rPr>
          <w:rFonts w:cs="Arial"/>
          <w:bCs/>
        </w:rPr>
        <w:tab/>
        <w:t>za Pražské jaro, o.p.s.</w:t>
      </w:r>
    </w:p>
    <w:p w14:paraId="00DE11CD" w14:textId="77777777" w:rsidR="00C456CA" w:rsidRPr="0083477D" w:rsidRDefault="00C456CA" w:rsidP="00C456CA">
      <w:pPr>
        <w:spacing w:before="1320" w:line="276" w:lineRule="auto"/>
        <w:rPr>
          <w:rFonts w:cs="Arial"/>
        </w:rPr>
      </w:pPr>
      <w:r w:rsidRPr="0083477D">
        <w:rPr>
          <w:rFonts w:cs="Arial"/>
        </w:rPr>
        <w:t>. ...........................................................</w:t>
      </w:r>
      <w:r w:rsidRPr="0083477D">
        <w:rPr>
          <w:rFonts w:cs="Arial"/>
        </w:rPr>
        <w:tab/>
      </w:r>
      <w:r w:rsidRPr="0083477D">
        <w:rPr>
          <w:rFonts w:cs="Arial"/>
        </w:rPr>
        <w:tab/>
        <w:t>..........................................................</w:t>
      </w:r>
    </w:p>
    <w:p w14:paraId="625D9DAB" w14:textId="5A1125E2" w:rsidR="00C456CA" w:rsidRPr="0083477D" w:rsidRDefault="00D61A67" w:rsidP="00C456CA">
      <w:pPr>
        <w:spacing w:line="276" w:lineRule="auto"/>
        <w:rPr>
          <w:rFonts w:cs="Arial"/>
        </w:rPr>
      </w:pPr>
      <w:r w:rsidRPr="00F15507">
        <w:rPr>
          <w:rFonts w:cs="Arial"/>
          <w:highlight w:val="black"/>
        </w:rPr>
        <w:t>Tamara Kotvalová</w:t>
      </w:r>
      <w:r w:rsidR="00C456CA" w:rsidRPr="0083477D">
        <w:rPr>
          <w:rFonts w:cs="Arial"/>
        </w:rPr>
        <w:tab/>
      </w:r>
      <w:r w:rsidR="00C456CA" w:rsidRPr="0083477D">
        <w:rPr>
          <w:rFonts w:cs="Arial"/>
        </w:rPr>
        <w:tab/>
      </w:r>
      <w:r w:rsidR="00C456CA" w:rsidRPr="0083477D">
        <w:rPr>
          <w:rFonts w:cs="Arial"/>
        </w:rPr>
        <w:tab/>
      </w:r>
      <w:r w:rsidR="00C456CA" w:rsidRPr="0083477D">
        <w:rPr>
          <w:rFonts w:cs="Arial"/>
        </w:rPr>
        <w:tab/>
      </w:r>
      <w:r w:rsidR="00C456CA" w:rsidRPr="0083477D">
        <w:rPr>
          <w:rFonts w:cs="Arial"/>
        </w:rPr>
        <w:tab/>
      </w:r>
      <w:r w:rsidR="00C456CA" w:rsidRPr="00F15507">
        <w:rPr>
          <w:rFonts w:cs="Arial"/>
          <w:highlight w:val="black"/>
        </w:rPr>
        <w:t>Pavel Trojan</w:t>
      </w:r>
    </w:p>
    <w:p w14:paraId="6B637D50" w14:textId="02A9FA40" w:rsidR="00B44300" w:rsidRPr="00F0177E" w:rsidRDefault="00D61A67" w:rsidP="00C456CA">
      <w:pPr>
        <w:pStyle w:val="Zkladntextodsazen"/>
        <w:spacing w:line="276" w:lineRule="auto"/>
        <w:ind w:left="0"/>
        <w:rPr>
          <w:rFonts w:ascii="Arial" w:hAnsi="Arial" w:cs="Arial"/>
          <w:szCs w:val="20"/>
        </w:rPr>
      </w:pPr>
      <w:r w:rsidRPr="00F15507">
        <w:rPr>
          <w:rFonts w:ascii="Arial" w:hAnsi="Arial" w:cs="Arial"/>
          <w:szCs w:val="20"/>
        </w:rPr>
        <w:t>jednatelka</w:t>
      </w:r>
      <w:r w:rsidR="00C456CA" w:rsidRPr="00F15507">
        <w:rPr>
          <w:rFonts w:ascii="Arial" w:hAnsi="Arial" w:cs="Arial"/>
          <w:szCs w:val="20"/>
        </w:rPr>
        <w:tab/>
      </w:r>
      <w:r w:rsidR="00C456CA" w:rsidRPr="00F0177E">
        <w:rPr>
          <w:rFonts w:cs="Arial"/>
        </w:rPr>
        <w:tab/>
      </w:r>
      <w:r w:rsidR="00C456CA" w:rsidRPr="00F0177E">
        <w:rPr>
          <w:rFonts w:cs="Arial"/>
        </w:rPr>
        <w:tab/>
      </w:r>
      <w:r w:rsidR="00C456CA" w:rsidRPr="00F0177E">
        <w:rPr>
          <w:rFonts w:cs="Arial"/>
        </w:rPr>
        <w:tab/>
      </w:r>
      <w:r w:rsidR="00C456CA" w:rsidRPr="00F0177E">
        <w:rPr>
          <w:rFonts w:cs="Arial"/>
        </w:rPr>
        <w:tab/>
      </w:r>
      <w:r w:rsidR="00C456CA" w:rsidRPr="00F0177E">
        <w:rPr>
          <w:rFonts w:cs="Arial"/>
        </w:rPr>
        <w:tab/>
      </w:r>
      <w:r w:rsidR="00C456CA" w:rsidRPr="00F15507">
        <w:rPr>
          <w:rFonts w:ascii="Arial" w:hAnsi="Arial" w:cs="Arial"/>
          <w:szCs w:val="20"/>
        </w:rPr>
        <w:t>ředitel</w:t>
      </w:r>
    </w:p>
    <w:sectPr w:rsidR="00B44300" w:rsidRPr="00F0177E" w:rsidSect="00D16177">
      <w:footerReference w:type="even" r:id="rId11"/>
      <w:footerReference w:type="default" r:id="rId12"/>
      <w:pgSz w:w="11907" w:h="16840" w:code="9"/>
      <w:pgMar w:top="1418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F5BD" w14:textId="77777777" w:rsidR="00295023" w:rsidRDefault="00295023">
      <w:r>
        <w:separator/>
      </w:r>
    </w:p>
  </w:endnote>
  <w:endnote w:type="continuationSeparator" w:id="0">
    <w:p w14:paraId="79FDB272" w14:textId="77777777" w:rsidR="00295023" w:rsidRDefault="00295023">
      <w:r>
        <w:continuationSeparator/>
      </w:r>
    </w:p>
  </w:endnote>
  <w:endnote w:type="continuationNotice" w:id="1">
    <w:p w14:paraId="4E7785F8" w14:textId="77777777" w:rsidR="00295023" w:rsidRDefault="00295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7B9E" w14:textId="7C172842" w:rsidR="00AA158B" w:rsidRDefault="00AA1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6177">
      <w:rPr>
        <w:rStyle w:val="slostrnky"/>
        <w:noProof/>
      </w:rPr>
      <w:t>1</w:t>
    </w:r>
    <w:r>
      <w:rPr>
        <w:rStyle w:val="slostrnky"/>
      </w:rPr>
      <w:fldChar w:fldCharType="end"/>
    </w:r>
  </w:p>
  <w:p w14:paraId="040346BA" w14:textId="77777777" w:rsidR="00AA158B" w:rsidRDefault="00AA15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2BB7" w14:textId="77777777" w:rsidR="00AA158B" w:rsidRDefault="00AA1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4F7E">
      <w:rPr>
        <w:rStyle w:val="slostrnky"/>
        <w:noProof/>
      </w:rPr>
      <w:t>7</w:t>
    </w:r>
    <w:r>
      <w:rPr>
        <w:rStyle w:val="slostrnky"/>
      </w:rPr>
      <w:fldChar w:fldCharType="end"/>
    </w:r>
  </w:p>
  <w:p w14:paraId="5278DF66" w14:textId="77777777" w:rsidR="00AA158B" w:rsidRDefault="00AA15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9A78" w14:textId="77777777" w:rsidR="00295023" w:rsidRDefault="00295023">
      <w:r>
        <w:separator/>
      </w:r>
    </w:p>
  </w:footnote>
  <w:footnote w:type="continuationSeparator" w:id="0">
    <w:p w14:paraId="0E8245AB" w14:textId="77777777" w:rsidR="00295023" w:rsidRDefault="00295023">
      <w:r>
        <w:continuationSeparator/>
      </w:r>
    </w:p>
  </w:footnote>
  <w:footnote w:type="continuationNotice" w:id="1">
    <w:p w14:paraId="35392C24" w14:textId="77777777" w:rsidR="00295023" w:rsidRDefault="002950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C52"/>
    <w:multiLevelType w:val="hybridMultilevel"/>
    <w:tmpl w:val="56A2F40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C61"/>
    <w:multiLevelType w:val="hybridMultilevel"/>
    <w:tmpl w:val="F5A69FA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5271"/>
    <w:multiLevelType w:val="hybridMultilevel"/>
    <w:tmpl w:val="F5A69F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663D7"/>
    <w:multiLevelType w:val="hybridMultilevel"/>
    <w:tmpl w:val="F79A7ED8"/>
    <w:lvl w:ilvl="0" w:tplc="CF383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33995">
    <w:abstractNumId w:val="0"/>
  </w:num>
  <w:num w:numId="2" w16cid:durableId="397023834">
    <w:abstractNumId w:val="2"/>
  </w:num>
  <w:num w:numId="3" w16cid:durableId="326400232">
    <w:abstractNumId w:val="1"/>
  </w:num>
  <w:num w:numId="4" w16cid:durableId="140899090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3A"/>
    <w:rsid w:val="000033D8"/>
    <w:rsid w:val="0000445F"/>
    <w:rsid w:val="00012CF1"/>
    <w:rsid w:val="000131BC"/>
    <w:rsid w:val="0001785A"/>
    <w:rsid w:val="0003481A"/>
    <w:rsid w:val="00041BD5"/>
    <w:rsid w:val="00056863"/>
    <w:rsid w:val="000615AB"/>
    <w:rsid w:val="00064951"/>
    <w:rsid w:val="000651EC"/>
    <w:rsid w:val="00076899"/>
    <w:rsid w:val="00092B8B"/>
    <w:rsid w:val="000A087D"/>
    <w:rsid w:val="000A2A0A"/>
    <w:rsid w:val="000B04A7"/>
    <w:rsid w:val="000B1A42"/>
    <w:rsid w:val="000B2025"/>
    <w:rsid w:val="000B4AD5"/>
    <w:rsid w:val="000C7B86"/>
    <w:rsid w:val="000D0C20"/>
    <w:rsid w:val="000D5195"/>
    <w:rsid w:val="000E070D"/>
    <w:rsid w:val="000E135D"/>
    <w:rsid w:val="000E13A1"/>
    <w:rsid w:val="000E5C56"/>
    <w:rsid w:val="000E654F"/>
    <w:rsid w:val="000E76DA"/>
    <w:rsid w:val="000F2DDE"/>
    <w:rsid w:val="00100E3C"/>
    <w:rsid w:val="00123CA4"/>
    <w:rsid w:val="0012404E"/>
    <w:rsid w:val="0014034D"/>
    <w:rsid w:val="00143C1D"/>
    <w:rsid w:val="00151586"/>
    <w:rsid w:val="001626C5"/>
    <w:rsid w:val="00171338"/>
    <w:rsid w:val="00180FCA"/>
    <w:rsid w:val="001A6131"/>
    <w:rsid w:val="001B0321"/>
    <w:rsid w:val="001C45D4"/>
    <w:rsid w:val="001E04F6"/>
    <w:rsid w:val="001E7195"/>
    <w:rsid w:val="001E7C3F"/>
    <w:rsid w:val="001F5200"/>
    <w:rsid w:val="00201CDA"/>
    <w:rsid w:val="002077D0"/>
    <w:rsid w:val="00217E82"/>
    <w:rsid w:val="00220447"/>
    <w:rsid w:val="00225A99"/>
    <w:rsid w:val="002315BA"/>
    <w:rsid w:val="002452D6"/>
    <w:rsid w:val="0026675E"/>
    <w:rsid w:val="00283112"/>
    <w:rsid w:val="00284A85"/>
    <w:rsid w:val="00284D5A"/>
    <w:rsid w:val="00285A88"/>
    <w:rsid w:val="002918E6"/>
    <w:rsid w:val="00295023"/>
    <w:rsid w:val="002A1342"/>
    <w:rsid w:val="002A221A"/>
    <w:rsid w:val="002A510E"/>
    <w:rsid w:val="002D135A"/>
    <w:rsid w:val="002E0710"/>
    <w:rsid w:val="002E0B28"/>
    <w:rsid w:val="002E203F"/>
    <w:rsid w:val="002E24BE"/>
    <w:rsid w:val="0030486B"/>
    <w:rsid w:val="003062DF"/>
    <w:rsid w:val="00306D11"/>
    <w:rsid w:val="003228F1"/>
    <w:rsid w:val="00334A10"/>
    <w:rsid w:val="00346713"/>
    <w:rsid w:val="003507EF"/>
    <w:rsid w:val="00352FED"/>
    <w:rsid w:val="0036133B"/>
    <w:rsid w:val="00376983"/>
    <w:rsid w:val="003834F0"/>
    <w:rsid w:val="003B350D"/>
    <w:rsid w:val="003B3A68"/>
    <w:rsid w:val="003C5374"/>
    <w:rsid w:val="003D44B7"/>
    <w:rsid w:val="00405B79"/>
    <w:rsid w:val="004221B7"/>
    <w:rsid w:val="00422556"/>
    <w:rsid w:val="0042749A"/>
    <w:rsid w:val="00431BAE"/>
    <w:rsid w:val="0043262F"/>
    <w:rsid w:val="00437479"/>
    <w:rsid w:val="004508D0"/>
    <w:rsid w:val="00465EDD"/>
    <w:rsid w:val="00472E1F"/>
    <w:rsid w:val="00484A91"/>
    <w:rsid w:val="0049285B"/>
    <w:rsid w:val="00493357"/>
    <w:rsid w:val="004A239B"/>
    <w:rsid w:val="004A660E"/>
    <w:rsid w:val="004A6C21"/>
    <w:rsid w:val="004B4C01"/>
    <w:rsid w:val="004C3333"/>
    <w:rsid w:val="004C5375"/>
    <w:rsid w:val="004E0EE6"/>
    <w:rsid w:val="004E735D"/>
    <w:rsid w:val="00516C4A"/>
    <w:rsid w:val="00517DAE"/>
    <w:rsid w:val="0052495F"/>
    <w:rsid w:val="005320A9"/>
    <w:rsid w:val="0053472B"/>
    <w:rsid w:val="005621F2"/>
    <w:rsid w:val="00570E6D"/>
    <w:rsid w:val="00591996"/>
    <w:rsid w:val="00596DFA"/>
    <w:rsid w:val="005A0615"/>
    <w:rsid w:val="005A17E1"/>
    <w:rsid w:val="005A3A7F"/>
    <w:rsid w:val="005B27C6"/>
    <w:rsid w:val="005B50D5"/>
    <w:rsid w:val="005B57EC"/>
    <w:rsid w:val="005B77C0"/>
    <w:rsid w:val="00600687"/>
    <w:rsid w:val="0060578A"/>
    <w:rsid w:val="00606E27"/>
    <w:rsid w:val="00617EC8"/>
    <w:rsid w:val="006278AA"/>
    <w:rsid w:val="0063721C"/>
    <w:rsid w:val="00640BF3"/>
    <w:rsid w:val="00650C63"/>
    <w:rsid w:val="00651043"/>
    <w:rsid w:val="0065397F"/>
    <w:rsid w:val="00656383"/>
    <w:rsid w:val="006750AF"/>
    <w:rsid w:val="00676522"/>
    <w:rsid w:val="006769C3"/>
    <w:rsid w:val="00676A90"/>
    <w:rsid w:val="006937DC"/>
    <w:rsid w:val="00696609"/>
    <w:rsid w:val="006A5DE5"/>
    <w:rsid w:val="006B0139"/>
    <w:rsid w:val="006B3485"/>
    <w:rsid w:val="006C07B2"/>
    <w:rsid w:val="006C1CE5"/>
    <w:rsid w:val="006D0561"/>
    <w:rsid w:val="006D3AD0"/>
    <w:rsid w:val="006E7EE4"/>
    <w:rsid w:val="006F2E31"/>
    <w:rsid w:val="00701B12"/>
    <w:rsid w:val="0070437E"/>
    <w:rsid w:val="0070481A"/>
    <w:rsid w:val="00707384"/>
    <w:rsid w:val="007105E9"/>
    <w:rsid w:val="00714864"/>
    <w:rsid w:val="00717395"/>
    <w:rsid w:val="00721FB6"/>
    <w:rsid w:val="00722822"/>
    <w:rsid w:val="00726C08"/>
    <w:rsid w:val="007310A6"/>
    <w:rsid w:val="0074301E"/>
    <w:rsid w:val="007508AE"/>
    <w:rsid w:val="00755D8A"/>
    <w:rsid w:val="00762A9A"/>
    <w:rsid w:val="0079468B"/>
    <w:rsid w:val="007947BB"/>
    <w:rsid w:val="007B55A2"/>
    <w:rsid w:val="007D1B15"/>
    <w:rsid w:val="007D6EB4"/>
    <w:rsid w:val="0080272D"/>
    <w:rsid w:val="00821D7D"/>
    <w:rsid w:val="00825069"/>
    <w:rsid w:val="008446DA"/>
    <w:rsid w:val="00857AE7"/>
    <w:rsid w:val="00865F78"/>
    <w:rsid w:val="00870485"/>
    <w:rsid w:val="00871FDD"/>
    <w:rsid w:val="00873133"/>
    <w:rsid w:val="00876D64"/>
    <w:rsid w:val="00880721"/>
    <w:rsid w:val="00880BF4"/>
    <w:rsid w:val="00884180"/>
    <w:rsid w:val="00894CCE"/>
    <w:rsid w:val="008B37D9"/>
    <w:rsid w:val="008B42D4"/>
    <w:rsid w:val="008C710D"/>
    <w:rsid w:val="008D6EDA"/>
    <w:rsid w:val="008F4790"/>
    <w:rsid w:val="0090096C"/>
    <w:rsid w:val="00907777"/>
    <w:rsid w:val="009117C5"/>
    <w:rsid w:val="00911883"/>
    <w:rsid w:val="0092736B"/>
    <w:rsid w:val="00943481"/>
    <w:rsid w:val="009525CB"/>
    <w:rsid w:val="00954EF4"/>
    <w:rsid w:val="009616D1"/>
    <w:rsid w:val="009622AE"/>
    <w:rsid w:val="00963697"/>
    <w:rsid w:val="009768F0"/>
    <w:rsid w:val="0098414F"/>
    <w:rsid w:val="00986786"/>
    <w:rsid w:val="009914CB"/>
    <w:rsid w:val="00994AA6"/>
    <w:rsid w:val="009A1BBD"/>
    <w:rsid w:val="009A4E1D"/>
    <w:rsid w:val="009B1AE9"/>
    <w:rsid w:val="009C07CC"/>
    <w:rsid w:val="009C14F0"/>
    <w:rsid w:val="009C77AC"/>
    <w:rsid w:val="009D779D"/>
    <w:rsid w:val="009E2796"/>
    <w:rsid w:val="009F7033"/>
    <w:rsid w:val="00A13310"/>
    <w:rsid w:val="00A24D2B"/>
    <w:rsid w:val="00A3787B"/>
    <w:rsid w:val="00A45731"/>
    <w:rsid w:val="00A61E48"/>
    <w:rsid w:val="00A765E2"/>
    <w:rsid w:val="00A81642"/>
    <w:rsid w:val="00A81644"/>
    <w:rsid w:val="00AA01BC"/>
    <w:rsid w:val="00AA158B"/>
    <w:rsid w:val="00AB2B33"/>
    <w:rsid w:val="00AB3C46"/>
    <w:rsid w:val="00AB5475"/>
    <w:rsid w:val="00AC118D"/>
    <w:rsid w:val="00AE0A3A"/>
    <w:rsid w:val="00AE0AAB"/>
    <w:rsid w:val="00AF4147"/>
    <w:rsid w:val="00B06D72"/>
    <w:rsid w:val="00B131DF"/>
    <w:rsid w:val="00B13F51"/>
    <w:rsid w:val="00B1683E"/>
    <w:rsid w:val="00B22503"/>
    <w:rsid w:val="00B229AF"/>
    <w:rsid w:val="00B22FC7"/>
    <w:rsid w:val="00B23ADB"/>
    <w:rsid w:val="00B26E16"/>
    <w:rsid w:val="00B31ABB"/>
    <w:rsid w:val="00B32B6D"/>
    <w:rsid w:val="00B44300"/>
    <w:rsid w:val="00B45D00"/>
    <w:rsid w:val="00B474E8"/>
    <w:rsid w:val="00B616B0"/>
    <w:rsid w:val="00B62F21"/>
    <w:rsid w:val="00B6643D"/>
    <w:rsid w:val="00B85727"/>
    <w:rsid w:val="00B85D1D"/>
    <w:rsid w:val="00BA5EA7"/>
    <w:rsid w:val="00BA6425"/>
    <w:rsid w:val="00BA65CF"/>
    <w:rsid w:val="00BB1478"/>
    <w:rsid w:val="00BB4485"/>
    <w:rsid w:val="00BB488F"/>
    <w:rsid w:val="00BB5C68"/>
    <w:rsid w:val="00BB5D90"/>
    <w:rsid w:val="00BC35AF"/>
    <w:rsid w:val="00BD0840"/>
    <w:rsid w:val="00BE51A7"/>
    <w:rsid w:val="00BF33E6"/>
    <w:rsid w:val="00BF5253"/>
    <w:rsid w:val="00BF68A1"/>
    <w:rsid w:val="00BF79F0"/>
    <w:rsid w:val="00C14A94"/>
    <w:rsid w:val="00C25D37"/>
    <w:rsid w:val="00C42723"/>
    <w:rsid w:val="00C45169"/>
    <w:rsid w:val="00C456CA"/>
    <w:rsid w:val="00C51A1F"/>
    <w:rsid w:val="00C5675C"/>
    <w:rsid w:val="00C60305"/>
    <w:rsid w:val="00C61978"/>
    <w:rsid w:val="00C65110"/>
    <w:rsid w:val="00C74AB5"/>
    <w:rsid w:val="00C7684B"/>
    <w:rsid w:val="00C779E8"/>
    <w:rsid w:val="00C80ECA"/>
    <w:rsid w:val="00C8124B"/>
    <w:rsid w:val="00CA5FEE"/>
    <w:rsid w:val="00CB0DAF"/>
    <w:rsid w:val="00CB2197"/>
    <w:rsid w:val="00CB441B"/>
    <w:rsid w:val="00CE230F"/>
    <w:rsid w:val="00CE5EA5"/>
    <w:rsid w:val="00CF4BF1"/>
    <w:rsid w:val="00D16177"/>
    <w:rsid w:val="00D35CD9"/>
    <w:rsid w:val="00D4164E"/>
    <w:rsid w:val="00D41F6F"/>
    <w:rsid w:val="00D4345F"/>
    <w:rsid w:val="00D46A80"/>
    <w:rsid w:val="00D54C1E"/>
    <w:rsid w:val="00D57944"/>
    <w:rsid w:val="00D61A67"/>
    <w:rsid w:val="00D62A82"/>
    <w:rsid w:val="00D80D58"/>
    <w:rsid w:val="00D86331"/>
    <w:rsid w:val="00D87FCC"/>
    <w:rsid w:val="00D96AD7"/>
    <w:rsid w:val="00D9736D"/>
    <w:rsid w:val="00DA7C89"/>
    <w:rsid w:val="00DB1811"/>
    <w:rsid w:val="00DC647F"/>
    <w:rsid w:val="00DD1685"/>
    <w:rsid w:val="00E05599"/>
    <w:rsid w:val="00E10CDB"/>
    <w:rsid w:val="00E13121"/>
    <w:rsid w:val="00E143C5"/>
    <w:rsid w:val="00E21D4A"/>
    <w:rsid w:val="00E2624A"/>
    <w:rsid w:val="00E27506"/>
    <w:rsid w:val="00E31770"/>
    <w:rsid w:val="00E40D4F"/>
    <w:rsid w:val="00E57773"/>
    <w:rsid w:val="00E62783"/>
    <w:rsid w:val="00E63EB8"/>
    <w:rsid w:val="00E71899"/>
    <w:rsid w:val="00E72B8F"/>
    <w:rsid w:val="00E802CA"/>
    <w:rsid w:val="00E908D7"/>
    <w:rsid w:val="00E92A10"/>
    <w:rsid w:val="00EA3287"/>
    <w:rsid w:val="00EA5565"/>
    <w:rsid w:val="00EB2433"/>
    <w:rsid w:val="00ED0C9C"/>
    <w:rsid w:val="00ED37BF"/>
    <w:rsid w:val="00ED6668"/>
    <w:rsid w:val="00ED7DA4"/>
    <w:rsid w:val="00EE1477"/>
    <w:rsid w:val="00EE1DC8"/>
    <w:rsid w:val="00EE5DE5"/>
    <w:rsid w:val="00EE6FF5"/>
    <w:rsid w:val="00EF6B60"/>
    <w:rsid w:val="00F0177E"/>
    <w:rsid w:val="00F02062"/>
    <w:rsid w:val="00F039EF"/>
    <w:rsid w:val="00F1475D"/>
    <w:rsid w:val="00F14F7E"/>
    <w:rsid w:val="00F15507"/>
    <w:rsid w:val="00F44C7A"/>
    <w:rsid w:val="00F60BE8"/>
    <w:rsid w:val="00F67349"/>
    <w:rsid w:val="00F72E80"/>
    <w:rsid w:val="00F77926"/>
    <w:rsid w:val="00F923B8"/>
    <w:rsid w:val="00FA6650"/>
    <w:rsid w:val="00FB2E22"/>
    <w:rsid w:val="00FB782D"/>
    <w:rsid w:val="00FC5D1A"/>
    <w:rsid w:val="00FD2E33"/>
    <w:rsid w:val="00FE37B8"/>
    <w:rsid w:val="00FF69A1"/>
    <w:rsid w:val="095920F7"/>
    <w:rsid w:val="0FC8627B"/>
    <w:rsid w:val="12E6DAE0"/>
    <w:rsid w:val="1BC540BA"/>
    <w:rsid w:val="3C19E4D2"/>
    <w:rsid w:val="42E4504A"/>
    <w:rsid w:val="534EBAD3"/>
    <w:rsid w:val="567AE978"/>
    <w:rsid w:val="5EA36F00"/>
    <w:rsid w:val="5FB05A50"/>
    <w:rsid w:val="70C1E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9257E"/>
  <w15:chartTrackingRefBased/>
  <w15:docId w15:val="{E8AA3E4E-0F44-4E3E-96E9-C03AB2B3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7105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F923B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105E9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styleId="Odkaznakoment">
    <w:name w:val="annotation reference"/>
    <w:rsid w:val="006769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69C3"/>
    <w:rPr>
      <w:sz w:val="20"/>
    </w:rPr>
  </w:style>
  <w:style w:type="character" w:customStyle="1" w:styleId="TextkomenteChar">
    <w:name w:val="Text komentáře Char"/>
    <w:link w:val="Textkomente"/>
    <w:rsid w:val="006769C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769C3"/>
    <w:rPr>
      <w:b/>
      <w:bCs/>
    </w:rPr>
  </w:style>
  <w:style w:type="character" w:customStyle="1" w:styleId="PedmtkomenteChar">
    <w:name w:val="Předmět komentáře Char"/>
    <w:link w:val="Pedmtkomente"/>
    <w:rsid w:val="006769C3"/>
    <w:rPr>
      <w:rFonts w:ascii="Arial" w:hAnsi="Arial"/>
      <w:b/>
      <w:bCs/>
    </w:rPr>
  </w:style>
  <w:style w:type="paragraph" w:styleId="Zkladntextodsazen">
    <w:name w:val="Body Text Indent"/>
    <w:basedOn w:val="Normln"/>
    <w:link w:val="ZkladntextodsazenChar"/>
    <w:rsid w:val="00B44300"/>
    <w:pPr>
      <w:overflowPunct/>
      <w:autoSpaceDE/>
      <w:autoSpaceDN/>
      <w:adjustRightInd/>
      <w:ind w:left="360"/>
      <w:jc w:val="left"/>
      <w:textAlignment w:val="auto"/>
    </w:pPr>
    <w:rPr>
      <w:rFonts w:ascii="Times New Roman" w:hAnsi="Times New Roman"/>
      <w:szCs w:val="24"/>
    </w:rPr>
  </w:style>
  <w:style w:type="character" w:customStyle="1" w:styleId="ZkladntextodsazenChar">
    <w:name w:val="Základní text odsazený Char"/>
    <w:link w:val="Zkladntextodsazen"/>
    <w:rsid w:val="00B44300"/>
    <w:rPr>
      <w:sz w:val="24"/>
      <w:szCs w:val="24"/>
    </w:rPr>
  </w:style>
  <w:style w:type="paragraph" w:styleId="Revize">
    <w:name w:val="Revision"/>
    <w:hidden/>
    <w:uiPriority w:val="99"/>
    <w:semiHidden/>
    <w:rsid w:val="004508D0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E802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802CA"/>
    <w:rPr>
      <w:rFonts w:ascii="Arial" w:hAnsi="Arial"/>
      <w:sz w:val="24"/>
    </w:rPr>
  </w:style>
  <w:style w:type="character" w:styleId="Zmnka">
    <w:name w:val="Mention"/>
    <w:uiPriority w:val="99"/>
    <w:unhideWhenUsed/>
    <w:rsid w:val="001B032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1xxx\1700\1730\Sponzorstv&#237;\Vzory%20smluv\Smlouva%20o%20reklam&#283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18C32CBC9854193E6F295BB0546EE" ma:contentTypeVersion="15" ma:contentTypeDescription="Vytvoří nový dokument" ma:contentTypeScope="" ma:versionID="e0ee8fa5580288f878e55914ed1fc713">
  <xsd:schema xmlns:xsd="http://www.w3.org/2001/XMLSchema" xmlns:xs="http://www.w3.org/2001/XMLSchema" xmlns:p="http://schemas.microsoft.com/office/2006/metadata/properties" xmlns:ns2="f2771b88-1327-4397-9b82-f6b9853e87c2" xmlns:ns3="e4071070-07aa-4dbc-a507-d0e287755ab7" targetNamespace="http://schemas.microsoft.com/office/2006/metadata/properties" ma:root="true" ma:fieldsID="13fd674057f3189e2d07c13920806b55" ns2:_="" ns3:_="">
    <xsd:import namespace="f2771b88-1327-4397-9b82-f6b9853e87c2"/>
    <xsd:import namespace="e4071070-07aa-4dbc-a507-d0e287755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1b88-1327-4397-9b82-f6b9853e8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71070-07aa-4dbc-a507-d0e287755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dc1a8a-d15c-4050-a4e6-4a7befa65dd4}" ma:internalName="TaxCatchAll" ma:showField="CatchAllData" ma:web="e4071070-07aa-4dbc-a507-d0e287755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771b88-1327-4397-9b82-f6b9853e87c2">
      <Terms xmlns="http://schemas.microsoft.com/office/infopath/2007/PartnerControls"/>
    </lcf76f155ced4ddcb4097134ff3c332f>
    <TaxCatchAll xmlns="e4071070-07aa-4dbc-a507-d0e287755a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5C74F-5C67-4DC4-94A6-58A0B6881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71b88-1327-4397-9b82-f6b9853e87c2"/>
    <ds:schemaRef ds:uri="e4071070-07aa-4dbc-a507-d0e287755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3C5AF-C478-41EB-AF39-F238ABFCC3AF}">
  <ds:schemaRefs>
    <ds:schemaRef ds:uri="http://schemas.openxmlformats.org/package/2006/metadata/core-properties"/>
    <ds:schemaRef ds:uri="http://purl.org/dc/elements/1.1/"/>
    <ds:schemaRef ds:uri="e4071070-07aa-4dbc-a507-d0e287755ab7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2771b88-1327-4397-9b82-f6b9853e87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F34CA4-2575-43C3-BEDE-7F5C3D223A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FCD6F-343E-453E-9F9B-76A8513B82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reklamě</Template>
  <TotalTime>0</TotalTime>
  <Pages>4</Pages>
  <Words>943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sponzorské spolupráci</vt:lpstr>
    </vt:vector>
  </TitlesOfParts>
  <Company>Ceska sporitelna, a.s.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sponzorské spolupráci</dc:title>
  <dc:subject/>
  <dc:creator>Háková Anna</dc:creator>
  <cp:keywords/>
  <cp:lastModifiedBy>Lucie Balharová</cp:lastModifiedBy>
  <cp:revision>4</cp:revision>
  <cp:lastPrinted>2015-02-24T03:12:00Z</cp:lastPrinted>
  <dcterms:created xsi:type="dcterms:W3CDTF">2023-04-27T14:08:00Z</dcterms:created>
  <dcterms:modified xsi:type="dcterms:W3CDTF">2023-04-27T15:17:00Z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0x01010068218C32CBC9854193E6F295BB0546EE</vt:lpwstr>
  </property>
  <property fmtid="{D5CDD505-2E9C-101B-9397-08002B2CF9AE}" pid="3" name="_dlc_DocIdItemGuid">
    <vt:lpwstr>58c4a4e6-215a-4c03-b992-28c3ec1cd01f</vt:lpwstr>
  </property>
  <property fmtid="{D5CDD505-2E9C-101B-9397-08002B2CF9AE}" pid="4" name="MediaServiceImageTags">
    <vt:lpwstr/>
  </property>
</Properties>
</file>