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32" w:rsidRDefault="0011461D">
      <w:r>
        <w:rPr>
          <w:rFonts w:cs="Calibri"/>
          <w:b/>
          <w:i/>
          <w:color w:val="0070C0"/>
          <w:sz w:val="24"/>
          <w:szCs w:val="24"/>
        </w:rPr>
        <w:t>Adresát – dodavatel:</w:t>
      </w:r>
    </w:p>
    <w:p w:rsidR="00DA0332" w:rsidRDefault="0011461D">
      <w:pPr>
        <w:tabs>
          <w:tab w:val="left" w:pos="1701"/>
        </w:tabs>
        <w:rPr>
          <w:rFonts w:cs="Calibri"/>
          <w:sz w:val="20"/>
          <w:szCs w:val="20"/>
        </w:rPr>
      </w:pPr>
      <w:r>
        <w:rPr>
          <w:rFonts w:cs="Calibri"/>
          <w:sz w:val="20"/>
          <w:szCs w:val="20"/>
        </w:rPr>
        <w:t>Název:</w:t>
      </w:r>
      <w:r>
        <w:rPr>
          <w:rFonts w:cs="Calibri"/>
          <w:sz w:val="20"/>
          <w:szCs w:val="20"/>
        </w:rPr>
        <w:tab/>
      </w:r>
      <w:r w:rsidR="000C150F">
        <w:t>Topforsport s.r.o</w:t>
      </w:r>
      <w:r>
        <w:rPr>
          <w:rFonts w:cs="Calibri"/>
          <w:sz w:val="20"/>
          <w:szCs w:val="20"/>
        </w:rPr>
        <w:tab/>
      </w:r>
      <w:r>
        <w:rPr>
          <w:rFonts w:cs="Calibri"/>
          <w:sz w:val="20"/>
          <w:szCs w:val="20"/>
        </w:rPr>
        <w:br/>
        <w:t>Adresa:</w:t>
      </w:r>
      <w:r>
        <w:rPr>
          <w:rFonts w:cs="Calibri"/>
          <w:sz w:val="20"/>
          <w:szCs w:val="20"/>
        </w:rPr>
        <w:tab/>
      </w:r>
      <w:r w:rsidR="000C150F">
        <w:t>Bešůvka 810/19, 64100 Brno – Žebětín</w:t>
      </w:r>
      <w:r>
        <w:rPr>
          <w:rFonts w:cs="Calibri"/>
          <w:sz w:val="20"/>
          <w:szCs w:val="20"/>
        </w:rPr>
        <w:br/>
      </w:r>
      <w:r w:rsidR="00C06E17">
        <w:rPr>
          <w:rFonts w:cs="Calibri"/>
          <w:sz w:val="20"/>
          <w:szCs w:val="20"/>
        </w:rPr>
        <w:t>IČO</w:t>
      </w:r>
      <w:r>
        <w:rPr>
          <w:rFonts w:cs="Calibri"/>
          <w:sz w:val="20"/>
          <w:szCs w:val="20"/>
        </w:rPr>
        <w:t>:</w:t>
      </w:r>
      <w:r w:rsidR="000C150F">
        <w:rPr>
          <w:rFonts w:cs="Calibri"/>
          <w:sz w:val="20"/>
          <w:szCs w:val="20"/>
        </w:rPr>
        <w:tab/>
      </w:r>
      <w:r w:rsidR="000C150F">
        <w:t>29213291</w:t>
      </w:r>
      <w:r>
        <w:rPr>
          <w:rFonts w:cs="Calibri"/>
          <w:sz w:val="20"/>
          <w:szCs w:val="20"/>
        </w:rPr>
        <w:br/>
        <w:t>Kontaktní osoba:</w:t>
      </w:r>
      <w:r>
        <w:rPr>
          <w:rFonts w:cs="Calibri"/>
          <w:sz w:val="20"/>
          <w:szCs w:val="20"/>
        </w:rPr>
        <w:tab/>
      </w:r>
      <w:r w:rsidR="000C150F" w:rsidRPr="006252DC">
        <w:t>Martin Dvořák</w:t>
      </w:r>
      <w:r>
        <w:rPr>
          <w:rFonts w:cs="Calibri"/>
          <w:sz w:val="20"/>
          <w:szCs w:val="20"/>
        </w:rPr>
        <w:br/>
        <w:t>Kontakt:</w:t>
      </w:r>
      <w:r>
        <w:rPr>
          <w:rFonts w:cs="Calibri"/>
          <w:sz w:val="20"/>
          <w:szCs w:val="20"/>
        </w:rPr>
        <w:tab/>
      </w:r>
      <w:r w:rsidR="00B759FA" w:rsidRPr="006252DC">
        <w:t>+420</w:t>
      </w:r>
      <w:r w:rsidR="000C150F" w:rsidRPr="006252DC">
        <w:t> 775 261 151</w:t>
      </w:r>
    </w:p>
    <w:p w:rsidR="002A5EA1" w:rsidRDefault="0011461D">
      <w:pPr>
        <w:rPr>
          <w:rFonts w:cs="Calibri"/>
          <w:b/>
          <w:i/>
          <w:iCs/>
          <w:color w:val="0070C0"/>
          <w:sz w:val="24"/>
          <w:szCs w:val="24"/>
        </w:rPr>
      </w:pPr>
      <w:r>
        <w:rPr>
          <w:rFonts w:cs="Calibri"/>
          <w:b/>
          <w:i/>
          <w:iCs/>
          <w:color w:val="0070C0"/>
          <w:sz w:val="24"/>
          <w:szCs w:val="24"/>
        </w:rPr>
        <w:t xml:space="preserve">Objednávka č.j.: </w:t>
      </w:r>
      <w:r>
        <w:rPr>
          <w:rFonts w:cs="Calibri"/>
          <w:b/>
          <w:i/>
          <w:iCs/>
          <w:color w:val="0070C0"/>
          <w:sz w:val="24"/>
          <w:szCs w:val="24"/>
        </w:rPr>
        <w:tab/>
      </w:r>
      <w:r w:rsidR="00B04685" w:rsidRPr="00B04685">
        <w:rPr>
          <w:rFonts w:cs="Calibri"/>
          <w:b/>
          <w:i/>
          <w:iCs/>
          <w:color w:val="0070C0"/>
          <w:sz w:val="24"/>
          <w:szCs w:val="24"/>
        </w:rPr>
        <w:t>CJ 01378/2023</w:t>
      </w:r>
    </w:p>
    <w:p w:rsidR="00924453" w:rsidRDefault="00924453">
      <w:pPr>
        <w:rPr>
          <w:rFonts w:cs="Calibri"/>
          <w:b/>
          <w:i/>
          <w:iCs/>
          <w:color w:val="0070C0"/>
          <w:sz w:val="24"/>
          <w:szCs w:val="24"/>
        </w:rPr>
      </w:pPr>
    </w:p>
    <w:p w:rsidR="00DA0332" w:rsidRDefault="0011461D">
      <w:pPr>
        <w:tabs>
          <w:tab w:val="left" w:pos="1701"/>
        </w:tabs>
        <w:rPr>
          <w:rFonts w:cs="Calibri"/>
          <w:sz w:val="20"/>
          <w:szCs w:val="20"/>
        </w:rPr>
      </w:pPr>
      <w:r>
        <w:rPr>
          <w:rFonts w:cs="Calibri"/>
          <w:sz w:val="20"/>
          <w:szCs w:val="20"/>
        </w:rPr>
        <w:t>Datum vystavení:</w:t>
      </w:r>
      <w:r>
        <w:rPr>
          <w:rFonts w:cs="Calibri"/>
          <w:sz w:val="20"/>
          <w:szCs w:val="20"/>
        </w:rPr>
        <w:tab/>
      </w:r>
      <w:r w:rsidR="002A5EA1">
        <w:rPr>
          <w:rFonts w:cs="Calibri"/>
          <w:sz w:val="20"/>
          <w:szCs w:val="20"/>
        </w:rPr>
        <w:t>18.4</w:t>
      </w:r>
      <w:r w:rsidR="005F264A">
        <w:rPr>
          <w:rFonts w:cs="Calibri"/>
          <w:sz w:val="20"/>
          <w:szCs w:val="20"/>
        </w:rPr>
        <w:t>.2023</w:t>
      </w:r>
      <w:r>
        <w:rPr>
          <w:rFonts w:cs="Calibri"/>
          <w:sz w:val="20"/>
          <w:szCs w:val="20"/>
        </w:rPr>
        <w:br/>
        <w:t>Vyřizuje:</w:t>
      </w:r>
      <w:r>
        <w:rPr>
          <w:rFonts w:cs="Calibri"/>
          <w:sz w:val="20"/>
          <w:szCs w:val="20"/>
        </w:rPr>
        <w:tab/>
      </w:r>
      <w:r w:rsidR="00D433AD">
        <w:rPr>
          <w:rFonts w:cs="Calibri"/>
          <w:sz w:val="20"/>
          <w:szCs w:val="20"/>
        </w:rPr>
        <w:t>Kateřina Cachová</w:t>
      </w:r>
      <w:r>
        <w:rPr>
          <w:rFonts w:cs="Calibri"/>
          <w:sz w:val="20"/>
          <w:szCs w:val="20"/>
        </w:rPr>
        <w:br/>
        <w:t>Telefon:</w:t>
      </w:r>
      <w:r>
        <w:rPr>
          <w:rFonts w:cs="Calibri"/>
          <w:sz w:val="20"/>
          <w:szCs w:val="20"/>
        </w:rPr>
        <w:tab/>
      </w:r>
      <w:r w:rsidR="00D433AD">
        <w:rPr>
          <w:rFonts w:cs="Calibri"/>
          <w:sz w:val="20"/>
          <w:szCs w:val="20"/>
        </w:rPr>
        <w:t>734 221 037</w:t>
      </w:r>
      <w:r>
        <w:rPr>
          <w:rFonts w:cs="Calibri"/>
          <w:sz w:val="20"/>
          <w:szCs w:val="20"/>
        </w:rPr>
        <w:br/>
        <w:t>E-mail:</w:t>
      </w:r>
      <w:r>
        <w:rPr>
          <w:rFonts w:cs="Calibri"/>
          <w:sz w:val="20"/>
          <w:szCs w:val="20"/>
        </w:rPr>
        <w:tab/>
      </w:r>
      <w:hyperlink r:id="rId6" w:history="1">
        <w:r w:rsidR="00D433AD" w:rsidRPr="00D433AD">
          <w:rPr>
            <w:rFonts w:cs="Calibri"/>
            <w:sz w:val="20"/>
            <w:szCs w:val="20"/>
          </w:rPr>
          <w:t>katerina.cachova@vsc.cz</w:t>
        </w:r>
      </w:hyperlink>
    </w:p>
    <w:p w:rsidR="00C06E17" w:rsidRDefault="00C06E17">
      <w:pPr>
        <w:tabs>
          <w:tab w:val="left" w:pos="1701"/>
        </w:tabs>
        <w:rPr>
          <w:rFonts w:cs="Calibri"/>
          <w:sz w:val="20"/>
          <w:szCs w:val="20"/>
        </w:rPr>
      </w:pPr>
    </w:p>
    <w:p w:rsidR="00DA0332" w:rsidRDefault="0011461D">
      <w:pPr>
        <w:rPr>
          <w:rFonts w:cs="Calibri"/>
          <w:b/>
          <w:i/>
          <w:iCs/>
          <w:color w:val="0070C0"/>
          <w:sz w:val="24"/>
          <w:szCs w:val="24"/>
        </w:rPr>
      </w:pPr>
      <w:r>
        <w:rPr>
          <w:rFonts w:cs="Calibri"/>
          <w:b/>
          <w:i/>
          <w:iCs/>
          <w:color w:val="0070C0"/>
          <w:sz w:val="24"/>
          <w:szCs w:val="24"/>
        </w:rPr>
        <w:t>Předmět a specifikace objednávky:</w:t>
      </w:r>
    </w:p>
    <w:p w:rsidR="00924453" w:rsidRDefault="00A14BEB" w:rsidP="00924453">
      <w:pPr>
        <w:shd w:val="clear" w:color="auto" w:fill="FFFFFF"/>
        <w:suppressAutoHyphens w:val="0"/>
        <w:spacing w:before="100" w:beforeAutospacing="1" w:after="100" w:afterAutospacing="1" w:line="240" w:lineRule="auto"/>
        <w:outlineLvl w:val="0"/>
        <w:rPr>
          <w:rFonts w:cs="Calibri"/>
          <w:sz w:val="20"/>
          <w:szCs w:val="20"/>
        </w:rPr>
      </w:pPr>
      <w:r w:rsidRPr="00A14BEB">
        <w:rPr>
          <w:rFonts w:cs="Calibri"/>
          <w:sz w:val="20"/>
          <w:szCs w:val="20"/>
        </w:rPr>
        <w:t>V souvislosti s objed</w:t>
      </w:r>
      <w:r w:rsidR="00924453">
        <w:rPr>
          <w:rFonts w:cs="Calibri"/>
          <w:sz w:val="20"/>
          <w:szCs w:val="20"/>
        </w:rPr>
        <w:t>ná</w:t>
      </w:r>
      <w:r w:rsidR="0025605A">
        <w:rPr>
          <w:rFonts w:cs="Calibri"/>
          <w:sz w:val="20"/>
          <w:szCs w:val="20"/>
        </w:rPr>
        <w:t>vkou CJ 00512/2023 objednáváme 6 párů</w:t>
      </w:r>
      <w:r w:rsidR="00924453">
        <w:rPr>
          <w:rFonts w:cs="Calibri"/>
          <w:sz w:val="20"/>
          <w:szCs w:val="20"/>
        </w:rPr>
        <w:t xml:space="preserve"> bot:</w:t>
      </w:r>
      <w:r w:rsidRPr="00A14BEB">
        <w:rPr>
          <w:rFonts w:cs="Calibri"/>
          <w:sz w:val="20"/>
          <w:szCs w:val="20"/>
        </w:rPr>
        <w:t xml:space="preserve"> </w:t>
      </w:r>
    </w:p>
    <w:p w:rsidR="00DA0332" w:rsidRPr="00924453" w:rsidRDefault="002A5EA1" w:rsidP="00924453">
      <w:pPr>
        <w:shd w:val="clear" w:color="auto" w:fill="FFFFFF"/>
        <w:suppressAutoHyphens w:val="0"/>
        <w:spacing w:before="100" w:beforeAutospacing="1" w:after="100" w:afterAutospacing="1" w:line="240" w:lineRule="auto"/>
        <w:outlineLvl w:val="0"/>
        <w:rPr>
          <w:rFonts w:cs="Calibri"/>
          <w:sz w:val="20"/>
          <w:szCs w:val="20"/>
        </w:rPr>
      </w:pPr>
      <w:r>
        <w:rPr>
          <w:rFonts w:cs="Calibri"/>
          <w:sz w:val="20"/>
          <w:szCs w:val="20"/>
        </w:rPr>
        <w:t>Běžeckou</w:t>
      </w:r>
      <w:r w:rsidRPr="002A5EA1">
        <w:rPr>
          <w:rFonts w:cs="Calibri"/>
          <w:sz w:val="20"/>
          <w:szCs w:val="20"/>
        </w:rPr>
        <w:t xml:space="preserve"> obuv Nike Air Zoom AlphaFLY NEXT%</w:t>
      </w:r>
      <w:r w:rsidR="00924453">
        <w:rPr>
          <w:rFonts w:cs="Calibri"/>
          <w:sz w:val="20"/>
          <w:szCs w:val="20"/>
        </w:rPr>
        <w:t xml:space="preserve"> </w:t>
      </w:r>
      <w:r w:rsidR="00924453">
        <w:rPr>
          <w:rFonts w:cs="Calibri"/>
          <w:bCs/>
          <w:sz w:val="20"/>
          <w:szCs w:val="20"/>
        </w:rPr>
        <w:t>č</w:t>
      </w:r>
      <w:r w:rsidRPr="00924453">
        <w:rPr>
          <w:rFonts w:cs="Calibri"/>
          <w:bCs/>
          <w:sz w:val="20"/>
          <w:szCs w:val="20"/>
        </w:rPr>
        <w:t>íslo produktu:</w:t>
      </w:r>
      <w:r>
        <w:rPr>
          <w:rFonts w:cs="Calibri"/>
          <w:b/>
          <w:bCs/>
          <w:sz w:val="20"/>
          <w:szCs w:val="20"/>
        </w:rPr>
        <w:t xml:space="preserve"> </w:t>
      </w:r>
      <w:r w:rsidRPr="002A5EA1">
        <w:rPr>
          <w:rFonts w:cs="Calibri"/>
          <w:sz w:val="20"/>
          <w:szCs w:val="20"/>
        </w:rPr>
        <w:t>CZ1514-501</w:t>
      </w:r>
      <w:r>
        <w:rPr>
          <w:rFonts w:cs="Calibri"/>
          <w:sz w:val="20"/>
          <w:szCs w:val="20"/>
        </w:rPr>
        <w:t xml:space="preserve">, barva fialová, vel 38 </w:t>
      </w:r>
      <w:r w:rsidRPr="00DD6861">
        <w:rPr>
          <w:rFonts w:cs="Calibri"/>
          <w:sz w:val="32"/>
          <w:szCs w:val="32"/>
        </w:rPr>
        <w:t>2ks</w:t>
      </w:r>
    </w:p>
    <w:p w:rsidR="00924453" w:rsidRDefault="00924453" w:rsidP="00924453">
      <w:pPr>
        <w:shd w:val="clear" w:color="auto" w:fill="FFFFFF"/>
        <w:suppressAutoHyphens w:val="0"/>
        <w:spacing w:before="100" w:beforeAutospacing="1" w:after="100" w:afterAutospacing="1" w:line="240" w:lineRule="auto"/>
        <w:outlineLvl w:val="0"/>
        <w:rPr>
          <w:rFonts w:cs="Calibri"/>
          <w:sz w:val="20"/>
          <w:szCs w:val="20"/>
        </w:rPr>
      </w:pPr>
      <w:r w:rsidRPr="00924453">
        <w:rPr>
          <w:rFonts w:cs="Calibri"/>
          <w:sz w:val="20"/>
          <w:szCs w:val="20"/>
        </w:rPr>
        <w:t>Běžecká obuv Mizuno Wave Rider 26</w:t>
      </w:r>
      <w:r>
        <w:rPr>
          <w:rFonts w:cs="Calibri"/>
          <w:sz w:val="20"/>
          <w:szCs w:val="20"/>
        </w:rPr>
        <w:t xml:space="preserve">, číslo produktu </w:t>
      </w:r>
      <w:r w:rsidRPr="00924453">
        <w:rPr>
          <w:rFonts w:cs="Calibri"/>
          <w:sz w:val="20"/>
          <w:szCs w:val="20"/>
        </w:rPr>
        <w:t>J1GC226201</w:t>
      </w:r>
      <w:r>
        <w:rPr>
          <w:rFonts w:cs="Calibri"/>
          <w:sz w:val="20"/>
          <w:szCs w:val="20"/>
        </w:rPr>
        <w:t>, barva černá, vel 45 EU</w:t>
      </w:r>
    </w:p>
    <w:p w:rsidR="00924453" w:rsidRDefault="00924453" w:rsidP="00924453">
      <w:pPr>
        <w:shd w:val="clear" w:color="auto" w:fill="FFFFFF"/>
        <w:suppressAutoHyphens w:val="0"/>
        <w:spacing w:before="100" w:beforeAutospacing="1" w:after="100" w:afterAutospacing="1" w:line="240" w:lineRule="auto"/>
        <w:outlineLvl w:val="0"/>
        <w:rPr>
          <w:rFonts w:cs="Calibri"/>
          <w:sz w:val="20"/>
          <w:szCs w:val="20"/>
        </w:rPr>
      </w:pPr>
      <w:r w:rsidRPr="00924453">
        <w:rPr>
          <w:rFonts w:cs="Calibri"/>
          <w:sz w:val="20"/>
          <w:szCs w:val="20"/>
        </w:rPr>
        <w:t>Fitness obuv Nike Metcon 8, číslo produktu DO9328-002, barva šedá, vel 45 EU</w:t>
      </w:r>
    </w:p>
    <w:p w:rsidR="0025605A" w:rsidRDefault="0025605A" w:rsidP="0025605A">
      <w:pPr>
        <w:shd w:val="clear" w:color="auto" w:fill="FFFFFF"/>
        <w:suppressAutoHyphens w:val="0"/>
        <w:spacing w:before="100" w:beforeAutospacing="1" w:after="100" w:afterAutospacing="1" w:line="240" w:lineRule="auto"/>
        <w:outlineLvl w:val="0"/>
        <w:rPr>
          <w:rFonts w:cs="Calibri"/>
          <w:sz w:val="20"/>
          <w:szCs w:val="20"/>
        </w:rPr>
      </w:pPr>
      <w:r w:rsidRPr="0025605A">
        <w:rPr>
          <w:rFonts w:cs="Calibri"/>
          <w:sz w:val="20"/>
          <w:szCs w:val="20"/>
        </w:rPr>
        <w:t xml:space="preserve">Běžecká obuv Asics Gel-Kayano 29, </w:t>
      </w:r>
      <w:r>
        <w:rPr>
          <w:rFonts w:cs="Calibri"/>
          <w:bCs/>
          <w:sz w:val="20"/>
          <w:szCs w:val="20"/>
        </w:rPr>
        <w:t xml:space="preserve">číslo produktu </w:t>
      </w:r>
      <w:r w:rsidRPr="0025605A">
        <w:rPr>
          <w:rFonts w:cs="Calibri"/>
          <w:sz w:val="20"/>
          <w:szCs w:val="20"/>
        </w:rPr>
        <w:t>1012B272-002, barva černá, vel 26.5 cm (42)</w:t>
      </w:r>
    </w:p>
    <w:p w:rsidR="0025605A" w:rsidRPr="0025605A" w:rsidRDefault="0025605A" w:rsidP="00924453">
      <w:pPr>
        <w:shd w:val="clear" w:color="auto" w:fill="FFFFFF"/>
        <w:suppressAutoHyphens w:val="0"/>
        <w:spacing w:before="100" w:beforeAutospacing="1" w:after="100" w:afterAutospacing="1" w:line="240" w:lineRule="auto"/>
        <w:outlineLvl w:val="0"/>
        <w:rPr>
          <w:rFonts w:ascii="Helvetica" w:eastAsia="Times New Roman" w:hAnsi="Helvetica" w:cs="Helvetica"/>
          <w:b/>
          <w:bCs/>
          <w:color w:val="000000"/>
          <w:kern w:val="36"/>
          <w:sz w:val="36"/>
          <w:szCs w:val="36"/>
          <w:lang w:eastAsia="cs-CZ"/>
        </w:rPr>
      </w:pPr>
      <w:r w:rsidRPr="0025605A">
        <w:rPr>
          <w:rFonts w:cs="Calibri"/>
          <w:sz w:val="20"/>
          <w:szCs w:val="20"/>
        </w:rPr>
        <w:t xml:space="preserve">Tretry Nike Air Zoom Maxfly More Uptempo, </w:t>
      </w:r>
      <w:r w:rsidRPr="0025605A">
        <w:rPr>
          <w:rFonts w:cs="Calibri"/>
          <w:b/>
          <w:bCs/>
          <w:sz w:val="20"/>
          <w:szCs w:val="20"/>
        </w:rPr>
        <w:t xml:space="preserve">číslo produktu </w:t>
      </w:r>
      <w:r w:rsidRPr="0025605A">
        <w:rPr>
          <w:rFonts w:cs="Calibri"/>
          <w:sz w:val="20"/>
          <w:szCs w:val="20"/>
        </w:rPr>
        <w:t>DN6948-001, barva černá, vel 26</w:t>
      </w:r>
      <w:r>
        <w:rPr>
          <w:rFonts w:ascii="Arial" w:hAnsi="Arial" w:cs="Arial"/>
          <w:color w:val="000000"/>
          <w:sz w:val="13"/>
          <w:szCs w:val="13"/>
          <w:shd w:val="clear" w:color="auto" w:fill="FFFFFF"/>
        </w:rPr>
        <w:t xml:space="preserve"> cm (41)</w:t>
      </w:r>
    </w:p>
    <w:p w:rsidR="00924453" w:rsidRDefault="00924453" w:rsidP="002A5EA1">
      <w:pPr>
        <w:shd w:val="clear" w:color="auto" w:fill="FFFFFF"/>
        <w:suppressAutoHyphens w:val="0"/>
        <w:spacing w:before="100" w:beforeAutospacing="1" w:after="100" w:afterAutospacing="1" w:line="240" w:lineRule="auto"/>
        <w:outlineLvl w:val="0"/>
        <w:rPr>
          <w:rFonts w:cs="Calibri"/>
          <w:sz w:val="20"/>
          <w:szCs w:val="20"/>
        </w:rPr>
      </w:pPr>
    </w:p>
    <w:p w:rsidR="008E564C" w:rsidRDefault="0011461D" w:rsidP="0025605A">
      <w:pPr>
        <w:tabs>
          <w:tab w:val="left" w:pos="1701"/>
        </w:tabs>
        <w:rPr>
          <w:rFonts w:cs="Calibri"/>
          <w:sz w:val="20"/>
          <w:szCs w:val="20"/>
        </w:rPr>
      </w:pPr>
      <w:r>
        <w:rPr>
          <w:rFonts w:cs="Calibri"/>
          <w:sz w:val="20"/>
          <w:szCs w:val="20"/>
        </w:rPr>
        <w:t xml:space="preserve">Datum plnění: </w:t>
      </w:r>
      <w:r>
        <w:rPr>
          <w:rFonts w:cs="Calibri"/>
          <w:sz w:val="20"/>
          <w:szCs w:val="20"/>
        </w:rPr>
        <w:tab/>
      </w:r>
      <w:r w:rsidR="002A5EA1">
        <w:rPr>
          <w:rFonts w:cs="Calibri"/>
          <w:sz w:val="20"/>
          <w:szCs w:val="20"/>
        </w:rPr>
        <w:t>4</w:t>
      </w:r>
      <w:r w:rsidR="00B5306C">
        <w:rPr>
          <w:rFonts w:cs="Calibri"/>
          <w:sz w:val="20"/>
          <w:szCs w:val="20"/>
        </w:rPr>
        <w:t>/2023</w:t>
      </w:r>
      <w:r>
        <w:rPr>
          <w:rFonts w:cs="Calibri"/>
          <w:sz w:val="20"/>
          <w:szCs w:val="20"/>
        </w:rPr>
        <w:br/>
        <w:t>Místo plnění:</w:t>
      </w:r>
      <w:r>
        <w:rPr>
          <w:rFonts w:cs="Calibri"/>
          <w:sz w:val="20"/>
          <w:szCs w:val="20"/>
        </w:rPr>
        <w:tab/>
      </w:r>
      <w:r w:rsidR="00B5306C">
        <w:rPr>
          <w:rFonts w:cs="Calibri"/>
          <w:sz w:val="20"/>
          <w:szCs w:val="20"/>
        </w:rPr>
        <w:t>Praha</w:t>
      </w:r>
      <w:r>
        <w:rPr>
          <w:rFonts w:cs="Calibri"/>
          <w:sz w:val="20"/>
          <w:szCs w:val="20"/>
        </w:rPr>
        <w:br/>
        <w:t xml:space="preserve">Maximální úhrada vč. DPH: </w:t>
      </w:r>
      <w:r w:rsidR="0025605A">
        <w:rPr>
          <w:rFonts w:cs="Calibri"/>
          <w:sz w:val="20"/>
          <w:szCs w:val="20"/>
        </w:rPr>
        <w:t>26.971</w:t>
      </w:r>
      <w:r w:rsidR="00924453">
        <w:rPr>
          <w:rFonts w:cs="Calibri"/>
          <w:sz w:val="20"/>
          <w:szCs w:val="20"/>
        </w:rPr>
        <w:t>,00</w:t>
      </w:r>
      <w:r w:rsidR="00DD6861">
        <w:rPr>
          <w:rFonts w:cs="Calibri"/>
          <w:sz w:val="20"/>
          <w:szCs w:val="20"/>
        </w:rPr>
        <w:t xml:space="preserve"> </w:t>
      </w:r>
      <w:r>
        <w:rPr>
          <w:rFonts w:cs="Calibri"/>
          <w:sz w:val="20"/>
          <w:szCs w:val="20"/>
        </w:rPr>
        <w:t>CZK</w:t>
      </w:r>
    </w:p>
    <w:p w:rsidR="0025605A" w:rsidRDefault="0025605A" w:rsidP="0025605A">
      <w:pPr>
        <w:tabs>
          <w:tab w:val="left" w:pos="1701"/>
        </w:tabs>
        <w:rPr>
          <w:rFonts w:cs="Calibri"/>
          <w:sz w:val="20"/>
          <w:szCs w:val="20"/>
        </w:rPr>
      </w:pPr>
    </w:p>
    <w:p w:rsidR="00DA0332" w:rsidRPr="005F264A" w:rsidRDefault="0011461D" w:rsidP="00924453">
      <w:pPr>
        <w:tabs>
          <w:tab w:val="left" w:pos="1701"/>
        </w:tabs>
        <w:rPr>
          <w:rFonts w:cs="Calibri"/>
          <w:sz w:val="20"/>
          <w:szCs w:val="20"/>
        </w:rPr>
      </w:pPr>
      <w:r>
        <w:rPr>
          <w:rFonts w:cs="Calibri"/>
          <w:sz w:val="20"/>
          <w:szCs w:val="20"/>
        </w:rPr>
        <w:t xml:space="preserve">Za objednatele: </w:t>
      </w:r>
      <w:r>
        <w:rPr>
          <w:rFonts w:cs="Calibri"/>
          <w:sz w:val="20"/>
          <w:szCs w:val="20"/>
        </w:rPr>
        <w:tab/>
      </w:r>
      <w:r w:rsidR="00374D91">
        <w:rPr>
          <w:rFonts w:ascii="Arial" w:hAnsi="Arial" w:cs="Arial"/>
          <w:sz w:val="20"/>
          <w:szCs w:val="20"/>
        </w:rPr>
        <w:t>František Ptáčník</w:t>
      </w:r>
      <w:r w:rsidR="00374D91">
        <w:rPr>
          <w:rFonts w:cs="Calibri"/>
          <w:sz w:val="20"/>
          <w:szCs w:val="20"/>
        </w:rPr>
        <w:br/>
      </w:r>
      <w:r w:rsidR="00374D91">
        <w:rPr>
          <w:rFonts w:cs="Calibri"/>
          <w:sz w:val="20"/>
          <w:szCs w:val="20"/>
        </w:rPr>
        <w:tab/>
      </w:r>
      <w:r w:rsidR="00374D91" w:rsidRPr="00516AF7">
        <w:rPr>
          <w:rFonts w:ascii="Arial" w:hAnsi="Arial" w:cs="Arial"/>
          <w:sz w:val="20"/>
          <w:szCs w:val="20"/>
        </w:rPr>
        <w:t>vedoucí sekce atletika</w:t>
      </w:r>
    </w:p>
    <w:sectPr w:rsidR="00DA0332" w:rsidRPr="005F264A" w:rsidSect="00DA0332">
      <w:headerReference w:type="default" r:id="rId7"/>
      <w:footerReference w:type="default" r:id="rId8"/>
      <w:pgSz w:w="11906" w:h="16838"/>
      <w:pgMar w:top="426" w:right="566" w:bottom="426" w:left="567" w:header="708" w:footer="708" w:gutter="0"/>
      <w:cols w:space="708"/>
      <w:formProt w:val="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A86" w:rsidRDefault="00E23A86" w:rsidP="00DA0332">
      <w:pPr>
        <w:spacing w:after="0" w:line="240" w:lineRule="auto"/>
      </w:pPr>
      <w:r>
        <w:separator/>
      </w:r>
    </w:p>
  </w:endnote>
  <w:endnote w:type="continuationSeparator" w:id="1">
    <w:p w:rsidR="00E23A86" w:rsidRDefault="00E23A86" w:rsidP="00DA0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32" w:rsidRDefault="0011461D">
    <w:pPr>
      <w:pStyle w:val="Zpat"/>
    </w:pPr>
    <w:r>
      <w:rPr>
        <w:rFonts w:cs="Calibri"/>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Pr>
        <w:rFonts w:cs="Calibri"/>
        <w:color w:val="AEAAAA"/>
        <w:sz w:val="8"/>
        <w:szCs w:val="8"/>
      </w:rPr>
      <w:br/>
    </w:r>
    <w:r>
      <w:rPr>
        <w:rFonts w:cs="Calibri"/>
        <w:color w:val="AEAAAA"/>
        <w:sz w:val="16"/>
        <w:szCs w:val="16"/>
      </w:rPr>
      <w:br/>
      <w:t>Při nedodržení termínu dodání Vám bude účtována smluvní pokuta ve výši 0,05 % z fakturované částky za každý den prodlení. Na faktuře uvádějte číslo naší objednávky. Splatnost faktury je 14 dní od data doručení faktury odběrateli na uvedený email.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A86" w:rsidRDefault="00E23A86" w:rsidP="00DA0332">
      <w:pPr>
        <w:spacing w:after="0" w:line="240" w:lineRule="auto"/>
      </w:pPr>
      <w:r>
        <w:separator/>
      </w:r>
    </w:p>
  </w:footnote>
  <w:footnote w:type="continuationSeparator" w:id="1">
    <w:p w:rsidR="00E23A86" w:rsidRDefault="00E23A86" w:rsidP="00DA03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9" w:type="dxa"/>
      <w:tblInd w:w="-147" w:type="dxa"/>
      <w:tblLayout w:type="fixed"/>
      <w:tblCellMar>
        <w:left w:w="91" w:type="dxa"/>
        <w:right w:w="0" w:type="dxa"/>
      </w:tblCellMar>
      <w:tblLook w:val="0000"/>
    </w:tblPr>
    <w:tblGrid>
      <w:gridCol w:w="1985"/>
      <w:gridCol w:w="7624"/>
    </w:tblGrid>
    <w:tr w:rsidR="00DA0332">
      <w:trPr>
        <w:trHeight w:val="1550"/>
      </w:trPr>
      <w:tc>
        <w:tcPr>
          <w:tcW w:w="1985" w:type="dxa"/>
        </w:tcPr>
        <w:p w:rsidR="00DA0332" w:rsidRDefault="0011461D">
          <w:pPr>
            <w:pStyle w:val="Zhlav"/>
          </w:pPr>
          <w:r>
            <w:rPr>
              <w:noProof/>
              <w:lang w:eastAsia="cs-CZ"/>
            </w:rPr>
            <w:drawing>
              <wp:inline distT="0" distB="0" distL="0" distR="0">
                <wp:extent cx="1075055" cy="864870"/>
                <wp:effectExtent l="0" t="0" r="0" b="0"/>
                <wp:docPr id="1"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5"/>
                        <pic:cNvPicPr>
                          <a:picLocks noChangeAspect="1" noChangeArrowheads="1"/>
                        </pic:cNvPicPr>
                      </pic:nvPicPr>
                      <pic:blipFill>
                        <a:blip r:embed="rId1"/>
                        <a:stretch>
                          <a:fillRect/>
                        </a:stretch>
                      </pic:blipFill>
                      <pic:spPr bwMode="auto">
                        <a:xfrm>
                          <a:off x="0" y="0"/>
                          <a:ext cx="1075055" cy="864870"/>
                        </a:xfrm>
                        <a:prstGeom prst="rect">
                          <a:avLst/>
                        </a:prstGeom>
                      </pic:spPr>
                    </pic:pic>
                  </a:graphicData>
                </a:graphic>
              </wp:inline>
            </w:drawing>
          </w:r>
        </w:p>
      </w:tc>
      <w:tc>
        <w:tcPr>
          <w:tcW w:w="7624" w:type="dxa"/>
        </w:tcPr>
        <w:p w:rsidR="00DA0332" w:rsidRDefault="00DA0332">
          <w:pPr>
            <w:pStyle w:val="Zhlav"/>
            <w:rPr>
              <w:b/>
              <w:bCs/>
              <w:color w:val="7F7F7F"/>
              <w:sz w:val="18"/>
              <w:szCs w:val="18"/>
            </w:rPr>
          </w:pPr>
        </w:p>
        <w:p w:rsidR="00DA0332" w:rsidRDefault="0011461D">
          <w:pPr>
            <w:pStyle w:val="Zhlav"/>
            <w:rPr>
              <w:b/>
              <w:bCs/>
              <w:color w:val="7F7F7F"/>
              <w:sz w:val="18"/>
              <w:szCs w:val="18"/>
            </w:rPr>
          </w:pPr>
          <w:r>
            <w:rPr>
              <w:b/>
              <w:bCs/>
              <w:color w:val="7F7F7F"/>
              <w:sz w:val="18"/>
              <w:szCs w:val="18"/>
            </w:rPr>
            <w:t>VICTORIA VYSOKOŠKOLSKÉ SPORTOVNÍ CENTRUM MŠMT</w:t>
          </w:r>
        </w:p>
        <w:p w:rsidR="00DA0332" w:rsidRDefault="0011461D">
          <w:pPr>
            <w:pStyle w:val="Zhlav"/>
            <w:rPr>
              <w:color w:val="7F7F7F"/>
              <w:sz w:val="18"/>
              <w:szCs w:val="18"/>
            </w:rPr>
          </w:pPr>
          <w:r>
            <w:rPr>
              <w:color w:val="7F7F7F"/>
              <w:sz w:val="18"/>
              <w:szCs w:val="18"/>
            </w:rPr>
            <w:t>Sámova 677/3, 101 00 Praha 10</w:t>
          </w:r>
        </w:p>
        <w:p w:rsidR="00DA0332" w:rsidRDefault="00DA0332">
          <w:pPr>
            <w:pStyle w:val="Zhlav"/>
            <w:rPr>
              <w:color w:val="7F7F7F"/>
              <w:sz w:val="18"/>
              <w:szCs w:val="18"/>
            </w:rPr>
          </w:pPr>
        </w:p>
        <w:p w:rsidR="00DA0332" w:rsidRDefault="0011461D">
          <w:pPr>
            <w:pStyle w:val="Zhlav"/>
            <w:rPr>
              <w:color w:val="7F7F7F"/>
              <w:sz w:val="18"/>
              <w:szCs w:val="18"/>
            </w:rPr>
          </w:pPr>
          <w:r>
            <w:rPr>
              <w:color w:val="7F7F7F"/>
              <w:sz w:val="18"/>
              <w:szCs w:val="18"/>
            </w:rPr>
            <w:t>IČO: 71154639</w:t>
          </w:r>
        </w:p>
        <w:p w:rsidR="00DA0332" w:rsidRDefault="0011461D">
          <w:pPr>
            <w:pStyle w:val="Zhlav"/>
          </w:pPr>
          <w:r>
            <w:rPr>
              <w:color w:val="7F7F7F"/>
              <w:sz w:val="18"/>
              <w:szCs w:val="18"/>
            </w:rPr>
            <w:t>Datová schránka: hismuye</w:t>
          </w:r>
        </w:p>
      </w:tc>
    </w:tr>
  </w:tbl>
  <w:p w:rsidR="00DA0332" w:rsidRDefault="00DA0332">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DA0332"/>
    <w:rsid w:val="00016F50"/>
    <w:rsid w:val="00037D9B"/>
    <w:rsid w:val="000C150F"/>
    <w:rsid w:val="000F2057"/>
    <w:rsid w:val="0011461D"/>
    <w:rsid w:val="00124E26"/>
    <w:rsid w:val="001C687D"/>
    <w:rsid w:val="001D5CF6"/>
    <w:rsid w:val="0025605A"/>
    <w:rsid w:val="0026029F"/>
    <w:rsid w:val="002A5EA1"/>
    <w:rsid w:val="002D3C86"/>
    <w:rsid w:val="002E2C3B"/>
    <w:rsid w:val="00314D32"/>
    <w:rsid w:val="00374D91"/>
    <w:rsid w:val="00380CCA"/>
    <w:rsid w:val="004177E8"/>
    <w:rsid w:val="00452F8C"/>
    <w:rsid w:val="004D513E"/>
    <w:rsid w:val="00510DA9"/>
    <w:rsid w:val="005D11B4"/>
    <w:rsid w:val="005F264A"/>
    <w:rsid w:val="006252DC"/>
    <w:rsid w:val="00673148"/>
    <w:rsid w:val="006D2531"/>
    <w:rsid w:val="006F411D"/>
    <w:rsid w:val="00795D8D"/>
    <w:rsid w:val="00834BBA"/>
    <w:rsid w:val="008C6805"/>
    <w:rsid w:val="008E564C"/>
    <w:rsid w:val="008E62F4"/>
    <w:rsid w:val="00924453"/>
    <w:rsid w:val="00933364"/>
    <w:rsid w:val="009B5324"/>
    <w:rsid w:val="009F3165"/>
    <w:rsid w:val="00A01D89"/>
    <w:rsid w:val="00A14BEB"/>
    <w:rsid w:val="00A37D6F"/>
    <w:rsid w:val="00A856CC"/>
    <w:rsid w:val="00A87601"/>
    <w:rsid w:val="00AC58CF"/>
    <w:rsid w:val="00B04685"/>
    <w:rsid w:val="00B5306C"/>
    <w:rsid w:val="00B60939"/>
    <w:rsid w:val="00B759FA"/>
    <w:rsid w:val="00BE7146"/>
    <w:rsid w:val="00C06E17"/>
    <w:rsid w:val="00C37774"/>
    <w:rsid w:val="00D433AD"/>
    <w:rsid w:val="00DA0332"/>
    <w:rsid w:val="00DC08AA"/>
    <w:rsid w:val="00DD6861"/>
    <w:rsid w:val="00DF2396"/>
    <w:rsid w:val="00E23A86"/>
    <w:rsid w:val="00E52013"/>
    <w:rsid w:val="00F72865"/>
    <w:rsid w:val="00FC12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0332"/>
    <w:pPr>
      <w:suppressAutoHyphens/>
      <w:spacing w:after="200" w:line="276" w:lineRule="auto"/>
    </w:pPr>
  </w:style>
  <w:style w:type="paragraph" w:styleId="Nadpis1">
    <w:name w:val="heading 1"/>
    <w:basedOn w:val="Normln"/>
    <w:link w:val="Nadpis1Char"/>
    <w:uiPriority w:val="9"/>
    <w:qFormat/>
    <w:rsid w:val="006D2531"/>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qFormat/>
    <w:rsid w:val="00DA0332"/>
  </w:style>
  <w:style w:type="character" w:customStyle="1" w:styleId="ZpatChar">
    <w:name w:val="Zápatí Char"/>
    <w:basedOn w:val="Standardnpsmoodstavce"/>
    <w:qFormat/>
    <w:rsid w:val="00DA0332"/>
  </w:style>
  <w:style w:type="paragraph" w:styleId="Zhlav">
    <w:name w:val="header"/>
    <w:basedOn w:val="Normln"/>
    <w:qFormat/>
    <w:rsid w:val="00DA0332"/>
    <w:pPr>
      <w:tabs>
        <w:tab w:val="center" w:pos="4536"/>
        <w:tab w:val="right" w:pos="9072"/>
      </w:tabs>
      <w:spacing w:after="0" w:line="240" w:lineRule="auto"/>
    </w:pPr>
  </w:style>
  <w:style w:type="paragraph" w:styleId="Zpat">
    <w:name w:val="footer"/>
    <w:basedOn w:val="Normln"/>
    <w:qFormat/>
    <w:rsid w:val="00DA0332"/>
    <w:pPr>
      <w:tabs>
        <w:tab w:val="center" w:pos="4536"/>
        <w:tab w:val="right" w:pos="9072"/>
      </w:tabs>
      <w:spacing w:after="0" w:line="240" w:lineRule="auto"/>
    </w:pPr>
  </w:style>
  <w:style w:type="paragraph" w:customStyle="1" w:styleId="HeaderandFooter">
    <w:name w:val="Header and Footer"/>
    <w:basedOn w:val="Normln"/>
    <w:qFormat/>
    <w:rsid w:val="00DA0332"/>
    <w:pPr>
      <w:suppressLineNumbers/>
      <w:tabs>
        <w:tab w:val="center" w:pos="4986"/>
        <w:tab w:val="right" w:pos="9972"/>
      </w:tabs>
    </w:pPr>
  </w:style>
  <w:style w:type="paragraph" w:customStyle="1" w:styleId="Header">
    <w:name w:val="Header"/>
    <w:basedOn w:val="HeaderandFooter"/>
    <w:rsid w:val="00DA0332"/>
  </w:style>
  <w:style w:type="paragraph" w:customStyle="1" w:styleId="TableContents">
    <w:name w:val="Table Contents"/>
    <w:basedOn w:val="Normln"/>
    <w:qFormat/>
    <w:rsid w:val="00DA0332"/>
    <w:pPr>
      <w:widowControl w:val="0"/>
      <w:suppressLineNumbers/>
    </w:pPr>
  </w:style>
  <w:style w:type="paragraph" w:customStyle="1" w:styleId="Footer">
    <w:name w:val="Footer"/>
    <w:basedOn w:val="HeaderandFooter"/>
    <w:rsid w:val="00DA0332"/>
  </w:style>
  <w:style w:type="paragraph" w:styleId="Textbubliny">
    <w:name w:val="Balloon Text"/>
    <w:basedOn w:val="Normln"/>
    <w:link w:val="TextbublinyChar"/>
    <w:uiPriority w:val="99"/>
    <w:semiHidden/>
    <w:unhideWhenUsed/>
    <w:rsid w:val="009B53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5324"/>
    <w:rPr>
      <w:rFonts w:ascii="Tahoma" w:hAnsi="Tahoma" w:cs="Tahoma"/>
      <w:sz w:val="16"/>
      <w:szCs w:val="16"/>
    </w:rPr>
  </w:style>
  <w:style w:type="character" w:styleId="Hypertextovodkaz">
    <w:name w:val="Hyperlink"/>
    <w:basedOn w:val="Standardnpsmoodstavce"/>
    <w:uiPriority w:val="99"/>
    <w:unhideWhenUsed/>
    <w:rsid w:val="006F411D"/>
    <w:rPr>
      <w:color w:val="0000FF"/>
      <w:u w:val="single"/>
    </w:rPr>
  </w:style>
  <w:style w:type="character" w:customStyle="1" w:styleId="Nadpis1Char">
    <w:name w:val="Nadpis 1 Char"/>
    <w:basedOn w:val="Standardnpsmoodstavce"/>
    <w:link w:val="Nadpis1"/>
    <w:uiPriority w:val="9"/>
    <w:rsid w:val="006D2531"/>
    <w:rPr>
      <w:rFonts w:ascii="Times New Roman" w:eastAsia="Times New Roman" w:hAnsi="Times New Roman"/>
      <w:b/>
      <w:bCs/>
      <w:kern w:val="36"/>
      <w:sz w:val="48"/>
      <w:szCs w:val="48"/>
      <w:lang w:eastAsia="cs-CZ"/>
    </w:rPr>
  </w:style>
  <w:style w:type="character" w:styleId="Siln">
    <w:name w:val="Strong"/>
    <w:basedOn w:val="Standardnpsmoodstavce"/>
    <w:uiPriority w:val="22"/>
    <w:qFormat/>
    <w:rsid w:val="009F3165"/>
    <w:rPr>
      <w:b/>
      <w:bCs/>
    </w:rPr>
  </w:style>
</w:styles>
</file>

<file path=word/webSettings.xml><?xml version="1.0" encoding="utf-8"?>
<w:webSettings xmlns:r="http://schemas.openxmlformats.org/officeDocument/2006/relationships" xmlns:w="http://schemas.openxmlformats.org/wordprocessingml/2006/main">
  <w:divs>
    <w:div w:id="389574753">
      <w:bodyDiv w:val="1"/>
      <w:marLeft w:val="0"/>
      <w:marRight w:val="0"/>
      <w:marTop w:val="0"/>
      <w:marBottom w:val="0"/>
      <w:divBdr>
        <w:top w:val="none" w:sz="0" w:space="0" w:color="auto"/>
        <w:left w:val="none" w:sz="0" w:space="0" w:color="auto"/>
        <w:bottom w:val="none" w:sz="0" w:space="0" w:color="auto"/>
        <w:right w:val="none" w:sz="0" w:space="0" w:color="auto"/>
      </w:divBdr>
    </w:div>
    <w:div w:id="701516009">
      <w:bodyDiv w:val="1"/>
      <w:marLeft w:val="0"/>
      <w:marRight w:val="0"/>
      <w:marTop w:val="0"/>
      <w:marBottom w:val="0"/>
      <w:divBdr>
        <w:top w:val="none" w:sz="0" w:space="0" w:color="auto"/>
        <w:left w:val="none" w:sz="0" w:space="0" w:color="auto"/>
        <w:bottom w:val="none" w:sz="0" w:space="0" w:color="auto"/>
        <w:right w:val="none" w:sz="0" w:space="0" w:color="auto"/>
      </w:divBdr>
    </w:div>
    <w:div w:id="847713288">
      <w:bodyDiv w:val="1"/>
      <w:marLeft w:val="0"/>
      <w:marRight w:val="0"/>
      <w:marTop w:val="0"/>
      <w:marBottom w:val="0"/>
      <w:divBdr>
        <w:top w:val="none" w:sz="0" w:space="0" w:color="auto"/>
        <w:left w:val="none" w:sz="0" w:space="0" w:color="auto"/>
        <w:bottom w:val="none" w:sz="0" w:space="0" w:color="auto"/>
        <w:right w:val="none" w:sz="0" w:space="0" w:color="auto"/>
      </w:divBdr>
    </w:div>
    <w:div w:id="1577087747">
      <w:bodyDiv w:val="1"/>
      <w:marLeft w:val="0"/>
      <w:marRight w:val="0"/>
      <w:marTop w:val="0"/>
      <w:marBottom w:val="0"/>
      <w:divBdr>
        <w:top w:val="none" w:sz="0" w:space="0" w:color="auto"/>
        <w:left w:val="none" w:sz="0" w:space="0" w:color="auto"/>
        <w:bottom w:val="none" w:sz="0" w:space="0" w:color="auto"/>
        <w:right w:val="none" w:sz="0" w:space="0" w:color="auto"/>
      </w:divBdr>
    </w:div>
    <w:div w:id="1689258080">
      <w:bodyDiv w:val="1"/>
      <w:marLeft w:val="0"/>
      <w:marRight w:val="0"/>
      <w:marTop w:val="0"/>
      <w:marBottom w:val="0"/>
      <w:divBdr>
        <w:top w:val="none" w:sz="0" w:space="0" w:color="auto"/>
        <w:left w:val="none" w:sz="0" w:space="0" w:color="auto"/>
        <w:bottom w:val="none" w:sz="0" w:space="0" w:color="auto"/>
        <w:right w:val="none" w:sz="0" w:space="0" w:color="auto"/>
      </w:divBdr>
    </w:div>
    <w:div w:id="1734498719">
      <w:bodyDiv w:val="1"/>
      <w:marLeft w:val="0"/>
      <w:marRight w:val="0"/>
      <w:marTop w:val="0"/>
      <w:marBottom w:val="0"/>
      <w:divBdr>
        <w:top w:val="none" w:sz="0" w:space="0" w:color="auto"/>
        <w:left w:val="none" w:sz="0" w:space="0" w:color="auto"/>
        <w:bottom w:val="none" w:sz="0" w:space="0" w:color="auto"/>
        <w:right w:val="none" w:sz="0" w:space="0" w:color="auto"/>
      </w:divBdr>
    </w:div>
    <w:div w:id="1741368451">
      <w:bodyDiv w:val="1"/>
      <w:marLeft w:val="0"/>
      <w:marRight w:val="0"/>
      <w:marTop w:val="0"/>
      <w:marBottom w:val="0"/>
      <w:divBdr>
        <w:top w:val="none" w:sz="0" w:space="0" w:color="auto"/>
        <w:left w:val="none" w:sz="0" w:space="0" w:color="auto"/>
        <w:bottom w:val="none" w:sz="0" w:space="0" w:color="auto"/>
        <w:right w:val="none" w:sz="0" w:space="0" w:color="auto"/>
      </w:divBdr>
    </w:div>
    <w:div w:id="1973517474">
      <w:bodyDiv w:val="1"/>
      <w:marLeft w:val="0"/>
      <w:marRight w:val="0"/>
      <w:marTop w:val="0"/>
      <w:marBottom w:val="0"/>
      <w:divBdr>
        <w:top w:val="none" w:sz="0" w:space="0" w:color="auto"/>
        <w:left w:val="none" w:sz="0" w:space="0" w:color="auto"/>
        <w:bottom w:val="none" w:sz="0" w:space="0" w:color="auto"/>
        <w:right w:val="none" w:sz="0" w:space="0" w:color="auto"/>
      </w:divBdr>
    </w:div>
    <w:div w:id="2012440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erina.cachova@vsc.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151</Words>
  <Characters>891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Ptáčník</dc:creator>
  <dc:description/>
  <cp:lastModifiedBy>Kačenka</cp:lastModifiedBy>
  <cp:revision>26</cp:revision>
  <dcterms:created xsi:type="dcterms:W3CDTF">2022-10-31T11:11:00Z</dcterms:created>
  <dcterms:modified xsi:type="dcterms:W3CDTF">2023-04-21T10:11:00Z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0x01010040A07E2926522A4195CFF8C957381AF5</vt:lpwstr>
  </property>
</Properties>
</file>