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0DE43" w14:textId="6E318201" w:rsidR="008A7B16" w:rsidRDefault="008A7B16" w:rsidP="008A7B16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A6911" wp14:editId="6F0000F4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29000" cy="800100"/>
                <wp:effectExtent l="0" t="254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38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14:paraId="2F4BBF7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14:paraId="07FC0D06" w14:textId="61D2A96E" w:rsidR="008A7B16" w:rsidRDefault="003C20BF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r w:rsidR="008A7B16"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14:paraId="6B8C50C8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14:paraId="0103EBF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14:paraId="0E7F239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vložka16, ze dne 20.3.2001</w:t>
                            </w:r>
                          </w:p>
                          <w:p w14:paraId="3E8523AF" w14:textId="77777777" w:rsidR="008A7B16" w:rsidRDefault="008A7B16" w:rsidP="008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69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1pt;margin-top:-.55pt;width:27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" stroked="f">
                <v:textbox>
                  <w:txbxContent>
                    <w:p w14:paraId="481D838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14:paraId="2F4BBF7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14:paraId="07FC0D06" w14:textId="61D2A96E" w:rsidR="008A7B16" w:rsidRDefault="003C20BF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r w:rsidR="008A7B16"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  <w:p w14:paraId="6B8C50C8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14:paraId="0103EBF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14:paraId="0E7F239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vložka16, ze dne 20.3.2001</w:t>
                      </w:r>
                    </w:p>
                    <w:p w14:paraId="3E8523AF" w14:textId="77777777" w:rsidR="008A7B16" w:rsidRDefault="008A7B16" w:rsidP="008A7B1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cs-CZ"/>
        </w:rPr>
        <w:drawing>
          <wp:inline distT="0" distB="0" distL="0" distR="0" wp14:anchorId="09BD8ED7" wp14:editId="13763A1C">
            <wp:extent cx="17145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9C50" w14:textId="77777777" w:rsidR="008A7B16" w:rsidRDefault="008A7B16" w:rsidP="008A7B16">
      <w:r>
        <w:rPr>
          <w:sz w:val="16"/>
          <w:szCs w:val="16"/>
        </w:rPr>
        <w:t xml:space="preserve">     </w:t>
      </w:r>
    </w:p>
    <w:p w14:paraId="1B387917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8A7B16" w14:paraId="2D28AF92" w14:textId="77777777" w:rsidTr="008A7B16">
        <w:tc>
          <w:tcPr>
            <w:tcW w:w="9070" w:type="dxa"/>
            <w:shd w:val="clear" w:color="auto" w:fill="E6E6E6"/>
            <w:hideMark/>
          </w:tcPr>
          <w:p w14:paraId="608A1A88" w14:textId="65C10337" w:rsidR="008A7B16" w:rsidRDefault="008A7B16">
            <w:pPr>
              <w:pStyle w:val="Obsahtabulky"/>
            </w:pPr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r w:rsidR="008B6153">
              <w:rPr>
                <w:b/>
                <w:bCs/>
                <w:sz w:val="28"/>
                <w:szCs w:val="28"/>
              </w:rPr>
              <w:t>10</w:t>
            </w:r>
            <w:r w:rsidR="009924AE">
              <w:rPr>
                <w:b/>
                <w:bCs/>
                <w:sz w:val="28"/>
                <w:szCs w:val="28"/>
              </w:rPr>
              <w:t>/202</w:t>
            </w:r>
            <w:r w:rsidR="004958F2">
              <w:rPr>
                <w:b/>
                <w:bCs/>
                <w:sz w:val="28"/>
                <w:szCs w:val="28"/>
              </w:rPr>
              <w:t>3</w:t>
            </w:r>
            <w:r w:rsidR="009924AE">
              <w:rPr>
                <w:b/>
                <w:bCs/>
                <w:sz w:val="28"/>
                <w:szCs w:val="28"/>
              </w:rPr>
              <w:t>/Tr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CE4378E" w14:textId="77777777" w:rsidR="008A7B16" w:rsidRDefault="008A7B16" w:rsidP="008A7B16">
      <w:r>
        <w:t>----------------------------------------------------------------------------------------------------------------</w:t>
      </w:r>
    </w:p>
    <w:p w14:paraId="2A33E8F3" w14:textId="77777777" w:rsidR="008A7B16" w:rsidRDefault="008A7B16" w:rsidP="008A7B16">
      <w:r>
        <w:t xml:space="preserve">                                                                       </w:t>
      </w:r>
    </w:p>
    <w:p w14:paraId="247C8C1E" w14:textId="77777777" w:rsidR="008A7B16" w:rsidRDefault="008A7B16" w:rsidP="008A7B16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3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7"/>
        <w:gridCol w:w="4013"/>
      </w:tblGrid>
      <w:tr w:rsidR="008A7B16" w14:paraId="3ECD6830" w14:textId="77777777" w:rsidTr="008A7B16">
        <w:trPr>
          <w:trHeight w:val="946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182C92" w14:textId="77777777" w:rsidR="008A7B16" w:rsidRDefault="008A7B16">
            <w:pPr>
              <w:pStyle w:val="Obsahtabulky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61834" w14:textId="77777777" w:rsidR="00AC2916" w:rsidRDefault="008B6153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Zednictví </w:t>
            </w:r>
          </w:p>
          <w:p w14:paraId="6EE1D841" w14:textId="77777777" w:rsidR="008B6153" w:rsidRDefault="008B6153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szCs w:val="24"/>
                <w:lang w:eastAsia="cs-CZ"/>
              </w:rPr>
              <w:t>Smolej</w:t>
            </w:r>
            <w:proofErr w:type="spellEnd"/>
          </w:p>
          <w:p w14:paraId="5244672F" w14:textId="77777777" w:rsidR="008B6153" w:rsidRDefault="008B6153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Čechova 341</w:t>
            </w:r>
          </w:p>
          <w:p w14:paraId="0F72B66F" w14:textId="141E9ADB" w:rsidR="008B6153" w:rsidRPr="00062202" w:rsidRDefault="008B6153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397 01 Písek</w:t>
            </w:r>
          </w:p>
        </w:tc>
      </w:tr>
      <w:tr w:rsidR="008A7B16" w14:paraId="216B172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22C530" w14:textId="77777777" w:rsidR="008A7B16" w:rsidRDefault="008A7B16">
            <w:pPr>
              <w:pStyle w:val="Obsahtabulky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B4C6" w14:textId="6B9CD6FC" w:rsidR="008A7B16" w:rsidRPr="00D23862" w:rsidRDefault="008B6153">
            <w:pPr>
              <w:pStyle w:val="Obsahtabulky"/>
              <w:snapToGrid w:val="0"/>
            </w:pPr>
            <w:r>
              <w:t>46658262</w:t>
            </w:r>
          </w:p>
        </w:tc>
      </w:tr>
      <w:tr w:rsidR="008A7B16" w14:paraId="2A30F937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64EDF2" w14:textId="77777777" w:rsidR="008A7B16" w:rsidRDefault="008A7B16">
            <w:pPr>
              <w:pStyle w:val="Obsahtabulky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1329" w14:textId="663BD9A3" w:rsidR="008A7B16" w:rsidRPr="002B0672" w:rsidRDefault="008A7B16" w:rsidP="002B0672">
            <w:pPr>
              <w:widowControl/>
              <w:suppressAutoHyphens w:val="0"/>
              <w:rPr>
                <w:szCs w:val="24"/>
                <w:lang w:eastAsia="cs-CZ"/>
              </w:rPr>
            </w:pPr>
          </w:p>
        </w:tc>
      </w:tr>
      <w:tr w:rsidR="008A7B16" w14:paraId="60120CF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D58D58" w14:textId="77777777" w:rsidR="008A7B16" w:rsidRDefault="008A7B16">
            <w:pPr>
              <w:pStyle w:val="Obsahtabulky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450F" w14:textId="77777777" w:rsidR="008A7B16" w:rsidRDefault="008A7B16">
            <w:pPr>
              <w:pStyle w:val="Obsahtabulky"/>
              <w:snapToGrid w:val="0"/>
            </w:pPr>
          </w:p>
        </w:tc>
      </w:tr>
    </w:tbl>
    <w:p w14:paraId="2F893D1F" w14:textId="77777777" w:rsidR="008A7B16" w:rsidRDefault="008A7B16" w:rsidP="008A7B16"/>
    <w:p w14:paraId="3EFAA7BA" w14:textId="77777777" w:rsidR="008A7B16" w:rsidRDefault="008A7B16" w:rsidP="008A7B16">
      <w:r>
        <w:t>----------------------------------------------------------------------------------------------------------------</w:t>
      </w:r>
    </w:p>
    <w:p w14:paraId="31015FC4" w14:textId="1BE5E9E6" w:rsidR="008A7B16" w:rsidRPr="009924AE" w:rsidRDefault="008A7B16" w:rsidP="008A7B16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 w:rsidRPr="009924AE"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14:paraId="1CC3A9D6" w14:textId="316DD78C" w:rsidR="008A7B16" w:rsidRDefault="009924AE" w:rsidP="008A7B16">
      <w:r>
        <w:t>Martin Troják</w:t>
      </w:r>
      <w:r w:rsidR="008A7B16">
        <w:tab/>
      </w:r>
      <w:r w:rsidR="008A7B16">
        <w:tab/>
      </w:r>
      <w:r w:rsidR="008A7B16">
        <w:tab/>
      </w:r>
      <w:r w:rsidR="008A7B16">
        <w:tab/>
      </w:r>
      <w:r w:rsidR="008A7B16">
        <w:tab/>
      </w:r>
      <w:r>
        <w:t>PPD</w:t>
      </w:r>
      <w:r w:rsidR="008A7B16">
        <w:tab/>
      </w:r>
      <w:r w:rsidR="008A7B16">
        <w:tab/>
        <w:t xml:space="preserve">                  </w:t>
      </w:r>
      <w:r w:rsidR="001A5A92">
        <w:t xml:space="preserve"> </w:t>
      </w:r>
      <w:r w:rsidR="008A7B16">
        <w:t xml:space="preserve">  </w:t>
      </w:r>
      <w:r w:rsidR="008B6153">
        <w:t>3</w:t>
      </w:r>
      <w:r w:rsidR="00F34633">
        <w:t>.</w:t>
      </w:r>
      <w:r w:rsidR="008B6153">
        <w:t>4</w:t>
      </w:r>
      <w:r>
        <w:t>.202</w:t>
      </w:r>
      <w:r w:rsidR="004958F2">
        <w:t>3</w:t>
      </w:r>
      <w:r w:rsidR="008A7B16">
        <w:t xml:space="preserve">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8A7B16" w14:paraId="43B5CD14" w14:textId="77777777" w:rsidTr="008A7B16"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4319" w14:textId="77777777" w:rsidR="008A7B16" w:rsidRDefault="008A7B16">
            <w:r>
              <w:t>Objednáváme u Vás:</w:t>
            </w:r>
          </w:p>
        </w:tc>
      </w:tr>
      <w:tr w:rsidR="008A7B16" w14:paraId="4B1F7113" w14:textId="77777777" w:rsidTr="008A7B16">
        <w:trPr>
          <w:trHeight w:val="4374"/>
        </w:trPr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3AD" w14:textId="6761E6F3" w:rsidR="00F25BCC" w:rsidRDefault="00AC2916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Rekonstrukci </w:t>
            </w:r>
            <w:r w:rsidR="003C20BF">
              <w:rPr>
                <w:lang w:eastAsia="cs-CZ"/>
              </w:rPr>
              <w:t>prodejny (</w:t>
            </w:r>
            <w:r w:rsidR="008B6153">
              <w:rPr>
                <w:lang w:eastAsia="cs-CZ"/>
              </w:rPr>
              <w:t>cho</w:t>
            </w:r>
            <w:r>
              <w:rPr>
                <w:lang w:eastAsia="cs-CZ"/>
              </w:rPr>
              <w:t xml:space="preserve">dby a sociálního zařízení) </w:t>
            </w:r>
            <w:bookmarkStart w:id="0" w:name="_GoBack"/>
            <w:bookmarkEnd w:id="0"/>
            <w:r w:rsidR="00F61D09">
              <w:rPr>
                <w:lang w:eastAsia="cs-CZ"/>
              </w:rPr>
              <w:t>na a</w:t>
            </w:r>
            <w:r w:rsidR="009924AE">
              <w:rPr>
                <w:lang w:eastAsia="cs-CZ"/>
              </w:rPr>
              <w:t>drese</w:t>
            </w:r>
            <w:r w:rsidR="00F5040C">
              <w:rPr>
                <w:lang w:eastAsia="cs-CZ"/>
              </w:rPr>
              <w:t xml:space="preserve"> </w:t>
            </w:r>
            <w:proofErr w:type="spellStart"/>
            <w:r w:rsidR="008B6153">
              <w:rPr>
                <w:lang w:eastAsia="cs-CZ"/>
              </w:rPr>
              <w:t>Ningrova</w:t>
            </w:r>
            <w:proofErr w:type="spellEnd"/>
            <w:r w:rsidR="008B6153">
              <w:rPr>
                <w:lang w:eastAsia="cs-CZ"/>
              </w:rPr>
              <w:t xml:space="preserve"> 13</w:t>
            </w:r>
            <w:r w:rsidR="00A610F3">
              <w:rPr>
                <w:lang w:eastAsia="cs-CZ"/>
              </w:rPr>
              <w:t>,</w:t>
            </w:r>
            <w:r w:rsidR="00F82BE8">
              <w:rPr>
                <w:lang w:eastAsia="cs-CZ"/>
              </w:rPr>
              <w:t xml:space="preserve"> </w:t>
            </w:r>
            <w:r w:rsidR="00C50C8B">
              <w:rPr>
                <w:lang w:eastAsia="cs-CZ"/>
              </w:rPr>
              <w:t>397 01</w:t>
            </w:r>
            <w:r w:rsidR="004A4F3F">
              <w:rPr>
                <w:lang w:eastAsia="cs-CZ"/>
              </w:rPr>
              <w:t>,</w:t>
            </w:r>
            <w:r w:rsidR="00CF1D4C">
              <w:rPr>
                <w:lang w:eastAsia="cs-CZ"/>
              </w:rPr>
              <w:t xml:space="preserve"> Písek</w:t>
            </w:r>
            <w:r w:rsidR="004E12C9">
              <w:rPr>
                <w:lang w:eastAsia="cs-CZ"/>
              </w:rPr>
              <w:t>.</w:t>
            </w:r>
          </w:p>
          <w:p w14:paraId="117E9433" w14:textId="7E1BDCFA" w:rsidR="004E12C9" w:rsidRDefault="004E12C9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Cena do</w:t>
            </w:r>
            <w:r w:rsidR="005305BD">
              <w:rPr>
                <w:lang w:eastAsia="cs-CZ"/>
              </w:rPr>
              <w:t xml:space="preserve"> </w:t>
            </w:r>
            <w:r w:rsidR="008B6153">
              <w:rPr>
                <w:lang w:eastAsia="cs-CZ"/>
              </w:rPr>
              <w:t>80</w:t>
            </w:r>
            <w:r w:rsidR="00F34633">
              <w:rPr>
                <w:lang w:eastAsia="cs-CZ"/>
              </w:rPr>
              <w:t xml:space="preserve"> </w:t>
            </w:r>
            <w:r w:rsidR="00A30AA2">
              <w:rPr>
                <w:lang w:eastAsia="cs-CZ"/>
              </w:rPr>
              <w:t>0</w:t>
            </w:r>
            <w:r>
              <w:rPr>
                <w:lang w:eastAsia="cs-CZ"/>
              </w:rPr>
              <w:t>00,- Kč</w:t>
            </w:r>
            <w:r w:rsidR="00C64FFF">
              <w:rPr>
                <w:lang w:eastAsia="cs-CZ"/>
              </w:rPr>
              <w:t xml:space="preserve"> </w:t>
            </w:r>
          </w:p>
          <w:p w14:paraId="48E0CA85" w14:textId="7283C39E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3F4838D" w14:textId="16679B81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1FC57131" w14:textId="749429A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30F0F75" w14:textId="23D0FE6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23BC9BD9" w14:textId="77777777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2C623DC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365A9D11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D486F9D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6EEEBD16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57D8FA23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14:paraId="3A010860" w14:textId="77777777" w:rsidR="008A7B16" w:rsidRDefault="008A7B16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</w:p>
          <w:p w14:paraId="54AB27C9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14:paraId="45222CDA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  <w:r>
              <w:rPr>
                <w:sz w:val="14"/>
                <w:szCs w:val="14"/>
                <w:lang w:eastAsia="cs-CZ"/>
              </w:rPr>
              <w:t xml:space="preserve">Domovní a bytová správa města Písku činí,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povinnost prostřednictvím Zásad ochrany osobních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14:paraId="1041C37E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83"/>
      </w:tblGrid>
      <w:tr w:rsidR="008A7B16" w14:paraId="4C515B6A" w14:textId="77777777" w:rsidTr="008A7B16">
        <w:trPr>
          <w:trHeight w:val="508"/>
        </w:trPr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5673B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0D95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41474" w14:textId="77777777" w:rsidR="008A7B16" w:rsidRDefault="008A7B16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82CD0F7" w14:textId="77777777" w:rsidR="008A7B16" w:rsidRDefault="008A7B16" w:rsidP="008A7B16">
      <w:pPr>
        <w:ind w:left="-554" w:right="-554"/>
        <w:rPr>
          <w:sz w:val="20"/>
        </w:rPr>
      </w:pPr>
      <w:r>
        <w:t xml:space="preserve">          </w:t>
      </w:r>
      <w:r>
        <w:rPr>
          <w:sz w:val="20"/>
          <w:lang w:eastAsia="cs-CZ"/>
        </w:rPr>
        <w:t xml:space="preserve">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>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14:paraId="284C7586" w14:textId="7D7DD730" w:rsidR="00E318DA" w:rsidRDefault="008A7B16">
      <w:r>
        <w:t>Ing. Martin Matějka</w:t>
      </w:r>
      <w:r>
        <w:tab/>
      </w:r>
      <w:r>
        <w:tab/>
      </w:r>
      <w:r>
        <w:tab/>
        <w:t>Ing. Jan Hofman</w:t>
      </w:r>
      <w:r w:rsidR="004D798A">
        <w:t xml:space="preserve">                   Martin Troják  </w:t>
      </w:r>
    </w:p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16"/>
    <w:rsid w:val="00021750"/>
    <w:rsid w:val="00022D6F"/>
    <w:rsid w:val="00062202"/>
    <w:rsid w:val="000C3787"/>
    <w:rsid w:val="000D20B2"/>
    <w:rsid w:val="00192DA5"/>
    <w:rsid w:val="001A1487"/>
    <w:rsid w:val="001A5A92"/>
    <w:rsid w:val="001C1D93"/>
    <w:rsid w:val="001C6B7E"/>
    <w:rsid w:val="001F3871"/>
    <w:rsid w:val="001F7075"/>
    <w:rsid w:val="0021331A"/>
    <w:rsid w:val="00273A97"/>
    <w:rsid w:val="002815CA"/>
    <w:rsid w:val="002841EE"/>
    <w:rsid w:val="002B0672"/>
    <w:rsid w:val="002E05CB"/>
    <w:rsid w:val="003012CD"/>
    <w:rsid w:val="00326424"/>
    <w:rsid w:val="003C20BF"/>
    <w:rsid w:val="003C3498"/>
    <w:rsid w:val="003C640B"/>
    <w:rsid w:val="003F094F"/>
    <w:rsid w:val="00422875"/>
    <w:rsid w:val="00427DDB"/>
    <w:rsid w:val="00433883"/>
    <w:rsid w:val="00434CA0"/>
    <w:rsid w:val="00460D1C"/>
    <w:rsid w:val="004958F2"/>
    <w:rsid w:val="004A4F3F"/>
    <w:rsid w:val="004C2E4A"/>
    <w:rsid w:val="004D4F11"/>
    <w:rsid w:val="004D798A"/>
    <w:rsid w:val="004E12C9"/>
    <w:rsid w:val="004F06B8"/>
    <w:rsid w:val="00506584"/>
    <w:rsid w:val="00524672"/>
    <w:rsid w:val="005305BD"/>
    <w:rsid w:val="005561E4"/>
    <w:rsid w:val="005812EA"/>
    <w:rsid w:val="00581D7B"/>
    <w:rsid w:val="005851C1"/>
    <w:rsid w:val="005C26E2"/>
    <w:rsid w:val="005C4854"/>
    <w:rsid w:val="005D232C"/>
    <w:rsid w:val="00607EA1"/>
    <w:rsid w:val="00675A69"/>
    <w:rsid w:val="006C5C0E"/>
    <w:rsid w:val="006E3264"/>
    <w:rsid w:val="006F39B2"/>
    <w:rsid w:val="007872DD"/>
    <w:rsid w:val="007C46B8"/>
    <w:rsid w:val="007E2B9B"/>
    <w:rsid w:val="007E4B12"/>
    <w:rsid w:val="0083207F"/>
    <w:rsid w:val="00863810"/>
    <w:rsid w:val="00884A03"/>
    <w:rsid w:val="00886266"/>
    <w:rsid w:val="008A7B16"/>
    <w:rsid w:val="008B02B4"/>
    <w:rsid w:val="008B6153"/>
    <w:rsid w:val="008D3186"/>
    <w:rsid w:val="008F0551"/>
    <w:rsid w:val="00903E53"/>
    <w:rsid w:val="00921816"/>
    <w:rsid w:val="00926BA3"/>
    <w:rsid w:val="00977B5E"/>
    <w:rsid w:val="009924AE"/>
    <w:rsid w:val="009F0D5F"/>
    <w:rsid w:val="009F3686"/>
    <w:rsid w:val="00A30AA2"/>
    <w:rsid w:val="00A4442F"/>
    <w:rsid w:val="00A610F3"/>
    <w:rsid w:val="00A80A91"/>
    <w:rsid w:val="00AC2916"/>
    <w:rsid w:val="00B20A77"/>
    <w:rsid w:val="00B275D4"/>
    <w:rsid w:val="00BC2D89"/>
    <w:rsid w:val="00BC509A"/>
    <w:rsid w:val="00C17F6E"/>
    <w:rsid w:val="00C34DD8"/>
    <w:rsid w:val="00C50C8B"/>
    <w:rsid w:val="00C64508"/>
    <w:rsid w:val="00C64E92"/>
    <w:rsid w:val="00C64FFF"/>
    <w:rsid w:val="00CA26D0"/>
    <w:rsid w:val="00CA2A44"/>
    <w:rsid w:val="00CA463A"/>
    <w:rsid w:val="00CB1BA7"/>
    <w:rsid w:val="00CC3145"/>
    <w:rsid w:val="00CF1D4C"/>
    <w:rsid w:val="00D13461"/>
    <w:rsid w:val="00D13920"/>
    <w:rsid w:val="00D23862"/>
    <w:rsid w:val="00D42E34"/>
    <w:rsid w:val="00D44C28"/>
    <w:rsid w:val="00DC0FA6"/>
    <w:rsid w:val="00DD1ED1"/>
    <w:rsid w:val="00DF636B"/>
    <w:rsid w:val="00E07CEB"/>
    <w:rsid w:val="00E318DA"/>
    <w:rsid w:val="00E35DEB"/>
    <w:rsid w:val="00E6106B"/>
    <w:rsid w:val="00E746EE"/>
    <w:rsid w:val="00EA67C7"/>
    <w:rsid w:val="00EE6262"/>
    <w:rsid w:val="00EF04C9"/>
    <w:rsid w:val="00F04B18"/>
    <w:rsid w:val="00F22B36"/>
    <w:rsid w:val="00F25BCC"/>
    <w:rsid w:val="00F34633"/>
    <w:rsid w:val="00F41435"/>
    <w:rsid w:val="00F5040C"/>
    <w:rsid w:val="00F57520"/>
    <w:rsid w:val="00F61D09"/>
    <w:rsid w:val="00F82BE8"/>
    <w:rsid w:val="00F96EB1"/>
    <w:rsid w:val="00FB023E"/>
    <w:rsid w:val="00FB0E1B"/>
    <w:rsid w:val="00FB593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F2F"/>
  <w15:chartTrackingRefBased/>
  <w15:docId w15:val="{6A8E382D-7D9B-449E-B58F-E0B8D22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6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A7B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A7B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8A7B16"/>
    <w:pPr>
      <w:widowControl/>
      <w:suppressLineNumbers/>
    </w:pPr>
    <w:rPr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78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74</cp:revision>
  <cp:lastPrinted>2023-04-27T05:23:00Z</cp:lastPrinted>
  <dcterms:created xsi:type="dcterms:W3CDTF">2021-04-13T04:03:00Z</dcterms:created>
  <dcterms:modified xsi:type="dcterms:W3CDTF">2023-04-27T06:11:00Z</dcterms:modified>
</cp:coreProperties>
</file>