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79655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21. 4. 2023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79655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Mgr. Irena Sokolová</w:t>
            </w:r>
          </w:p>
          <w:p w:rsidR="001F0477" w:rsidRPr="006F0BA2" w:rsidRDefault="0079655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 81</w:t>
            </w:r>
          </w:p>
          <w:p w:rsidR="001F0477" w:rsidRPr="006F0BA2" w:rsidRDefault="0079655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Drachkov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79655B">
              <w:rPr>
                <w:rFonts w:ascii="Tahoma" w:hAnsi="Tahoma" w:cs="Tahoma"/>
                <w:bCs/>
                <w:noProof/>
                <w:sz w:val="22"/>
                <w:szCs w:val="22"/>
              </w:rPr>
              <w:t>76285928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79655B">
        <w:rPr>
          <w:rFonts w:ascii="Tahoma" w:hAnsi="Tahoma" w:cs="Tahoma"/>
          <w:noProof/>
          <w:sz w:val="28"/>
          <w:szCs w:val="28"/>
        </w:rPr>
        <w:t>110/23/7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79655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Kompletní projektová dokumentace na akci,,Kontejnerové stání , ul. Pod Hájovnou“</w:t>
            </w:r>
          </w:p>
        </w:tc>
        <w:tc>
          <w:tcPr>
            <w:tcW w:w="1440" w:type="dxa"/>
          </w:tcPr>
          <w:p w:rsidR="001F0477" w:rsidRPr="006F0BA2" w:rsidRDefault="0079655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79655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43 000,00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79655B">
        <w:rPr>
          <w:rFonts w:ascii="Tahoma" w:hAnsi="Tahoma" w:cs="Tahoma"/>
          <w:b/>
          <w:bCs/>
          <w:noProof/>
          <w:sz w:val="20"/>
          <w:szCs w:val="20"/>
        </w:rPr>
        <w:t>43 000,00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79655B" w:rsidRDefault="0079655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Místo stavby: </w:t>
      </w:r>
      <w:proofErr w:type="gramStart"/>
      <w:r>
        <w:rPr>
          <w:rFonts w:ascii="Tahoma" w:hAnsi="Tahoma" w:cs="Tahoma"/>
          <w:sz w:val="20"/>
          <w:szCs w:val="20"/>
        </w:rPr>
        <w:t>p.č.</w:t>
      </w:r>
      <w:proofErr w:type="gramEnd"/>
      <w:r>
        <w:rPr>
          <w:rFonts w:ascii="Tahoma" w:hAnsi="Tahoma" w:cs="Tahoma"/>
          <w:sz w:val="20"/>
          <w:szCs w:val="20"/>
        </w:rPr>
        <w:t xml:space="preserve">1314/2 v </w:t>
      </w:r>
      <w:proofErr w:type="spellStart"/>
      <w:r>
        <w:rPr>
          <w:rFonts w:ascii="Tahoma" w:hAnsi="Tahoma" w:cs="Tahoma"/>
          <w:sz w:val="20"/>
          <w:szCs w:val="20"/>
        </w:rPr>
        <w:t>k.ú</w:t>
      </w:r>
      <w:proofErr w:type="spellEnd"/>
      <w:r>
        <w:rPr>
          <w:rFonts w:ascii="Tahoma" w:hAnsi="Tahoma" w:cs="Tahoma"/>
          <w:sz w:val="20"/>
          <w:szCs w:val="20"/>
        </w:rPr>
        <w:t xml:space="preserve">.  </w:t>
      </w:r>
      <w:proofErr w:type="spellStart"/>
      <w:r>
        <w:rPr>
          <w:rFonts w:ascii="Tahoma" w:hAnsi="Tahoma" w:cs="Tahoma"/>
          <w:sz w:val="20"/>
          <w:szCs w:val="20"/>
        </w:rPr>
        <w:t>Dražejov</w:t>
      </w:r>
      <w:proofErr w:type="spellEnd"/>
      <w:r>
        <w:rPr>
          <w:rFonts w:ascii="Tahoma" w:hAnsi="Tahoma" w:cs="Tahoma"/>
          <w:sz w:val="20"/>
          <w:szCs w:val="20"/>
        </w:rPr>
        <w:t xml:space="preserve"> u Strakonic.</w:t>
      </w:r>
    </w:p>
    <w:p w:rsidR="0079655B" w:rsidRDefault="0079655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Rozsah: PD, sta</w:t>
      </w:r>
      <w:r w:rsidR="007155CC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ické posouzení, rozpočet, vyjádření a povolení (inženýrská činnost).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79655B">
        <w:rPr>
          <w:rFonts w:ascii="Tahoma" w:hAnsi="Tahoma" w:cs="Tahoma"/>
          <w:noProof/>
          <w:sz w:val="20"/>
          <w:szCs w:val="20"/>
        </w:rPr>
        <w:t>31. 5. 2023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79655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79655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5B" w:rsidRDefault="0079655B">
      <w:r>
        <w:separator/>
      </w:r>
    </w:p>
  </w:endnote>
  <w:endnote w:type="continuationSeparator" w:id="0">
    <w:p w:rsidR="0079655B" w:rsidRDefault="0079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5B" w:rsidRDefault="0079655B">
      <w:r>
        <w:separator/>
      </w:r>
    </w:p>
  </w:footnote>
  <w:footnote w:type="continuationSeparator" w:id="0">
    <w:p w:rsidR="0079655B" w:rsidRDefault="0079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7155CC"/>
    <w:rsid w:val="0079655B"/>
    <w:rsid w:val="008B64A3"/>
    <w:rsid w:val="00983731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E1C32"/>
  <w15:chartTrackingRefBased/>
  <w15:docId w15:val="{65B0B1EB-1DFF-4483-A468-5B6C8A26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5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10</TotalTime>
  <Pages>1</Pages>
  <Words>152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3</cp:revision>
  <cp:lastPrinted>2023-04-21T11:03:00Z</cp:lastPrinted>
  <dcterms:created xsi:type="dcterms:W3CDTF">2023-04-21T10:53:00Z</dcterms:created>
  <dcterms:modified xsi:type="dcterms:W3CDTF">2023-04-21T11:03:00Z</dcterms:modified>
</cp:coreProperties>
</file>