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D730A" w14:textId="6A018A5D" w:rsidR="00BD355E" w:rsidRPr="0099722B" w:rsidRDefault="00BD355E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99722B">
        <w:rPr>
          <w:rFonts w:ascii="Tahoma" w:hAnsi="Tahoma" w:cs="Tahoma"/>
          <w:sz w:val="18"/>
          <w:szCs w:val="18"/>
        </w:rPr>
        <w:t>SMLOUVA O POSKYTNUTÍ VĚCNÉHO DARU</w:t>
      </w:r>
    </w:p>
    <w:p w14:paraId="3DBC441A" w14:textId="77777777" w:rsidR="00BD355E" w:rsidRPr="0099722B" w:rsidRDefault="00E56D27" w:rsidP="003A0953">
      <w:pPr>
        <w:pStyle w:val="Nzev"/>
        <w:spacing w:after="480"/>
        <w:rPr>
          <w:rFonts w:ascii="Tahoma" w:hAnsi="Tahoma" w:cs="Tahoma"/>
          <w:sz w:val="18"/>
          <w:szCs w:val="18"/>
        </w:rPr>
      </w:pPr>
      <w:r w:rsidRPr="0099722B">
        <w:rPr>
          <w:rFonts w:ascii="Tahoma" w:hAnsi="Tahoma" w:cs="Tahoma"/>
          <w:sz w:val="18"/>
          <w:szCs w:val="18"/>
        </w:rPr>
        <w:t>(zdravotnická technika</w:t>
      </w:r>
      <w:r w:rsidR="00BD355E" w:rsidRPr="0099722B">
        <w:rPr>
          <w:rFonts w:ascii="Tahoma" w:hAnsi="Tahoma" w:cs="Tahoma"/>
          <w:sz w:val="18"/>
          <w:szCs w:val="18"/>
        </w:rPr>
        <w:t>)</w:t>
      </w:r>
    </w:p>
    <w:p w14:paraId="7C500A08" w14:textId="77777777" w:rsidR="005A66F1" w:rsidRPr="00965E55" w:rsidRDefault="005A66F1" w:rsidP="005A66F1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Nadační fond profesora Charváta</w:t>
      </w:r>
    </w:p>
    <w:p w14:paraId="4C04697C" w14:textId="55F47466" w:rsidR="00DD11F8" w:rsidRPr="00F15B79" w:rsidRDefault="00DD11F8" w:rsidP="00DD11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zaps</w:t>
      </w:r>
      <w:r>
        <w:rPr>
          <w:rFonts w:ascii="Tahoma" w:hAnsi="Tahoma" w:cs="Tahoma"/>
          <w:sz w:val="16"/>
          <w:szCs w:val="16"/>
        </w:rPr>
        <w:t>a</w:t>
      </w:r>
      <w:r w:rsidRPr="00F15B79"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 xml:space="preserve">á </w:t>
      </w:r>
      <w:r w:rsidRPr="00F15B79">
        <w:rPr>
          <w:rFonts w:ascii="Tahoma" w:hAnsi="Tahoma" w:cs="Tahoma"/>
          <w:sz w:val="16"/>
          <w:szCs w:val="16"/>
        </w:rPr>
        <w:t>v </w:t>
      </w:r>
      <w:r w:rsidR="001232B4">
        <w:rPr>
          <w:rFonts w:ascii="Tahoma" w:hAnsi="Tahoma" w:cs="Tahoma"/>
          <w:sz w:val="16"/>
          <w:szCs w:val="16"/>
        </w:rPr>
        <w:t>nadačním</w:t>
      </w:r>
      <w:r w:rsidRPr="00F15B79">
        <w:rPr>
          <w:rFonts w:ascii="Tahoma" w:hAnsi="Tahoma" w:cs="Tahoma"/>
          <w:sz w:val="16"/>
          <w:szCs w:val="16"/>
        </w:rPr>
        <w:t xml:space="preserve"> rejstříku vedeném</w:t>
      </w:r>
      <w:r>
        <w:rPr>
          <w:rFonts w:ascii="Tahoma" w:hAnsi="Tahoma" w:cs="Tahoma"/>
          <w:sz w:val="16"/>
          <w:szCs w:val="16"/>
        </w:rPr>
        <w:t xml:space="preserve"> </w:t>
      </w:r>
      <w:r w:rsidR="001232B4">
        <w:rPr>
          <w:rFonts w:ascii="Tahoma" w:hAnsi="Tahoma" w:cs="Tahoma"/>
          <w:sz w:val="16"/>
          <w:szCs w:val="16"/>
        </w:rPr>
        <w:t>Městským</w:t>
      </w:r>
      <w:r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>soudem v</w:t>
      </w:r>
      <w:r>
        <w:rPr>
          <w:rFonts w:ascii="Tahoma" w:hAnsi="Tahoma" w:cs="Tahoma"/>
          <w:sz w:val="16"/>
          <w:szCs w:val="16"/>
        </w:rPr>
        <w:t xml:space="preserve"> </w:t>
      </w:r>
      <w:r w:rsidR="00F9625A">
        <w:rPr>
          <w:rFonts w:ascii="Tahoma" w:hAnsi="Tahoma" w:cs="Tahoma"/>
          <w:sz w:val="16"/>
          <w:szCs w:val="16"/>
        </w:rPr>
        <w:t>Praze</w:t>
      </w:r>
      <w:r>
        <w:rPr>
          <w:rFonts w:ascii="Tahoma" w:hAnsi="Tahoma" w:cs="Tahoma"/>
          <w:sz w:val="16"/>
          <w:szCs w:val="16"/>
        </w:rPr>
        <w:t>,</w:t>
      </w:r>
      <w:r w:rsidRPr="00F15B79">
        <w:rPr>
          <w:rFonts w:ascii="Tahoma" w:hAnsi="Tahoma" w:cs="Tahoma"/>
          <w:sz w:val="16"/>
          <w:szCs w:val="16"/>
        </w:rPr>
        <w:t> oddíl</w:t>
      </w:r>
      <w:r>
        <w:rPr>
          <w:rFonts w:ascii="Tahoma" w:hAnsi="Tahoma" w:cs="Tahoma"/>
          <w:sz w:val="16"/>
          <w:szCs w:val="16"/>
        </w:rPr>
        <w:t xml:space="preserve"> </w:t>
      </w:r>
      <w:r w:rsidR="00F9625A">
        <w:rPr>
          <w:rFonts w:ascii="Tahoma" w:hAnsi="Tahoma" w:cs="Tahoma"/>
          <w:sz w:val="16"/>
          <w:szCs w:val="16"/>
        </w:rPr>
        <w:t>N</w:t>
      </w:r>
      <w:r w:rsidRPr="00F15B79">
        <w:rPr>
          <w:rFonts w:ascii="Tahoma" w:hAnsi="Tahoma" w:cs="Tahoma"/>
          <w:sz w:val="16"/>
          <w:szCs w:val="16"/>
        </w:rPr>
        <w:t>, vlož</w:t>
      </w:r>
      <w:r>
        <w:rPr>
          <w:rFonts w:ascii="Tahoma" w:hAnsi="Tahoma" w:cs="Tahoma"/>
          <w:sz w:val="16"/>
          <w:szCs w:val="16"/>
        </w:rPr>
        <w:t xml:space="preserve">ka </w:t>
      </w:r>
      <w:r w:rsidR="00F9625A">
        <w:rPr>
          <w:rFonts w:ascii="Tahoma" w:hAnsi="Tahoma" w:cs="Tahoma"/>
          <w:sz w:val="16"/>
          <w:szCs w:val="16"/>
        </w:rPr>
        <w:t>443</w:t>
      </w:r>
    </w:p>
    <w:p w14:paraId="604FA4F8" w14:textId="1E22519C" w:rsidR="00DD11F8" w:rsidRPr="00F15B79" w:rsidRDefault="00DD11F8" w:rsidP="00DD11F8">
      <w:pPr>
        <w:pStyle w:val="Zhlav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8271CD">
        <w:rPr>
          <w:rFonts w:ascii="Tahoma" w:hAnsi="Tahoma" w:cs="Tahoma"/>
          <w:sz w:val="16"/>
          <w:szCs w:val="16"/>
        </w:rPr>
        <w:t xml:space="preserve">U </w:t>
      </w:r>
      <w:r w:rsidR="006E19A8">
        <w:rPr>
          <w:rFonts w:ascii="Tahoma" w:hAnsi="Tahoma" w:cs="Tahoma"/>
          <w:sz w:val="16"/>
          <w:szCs w:val="16"/>
        </w:rPr>
        <w:t>N</w:t>
      </w:r>
      <w:r w:rsidR="008271CD">
        <w:rPr>
          <w:rFonts w:ascii="Tahoma" w:hAnsi="Tahoma" w:cs="Tahoma"/>
          <w:sz w:val="16"/>
          <w:szCs w:val="16"/>
        </w:rPr>
        <w:t>emocnice 1, 128 08 Praha 2</w:t>
      </w:r>
      <w:r w:rsidR="008271CD" w:rsidRPr="00965E55">
        <w:rPr>
          <w:rFonts w:ascii="Tahoma" w:hAnsi="Tahoma" w:cs="Tahoma"/>
          <w:sz w:val="16"/>
          <w:szCs w:val="16"/>
        </w:rPr>
        <w:t xml:space="preserve"> </w:t>
      </w:r>
    </w:p>
    <w:p w14:paraId="6A789FA6" w14:textId="08565AC6" w:rsidR="00DD11F8" w:rsidRPr="00F15B79" w:rsidRDefault="00DD11F8" w:rsidP="00DD11F8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</w:t>
      </w:r>
      <w:r w:rsidR="00CD34EC">
        <w:rPr>
          <w:rFonts w:ascii="Tahoma" w:hAnsi="Tahoma" w:cs="Tahoma"/>
          <w:sz w:val="16"/>
          <w:szCs w:val="16"/>
        </w:rPr>
        <w:tab/>
      </w:r>
      <w:r w:rsidR="004034D1">
        <w:rPr>
          <w:rFonts w:ascii="Tahoma" w:hAnsi="Tahoma" w:cs="Tahoma"/>
          <w:sz w:val="16"/>
          <w:szCs w:val="16"/>
        </w:rPr>
        <w:t>26689863</w:t>
      </w:r>
      <w:r>
        <w:rPr>
          <w:rFonts w:ascii="Tahoma" w:hAnsi="Tahoma" w:cs="Tahoma"/>
          <w:sz w:val="16"/>
          <w:szCs w:val="16"/>
        </w:rPr>
        <w:tab/>
      </w:r>
    </w:p>
    <w:p w14:paraId="3091902D" w14:textId="2C0B573A" w:rsidR="00DD11F8" w:rsidRDefault="00DD11F8" w:rsidP="00DD11F8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000B17">
        <w:rPr>
          <w:rFonts w:ascii="Tahoma" w:hAnsi="Tahoma" w:cs="Tahoma"/>
          <w:sz w:val="16"/>
          <w:szCs w:val="16"/>
        </w:rPr>
        <w:t>prof. MUDr. Richardem Češkou, CSc., předsedou správní rady</w:t>
      </w:r>
    </w:p>
    <w:p w14:paraId="5B54E543" w14:textId="029E217A" w:rsidR="00DD11F8" w:rsidRPr="00F15B79" w:rsidRDefault="00DD11F8" w:rsidP="00DD11F8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Pr="00F15B79">
        <w:rPr>
          <w:rFonts w:ascii="Tahoma" w:hAnsi="Tahoma" w:cs="Tahoma"/>
          <w:sz w:val="16"/>
          <w:szCs w:val="16"/>
        </w:rPr>
        <w:t>ankovní spojení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B047F0">
        <w:rPr>
          <w:rFonts w:ascii="Tahoma" w:hAnsi="Tahoma" w:cs="Tahoma"/>
          <w:sz w:val="16"/>
          <w:szCs w:val="16"/>
        </w:rPr>
        <w:t>XXXXXXXXXXXXXXXXXXXXX</w:t>
      </w:r>
    </w:p>
    <w:p w14:paraId="62EC3027" w14:textId="27A3930E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 w:rsidR="00B047F0">
        <w:rPr>
          <w:rFonts w:ascii="Tahoma" w:hAnsi="Tahoma" w:cs="Tahoma"/>
          <w:sz w:val="16"/>
          <w:szCs w:val="16"/>
        </w:rPr>
        <w:t>XXXXXXXXXXXXXXXXXXXXX</w:t>
      </w:r>
    </w:p>
    <w:p w14:paraId="1A0028D4" w14:textId="77777777" w:rsidR="00DD11F8" w:rsidRPr="00F15B79" w:rsidRDefault="00DD11F8" w:rsidP="00DD11F8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132B0CA2" w14:textId="77777777" w:rsidR="00DD11F8" w:rsidRPr="00F15B79" w:rsidRDefault="00DD11F8" w:rsidP="00DD11F8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5905E7E" w14:textId="77777777" w:rsidR="00DD11F8" w:rsidRPr="00F15B79" w:rsidRDefault="00DD11F8" w:rsidP="00DD11F8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E85F817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U Nemocnice 499/2, 128 08 Praha 2</w:t>
      </w:r>
    </w:p>
    <w:p w14:paraId="348B6EFC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642D9136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Pr="00F15B79">
        <w:rPr>
          <w:rFonts w:ascii="Tahoma" w:hAnsi="Tahoma" w:cs="Tahoma"/>
          <w:sz w:val="16"/>
          <w:szCs w:val="16"/>
        </w:rPr>
        <w:t>Feltlem</w:t>
      </w:r>
      <w:proofErr w:type="spellEnd"/>
      <w:r w:rsidRPr="00F15B79">
        <w:rPr>
          <w:rFonts w:ascii="Tahoma" w:hAnsi="Tahoma" w:cs="Tahoma"/>
          <w:sz w:val="16"/>
          <w:szCs w:val="16"/>
        </w:rPr>
        <w:t xml:space="preserve">, Ph.D., MBA, ředitelem </w:t>
      </w:r>
    </w:p>
    <w:p w14:paraId="4328B263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Česká národní banka</w:t>
      </w:r>
    </w:p>
    <w:p w14:paraId="0B505DC7" w14:textId="77777777" w:rsidR="00DD11F8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bCs/>
          <w:sz w:val="16"/>
          <w:szCs w:val="16"/>
        </w:rPr>
        <w:t>10006-24035021/0710</w:t>
      </w:r>
    </w:p>
    <w:p w14:paraId="657E11D2" w14:textId="77777777" w:rsidR="00DD11F8" w:rsidRPr="00F15B79" w:rsidRDefault="00DD11F8" w:rsidP="00DD11F8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307E875F" w14:textId="77777777" w:rsidR="00DD11F8" w:rsidRPr="002E4EBB" w:rsidRDefault="00DD11F8" w:rsidP="00DD11F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011C1870" w14:textId="77777777" w:rsidR="00DD11F8" w:rsidRDefault="00DD11F8" w:rsidP="00DD11F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2DE23AC2" w14:textId="77777777" w:rsidR="00DD11F8" w:rsidRPr="00AD3628" w:rsidRDefault="00DD11F8" w:rsidP="00DD11F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5C1F92FC" w14:textId="77777777" w:rsidR="00BD355E" w:rsidRPr="0099722B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9722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5C382DEF" w14:textId="5A7F40B7" w:rsidR="00BD74EF" w:rsidRPr="00FE3BD8" w:rsidRDefault="00BD74EF" w:rsidP="00BD74EF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</w:t>
      </w:r>
      <w:r>
        <w:rPr>
          <w:rFonts w:ascii="Tahoma" w:hAnsi="Tahoma" w:cs="Tahoma"/>
          <w:sz w:val="16"/>
          <w:szCs w:val="16"/>
        </w:rPr>
        <w:t xml:space="preserve"> </w:t>
      </w:r>
      <w:r w:rsidRPr="00FE3BD8">
        <w:rPr>
          <w:rFonts w:ascii="Tahoma" w:hAnsi="Tahoma" w:cs="Tahoma"/>
          <w:sz w:val="16"/>
          <w:szCs w:val="16"/>
        </w:rPr>
        <w:t>zdravotnický přístroj</w:t>
      </w:r>
      <w:r>
        <w:rPr>
          <w:rFonts w:ascii="Tahoma" w:hAnsi="Tahoma" w:cs="Tahoma"/>
          <w:sz w:val="16"/>
          <w:szCs w:val="16"/>
        </w:rPr>
        <w:t xml:space="preserve"> </w:t>
      </w:r>
      <w:r w:rsidR="00567248" w:rsidRPr="00BA70DB">
        <w:rPr>
          <w:rFonts w:ascii="Tahoma" w:hAnsi="Tahoma" w:cs="Tahoma"/>
          <w:b/>
          <w:bCs/>
          <w:sz w:val="16"/>
          <w:szCs w:val="16"/>
        </w:rPr>
        <w:t xml:space="preserve">EKG </w:t>
      </w:r>
      <w:proofErr w:type="spellStart"/>
      <w:r w:rsidR="00256554" w:rsidRPr="00BA70DB">
        <w:rPr>
          <w:rFonts w:ascii="Tahoma" w:hAnsi="Tahoma" w:cs="Tahoma"/>
          <w:b/>
          <w:bCs/>
          <w:sz w:val="16"/>
          <w:szCs w:val="16"/>
        </w:rPr>
        <w:t>iMAC</w:t>
      </w:r>
      <w:proofErr w:type="spellEnd"/>
      <w:r w:rsidR="00256554" w:rsidRPr="00BA70DB">
        <w:rPr>
          <w:rFonts w:ascii="Tahoma" w:hAnsi="Tahoma" w:cs="Tahoma"/>
          <w:b/>
          <w:bCs/>
          <w:sz w:val="16"/>
          <w:szCs w:val="16"/>
        </w:rPr>
        <w:t xml:space="preserve"> 120</w:t>
      </w:r>
      <w:r w:rsidR="00BA70DB" w:rsidRPr="00BA70DB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67248" w:rsidRPr="00BA70DB">
        <w:rPr>
          <w:rFonts w:ascii="Tahoma" w:hAnsi="Tahoma" w:cs="Tahoma"/>
          <w:b/>
          <w:bCs/>
          <w:sz w:val="16"/>
          <w:szCs w:val="16"/>
        </w:rPr>
        <w:t>s</w:t>
      </w:r>
      <w:r w:rsidR="00677023" w:rsidRPr="00BA70DB">
        <w:rPr>
          <w:rFonts w:ascii="Tahoma" w:hAnsi="Tahoma" w:cs="Tahoma"/>
          <w:b/>
          <w:bCs/>
          <w:sz w:val="16"/>
          <w:szCs w:val="16"/>
        </w:rPr>
        <w:t> </w:t>
      </w:r>
      <w:r w:rsidR="00567248" w:rsidRPr="00BA70DB">
        <w:rPr>
          <w:rFonts w:ascii="Tahoma" w:hAnsi="Tahoma" w:cs="Tahoma"/>
          <w:b/>
          <w:bCs/>
          <w:sz w:val="16"/>
          <w:szCs w:val="16"/>
        </w:rPr>
        <w:t>monitorem</w:t>
      </w:r>
      <w:r w:rsidR="00677023">
        <w:rPr>
          <w:rFonts w:ascii="Tahoma" w:hAnsi="Tahoma" w:cs="Tahoma"/>
          <w:sz w:val="16"/>
          <w:szCs w:val="16"/>
        </w:rPr>
        <w:t xml:space="preserve"> a příslušenstvím</w:t>
      </w:r>
      <w:r w:rsidRPr="00FE3BD8">
        <w:rPr>
          <w:rFonts w:ascii="Tahoma" w:hAnsi="Tahoma" w:cs="Tahoma"/>
          <w:sz w:val="16"/>
          <w:szCs w:val="16"/>
        </w:rPr>
        <w:t xml:space="preserve"> </w:t>
      </w:r>
      <w:r w:rsidR="00A36B72">
        <w:rPr>
          <w:rFonts w:ascii="Tahoma" w:hAnsi="Tahoma" w:cs="Tahoma"/>
          <w:sz w:val="16"/>
          <w:szCs w:val="16"/>
        </w:rPr>
        <w:t>(</w:t>
      </w:r>
      <w:r w:rsidR="0091558E">
        <w:rPr>
          <w:rFonts w:ascii="Tahoma" w:hAnsi="Tahoma" w:cs="Tahoma"/>
          <w:sz w:val="16"/>
          <w:szCs w:val="16"/>
        </w:rPr>
        <w:t>kabel EKG, elektroda přísavná hrudní, elektroda končetinová</w:t>
      </w:r>
      <w:r w:rsidR="005C15ED">
        <w:rPr>
          <w:rFonts w:ascii="Tahoma" w:hAnsi="Tahoma" w:cs="Tahoma"/>
          <w:sz w:val="16"/>
          <w:szCs w:val="16"/>
        </w:rPr>
        <w:t>)</w:t>
      </w:r>
      <w:r w:rsidR="00A36B7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a </w:t>
      </w:r>
      <w:r w:rsidR="00051BDA">
        <w:rPr>
          <w:rFonts w:ascii="Tahoma" w:hAnsi="Tahoma" w:cs="Tahoma"/>
          <w:sz w:val="16"/>
          <w:szCs w:val="16"/>
        </w:rPr>
        <w:t xml:space="preserve">2 ks </w:t>
      </w:r>
      <w:r w:rsidR="009224A1">
        <w:rPr>
          <w:rFonts w:ascii="Tahoma" w:hAnsi="Tahoma" w:cs="Tahoma"/>
          <w:b/>
          <w:bCs/>
          <w:sz w:val="16"/>
          <w:szCs w:val="16"/>
        </w:rPr>
        <w:t>kardiologických křesel</w:t>
      </w:r>
      <w:r w:rsidR="00BA70DB">
        <w:rPr>
          <w:rFonts w:ascii="Tahoma" w:hAnsi="Tahoma" w:cs="Tahoma"/>
          <w:sz w:val="16"/>
          <w:szCs w:val="16"/>
        </w:rPr>
        <w:t xml:space="preserve"> </w:t>
      </w:r>
      <w:r w:rsidR="009224A1">
        <w:rPr>
          <w:rFonts w:ascii="Tahoma" w:hAnsi="Tahoma" w:cs="Tahoma"/>
          <w:sz w:val="16"/>
          <w:szCs w:val="16"/>
        </w:rPr>
        <w:t>Kardiak</w:t>
      </w:r>
      <w:r>
        <w:rPr>
          <w:rFonts w:ascii="Tahoma" w:hAnsi="Tahoma" w:cs="Tahoma"/>
          <w:sz w:val="16"/>
          <w:szCs w:val="16"/>
        </w:rPr>
        <w:t xml:space="preserve"> (</w:t>
      </w:r>
      <w:r w:rsidRPr="00FE3BD8">
        <w:rPr>
          <w:rFonts w:ascii="Tahoma" w:hAnsi="Tahoma" w:cs="Tahoma"/>
          <w:sz w:val="16"/>
          <w:szCs w:val="16"/>
        </w:rPr>
        <w:t>dále jen „dar“). Celková hodnota daru činí</w:t>
      </w:r>
      <w:r>
        <w:rPr>
          <w:rFonts w:ascii="Tahoma" w:hAnsi="Tahoma" w:cs="Tahoma"/>
          <w:sz w:val="16"/>
          <w:szCs w:val="16"/>
        </w:rPr>
        <w:t xml:space="preserve"> </w:t>
      </w:r>
      <w:r w:rsidR="00055C63">
        <w:rPr>
          <w:rFonts w:ascii="Tahoma" w:hAnsi="Tahoma" w:cs="Tahoma"/>
          <w:sz w:val="16"/>
          <w:szCs w:val="16"/>
        </w:rPr>
        <w:t>82 950,</w:t>
      </w:r>
      <w:r>
        <w:rPr>
          <w:rFonts w:ascii="Tahoma" w:hAnsi="Tahoma" w:cs="Tahoma"/>
          <w:sz w:val="16"/>
          <w:szCs w:val="16"/>
        </w:rPr>
        <w:t xml:space="preserve">- Kč </w:t>
      </w:r>
      <w:r w:rsidRPr="00055C63">
        <w:rPr>
          <w:rFonts w:ascii="Tahoma" w:hAnsi="Tahoma" w:cs="Tahoma"/>
          <w:sz w:val="16"/>
          <w:szCs w:val="16"/>
        </w:rPr>
        <w:t>bez DPH/</w:t>
      </w:r>
      <w:r w:rsidR="00874F2F">
        <w:rPr>
          <w:rFonts w:ascii="Tahoma" w:hAnsi="Tahoma" w:cs="Tahoma"/>
          <w:sz w:val="16"/>
          <w:szCs w:val="16"/>
        </w:rPr>
        <w:t xml:space="preserve"> </w:t>
      </w:r>
      <w:r w:rsidR="009F24E9">
        <w:rPr>
          <w:rFonts w:ascii="Tahoma" w:hAnsi="Tahoma" w:cs="Tahoma"/>
          <w:sz w:val="16"/>
          <w:szCs w:val="16"/>
        </w:rPr>
        <w:t xml:space="preserve">100 369,50 Kč </w:t>
      </w:r>
      <w:r w:rsidRPr="00055C63">
        <w:rPr>
          <w:rFonts w:ascii="Tahoma" w:hAnsi="Tahoma" w:cs="Tahoma"/>
          <w:sz w:val="16"/>
          <w:szCs w:val="16"/>
        </w:rPr>
        <w:t>s DPH</w:t>
      </w:r>
      <w:r>
        <w:rPr>
          <w:rFonts w:ascii="Tahoma" w:hAnsi="Tahoma" w:cs="Tahoma"/>
          <w:sz w:val="16"/>
          <w:szCs w:val="16"/>
        </w:rPr>
        <w:t>. D</w:t>
      </w:r>
      <w:r w:rsidRPr="00FE3BD8">
        <w:rPr>
          <w:rFonts w:ascii="Tahoma" w:hAnsi="Tahoma" w:cs="Tahoma"/>
          <w:sz w:val="16"/>
          <w:szCs w:val="16"/>
        </w:rPr>
        <w:t>árce předá obdarovanému spolu s darem návod v českém jazyce</w:t>
      </w:r>
      <w:r>
        <w:rPr>
          <w:rFonts w:ascii="Tahoma" w:hAnsi="Tahoma" w:cs="Tahoma"/>
          <w:sz w:val="16"/>
          <w:szCs w:val="16"/>
        </w:rPr>
        <w:t xml:space="preserve">, </w:t>
      </w:r>
      <w:r w:rsidRPr="00FE3BD8">
        <w:rPr>
          <w:rFonts w:ascii="Tahoma" w:hAnsi="Tahoma" w:cs="Tahoma"/>
          <w:sz w:val="16"/>
          <w:szCs w:val="16"/>
        </w:rPr>
        <w:t>prohlášení o shodě a vyplněný formulář obdarovaného „Seznam dodané techniky“, který tvoří přílohu této smlouvy.</w:t>
      </w:r>
    </w:p>
    <w:p w14:paraId="72470D2D" w14:textId="77777777" w:rsidR="00BD74EF" w:rsidRPr="002E4EBB" w:rsidRDefault="00BD74EF" w:rsidP="00BD74EF">
      <w:pPr>
        <w:numPr>
          <w:ilvl w:val="0"/>
          <w:numId w:val="6"/>
        </w:num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6F9CB560" w14:textId="77777777" w:rsidR="00BD355E" w:rsidRPr="0099722B" w:rsidRDefault="00630663">
      <w:pPr>
        <w:pStyle w:val="Nadpis1"/>
        <w:rPr>
          <w:rFonts w:ascii="Tahoma" w:hAnsi="Tahoma" w:cs="Tahoma"/>
          <w:sz w:val="16"/>
          <w:szCs w:val="16"/>
        </w:rPr>
      </w:pPr>
      <w:r w:rsidRPr="0099722B">
        <w:rPr>
          <w:rFonts w:ascii="Tahoma" w:hAnsi="Tahoma" w:cs="Tahoma"/>
          <w:sz w:val="16"/>
          <w:szCs w:val="16"/>
        </w:rPr>
        <w:t>II. Předání, umístění</w:t>
      </w:r>
      <w:r w:rsidR="00BD355E" w:rsidRPr="0099722B">
        <w:rPr>
          <w:rFonts w:ascii="Tahoma" w:hAnsi="Tahoma" w:cs="Tahoma"/>
          <w:sz w:val="16"/>
          <w:szCs w:val="16"/>
        </w:rPr>
        <w:t xml:space="preserve"> a použití daru</w:t>
      </w:r>
    </w:p>
    <w:p w14:paraId="53FA9382" w14:textId="3BD955E8" w:rsidR="00FF6C0D" w:rsidRPr="00C2326E" w:rsidRDefault="00FF6C0D" w:rsidP="00FF6C0D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Dárce prohlašuje, že je jediným vlastníkem daru, uvedeného v</w:t>
      </w:r>
      <w:r>
        <w:rPr>
          <w:rFonts w:ascii="Tahoma" w:hAnsi="Tahoma" w:cs="Tahoma"/>
          <w:sz w:val="16"/>
          <w:szCs w:val="16"/>
        </w:rPr>
        <w:t> </w:t>
      </w:r>
      <w:r w:rsidRPr="00C2326E">
        <w:rPr>
          <w:rFonts w:ascii="Tahoma" w:hAnsi="Tahoma" w:cs="Tahoma"/>
          <w:sz w:val="16"/>
          <w:szCs w:val="16"/>
        </w:rPr>
        <w:t>č</w:t>
      </w:r>
      <w:r>
        <w:rPr>
          <w:rFonts w:ascii="Tahoma" w:hAnsi="Tahoma" w:cs="Tahoma"/>
          <w:sz w:val="16"/>
          <w:szCs w:val="16"/>
        </w:rPr>
        <w:t>l.</w:t>
      </w:r>
      <w:r w:rsidRPr="00C2326E">
        <w:rPr>
          <w:rFonts w:ascii="Tahoma" w:hAnsi="Tahoma" w:cs="Tahoma"/>
          <w:sz w:val="16"/>
          <w:szCs w:val="16"/>
        </w:rPr>
        <w:t xml:space="preserve"> I. </w:t>
      </w:r>
      <w:r>
        <w:rPr>
          <w:rFonts w:ascii="Tahoma" w:hAnsi="Tahoma" w:cs="Tahoma"/>
          <w:sz w:val="16"/>
          <w:szCs w:val="16"/>
        </w:rPr>
        <w:t xml:space="preserve">odst. 1 </w:t>
      </w:r>
      <w:r w:rsidRPr="00C2326E">
        <w:rPr>
          <w:rFonts w:ascii="Tahoma" w:hAnsi="Tahoma" w:cs="Tahoma"/>
          <w:sz w:val="16"/>
          <w:szCs w:val="16"/>
        </w:rPr>
        <w:t>smlouvy, a že na něj není vznášen žádný vlastnický nárok třetí strany. Obdarovaný se zavazuje, že dar bude dle přání dárce umístěn na</w:t>
      </w:r>
      <w:r>
        <w:rPr>
          <w:rFonts w:ascii="Tahoma" w:hAnsi="Tahoma" w:cs="Tahoma"/>
          <w:sz w:val="16"/>
          <w:szCs w:val="16"/>
        </w:rPr>
        <w:t xml:space="preserve"> </w:t>
      </w:r>
      <w:r w:rsidR="00A61DFC">
        <w:rPr>
          <w:rFonts w:ascii="Tahoma" w:hAnsi="Tahoma" w:cs="Tahoma"/>
          <w:sz w:val="16"/>
          <w:szCs w:val="16"/>
        </w:rPr>
        <w:t>III. Interní</w:t>
      </w:r>
      <w:r>
        <w:rPr>
          <w:rFonts w:ascii="Tahoma" w:hAnsi="Tahoma" w:cs="Tahoma"/>
          <w:sz w:val="16"/>
          <w:szCs w:val="16"/>
        </w:rPr>
        <w:t xml:space="preserve"> </w:t>
      </w:r>
      <w:r w:rsidRPr="00C2326E">
        <w:rPr>
          <w:rFonts w:ascii="Tahoma" w:hAnsi="Tahoma" w:cs="Tahoma"/>
          <w:sz w:val="16"/>
          <w:szCs w:val="16"/>
        </w:rPr>
        <w:t xml:space="preserve">klinice obdarovaného, </w:t>
      </w:r>
      <w:r w:rsidR="0059196D">
        <w:rPr>
          <w:rFonts w:ascii="Tahoma" w:hAnsi="Tahoma" w:cs="Tahoma"/>
          <w:sz w:val="16"/>
          <w:szCs w:val="16"/>
        </w:rPr>
        <w:t xml:space="preserve">Interní ambulance </w:t>
      </w:r>
      <w:r w:rsidR="00BB3705">
        <w:rPr>
          <w:rFonts w:ascii="Tahoma" w:hAnsi="Tahoma" w:cs="Tahoma"/>
          <w:sz w:val="16"/>
          <w:szCs w:val="16"/>
        </w:rPr>
        <w:t>Fakultní poliklini</w:t>
      </w:r>
      <w:r w:rsidR="0059196D">
        <w:rPr>
          <w:rFonts w:ascii="Tahoma" w:hAnsi="Tahoma" w:cs="Tahoma"/>
          <w:sz w:val="16"/>
          <w:szCs w:val="16"/>
        </w:rPr>
        <w:t>ky</w:t>
      </w:r>
      <w:r w:rsidR="008841B4">
        <w:rPr>
          <w:rFonts w:ascii="Tahoma" w:hAnsi="Tahoma" w:cs="Tahoma"/>
          <w:sz w:val="16"/>
          <w:szCs w:val="16"/>
        </w:rPr>
        <w:t xml:space="preserve"> (EKG)</w:t>
      </w:r>
      <w:r>
        <w:rPr>
          <w:rFonts w:ascii="Tahoma" w:hAnsi="Tahoma" w:cs="Tahoma"/>
          <w:sz w:val="16"/>
          <w:szCs w:val="16"/>
        </w:rPr>
        <w:t>,</w:t>
      </w:r>
      <w:r w:rsidRPr="00C2326E">
        <w:rPr>
          <w:rFonts w:ascii="Tahoma" w:hAnsi="Tahoma" w:cs="Tahoma"/>
          <w:sz w:val="16"/>
          <w:szCs w:val="16"/>
        </w:rPr>
        <w:t xml:space="preserve"> na adrese</w:t>
      </w:r>
      <w:r>
        <w:rPr>
          <w:rFonts w:ascii="Tahoma" w:hAnsi="Tahoma" w:cs="Tahoma"/>
          <w:sz w:val="16"/>
          <w:szCs w:val="16"/>
        </w:rPr>
        <w:t xml:space="preserve"> </w:t>
      </w:r>
      <w:r w:rsidR="00A14411">
        <w:rPr>
          <w:rFonts w:ascii="Tahoma" w:hAnsi="Tahoma" w:cs="Tahoma"/>
          <w:sz w:val="16"/>
          <w:szCs w:val="16"/>
        </w:rPr>
        <w:t>Karlovo náměstí</w:t>
      </w:r>
      <w:r w:rsidR="00130B70">
        <w:rPr>
          <w:rFonts w:ascii="Tahoma" w:hAnsi="Tahoma" w:cs="Tahoma"/>
          <w:sz w:val="16"/>
          <w:szCs w:val="16"/>
        </w:rPr>
        <w:t xml:space="preserve"> </w:t>
      </w:r>
      <w:r w:rsidR="004A0197">
        <w:rPr>
          <w:rFonts w:ascii="Tahoma" w:hAnsi="Tahoma" w:cs="Tahoma"/>
          <w:sz w:val="16"/>
          <w:szCs w:val="16"/>
        </w:rPr>
        <w:t>32, 12</w:t>
      </w:r>
      <w:r w:rsidR="00D5336A">
        <w:rPr>
          <w:rFonts w:ascii="Tahoma" w:hAnsi="Tahoma" w:cs="Tahoma"/>
          <w:sz w:val="16"/>
          <w:szCs w:val="16"/>
        </w:rPr>
        <w:t>8</w:t>
      </w:r>
      <w:r w:rsidR="004A0197">
        <w:rPr>
          <w:rFonts w:ascii="Tahoma" w:hAnsi="Tahoma" w:cs="Tahoma"/>
          <w:sz w:val="16"/>
          <w:szCs w:val="16"/>
        </w:rPr>
        <w:t xml:space="preserve"> </w:t>
      </w:r>
      <w:r w:rsidR="00D5336A">
        <w:rPr>
          <w:rFonts w:ascii="Tahoma" w:hAnsi="Tahoma" w:cs="Tahoma"/>
          <w:sz w:val="16"/>
          <w:szCs w:val="16"/>
        </w:rPr>
        <w:t>08</w:t>
      </w:r>
      <w:r w:rsidR="004A0197">
        <w:rPr>
          <w:rFonts w:ascii="Tahoma" w:hAnsi="Tahoma" w:cs="Tahoma"/>
          <w:sz w:val="16"/>
          <w:szCs w:val="16"/>
        </w:rPr>
        <w:t xml:space="preserve"> Praha 2</w:t>
      </w:r>
      <w:r w:rsidR="00163A7C">
        <w:rPr>
          <w:rFonts w:ascii="Tahoma" w:hAnsi="Tahoma" w:cs="Tahoma"/>
          <w:sz w:val="16"/>
          <w:szCs w:val="16"/>
        </w:rPr>
        <w:t xml:space="preserve"> </w:t>
      </w:r>
      <w:r w:rsidR="009837BD">
        <w:rPr>
          <w:rFonts w:ascii="Tahoma" w:hAnsi="Tahoma" w:cs="Tahoma"/>
          <w:sz w:val="16"/>
          <w:szCs w:val="16"/>
        </w:rPr>
        <w:t xml:space="preserve">a </w:t>
      </w:r>
      <w:r w:rsidR="00D14574">
        <w:rPr>
          <w:rFonts w:ascii="Tahoma" w:hAnsi="Tahoma" w:cs="Tahoma"/>
          <w:sz w:val="16"/>
          <w:szCs w:val="16"/>
        </w:rPr>
        <w:t>lůžkovém odd. D1</w:t>
      </w:r>
      <w:r w:rsidR="00125F18">
        <w:rPr>
          <w:rFonts w:ascii="Tahoma" w:hAnsi="Tahoma" w:cs="Tahoma"/>
          <w:sz w:val="16"/>
          <w:szCs w:val="16"/>
        </w:rPr>
        <w:t xml:space="preserve"> (kardiologická kře</w:t>
      </w:r>
      <w:r w:rsidR="00051BDA">
        <w:rPr>
          <w:rFonts w:ascii="Tahoma" w:hAnsi="Tahoma" w:cs="Tahoma"/>
          <w:sz w:val="16"/>
          <w:szCs w:val="16"/>
        </w:rPr>
        <w:t>sla)</w:t>
      </w:r>
      <w:r w:rsidR="00FE6029">
        <w:rPr>
          <w:rFonts w:ascii="Tahoma" w:hAnsi="Tahoma" w:cs="Tahoma"/>
          <w:sz w:val="16"/>
          <w:szCs w:val="16"/>
        </w:rPr>
        <w:t xml:space="preserve">, na adrese </w:t>
      </w:r>
      <w:r w:rsidR="000B64D4">
        <w:rPr>
          <w:rFonts w:ascii="Tahoma" w:hAnsi="Tahoma" w:cs="Tahoma"/>
          <w:sz w:val="16"/>
          <w:szCs w:val="16"/>
        </w:rPr>
        <w:t>U Nemocnice</w:t>
      </w:r>
      <w:r w:rsidR="00495393">
        <w:rPr>
          <w:rFonts w:ascii="Tahoma" w:hAnsi="Tahoma" w:cs="Tahoma"/>
          <w:sz w:val="16"/>
          <w:szCs w:val="16"/>
        </w:rPr>
        <w:t xml:space="preserve"> </w:t>
      </w:r>
      <w:r w:rsidR="00D576D8">
        <w:rPr>
          <w:rFonts w:ascii="Tahoma" w:hAnsi="Tahoma" w:cs="Tahoma"/>
          <w:sz w:val="16"/>
          <w:szCs w:val="16"/>
        </w:rPr>
        <w:t>504/1, 128 08 Praha 2</w:t>
      </w:r>
      <w:r>
        <w:rPr>
          <w:rFonts w:ascii="Tahoma" w:hAnsi="Tahoma" w:cs="Tahoma"/>
          <w:sz w:val="16"/>
          <w:szCs w:val="16"/>
        </w:rPr>
        <w:t xml:space="preserve"> (</w:t>
      </w:r>
      <w:r w:rsidRPr="00C2326E">
        <w:rPr>
          <w:rFonts w:ascii="Tahoma" w:hAnsi="Tahoma" w:cs="Tahoma"/>
          <w:sz w:val="16"/>
          <w:szCs w:val="16"/>
        </w:rPr>
        <w:t xml:space="preserve">nebo v sídle obdarovaného) a </w:t>
      </w:r>
      <w:r>
        <w:rPr>
          <w:rFonts w:ascii="Tahoma" w:hAnsi="Tahoma" w:cs="Tahoma"/>
          <w:sz w:val="16"/>
          <w:szCs w:val="16"/>
        </w:rPr>
        <w:t xml:space="preserve">bude </w:t>
      </w:r>
      <w:r w:rsidRPr="00C2326E">
        <w:rPr>
          <w:rFonts w:ascii="Tahoma" w:hAnsi="Tahoma" w:cs="Tahoma"/>
          <w:sz w:val="16"/>
          <w:szCs w:val="16"/>
        </w:rPr>
        <w:t>užíván pouze za účelem</w:t>
      </w:r>
      <w:r w:rsidR="00C52F78">
        <w:rPr>
          <w:rFonts w:ascii="Tahoma" w:hAnsi="Tahoma" w:cs="Tahoma"/>
          <w:sz w:val="16"/>
          <w:szCs w:val="16"/>
        </w:rPr>
        <w:t xml:space="preserve"> </w:t>
      </w:r>
      <w:r w:rsidR="00A3409B">
        <w:rPr>
          <w:rFonts w:ascii="Tahoma" w:hAnsi="Tahoma" w:cs="Tahoma"/>
          <w:sz w:val="16"/>
          <w:szCs w:val="16"/>
        </w:rPr>
        <w:t>potřeb III. Interní kliniky.</w:t>
      </w:r>
      <w:r>
        <w:rPr>
          <w:rFonts w:ascii="Tahoma" w:hAnsi="Tahoma" w:cs="Tahoma"/>
          <w:sz w:val="16"/>
          <w:szCs w:val="16"/>
        </w:rPr>
        <w:t xml:space="preserve"> </w:t>
      </w:r>
      <w:r w:rsidRPr="00C2326E">
        <w:rPr>
          <w:rFonts w:ascii="Tahoma" w:hAnsi="Tahoma" w:cs="Tahoma"/>
          <w:sz w:val="16"/>
          <w:szCs w:val="16"/>
        </w:rPr>
        <w:t>Dárce předá obdarovanému</w:t>
      </w:r>
      <w:r>
        <w:rPr>
          <w:rFonts w:ascii="Tahoma" w:hAnsi="Tahoma" w:cs="Tahoma"/>
          <w:sz w:val="16"/>
          <w:szCs w:val="16"/>
        </w:rPr>
        <w:t xml:space="preserve"> dar</w:t>
      </w:r>
      <w:r w:rsidRPr="00C2326E">
        <w:rPr>
          <w:rFonts w:ascii="Tahoma" w:hAnsi="Tahoma" w:cs="Tahoma"/>
          <w:sz w:val="16"/>
          <w:szCs w:val="16"/>
        </w:rPr>
        <w:t xml:space="preserve"> do 14 dnů od uzavření této smlouvy.</w:t>
      </w:r>
    </w:p>
    <w:p w14:paraId="4EF9CCB3" w14:textId="77777777" w:rsidR="00FF6C0D" w:rsidRPr="00C2326E" w:rsidRDefault="00FF6C0D" w:rsidP="00FF6C0D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4A67EF26" w14:textId="77777777" w:rsidR="00BD355E" w:rsidRPr="0099722B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9722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2C011798" w14:textId="01FCAC68" w:rsidR="00135F52" w:rsidRPr="00135F52" w:rsidRDefault="00135F52" w:rsidP="003A0953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Pokud obdarovaný použije dar bez písemného svolení dárce k jinému než touto smlouvou sjednanému účelu, je obdarovaný povinen na výzvu dárce dar vrátit, a to způsobem uvedeným v písemném vyhotovení výzvy k vrácení daru.</w:t>
      </w:r>
    </w:p>
    <w:p w14:paraId="30CACAE1" w14:textId="37DD4810" w:rsidR="00135F52" w:rsidRPr="003A0953" w:rsidRDefault="00AC5510" w:rsidP="003A0953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Dárce bere na vědomí, že obdarovaný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52DD6915" w14:textId="7A78970F" w:rsidR="00135F52" w:rsidRPr="003A0953" w:rsidRDefault="001B5876" w:rsidP="003A0953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AB6A478" w14:textId="7F480E23" w:rsidR="00BD355E" w:rsidRPr="003A0953" w:rsidRDefault="00BD355E" w:rsidP="003A0953">
      <w:pPr>
        <w:pStyle w:val="Odstavecseseznamem"/>
        <w:numPr>
          <w:ilvl w:val="0"/>
          <w:numId w:val="9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 xml:space="preserve">Tato smlouva je vyhotovena ve dvou provedeních s platností originálu, z nichž každá smluvní strana obdrží </w:t>
      </w:r>
      <w:r w:rsidR="00815D25">
        <w:rPr>
          <w:rFonts w:ascii="Tahoma" w:hAnsi="Tahoma" w:cs="Tahoma"/>
          <w:sz w:val="16"/>
          <w:szCs w:val="16"/>
        </w:rPr>
        <w:t xml:space="preserve">po </w:t>
      </w:r>
      <w:r w:rsidRPr="003A0953">
        <w:rPr>
          <w:rFonts w:ascii="Tahoma" w:hAnsi="Tahoma" w:cs="Tahoma"/>
          <w:sz w:val="16"/>
          <w:szCs w:val="16"/>
        </w:rPr>
        <w:t>jedn</w:t>
      </w:r>
      <w:r w:rsidR="00815D25">
        <w:rPr>
          <w:rFonts w:ascii="Tahoma" w:hAnsi="Tahoma" w:cs="Tahoma"/>
          <w:sz w:val="16"/>
          <w:szCs w:val="16"/>
        </w:rPr>
        <w:t>om</w:t>
      </w:r>
      <w:r w:rsidRPr="003A0953">
        <w:rPr>
          <w:rFonts w:ascii="Tahoma" w:hAnsi="Tahoma" w:cs="Tahoma"/>
          <w:sz w:val="16"/>
          <w:szCs w:val="16"/>
        </w:rPr>
        <w:t xml:space="preserve"> a nabývá platnosti dnem jejího po</w:t>
      </w:r>
      <w:r w:rsidR="00C547FC" w:rsidRPr="003A0953">
        <w:rPr>
          <w:rFonts w:ascii="Tahoma" w:hAnsi="Tahoma" w:cs="Tahoma"/>
          <w:sz w:val="16"/>
          <w:szCs w:val="16"/>
        </w:rPr>
        <w:t>dpisu oběma smluvními stranami.</w:t>
      </w:r>
    </w:p>
    <w:p w14:paraId="3F0936BA" w14:textId="6EC05AED" w:rsidR="00BD355E" w:rsidRPr="0099722B" w:rsidRDefault="00BD355E">
      <w:pPr>
        <w:jc w:val="both"/>
        <w:rPr>
          <w:rFonts w:ascii="Tahoma" w:hAnsi="Tahoma" w:cs="Tahoma"/>
          <w:sz w:val="16"/>
          <w:szCs w:val="16"/>
        </w:rPr>
      </w:pPr>
      <w:r w:rsidRPr="0099722B">
        <w:rPr>
          <w:rFonts w:ascii="Tahoma" w:hAnsi="Tahoma" w:cs="Tahoma"/>
          <w:sz w:val="16"/>
          <w:szCs w:val="16"/>
        </w:rPr>
        <w:t>Příloha: Seznam dodané</w:t>
      </w:r>
      <w:r w:rsidR="00135F52">
        <w:rPr>
          <w:rFonts w:ascii="Tahoma" w:hAnsi="Tahoma" w:cs="Tahoma"/>
          <w:sz w:val="16"/>
          <w:szCs w:val="16"/>
        </w:rPr>
        <w:t xml:space="preserve"> </w:t>
      </w:r>
      <w:r w:rsidRPr="0099722B">
        <w:rPr>
          <w:rFonts w:ascii="Tahoma" w:hAnsi="Tahoma" w:cs="Tahoma"/>
          <w:sz w:val="16"/>
          <w:szCs w:val="16"/>
        </w:rPr>
        <w:t>techniky</w:t>
      </w:r>
    </w:p>
    <w:p w14:paraId="4C391EE8" w14:textId="78F09287" w:rsidR="00F06050" w:rsidRPr="000B050E" w:rsidRDefault="00F06050" w:rsidP="003A0953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V </w:t>
      </w:r>
      <w:r w:rsidR="0072510B">
        <w:rPr>
          <w:rFonts w:ascii="Tahoma" w:hAnsi="Tahoma" w:cs="Tahoma"/>
          <w:sz w:val="16"/>
          <w:szCs w:val="16"/>
        </w:rPr>
        <w:t>Praze</w:t>
      </w:r>
      <w:r w:rsidRPr="000B050E">
        <w:rPr>
          <w:rFonts w:ascii="Tahoma" w:hAnsi="Tahoma" w:cs="Tahoma"/>
          <w:sz w:val="16"/>
          <w:szCs w:val="16"/>
        </w:rPr>
        <w:t xml:space="preserve"> dne:</w:t>
      </w:r>
      <w:r w:rsidRPr="000B050E">
        <w:rPr>
          <w:rFonts w:ascii="Tahoma" w:hAnsi="Tahoma" w:cs="Tahoma"/>
          <w:sz w:val="16"/>
          <w:szCs w:val="16"/>
        </w:rPr>
        <w:tab/>
        <w:t>V Praze dne:</w:t>
      </w:r>
    </w:p>
    <w:p w14:paraId="46638000" w14:textId="36984456" w:rsidR="00F06050" w:rsidRPr="000B050E" w:rsidRDefault="00F06050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_______________________________</w:t>
      </w:r>
      <w:r w:rsidR="00372FB1">
        <w:rPr>
          <w:rFonts w:ascii="Tahoma" w:hAnsi="Tahoma" w:cs="Tahoma"/>
          <w:sz w:val="16"/>
          <w:szCs w:val="16"/>
        </w:rPr>
        <w:t>______</w:t>
      </w:r>
      <w:r w:rsidRPr="000B050E">
        <w:rPr>
          <w:rFonts w:ascii="Tahoma" w:hAnsi="Tahoma" w:cs="Tahoma"/>
          <w:sz w:val="16"/>
          <w:szCs w:val="16"/>
        </w:rPr>
        <w:tab/>
        <w:t>_______________________________</w:t>
      </w:r>
    </w:p>
    <w:p w14:paraId="7232520B" w14:textId="378B957A" w:rsidR="00F06050" w:rsidRPr="000B050E" w:rsidRDefault="00304A14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prof. MUDr. Richard Češka, CSc., Ph.D., MBA</w:t>
      </w:r>
      <w:r w:rsidR="00F06050" w:rsidRPr="000B050E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0F826C3B" w14:textId="629D37D8" w:rsidR="00F06050" w:rsidRDefault="00372FB1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správní rady</w:t>
      </w:r>
      <w:r w:rsidR="00F06050">
        <w:rPr>
          <w:rFonts w:ascii="Tahoma" w:hAnsi="Tahoma" w:cs="Tahoma"/>
          <w:sz w:val="16"/>
          <w:szCs w:val="16"/>
        </w:rPr>
        <w:tab/>
      </w:r>
      <w:r w:rsidR="00F06050" w:rsidRPr="000B050E">
        <w:rPr>
          <w:rFonts w:ascii="Tahoma" w:hAnsi="Tahoma" w:cs="Tahoma"/>
          <w:sz w:val="16"/>
          <w:szCs w:val="16"/>
        </w:rPr>
        <w:t>ředitel Všeobecné fakultní nemocnice v</w:t>
      </w:r>
      <w:r w:rsidR="00F06050">
        <w:rPr>
          <w:rFonts w:ascii="Tahoma" w:hAnsi="Tahoma" w:cs="Tahoma"/>
          <w:sz w:val="16"/>
          <w:szCs w:val="16"/>
        </w:rPr>
        <w:t> </w:t>
      </w:r>
      <w:r w:rsidR="00F06050" w:rsidRPr="000B050E">
        <w:rPr>
          <w:rFonts w:ascii="Tahoma" w:hAnsi="Tahoma" w:cs="Tahoma"/>
          <w:sz w:val="16"/>
          <w:szCs w:val="16"/>
        </w:rPr>
        <w:t>Praze</w:t>
      </w:r>
    </w:p>
    <w:p w14:paraId="6AA95F75" w14:textId="1CAAE198" w:rsidR="00BD355E" w:rsidRPr="0099722B" w:rsidRDefault="00372FB1" w:rsidP="00372F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</w:t>
      </w:r>
      <w:r w:rsidR="00F06050">
        <w:rPr>
          <w:rFonts w:ascii="Tahoma" w:hAnsi="Tahoma" w:cs="Tahoma"/>
          <w:sz w:val="16"/>
          <w:szCs w:val="16"/>
        </w:rPr>
        <w:tab/>
        <w:t>obdarovaný</w:t>
      </w:r>
    </w:p>
    <w:sectPr w:rsidR="00BD355E" w:rsidRPr="009972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5C7E4" w14:textId="77777777" w:rsidR="006E59C4" w:rsidRDefault="006E59C4">
      <w:r>
        <w:separator/>
      </w:r>
    </w:p>
  </w:endnote>
  <w:endnote w:type="continuationSeparator" w:id="0">
    <w:p w14:paraId="2FA30A1A" w14:textId="77777777" w:rsidR="006E59C4" w:rsidRDefault="006E59C4">
      <w:r>
        <w:continuationSeparator/>
      </w:r>
    </w:p>
  </w:endnote>
  <w:endnote w:type="continuationNotice" w:id="1">
    <w:p w14:paraId="24E6C1FB" w14:textId="77777777" w:rsidR="006E59C4" w:rsidRDefault="006E5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23F63" w14:textId="77777777" w:rsidR="00C7669F" w:rsidRDefault="00C76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F7544" w14:textId="77777777" w:rsidR="00C7669F" w:rsidRDefault="00C76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212EF" w14:textId="77777777" w:rsidR="00C7669F" w:rsidRDefault="00C76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9487B" w14:textId="77777777" w:rsidR="006E59C4" w:rsidRDefault="006E59C4">
      <w:r>
        <w:separator/>
      </w:r>
    </w:p>
  </w:footnote>
  <w:footnote w:type="continuationSeparator" w:id="0">
    <w:p w14:paraId="4B67D8DE" w14:textId="77777777" w:rsidR="006E59C4" w:rsidRDefault="006E59C4">
      <w:r>
        <w:continuationSeparator/>
      </w:r>
    </w:p>
  </w:footnote>
  <w:footnote w:type="continuationNotice" w:id="1">
    <w:p w14:paraId="5A8BA8A0" w14:textId="77777777" w:rsidR="006E59C4" w:rsidRDefault="006E5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EFA10" w14:textId="77777777" w:rsidR="00C7669F" w:rsidRDefault="00C766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0895D" w14:textId="369B5312" w:rsidR="00BD355E" w:rsidRPr="00965E55" w:rsidRDefault="0099722B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2D0A70">
      <w:rPr>
        <w:rFonts w:ascii="Arial" w:hAnsi="Arial" w:cs="Arial"/>
        <w:b/>
        <w:sz w:val="18"/>
        <w:szCs w:val="18"/>
      </w:rPr>
      <w:t>255/</w:t>
    </w:r>
    <w:r>
      <w:rPr>
        <w:rFonts w:ascii="Arial" w:hAnsi="Arial" w:cs="Arial"/>
        <w:b/>
        <w:sz w:val="18"/>
        <w:szCs w:val="18"/>
      </w:rPr>
      <w:t>S/2</w:t>
    </w:r>
    <w:r w:rsidR="006E19A8">
      <w:rPr>
        <w:rFonts w:ascii="Arial" w:hAnsi="Arial" w:cs="Arial"/>
        <w:b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76032" w14:textId="77777777" w:rsidR="00C7669F" w:rsidRDefault="00C76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9F71EB"/>
    <w:multiLevelType w:val="hybridMultilevel"/>
    <w:tmpl w:val="8EDE6F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40A5E"/>
    <w:multiLevelType w:val="hybridMultilevel"/>
    <w:tmpl w:val="FE86FC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B490B"/>
    <w:multiLevelType w:val="hybridMultilevel"/>
    <w:tmpl w:val="0E32EF38"/>
    <w:lvl w:ilvl="0" w:tplc="DBBEB4F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5AB"/>
    <w:multiLevelType w:val="hybridMultilevel"/>
    <w:tmpl w:val="D7EC2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A7C2F"/>
    <w:multiLevelType w:val="hybridMultilevel"/>
    <w:tmpl w:val="F00205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104054"/>
    <w:multiLevelType w:val="hybridMultilevel"/>
    <w:tmpl w:val="25F8F7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0"/>
    <w:rsid w:val="00000B17"/>
    <w:rsid w:val="00014AE8"/>
    <w:rsid w:val="00015918"/>
    <w:rsid w:val="00024FED"/>
    <w:rsid w:val="00051B20"/>
    <w:rsid w:val="00051BDA"/>
    <w:rsid w:val="00055C63"/>
    <w:rsid w:val="00057244"/>
    <w:rsid w:val="000A2E08"/>
    <w:rsid w:val="000B64D4"/>
    <w:rsid w:val="000C724D"/>
    <w:rsid w:val="000D3CE0"/>
    <w:rsid w:val="0010516D"/>
    <w:rsid w:val="00106CE9"/>
    <w:rsid w:val="001232B4"/>
    <w:rsid w:val="00125F18"/>
    <w:rsid w:val="00130B70"/>
    <w:rsid w:val="00135F52"/>
    <w:rsid w:val="00163A7C"/>
    <w:rsid w:val="001662A0"/>
    <w:rsid w:val="001B5876"/>
    <w:rsid w:val="001C3A2F"/>
    <w:rsid w:val="001C6A86"/>
    <w:rsid w:val="001F25CB"/>
    <w:rsid w:val="00256554"/>
    <w:rsid w:val="002D0A70"/>
    <w:rsid w:val="00304A14"/>
    <w:rsid w:val="0033460F"/>
    <w:rsid w:val="00352C5E"/>
    <w:rsid w:val="003544C9"/>
    <w:rsid w:val="00372FB1"/>
    <w:rsid w:val="003A0953"/>
    <w:rsid w:val="003B3024"/>
    <w:rsid w:val="003B6D4B"/>
    <w:rsid w:val="00402F92"/>
    <w:rsid w:val="004034D1"/>
    <w:rsid w:val="0041206F"/>
    <w:rsid w:val="004426CC"/>
    <w:rsid w:val="00467836"/>
    <w:rsid w:val="00495393"/>
    <w:rsid w:val="004A0197"/>
    <w:rsid w:val="005279B5"/>
    <w:rsid w:val="00567248"/>
    <w:rsid w:val="0059196D"/>
    <w:rsid w:val="005A66F1"/>
    <w:rsid w:val="005C15ED"/>
    <w:rsid w:val="005D5DA4"/>
    <w:rsid w:val="005E341A"/>
    <w:rsid w:val="00614456"/>
    <w:rsid w:val="00630663"/>
    <w:rsid w:val="00645795"/>
    <w:rsid w:val="00677023"/>
    <w:rsid w:val="00697ED5"/>
    <w:rsid w:val="006E19A8"/>
    <w:rsid w:val="006E59C4"/>
    <w:rsid w:val="0072510B"/>
    <w:rsid w:val="00740697"/>
    <w:rsid w:val="00760DFC"/>
    <w:rsid w:val="00762F3B"/>
    <w:rsid w:val="00785665"/>
    <w:rsid w:val="007857D2"/>
    <w:rsid w:val="00815D25"/>
    <w:rsid w:val="008212E8"/>
    <w:rsid w:val="008271CD"/>
    <w:rsid w:val="00852CFB"/>
    <w:rsid w:val="00874F2F"/>
    <w:rsid w:val="008841B4"/>
    <w:rsid w:val="0091558E"/>
    <w:rsid w:val="009224A1"/>
    <w:rsid w:val="00935F9F"/>
    <w:rsid w:val="0094231F"/>
    <w:rsid w:val="00965E55"/>
    <w:rsid w:val="00976B49"/>
    <w:rsid w:val="009837BD"/>
    <w:rsid w:val="0098708F"/>
    <w:rsid w:val="0099722B"/>
    <w:rsid w:val="009A1DF8"/>
    <w:rsid w:val="009A211E"/>
    <w:rsid w:val="009C7947"/>
    <w:rsid w:val="009F24E9"/>
    <w:rsid w:val="00A14411"/>
    <w:rsid w:val="00A3409B"/>
    <w:rsid w:val="00A36B72"/>
    <w:rsid w:val="00A50AB8"/>
    <w:rsid w:val="00A61192"/>
    <w:rsid w:val="00A61DFC"/>
    <w:rsid w:val="00A92A90"/>
    <w:rsid w:val="00AC5510"/>
    <w:rsid w:val="00B047F0"/>
    <w:rsid w:val="00B250DC"/>
    <w:rsid w:val="00B368FF"/>
    <w:rsid w:val="00B60A0B"/>
    <w:rsid w:val="00BA70DB"/>
    <w:rsid w:val="00BA7D6A"/>
    <w:rsid w:val="00BB3705"/>
    <w:rsid w:val="00BD355E"/>
    <w:rsid w:val="00BD74EF"/>
    <w:rsid w:val="00C5012D"/>
    <w:rsid w:val="00C52F78"/>
    <w:rsid w:val="00C547FC"/>
    <w:rsid w:val="00C641D0"/>
    <w:rsid w:val="00C7669F"/>
    <w:rsid w:val="00C93EBC"/>
    <w:rsid w:val="00CA0A1F"/>
    <w:rsid w:val="00CA1B4F"/>
    <w:rsid w:val="00CD34EC"/>
    <w:rsid w:val="00CE5CF1"/>
    <w:rsid w:val="00D023FA"/>
    <w:rsid w:val="00D14574"/>
    <w:rsid w:val="00D5336A"/>
    <w:rsid w:val="00D576D8"/>
    <w:rsid w:val="00D95271"/>
    <w:rsid w:val="00DD11F8"/>
    <w:rsid w:val="00DE28E7"/>
    <w:rsid w:val="00E424B1"/>
    <w:rsid w:val="00E449DC"/>
    <w:rsid w:val="00E56D27"/>
    <w:rsid w:val="00E70009"/>
    <w:rsid w:val="00EA37CD"/>
    <w:rsid w:val="00F06050"/>
    <w:rsid w:val="00F16506"/>
    <w:rsid w:val="00F92D62"/>
    <w:rsid w:val="00F9625A"/>
    <w:rsid w:val="00F968BA"/>
    <w:rsid w:val="00FB6B08"/>
    <w:rsid w:val="00FE6029"/>
    <w:rsid w:val="00FF3AA9"/>
    <w:rsid w:val="00FF6C0D"/>
    <w:rsid w:val="54DEB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9B5A670"/>
  <w15:chartTrackingRefBased/>
  <w15:docId w15:val="{3F47A684-2A8F-406C-A571-F0D340FC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051B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5F52"/>
    <w:pPr>
      <w:ind w:left="720"/>
      <w:contextualSpacing/>
    </w:pPr>
  </w:style>
  <w:style w:type="paragraph" w:styleId="Revize">
    <w:name w:val="Revision"/>
    <w:hidden/>
    <w:uiPriority w:val="99"/>
    <w:semiHidden/>
    <w:rsid w:val="006E19A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357</RequestID>
    <PocetZnRetezec xmlns="acca34e4-9ecd-41c8-99eb-d6aa654aaa55">3</PocetZnRetezec>
    <Block_WF xmlns="acca34e4-9ecd-41c8-99eb-d6aa654aaa55">0</Block_WF>
    <ZkracenyRetezec xmlns="acca34e4-9ecd-41c8-99eb-d6aa654aaa55">357-255/255-23_RS.docx</ZkracenyRetezec>
    <Smazat xmlns="acca34e4-9ecd-41c8-99eb-d6aa654aaa55">&lt;a href="/sites/evidencesmluv/_layouts/15/IniWrkflIP.aspx?List=%7bCE30C7C5-C907-4538-821C-CE5B191189D5%7d&amp;amp;ID=595&amp;amp;ItemGuid=%7bF714CD86-776C-437A-8262-AFA26FCC0128%7d&amp;amp;TemplateID=%7bd3f8102e-f4a5-4901-b93c-fb146a9d820d%7d"&gt;&lt;img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6D7F6-F1B1-4480-AB80-B5D769BBB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718E3-AF55-4011-959A-0A644D34CF8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7F7FE1-8F9F-40A3-9C9D-8B81BA9D6E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2F5083A-B440-421B-87EA-ED5D2D0C2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FAA479-ABBD-4485-B1D5-26B5C9BC8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zdravotnická technika - právnická osoba_2022</vt:lpstr>
    </vt:vector>
  </TitlesOfParts>
  <Company>VFN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zdravotnická technika - právnická osoba_2022</dc:title>
  <dc:subject/>
  <dc:creator>Urban Jiří</dc:creator>
  <cp:keywords/>
  <cp:lastModifiedBy>Kotusová Zuzana, Bc. DiS.</cp:lastModifiedBy>
  <cp:revision>2</cp:revision>
  <cp:lastPrinted>2023-04-19T07:53:00Z</cp:lastPrinted>
  <dcterms:created xsi:type="dcterms:W3CDTF">2023-04-26T11:11:00Z</dcterms:created>
  <dcterms:modified xsi:type="dcterms:W3CDTF">2023-04-26T11:11:00Z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VFNPRAC-530204696-90</vt:lpwstr>
  </property>
  <property fmtid="{D5CDD505-2E9C-101B-9397-08002B2CF9AE}" pid="3" name="_dlc_DocIdItemGuid">
    <vt:lpwstr>df781e8d-b2db-413f-8be4-68bf5db7bea6</vt:lpwstr>
  </property>
  <property fmtid="{D5CDD505-2E9C-101B-9397-08002B2CF9AE}" pid="4" name="_dlc_DocIdUrl">
    <vt:lpwstr>https://vfnpraha.sharepoint.com/sites/pracoviste/lpo/_layouts/15/DocIdRedir.aspx?ID=VFNPRAC-530204696-90, VFNPRAC-530204696-90</vt:lpwstr>
  </property>
  <property fmtid="{D5CDD505-2E9C-101B-9397-08002B2CF9AE}" pid="5" name="ContentTypeId">
    <vt:lpwstr>0x010100EFF427952D4E634383E9B8E9D938055A004949B7518D5D0A45B6686D747269DA7C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2021-09-20T12:58:54Z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