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5EC5D" w14:textId="77777777" w:rsidR="000773B4" w:rsidRPr="0037031E" w:rsidRDefault="000773B4" w:rsidP="000773B4">
      <w:pPr>
        <w:pStyle w:val="Nzevsmlouvy"/>
        <w:rPr>
          <w:sz w:val="36"/>
          <w:szCs w:val="36"/>
        </w:rPr>
      </w:pPr>
      <w:r w:rsidRPr="0037031E">
        <w:rPr>
          <w:sz w:val="36"/>
          <w:szCs w:val="36"/>
        </w:rPr>
        <w:t>SMLOUVA O DÍLO</w:t>
      </w:r>
    </w:p>
    <w:p w14:paraId="42999A88" w14:textId="77777777" w:rsidR="000773B4" w:rsidRDefault="000773B4" w:rsidP="000773B4">
      <w:pPr>
        <w:pStyle w:val="TextnormlnPVL"/>
      </w:pPr>
    </w:p>
    <w:p w14:paraId="19CA18DE" w14:textId="77777777" w:rsidR="000773B4" w:rsidRPr="000773B4" w:rsidRDefault="000773B4" w:rsidP="000773B4">
      <w:pPr>
        <w:pStyle w:val="TextnormlnPVL"/>
        <w:rPr>
          <w:sz w:val="22"/>
          <w:szCs w:val="22"/>
        </w:rPr>
      </w:pPr>
      <w:r w:rsidRPr="000773B4">
        <w:rPr>
          <w:sz w:val="22"/>
          <w:szCs w:val="22"/>
        </w:rPr>
        <w:t>uzavřená v souladu s § 2586 a násl. zákona č. 89/2012 Sb., občanský zákoník, ve znění pozdějších předpisů (dále jen „OZ“), (dále jen „smlouva“)</w:t>
      </w:r>
    </w:p>
    <w:p w14:paraId="7928BEBB" w14:textId="77777777" w:rsidR="000773B4" w:rsidRPr="000773B4" w:rsidRDefault="000773B4" w:rsidP="000773B4">
      <w:pPr>
        <w:pStyle w:val="TextnormlnPVL"/>
        <w:rPr>
          <w:b/>
          <w:sz w:val="22"/>
          <w:szCs w:val="22"/>
        </w:rPr>
      </w:pPr>
    </w:p>
    <w:p w14:paraId="2B2A1414" w14:textId="5AC65941" w:rsidR="000773B4" w:rsidRPr="000773B4" w:rsidRDefault="000773B4" w:rsidP="000773B4">
      <w:pPr>
        <w:pStyle w:val="TextnormlnPVL"/>
        <w:jc w:val="center"/>
        <w:rPr>
          <w:sz w:val="22"/>
          <w:szCs w:val="22"/>
        </w:rPr>
      </w:pPr>
      <w:r w:rsidRPr="000773B4">
        <w:rPr>
          <w:sz w:val="22"/>
          <w:szCs w:val="22"/>
        </w:rPr>
        <w:t>Číslo smlouvy objednatele:</w:t>
      </w:r>
      <w:r w:rsidRPr="000773B4">
        <w:rPr>
          <w:sz w:val="22"/>
          <w:szCs w:val="22"/>
        </w:rPr>
        <w:tab/>
      </w:r>
      <w:r w:rsidR="00BC7DB7" w:rsidRPr="00BC7DB7">
        <w:rPr>
          <w:sz w:val="22"/>
          <w:szCs w:val="22"/>
          <w:lang w:val="cs-CZ"/>
        </w:rPr>
        <w:t>506</w:t>
      </w:r>
      <w:r w:rsidRPr="00BC7DB7">
        <w:rPr>
          <w:sz w:val="22"/>
          <w:szCs w:val="22"/>
          <w:lang w:val="cs-CZ"/>
        </w:rPr>
        <w:t>/20</w:t>
      </w:r>
      <w:r w:rsidR="00B838F3" w:rsidRPr="00BC7DB7">
        <w:rPr>
          <w:sz w:val="22"/>
          <w:szCs w:val="22"/>
          <w:lang w:val="cs-CZ"/>
        </w:rPr>
        <w:t>23</w:t>
      </w:r>
    </w:p>
    <w:p w14:paraId="08511EC2" w14:textId="0760F5C4" w:rsidR="000773B4" w:rsidRPr="00BC7DB7" w:rsidRDefault="000773B4" w:rsidP="000773B4">
      <w:pPr>
        <w:pStyle w:val="TextnormlnPVL"/>
        <w:jc w:val="center"/>
        <w:rPr>
          <w:sz w:val="22"/>
          <w:szCs w:val="22"/>
          <w:lang w:val="cs-CZ"/>
        </w:rPr>
      </w:pPr>
      <w:r w:rsidRPr="000773B4">
        <w:rPr>
          <w:sz w:val="22"/>
          <w:szCs w:val="22"/>
        </w:rPr>
        <w:t>Číslo smlouvy zhotovitele:</w:t>
      </w:r>
      <w:r w:rsidRPr="000773B4">
        <w:rPr>
          <w:sz w:val="22"/>
          <w:szCs w:val="22"/>
          <w:lang w:val="cs-CZ"/>
        </w:rPr>
        <w:t xml:space="preserve"> </w:t>
      </w:r>
      <w:r w:rsidRPr="000773B4">
        <w:rPr>
          <w:sz w:val="22"/>
          <w:szCs w:val="22"/>
        </w:rPr>
        <w:tab/>
      </w:r>
      <w:r w:rsidR="000004E5" w:rsidRPr="00BC7DB7">
        <w:rPr>
          <w:sz w:val="22"/>
          <w:szCs w:val="22"/>
          <w:lang w:val="cs-CZ"/>
        </w:rPr>
        <w:t xml:space="preserve">S </w:t>
      </w:r>
      <w:r w:rsidRPr="00BC7DB7">
        <w:rPr>
          <w:sz w:val="22"/>
          <w:szCs w:val="22"/>
          <w:lang w:val="cs-CZ"/>
        </w:rPr>
        <w:t>20</w:t>
      </w:r>
      <w:r w:rsidR="00B838F3" w:rsidRPr="00BC7DB7">
        <w:rPr>
          <w:sz w:val="22"/>
          <w:szCs w:val="22"/>
          <w:lang w:val="cs-CZ"/>
        </w:rPr>
        <w:t>23</w:t>
      </w:r>
      <w:r w:rsidR="000004E5" w:rsidRPr="00BC7DB7">
        <w:rPr>
          <w:sz w:val="22"/>
          <w:szCs w:val="22"/>
          <w:lang w:val="cs-CZ"/>
        </w:rPr>
        <w:t>-009</w:t>
      </w:r>
    </w:p>
    <w:p w14:paraId="2B15A3A3" w14:textId="77777777" w:rsidR="000773B4" w:rsidRPr="000773B4" w:rsidRDefault="000773B4" w:rsidP="000773B4">
      <w:pPr>
        <w:pStyle w:val="TextnormlnPVL"/>
        <w:jc w:val="center"/>
        <w:rPr>
          <w:b/>
          <w:sz w:val="22"/>
          <w:szCs w:val="22"/>
          <w:shd w:val="clear" w:color="auto" w:fill="FFFF00"/>
        </w:rPr>
      </w:pPr>
    </w:p>
    <w:p w14:paraId="78336FAA" w14:textId="77777777" w:rsidR="000773B4" w:rsidRPr="000773B4" w:rsidRDefault="000773B4" w:rsidP="000773B4">
      <w:pPr>
        <w:pStyle w:val="Export0"/>
        <w:jc w:val="center"/>
        <w:rPr>
          <w:rFonts w:ascii="Arial" w:hAnsi="Arial" w:cs="Arial"/>
          <w:sz w:val="22"/>
          <w:szCs w:val="22"/>
          <w:lang w:val="cs-CZ"/>
        </w:rPr>
      </w:pPr>
      <w:r w:rsidRPr="000773B4">
        <w:rPr>
          <w:rFonts w:ascii="Arial" w:hAnsi="Arial" w:cs="Arial"/>
          <w:sz w:val="22"/>
          <w:szCs w:val="22"/>
          <w:lang w:val="cs-CZ"/>
        </w:rPr>
        <w:t>Název díla:</w:t>
      </w:r>
    </w:p>
    <w:p w14:paraId="57F57102" w14:textId="77777777" w:rsidR="008D4A56" w:rsidRDefault="008D4A56" w:rsidP="000773B4">
      <w:pPr>
        <w:tabs>
          <w:tab w:val="left" w:pos="4080"/>
        </w:tabs>
        <w:jc w:val="center"/>
        <w:rPr>
          <w:rFonts w:ascii="Arial" w:hAnsi="Arial" w:cs="Arial"/>
          <w:b/>
          <w:highlight w:val="yellow"/>
          <w:lang w:val="en-US"/>
        </w:rPr>
      </w:pPr>
    </w:p>
    <w:p w14:paraId="7DFD3AAE" w14:textId="2316A1F0" w:rsidR="00C12F5E" w:rsidRPr="00151425" w:rsidRDefault="00C12F5E" w:rsidP="00C12F5E">
      <w:pPr>
        <w:tabs>
          <w:tab w:val="left" w:pos="4080"/>
        </w:tabs>
        <w:jc w:val="center"/>
        <w:rPr>
          <w:rFonts w:ascii="Arial" w:hAnsi="Arial" w:cs="Arial"/>
          <w:b/>
          <w:sz w:val="22"/>
          <w:szCs w:val="22"/>
          <w:lang w:val="en-US"/>
        </w:rPr>
      </w:pPr>
      <w:r w:rsidRPr="00151425">
        <w:rPr>
          <w:rFonts w:ascii="Arial" w:hAnsi="Arial" w:cs="Arial"/>
          <w:b/>
          <w:sz w:val="22"/>
          <w:szCs w:val="22"/>
          <w:lang w:val="en-US"/>
        </w:rPr>
        <w:t>“</w:t>
      </w:r>
      <w:r w:rsidR="00A872E3" w:rsidRPr="00900C82">
        <w:rPr>
          <w:rFonts w:ascii="Arial" w:hAnsi="Arial" w:cs="Arial"/>
          <w:b/>
          <w:lang w:val="en-US"/>
        </w:rPr>
        <w:t xml:space="preserve">PVN I, </w:t>
      </w:r>
      <w:proofErr w:type="spellStart"/>
      <w:r w:rsidR="00A872E3" w:rsidRPr="00900C82">
        <w:rPr>
          <w:rFonts w:ascii="Arial" w:hAnsi="Arial" w:cs="Arial"/>
          <w:b/>
          <w:lang w:val="en-US"/>
        </w:rPr>
        <w:t>Bylany</w:t>
      </w:r>
      <w:proofErr w:type="spellEnd"/>
      <w:r w:rsidR="00A872E3" w:rsidRPr="00900C82">
        <w:rPr>
          <w:rFonts w:ascii="Arial" w:hAnsi="Arial" w:cs="Arial"/>
          <w:b/>
          <w:lang w:val="en-US"/>
        </w:rPr>
        <w:t xml:space="preserve"> - </w:t>
      </w:r>
      <w:proofErr w:type="spellStart"/>
      <w:r w:rsidR="00A872E3" w:rsidRPr="00900C82">
        <w:rPr>
          <w:rFonts w:ascii="Arial" w:hAnsi="Arial" w:cs="Arial"/>
          <w:b/>
          <w:lang w:val="en-US"/>
        </w:rPr>
        <w:t>porucha</w:t>
      </w:r>
      <w:proofErr w:type="spellEnd"/>
      <w:r w:rsidR="00A872E3" w:rsidRPr="00900C82">
        <w:rPr>
          <w:rFonts w:ascii="Arial" w:hAnsi="Arial" w:cs="Arial"/>
          <w:b/>
          <w:lang w:val="en-US"/>
        </w:rPr>
        <w:t xml:space="preserve"> </w:t>
      </w:r>
      <w:proofErr w:type="spellStart"/>
      <w:r w:rsidR="00A872E3" w:rsidRPr="00900C82">
        <w:rPr>
          <w:rFonts w:ascii="Arial" w:hAnsi="Arial" w:cs="Arial"/>
          <w:b/>
          <w:lang w:val="en-US"/>
        </w:rPr>
        <w:t>potrubí</w:t>
      </w:r>
      <w:proofErr w:type="spellEnd"/>
      <w:r w:rsidR="00A872E3" w:rsidRPr="00900C82">
        <w:rPr>
          <w:rFonts w:ascii="Arial" w:hAnsi="Arial" w:cs="Arial"/>
          <w:b/>
          <w:lang w:val="en-US"/>
        </w:rPr>
        <w:t xml:space="preserve"> – HAVÁRIE</w:t>
      </w:r>
      <w:r w:rsidRPr="00151425">
        <w:rPr>
          <w:rFonts w:ascii="Arial" w:hAnsi="Arial" w:cs="Arial"/>
          <w:b/>
          <w:sz w:val="22"/>
          <w:szCs w:val="22"/>
          <w:lang w:val="en-US"/>
        </w:rPr>
        <w:t>”</w:t>
      </w:r>
    </w:p>
    <w:p w14:paraId="6FB1D576" w14:textId="77777777" w:rsidR="00992B0E" w:rsidRPr="00151425" w:rsidRDefault="00992B0E" w:rsidP="00C12F5E">
      <w:pPr>
        <w:tabs>
          <w:tab w:val="left" w:pos="4080"/>
        </w:tabs>
        <w:jc w:val="center"/>
        <w:rPr>
          <w:rFonts w:ascii="Arial" w:hAnsi="Arial" w:cs="Arial"/>
          <w:b/>
          <w:sz w:val="22"/>
          <w:szCs w:val="22"/>
        </w:rPr>
      </w:pPr>
    </w:p>
    <w:p w14:paraId="2577DE7A" w14:textId="77777777" w:rsidR="00DC3733" w:rsidRPr="00DC3733" w:rsidRDefault="00DC3733" w:rsidP="00DC3733">
      <w:pPr>
        <w:pStyle w:val="TextnormlnPVL"/>
        <w:rPr>
          <w:b/>
          <w:sz w:val="22"/>
          <w:szCs w:val="22"/>
        </w:rPr>
      </w:pPr>
      <w:r w:rsidRPr="00DC3733">
        <w:rPr>
          <w:b/>
          <w:sz w:val="22"/>
          <w:szCs w:val="22"/>
          <w:u w:val="single"/>
        </w:rPr>
        <w:t>Smluvní strany</w:t>
      </w:r>
      <w:r w:rsidRPr="00DC3733">
        <w:rPr>
          <w:b/>
          <w:sz w:val="22"/>
          <w:szCs w:val="22"/>
        </w:rPr>
        <w:t>:</w:t>
      </w:r>
    </w:p>
    <w:p w14:paraId="224028A5" w14:textId="77777777" w:rsidR="000773B4" w:rsidRPr="000773B4" w:rsidRDefault="000773B4" w:rsidP="000773B4">
      <w:pPr>
        <w:pStyle w:val="TextnormlnPVL"/>
        <w:rPr>
          <w:b/>
          <w:sz w:val="22"/>
          <w:szCs w:val="22"/>
        </w:rPr>
      </w:pPr>
    </w:p>
    <w:p w14:paraId="1263F4F8" w14:textId="77777777" w:rsidR="000773B4" w:rsidRPr="000773B4" w:rsidRDefault="000773B4" w:rsidP="000773B4">
      <w:pPr>
        <w:pStyle w:val="Smluvnstrananzev"/>
        <w:rPr>
          <w:sz w:val="22"/>
          <w:szCs w:val="22"/>
        </w:rPr>
      </w:pPr>
      <w:r w:rsidRPr="000773B4">
        <w:rPr>
          <w:sz w:val="22"/>
          <w:szCs w:val="22"/>
        </w:rPr>
        <w:t>objednatel:</w:t>
      </w:r>
      <w:r w:rsidRPr="000773B4">
        <w:rPr>
          <w:sz w:val="22"/>
          <w:szCs w:val="22"/>
        </w:rPr>
        <w:tab/>
        <w:t xml:space="preserve">Povodí </w:t>
      </w:r>
      <w:r w:rsidRPr="000773B4">
        <w:rPr>
          <w:sz w:val="22"/>
          <w:szCs w:val="22"/>
          <w:lang w:val="cs-CZ"/>
        </w:rPr>
        <w:t>Ohře</w:t>
      </w:r>
      <w:r w:rsidRPr="000773B4">
        <w:rPr>
          <w:sz w:val="22"/>
          <w:szCs w:val="22"/>
        </w:rPr>
        <w:t>, státní podnik</w:t>
      </w:r>
    </w:p>
    <w:p w14:paraId="1FB99C52" w14:textId="77777777" w:rsidR="000773B4" w:rsidRPr="000773B4" w:rsidRDefault="000773B4" w:rsidP="000773B4">
      <w:pPr>
        <w:pStyle w:val="Identifikacesmluvnstrany"/>
        <w:rPr>
          <w:sz w:val="22"/>
          <w:szCs w:val="22"/>
          <w:lang w:val="cs-CZ"/>
        </w:rPr>
      </w:pPr>
      <w:r w:rsidRPr="000773B4">
        <w:rPr>
          <w:sz w:val="22"/>
          <w:szCs w:val="22"/>
        </w:rPr>
        <w:t>sídlo:</w:t>
      </w:r>
      <w:r w:rsidRPr="000773B4">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14:paraId="2EAEC18B" w14:textId="2950A563" w:rsidR="000773B4" w:rsidRPr="000773B4" w:rsidRDefault="000773B4" w:rsidP="000773B4">
      <w:pPr>
        <w:pStyle w:val="Identifikacesmluvnstrany"/>
        <w:rPr>
          <w:sz w:val="22"/>
          <w:szCs w:val="22"/>
        </w:rPr>
      </w:pPr>
      <w:r w:rsidRPr="000773B4">
        <w:rPr>
          <w:sz w:val="22"/>
          <w:szCs w:val="22"/>
        </w:rPr>
        <w:t>statutární orgán:</w:t>
      </w:r>
      <w:r w:rsidRPr="000773B4">
        <w:rPr>
          <w:sz w:val="22"/>
          <w:szCs w:val="22"/>
        </w:rPr>
        <w:tab/>
      </w:r>
      <w:r w:rsidRPr="000773B4">
        <w:rPr>
          <w:sz w:val="22"/>
          <w:szCs w:val="22"/>
        </w:rPr>
        <w:tab/>
      </w:r>
    </w:p>
    <w:p w14:paraId="0143BD7A" w14:textId="77777777" w:rsidR="000773B4" w:rsidRPr="000773B4" w:rsidRDefault="000773B4" w:rsidP="000773B4">
      <w:pPr>
        <w:pStyle w:val="TextnormlnPVL"/>
        <w:rPr>
          <w:sz w:val="22"/>
          <w:szCs w:val="22"/>
        </w:rPr>
      </w:pPr>
      <w:r w:rsidRPr="000773B4">
        <w:rPr>
          <w:sz w:val="22"/>
          <w:szCs w:val="22"/>
        </w:rPr>
        <w:t>oprávněn k podpisu smlouvy</w:t>
      </w:r>
    </w:p>
    <w:p w14:paraId="1EC8ABD7" w14:textId="4BEC3636" w:rsidR="000773B4" w:rsidRPr="000773B4" w:rsidRDefault="000773B4" w:rsidP="000773B4">
      <w:pPr>
        <w:pStyle w:val="Oprvnnkjednnapodpisusml"/>
        <w:rPr>
          <w:sz w:val="22"/>
          <w:szCs w:val="22"/>
        </w:rPr>
      </w:pPr>
      <w:r w:rsidRPr="000773B4">
        <w:rPr>
          <w:sz w:val="22"/>
          <w:szCs w:val="22"/>
        </w:rPr>
        <w:t xml:space="preserve">a k jednání o věcech smluvních: </w:t>
      </w:r>
      <w:r w:rsidRPr="000773B4">
        <w:rPr>
          <w:sz w:val="22"/>
          <w:szCs w:val="22"/>
        </w:rPr>
        <w:tab/>
        <w:t xml:space="preserve"> </w:t>
      </w:r>
    </w:p>
    <w:p w14:paraId="64B8E619" w14:textId="25E7A45B" w:rsidR="007E0ACE" w:rsidRDefault="000773B4" w:rsidP="00BC7DB7">
      <w:pPr>
        <w:pStyle w:val="Oprvnnkjednnapodpisusml"/>
        <w:jc w:val="left"/>
        <w:rPr>
          <w:sz w:val="22"/>
          <w:szCs w:val="22"/>
        </w:rPr>
      </w:pPr>
      <w:r w:rsidRPr="000773B4">
        <w:rPr>
          <w:sz w:val="22"/>
          <w:szCs w:val="22"/>
        </w:rPr>
        <w:t xml:space="preserve">oprávněn jednat o věcech technických: </w:t>
      </w:r>
      <w:r w:rsidRPr="000773B4">
        <w:rPr>
          <w:sz w:val="22"/>
          <w:szCs w:val="22"/>
        </w:rPr>
        <w:tab/>
      </w:r>
    </w:p>
    <w:p w14:paraId="4299019D" w14:textId="77777777" w:rsidR="003A4398" w:rsidRPr="00A872E3" w:rsidRDefault="003A4398" w:rsidP="00BC7DB7">
      <w:pPr>
        <w:pStyle w:val="Oprvnnkjednnapodpisusml"/>
        <w:jc w:val="left"/>
        <w:rPr>
          <w:sz w:val="22"/>
          <w:szCs w:val="22"/>
          <w:lang w:val="cs-CZ"/>
        </w:rPr>
      </w:pPr>
    </w:p>
    <w:p w14:paraId="33B7DCFE" w14:textId="411C95F5" w:rsidR="00A872E3" w:rsidRPr="00A872E3" w:rsidRDefault="007E0ACE" w:rsidP="00A872E3">
      <w:pPr>
        <w:pStyle w:val="Oprvnnkjednnapodpisusml"/>
        <w:rPr>
          <w:sz w:val="22"/>
          <w:szCs w:val="22"/>
          <w:highlight w:val="yellow"/>
          <w:lang w:val="cs-CZ"/>
        </w:rPr>
      </w:pPr>
      <w:r w:rsidRPr="00A60CC6">
        <w:rPr>
          <w:sz w:val="22"/>
          <w:szCs w:val="22"/>
          <w:lang w:val="cs-CZ"/>
        </w:rPr>
        <w:t>technický dozor objednatele:</w:t>
      </w:r>
      <w:r w:rsidRPr="00A60CC6">
        <w:rPr>
          <w:sz w:val="22"/>
          <w:szCs w:val="22"/>
          <w:lang w:val="cs-CZ"/>
        </w:rPr>
        <w:tab/>
      </w:r>
    </w:p>
    <w:p w14:paraId="6A7216FB" w14:textId="296BD378" w:rsidR="007E0ACE" w:rsidRPr="00A872E3" w:rsidRDefault="00A872E3" w:rsidP="00A872E3">
      <w:pPr>
        <w:pStyle w:val="Oprvnnkjednnapodpisusml"/>
        <w:rPr>
          <w:sz w:val="22"/>
          <w:szCs w:val="22"/>
          <w:lang w:val="cs-CZ"/>
        </w:rPr>
      </w:pPr>
      <w:r w:rsidRPr="00A872E3">
        <w:rPr>
          <w:sz w:val="22"/>
          <w:szCs w:val="22"/>
          <w:lang w:val="cs-CZ"/>
        </w:rPr>
        <w:tab/>
      </w:r>
    </w:p>
    <w:p w14:paraId="0D767800" w14:textId="2527298F" w:rsidR="000773B4" w:rsidRPr="000773B4" w:rsidRDefault="000773B4" w:rsidP="00243E33">
      <w:pPr>
        <w:pStyle w:val="Oprvnnkjednnapodpisusml"/>
        <w:tabs>
          <w:tab w:val="clear" w:pos="4253"/>
          <w:tab w:val="left" w:pos="2835"/>
        </w:tabs>
        <w:rPr>
          <w:sz w:val="22"/>
          <w:szCs w:val="22"/>
        </w:rPr>
      </w:pPr>
      <w:r w:rsidRPr="000773B4">
        <w:rPr>
          <w:sz w:val="22"/>
          <w:szCs w:val="22"/>
        </w:rPr>
        <w:t>IČO:</w:t>
      </w:r>
      <w:r w:rsidR="003D7081">
        <w:rPr>
          <w:sz w:val="22"/>
          <w:szCs w:val="22"/>
        </w:rPr>
        <w:tab/>
      </w:r>
      <w:r w:rsidRPr="000773B4">
        <w:rPr>
          <w:sz w:val="22"/>
          <w:szCs w:val="22"/>
        </w:rPr>
        <w:t>708899</w:t>
      </w:r>
      <w:r w:rsidRPr="000773B4">
        <w:rPr>
          <w:sz w:val="22"/>
          <w:szCs w:val="22"/>
          <w:lang w:val="cs-CZ"/>
        </w:rPr>
        <w:t>88</w:t>
      </w:r>
    </w:p>
    <w:p w14:paraId="14E64988" w14:textId="77777777" w:rsidR="000773B4" w:rsidRPr="000773B4" w:rsidRDefault="000773B4" w:rsidP="000773B4">
      <w:pPr>
        <w:pStyle w:val="Identifikacesmluvnstrany"/>
        <w:rPr>
          <w:sz w:val="22"/>
          <w:szCs w:val="22"/>
        </w:rPr>
      </w:pPr>
      <w:r w:rsidRPr="000773B4">
        <w:rPr>
          <w:sz w:val="22"/>
          <w:szCs w:val="22"/>
        </w:rPr>
        <w:t>DIČ:</w:t>
      </w:r>
      <w:r w:rsidRPr="000773B4">
        <w:rPr>
          <w:sz w:val="22"/>
          <w:szCs w:val="22"/>
        </w:rPr>
        <w:tab/>
        <w:t>CZ708899</w:t>
      </w:r>
      <w:r w:rsidRPr="000773B4">
        <w:rPr>
          <w:sz w:val="22"/>
          <w:szCs w:val="22"/>
          <w:lang w:val="cs-CZ"/>
        </w:rPr>
        <w:t>88</w:t>
      </w:r>
    </w:p>
    <w:p w14:paraId="619F9C5A" w14:textId="5B93C40C" w:rsidR="000773B4" w:rsidRPr="000773B4" w:rsidRDefault="000773B4" w:rsidP="000773B4">
      <w:pPr>
        <w:pStyle w:val="Identifikacesmluvnstrany"/>
        <w:rPr>
          <w:sz w:val="22"/>
          <w:szCs w:val="22"/>
        </w:rPr>
      </w:pPr>
      <w:r w:rsidRPr="000773B4">
        <w:rPr>
          <w:sz w:val="22"/>
          <w:szCs w:val="22"/>
        </w:rPr>
        <w:t>bankovní spojení:</w:t>
      </w:r>
      <w:r w:rsidRPr="000773B4">
        <w:rPr>
          <w:sz w:val="22"/>
          <w:szCs w:val="22"/>
        </w:rPr>
        <w:tab/>
      </w:r>
    </w:p>
    <w:p w14:paraId="433E2081" w14:textId="0397A6B9" w:rsidR="000773B4" w:rsidRPr="000773B4" w:rsidRDefault="000773B4" w:rsidP="000773B4">
      <w:pPr>
        <w:pStyle w:val="Identifikacesmluvnstrany"/>
        <w:rPr>
          <w:sz w:val="22"/>
          <w:szCs w:val="22"/>
        </w:rPr>
      </w:pPr>
      <w:r w:rsidRPr="000773B4">
        <w:rPr>
          <w:sz w:val="22"/>
          <w:szCs w:val="22"/>
        </w:rPr>
        <w:t>číslo účtu:</w:t>
      </w:r>
      <w:r w:rsidRPr="000773B4">
        <w:rPr>
          <w:sz w:val="22"/>
          <w:szCs w:val="22"/>
        </w:rPr>
        <w:tab/>
      </w:r>
    </w:p>
    <w:p w14:paraId="48A023B5" w14:textId="4995F741" w:rsidR="000773B4" w:rsidRPr="00A872E3" w:rsidRDefault="000773B4" w:rsidP="00A872E3">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14:paraId="4286A162" w14:textId="37B1D861" w:rsidR="000773B4" w:rsidRPr="000773B4" w:rsidRDefault="000773B4" w:rsidP="000773B4">
      <w:pPr>
        <w:pStyle w:val="TextnormlnPVL"/>
        <w:rPr>
          <w:sz w:val="22"/>
          <w:szCs w:val="22"/>
        </w:rPr>
      </w:pPr>
      <w:r w:rsidRPr="000773B4">
        <w:rPr>
          <w:sz w:val="22"/>
          <w:szCs w:val="22"/>
        </w:rPr>
        <w:t>(dále jen „objednatel“)</w:t>
      </w:r>
    </w:p>
    <w:p w14:paraId="41EA0325" w14:textId="77777777" w:rsidR="000773B4" w:rsidRPr="000773B4" w:rsidRDefault="000773B4" w:rsidP="000773B4">
      <w:pPr>
        <w:pStyle w:val="TextnormlnPVL"/>
        <w:rPr>
          <w:b/>
          <w:sz w:val="22"/>
          <w:szCs w:val="22"/>
        </w:rPr>
      </w:pPr>
    </w:p>
    <w:p w14:paraId="4987746A" w14:textId="77777777" w:rsidR="000773B4" w:rsidRPr="000773B4" w:rsidRDefault="000773B4" w:rsidP="000773B4">
      <w:pPr>
        <w:pStyle w:val="TextnormlnPVL"/>
        <w:rPr>
          <w:b/>
          <w:sz w:val="22"/>
          <w:szCs w:val="22"/>
        </w:rPr>
      </w:pPr>
      <w:r w:rsidRPr="000773B4">
        <w:rPr>
          <w:b/>
          <w:sz w:val="22"/>
          <w:szCs w:val="22"/>
        </w:rPr>
        <w:t>a</w:t>
      </w:r>
    </w:p>
    <w:p w14:paraId="6C89D568" w14:textId="77777777" w:rsidR="000773B4" w:rsidRPr="000773B4" w:rsidRDefault="000773B4" w:rsidP="000773B4">
      <w:pPr>
        <w:pStyle w:val="TextnormlnPVL"/>
        <w:rPr>
          <w:b/>
          <w:sz w:val="22"/>
          <w:szCs w:val="22"/>
        </w:rPr>
      </w:pPr>
    </w:p>
    <w:p w14:paraId="7ECCDAE2" w14:textId="47AB27A6" w:rsidR="000773B4" w:rsidRPr="004512E1" w:rsidRDefault="000773B4" w:rsidP="000773B4">
      <w:pPr>
        <w:pStyle w:val="Smluvnstrananzev"/>
        <w:rPr>
          <w:sz w:val="22"/>
          <w:szCs w:val="22"/>
          <w:shd w:val="clear" w:color="auto" w:fill="FFFF00"/>
          <w:lang w:val="cs-CZ"/>
        </w:rPr>
      </w:pPr>
      <w:r w:rsidRPr="000773B4">
        <w:rPr>
          <w:sz w:val="22"/>
          <w:szCs w:val="22"/>
        </w:rPr>
        <w:t>zhotovitel:</w:t>
      </w:r>
      <w:r w:rsidRPr="000773B4">
        <w:rPr>
          <w:sz w:val="22"/>
          <w:szCs w:val="22"/>
        </w:rPr>
        <w:tab/>
      </w:r>
      <w:proofErr w:type="spellStart"/>
      <w:r w:rsidR="004512E1">
        <w:rPr>
          <w:sz w:val="22"/>
          <w:szCs w:val="22"/>
          <w:lang w:val="cs-CZ"/>
        </w:rPr>
        <w:t>RT</w:t>
      </w:r>
      <w:r w:rsidR="00BC7DB7">
        <w:rPr>
          <w:sz w:val="22"/>
          <w:szCs w:val="22"/>
          <w:lang w:val="cs-CZ"/>
        </w:rPr>
        <w:t>i</w:t>
      </w:r>
      <w:proofErr w:type="spellEnd"/>
      <w:r w:rsidR="004512E1">
        <w:rPr>
          <w:sz w:val="22"/>
          <w:szCs w:val="22"/>
          <w:lang w:val="cs-CZ"/>
        </w:rPr>
        <w:t xml:space="preserve"> Czech s.r.o.</w:t>
      </w:r>
    </w:p>
    <w:p w14:paraId="13F603B8" w14:textId="62AF54C4" w:rsidR="000773B4" w:rsidRPr="004512E1" w:rsidRDefault="000773B4" w:rsidP="000773B4">
      <w:pPr>
        <w:pStyle w:val="Identifikacesmluvnstrany"/>
        <w:rPr>
          <w:sz w:val="22"/>
          <w:szCs w:val="22"/>
          <w:shd w:val="clear" w:color="auto" w:fill="FFFF00"/>
        </w:rPr>
      </w:pPr>
      <w:r w:rsidRPr="004512E1">
        <w:rPr>
          <w:sz w:val="22"/>
          <w:szCs w:val="22"/>
        </w:rPr>
        <w:t>sídlo:</w:t>
      </w:r>
      <w:r w:rsidRPr="004512E1">
        <w:rPr>
          <w:sz w:val="22"/>
          <w:szCs w:val="22"/>
        </w:rPr>
        <w:tab/>
      </w:r>
      <w:r w:rsidR="00A872E3" w:rsidRPr="004512E1">
        <w:rPr>
          <w:color w:val="333333"/>
          <w:sz w:val="22"/>
          <w:szCs w:val="22"/>
          <w:shd w:val="clear" w:color="auto" w:fill="FFFFFF"/>
        </w:rPr>
        <w:t>Rašínova 422/14, Soběslav II, 392 01 Soběslav</w:t>
      </w:r>
    </w:p>
    <w:p w14:paraId="5FF967CF" w14:textId="47656A28" w:rsidR="000773B4" w:rsidRPr="004512E1" w:rsidRDefault="000773B4" w:rsidP="000773B4">
      <w:pPr>
        <w:pStyle w:val="Oprvnnkjednnapodpisusml"/>
        <w:rPr>
          <w:b/>
          <w:sz w:val="22"/>
          <w:szCs w:val="22"/>
          <w:shd w:val="clear" w:color="auto" w:fill="FFFF00"/>
          <w:lang w:val="cs-CZ"/>
        </w:rPr>
      </w:pPr>
      <w:r w:rsidRPr="004512E1">
        <w:rPr>
          <w:sz w:val="22"/>
          <w:szCs w:val="22"/>
        </w:rPr>
        <w:t>oprávněn(i) k podpisu smlouvy:</w:t>
      </w:r>
      <w:r w:rsidRPr="004512E1">
        <w:rPr>
          <w:sz w:val="22"/>
          <w:szCs w:val="22"/>
        </w:rPr>
        <w:tab/>
      </w:r>
      <w:r w:rsidR="004512E1">
        <w:rPr>
          <w:sz w:val="22"/>
          <w:szCs w:val="22"/>
          <w:lang w:val="cs-CZ"/>
        </w:rPr>
        <w:t xml:space="preserve"> </w:t>
      </w:r>
    </w:p>
    <w:p w14:paraId="7E10525A" w14:textId="39D2CCC2" w:rsidR="000773B4" w:rsidRPr="004512E1" w:rsidRDefault="000773B4" w:rsidP="00A872E3">
      <w:pPr>
        <w:pStyle w:val="Oprvnnkjednnapodpisusml"/>
        <w:rPr>
          <w:b/>
          <w:sz w:val="22"/>
          <w:szCs w:val="22"/>
          <w:shd w:val="clear" w:color="auto" w:fill="FFFF00"/>
          <w:lang w:val="cs-CZ"/>
        </w:rPr>
      </w:pPr>
      <w:r w:rsidRPr="004512E1">
        <w:rPr>
          <w:sz w:val="22"/>
          <w:szCs w:val="22"/>
        </w:rPr>
        <w:t>oprávněn(i) jednat o věcech smluvních:</w:t>
      </w:r>
      <w:r w:rsidRPr="004512E1">
        <w:rPr>
          <w:sz w:val="22"/>
          <w:szCs w:val="22"/>
        </w:rPr>
        <w:tab/>
      </w:r>
      <w:r w:rsidR="004512E1">
        <w:rPr>
          <w:sz w:val="22"/>
          <w:szCs w:val="22"/>
          <w:lang w:val="cs-CZ"/>
        </w:rPr>
        <w:t xml:space="preserve"> </w:t>
      </w:r>
    </w:p>
    <w:p w14:paraId="533444F3" w14:textId="1BBDAFFE" w:rsidR="000773B4" w:rsidRDefault="000773B4" w:rsidP="004512E1">
      <w:pPr>
        <w:pStyle w:val="Oprvnnkjednnapodpisusml"/>
        <w:rPr>
          <w:sz w:val="22"/>
          <w:szCs w:val="22"/>
        </w:rPr>
      </w:pPr>
      <w:r w:rsidRPr="004512E1">
        <w:rPr>
          <w:sz w:val="22"/>
          <w:szCs w:val="22"/>
        </w:rPr>
        <w:t>oprávněn(i) jednat o věcech technických:</w:t>
      </w:r>
      <w:r w:rsidRPr="004512E1">
        <w:rPr>
          <w:sz w:val="22"/>
          <w:szCs w:val="22"/>
        </w:rPr>
        <w:tab/>
      </w:r>
    </w:p>
    <w:p w14:paraId="57155181" w14:textId="77777777" w:rsidR="003A4398" w:rsidRPr="00A872E3" w:rsidRDefault="003A4398" w:rsidP="004512E1">
      <w:pPr>
        <w:pStyle w:val="Oprvnnkjednnapodpisusml"/>
        <w:rPr>
          <w:b/>
          <w:sz w:val="22"/>
          <w:szCs w:val="22"/>
          <w:shd w:val="clear" w:color="auto" w:fill="FFFF00"/>
          <w:lang w:val="cs-CZ"/>
        </w:rPr>
      </w:pPr>
    </w:p>
    <w:p w14:paraId="1745FAAB" w14:textId="1B3786E4" w:rsidR="000773B4" w:rsidRPr="00F01BF9" w:rsidRDefault="000773B4" w:rsidP="000773B4">
      <w:pPr>
        <w:pStyle w:val="Oprvnnkjednnapodpisusml"/>
        <w:rPr>
          <w:b/>
          <w:sz w:val="22"/>
          <w:szCs w:val="22"/>
          <w:shd w:val="clear" w:color="auto" w:fill="FFFF00"/>
          <w:lang w:val="cs-CZ"/>
        </w:rPr>
      </w:pPr>
      <w:r w:rsidRPr="000004E5">
        <w:rPr>
          <w:sz w:val="22"/>
          <w:szCs w:val="22"/>
        </w:rPr>
        <w:t>stavbyvedoucí:</w:t>
      </w:r>
      <w:r w:rsidR="00F01BF9">
        <w:rPr>
          <w:sz w:val="22"/>
          <w:szCs w:val="22"/>
        </w:rPr>
        <w:tab/>
      </w:r>
    </w:p>
    <w:p w14:paraId="72AE242C" w14:textId="52D1C955" w:rsidR="000773B4" w:rsidRPr="00F01BF9" w:rsidRDefault="000773B4" w:rsidP="000773B4">
      <w:pPr>
        <w:pStyle w:val="Oprvnnkjednnapodpisusml"/>
        <w:rPr>
          <w:b/>
          <w:sz w:val="22"/>
          <w:szCs w:val="22"/>
          <w:shd w:val="clear" w:color="auto" w:fill="FFFF00"/>
          <w:lang w:val="cs-CZ"/>
        </w:rPr>
      </w:pPr>
      <w:r w:rsidRPr="00F01BF9">
        <w:rPr>
          <w:sz w:val="22"/>
          <w:szCs w:val="22"/>
        </w:rPr>
        <w:t>manažer stavby:</w:t>
      </w:r>
      <w:r w:rsidR="00F01BF9">
        <w:rPr>
          <w:sz w:val="22"/>
          <w:szCs w:val="22"/>
        </w:rPr>
        <w:tab/>
      </w:r>
    </w:p>
    <w:p w14:paraId="1DAE92B7" w14:textId="52DF552B" w:rsidR="000773B4" w:rsidRPr="000004E5" w:rsidRDefault="000773B4" w:rsidP="000773B4">
      <w:pPr>
        <w:pStyle w:val="Identifikacesmluvnstrany"/>
        <w:rPr>
          <w:sz w:val="22"/>
          <w:szCs w:val="22"/>
          <w:shd w:val="clear" w:color="auto" w:fill="FFFF00"/>
          <w:lang w:val="cs-CZ"/>
        </w:rPr>
      </w:pPr>
      <w:r w:rsidRPr="00F01BF9">
        <w:rPr>
          <w:sz w:val="22"/>
          <w:szCs w:val="22"/>
        </w:rPr>
        <w:t>IČO</w:t>
      </w:r>
      <w:r w:rsidR="00A872E3" w:rsidRPr="00F01BF9">
        <w:rPr>
          <w:sz w:val="22"/>
          <w:szCs w:val="22"/>
        </w:rPr>
        <w:tab/>
      </w:r>
      <w:r w:rsidR="00A872E3" w:rsidRPr="00F01BF9">
        <w:rPr>
          <w:sz w:val="22"/>
          <w:szCs w:val="22"/>
          <w:lang w:val="cs-CZ"/>
        </w:rPr>
        <w:t>60647418</w:t>
      </w:r>
    </w:p>
    <w:p w14:paraId="4D3F2B28" w14:textId="0A3A1229" w:rsidR="000773B4" w:rsidRPr="00A872E3" w:rsidRDefault="000773B4" w:rsidP="000773B4">
      <w:pPr>
        <w:pStyle w:val="Identifikacesmluvnstrany"/>
        <w:rPr>
          <w:sz w:val="22"/>
          <w:szCs w:val="22"/>
          <w:shd w:val="clear" w:color="auto" w:fill="FFFF00"/>
          <w:lang w:val="cs-CZ"/>
        </w:rPr>
      </w:pPr>
      <w:r w:rsidRPr="000773B4">
        <w:rPr>
          <w:sz w:val="22"/>
          <w:szCs w:val="22"/>
        </w:rPr>
        <w:t>DIČ:</w:t>
      </w:r>
      <w:r w:rsidRPr="000773B4">
        <w:rPr>
          <w:b/>
          <w:sz w:val="22"/>
          <w:szCs w:val="22"/>
        </w:rPr>
        <w:t xml:space="preserve"> </w:t>
      </w:r>
      <w:r w:rsidR="00A872E3">
        <w:rPr>
          <w:b/>
          <w:sz w:val="22"/>
          <w:szCs w:val="22"/>
        </w:rPr>
        <w:tab/>
      </w:r>
      <w:r w:rsidR="00A872E3" w:rsidRPr="00A872E3">
        <w:rPr>
          <w:sz w:val="22"/>
          <w:szCs w:val="22"/>
          <w:lang w:val="cs-CZ"/>
        </w:rPr>
        <w:t>CZ60647418</w:t>
      </w:r>
    </w:p>
    <w:p w14:paraId="0B676B9C" w14:textId="6C77ED34" w:rsidR="000773B4" w:rsidRPr="00A872E3" w:rsidRDefault="000773B4" w:rsidP="000773B4">
      <w:pPr>
        <w:pStyle w:val="Identifikacesmluvnstrany"/>
        <w:rPr>
          <w:b/>
          <w:sz w:val="22"/>
          <w:szCs w:val="22"/>
          <w:shd w:val="clear" w:color="auto" w:fill="FFFF00"/>
          <w:lang w:val="cs-CZ"/>
        </w:rPr>
      </w:pPr>
      <w:r w:rsidRPr="000773B4">
        <w:rPr>
          <w:sz w:val="22"/>
          <w:szCs w:val="22"/>
        </w:rPr>
        <w:t>bankovní spojení:</w:t>
      </w:r>
      <w:r w:rsidRPr="000773B4">
        <w:rPr>
          <w:sz w:val="22"/>
          <w:szCs w:val="22"/>
        </w:rPr>
        <w:tab/>
      </w:r>
    </w:p>
    <w:p w14:paraId="1997FD7E" w14:textId="37DC5856" w:rsidR="000773B4" w:rsidRPr="00A872E3" w:rsidRDefault="000773B4" w:rsidP="000773B4">
      <w:pPr>
        <w:pStyle w:val="Identifikacesmluvnstrany"/>
        <w:rPr>
          <w:b/>
          <w:sz w:val="22"/>
          <w:szCs w:val="22"/>
          <w:shd w:val="clear" w:color="auto" w:fill="FFFF00"/>
          <w:lang w:val="cs-CZ"/>
        </w:rPr>
      </w:pPr>
      <w:r w:rsidRPr="000773B4">
        <w:rPr>
          <w:sz w:val="22"/>
          <w:szCs w:val="22"/>
        </w:rPr>
        <w:t>číslo účtu:</w:t>
      </w:r>
      <w:r w:rsidRPr="000773B4">
        <w:rPr>
          <w:sz w:val="22"/>
          <w:szCs w:val="22"/>
        </w:rPr>
        <w:tab/>
      </w:r>
    </w:p>
    <w:p w14:paraId="76E478A0" w14:textId="086C241B" w:rsidR="000773B4" w:rsidRPr="00A872E3" w:rsidRDefault="000773B4" w:rsidP="00BC7DB7">
      <w:pPr>
        <w:pStyle w:val="Identifikacesmluvnstrany"/>
        <w:ind w:right="-286"/>
        <w:jc w:val="left"/>
        <w:rPr>
          <w:b/>
          <w:sz w:val="22"/>
          <w:szCs w:val="22"/>
          <w:shd w:val="clear" w:color="auto" w:fill="FFFF00"/>
          <w:lang w:val="cs-CZ"/>
        </w:rPr>
      </w:pPr>
      <w:r w:rsidRPr="000773B4">
        <w:rPr>
          <w:sz w:val="22"/>
          <w:szCs w:val="22"/>
        </w:rPr>
        <w:t>zápis v obchodním rejstříku:</w:t>
      </w:r>
      <w:r w:rsidRPr="000773B4">
        <w:rPr>
          <w:sz w:val="22"/>
          <w:szCs w:val="22"/>
        </w:rPr>
        <w:tab/>
      </w:r>
      <w:r w:rsidR="00A872E3">
        <w:rPr>
          <w:sz w:val="22"/>
          <w:szCs w:val="22"/>
          <w:lang w:val="cs-CZ"/>
        </w:rPr>
        <w:t>u Krajského soudu v Českých Budějovicích</w:t>
      </w:r>
      <w:r w:rsidR="00BC7DB7">
        <w:rPr>
          <w:sz w:val="22"/>
          <w:szCs w:val="22"/>
          <w:lang w:val="cs-CZ"/>
        </w:rPr>
        <w:t xml:space="preserve">, </w:t>
      </w:r>
      <w:r w:rsidR="00A872E3">
        <w:rPr>
          <w:sz w:val="22"/>
          <w:szCs w:val="22"/>
          <w:lang w:val="cs-CZ"/>
        </w:rPr>
        <w:t>oddíl C, vlož</w:t>
      </w:r>
      <w:r w:rsidR="00BC7DB7">
        <w:rPr>
          <w:sz w:val="22"/>
          <w:szCs w:val="22"/>
          <w:lang w:val="cs-CZ"/>
        </w:rPr>
        <w:t>ka</w:t>
      </w:r>
      <w:r w:rsidR="00A872E3">
        <w:rPr>
          <w:sz w:val="22"/>
          <w:szCs w:val="22"/>
          <w:lang w:val="cs-CZ"/>
        </w:rPr>
        <w:t xml:space="preserve"> 4325</w:t>
      </w:r>
    </w:p>
    <w:p w14:paraId="2AB3CFEC" w14:textId="572DF7AD" w:rsidR="00A872E3" w:rsidRPr="000773B4" w:rsidRDefault="000773B4" w:rsidP="000773B4">
      <w:pPr>
        <w:pStyle w:val="TextnormlnPVL"/>
        <w:rPr>
          <w:sz w:val="22"/>
          <w:szCs w:val="22"/>
          <w:lang w:val="cs-CZ"/>
        </w:rPr>
      </w:pPr>
      <w:r w:rsidRPr="000773B4">
        <w:rPr>
          <w:sz w:val="22"/>
          <w:szCs w:val="22"/>
        </w:rPr>
        <w:t>tel.:</w:t>
      </w:r>
      <w:r w:rsidRPr="000773B4">
        <w:rPr>
          <w:sz w:val="22"/>
          <w:szCs w:val="22"/>
        </w:rPr>
        <w:tab/>
      </w:r>
      <w:r w:rsidRPr="000773B4">
        <w:rPr>
          <w:sz w:val="22"/>
          <w:szCs w:val="22"/>
        </w:rPr>
        <w:tab/>
      </w:r>
      <w:r w:rsidRPr="000773B4">
        <w:rPr>
          <w:sz w:val="22"/>
          <w:szCs w:val="22"/>
        </w:rPr>
        <w:tab/>
      </w:r>
      <w:r w:rsidRPr="000773B4">
        <w:rPr>
          <w:sz w:val="22"/>
          <w:szCs w:val="22"/>
        </w:rPr>
        <w:tab/>
        <w:t>e-mail:</w:t>
      </w:r>
      <w:r w:rsidR="00A872E3">
        <w:rPr>
          <w:sz w:val="22"/>
          <w:szCs w:val="22"/>
          <w:lang w:val="cs-CZ"/>
        </w:rPr>
        <w:t xml:space="preserve"> </w:t>
      </w:r>
    </w:p>
    <w:p w14:paraId="038FE767" w14:textId="77777777" w:rsidR="000773B4" w:rsidRPr="000773B4" w:rsidRDefault="000773B4" w:rsidP="000773B4">
      <w:pPr>
        <w:pStyle w:val="TextnormlnPVL"/>
        <w:rPr>
          <w:sz w:val="22"/>
          <w:szCs w:val="22"/>
        </w:rPr>
      </w:pPr>
      <w:r w:rsidRPr="000773B4">
        <w:rPr>
          <w:sz w:val="22"/>
          <w:szCs w:val="22"/>
        </w:rPr>
        <w:t>(dále jen „zhotovitel“)</w:t>
      </w:r>
    </w:p>
    <w:p w14:paraId="42AD1383" w14:textId="77777777" w:rsidR="000773B4" w:rsidRPr="000773B4" w:rsidRDefault="000773B4" w:rsidP="000773B4">
      <w:pPr>
        <w:pStyle w:val="Meziodstavce"/>
        <w:rPr>
          <w:rFonts w:cs="Times New Roman"/>
          <w:sz w:val="22"/>
          <w:szCs w:val="22"/>
          <w:lang w:val="cs-CZ"/>
        </w:rPr>
      </w:pPr>
    </w:p>
    <w:p w14:paraId="04D2722B" w14:textId="77777777" w:rsidR="000773B4" w:rsidRPr="000773B4" w:rsidRDefault="000773B4" w:rsidP="000773B4">
      <w:pPr>
        <w:jc w:val="both"/>
        <w:rPr>
          <w:rFonts w:ascii="Arial" w:hAnsi="Arial" w:cs="Arial"/>
          <w:color w:val="000000"/>
          <w:sz w:val="22"/>
          <w:szCs w:val="22"/>
        </w:rPr>
      </w:pPr>
      <w:r w:rsidRPr="000773B4">
        <w:rPr>
          <w:rFonts w:ascii="Arial" w:hAnsi="Arial" w:cs="Arial"/>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18728C7A" w14:textId="77777777" w:rsidR="00947CB1" w:rsidRDefault="00947CB1" w:rsidP="00B015A5">
      <w:pPr>
        <w:jc w:val="both"/>
        <w:rPr>
          <w:rFonts w:ascii="Arial" w:hAnsi="Arial" w:cs="Arial"/>
          <w:sz w:val="22"/>
          <w:szCs w:val="22"/>
        </w:rPr>
      </w:pPr>
    </w:p>
    <w:p w14:paraId="7D83E847" w14:textId="7D6896B8" w:rsidR="00661EDA" w:rsidRPr="00386410" w:rsidRDefault="00661EDA" w:rsidP="00661EDA">
      <w:pPr>
        <w:pStyle w:val="Zkladntext"/>
        <w:widowControl/>
        <w:spacing w:before="120"/>
        <w:jc w:val="center"/>
        <w:rPr>
          <w:rFonts w:cs="Arial"/>
          <w:sz w:val="22"/>
          <w:szCs w:val="22"/>
        </w:rPr>
      </w:pPr>
      <w:r w:rsidRPr="00F01BF9">
        <w:rPr>
          <w:rFonts w:cs="Arial"/>
          <w:b/>
          <w:sz w:val="22"/>
          <w:szCs w:val="22"/>
          <w:u w:val="single"/>
        </w:rPr>
        <w:lastRenderedPageBreak/>
        <w:t>Čl. I. PŘEDMĚT DÍLA</w:t>
      </w:r>
    </w:p>
    <w:p w14:paraId="4872E254" w14:textId="77777777" w:rsidR="00661EDA" w:rsidRPr="00386410" w:rsidRDefault="00661EDA" w:rsidP="00661EDA">
      <w:pPr>
        <w:pStyle w:val="Zkladntext"/>
        <w:widowControl/>
        <w:rPr>
          <w:rFonts w:cs="Arial"/>
          <w:b/>
          <w:sz w:val="22"/>
          <w:szCs w:val="22"/>
        </w:rPr>
      </w:pPr>
    </w:p>
    <w:p w14:paraId="7A619823" w14:textId="55EB1FC8" w:rsidR="004B6AF3" w:rsidRDefault="004B6AF3" w:rsidP="00380004">
      <w:pPr>
        <w:pStyle w:val="lneksmlouvytextPVL"/>
      </w:pPr>
      <w:r>
        <w:t>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w:t>
      </w:r>
      <w:r w:rsidRPr="00E67AA0">
        <w:t xml:space="preserve">názvem </w:t>
      </w:r>
      <w:r w:rsidR="00C12F5E" w:rsidRPr="00E67AA0">
        <w:t>“</w:t>
      </w:r>
      <w:r w:rsidR="00374DD6" w:rsidRPr="00374DD6">
        <w:rPr>
          <w:lang w:val="en-US"/>
        </w:rPr>
        <w:t xml:space="preserve">PVN I, </w:t>
      </w:r>
      <w:proofErr w:type="spellStart"/>
      <w:r w:rsidR="00374DD6" w:rsidRPr="00374DD6">
        <w:rPr>
          <w:lang w:val="en-US"/>
        </w:rPr>
        <w:t>Bylany</w:t>
      </w:r>
      <w:proofErr w:type="spellEnd"/>
      <w:r w:rsidR="00374DD6" w:rsidRPr="00374DD6">
        <w:rPr>
          <w:lang w:val="en-US"/>
        </w:rPr>
        <w:t xml:space="preserve"> - </w:t>
      </w:r>
      <w:proofErr w:type="spellStart"/>
      <w:r w:rsidR="00374DD6" w:rsidRPr="00374DD6">
        <w:rPr>
          <w:lang w:val="en-US"/>
        </w:rPr>
        <w:t>porucha</w:t>
      </w:r>
      <w:proofErr w:type="spellEnd"/>
      <w:r w:rsidR="00374DD6" w:rsidRPr="00374DD6">
        <w:rPr>
          <w:lang w:val="en-US"/>
        </w:rPr>
        <w:t xml:space="preserve"> </w:t>
      </w:r>
      <w:proofErr w:type="spellStart"/>
      <w:r w:rsidR="00374DD6" w:rsidRPr="00374DD6">
        <w:rPr>
          <w:lang w:val="en-US"/>
        </w:rPr>
        <w:t>potrubí</w:t>
      </w:r>
      <w:proofErr w:type="spellEnd"/>
      <w:r w:rsidR="00374DD6" w:rsidRPr="00374DD6">
        <w:rPr>
          <w:lang w:val="en-US"/>
        </w:rPr>
        <w:t xml:space="preserve"> – HAVÁRIE</w:t>
      </w:r>
      <w:r w:rsidR="00C12F5E" w:rsidRPr="00E67AA0">
        <w:t>”</w:t>
      </w:r>
      <w:r w:rsidRPr="00E67AA0">
        <w:rPr>
          <w:b/>
        </w:rPr>
        <w:t xml:space="preserve"> </w:t>
      </w:r>
      <w:r w:rsidRPr="00E67AA0">
        <w:t>(dále jen „Veřejná zakázka“), ve kterém</w:t>
      </w:r>
      <w:r>
        <w:t xml:space="preserve"> byla nabídka zhotovitele vyhodnocena jako ekonomicky nejvýhodnější. </w:t>
      </w:r>
    </w:p>
    <w:p w14:paraId="0D167EF0" w14:textId="77777777" w:rsidR="004B6AF3" w:rsidRPr="00A91157" w:rsidRDefault="004B6AF3" w:rsidP="00380004">
      <w:pPr>
        <w:pStyle w:val="lneksmlouvytextPVL"/>
        <w:numPr>
          <w:ilvl w:val="0"/>
          <w:numId w:val="0"/>
        </w:numPr>
        <w:ind w:left="360"/>
        <w:rPr>
          <w:b/>
        </w:rPr>
      </w:pPr>
    </w:p>
    <w:p w14:paraId="3310795B" w14:textId="3F0CCB3C" w:rsidR="00661EDA" w:rsidRPr="00687B19" w:rsidRDefault="00281A52" w:rsidP="00380004">
      <w:pPr>
        <w:pStyle w:val="lneksmlouvytextPVL"/>
      </w:pPr>
      <w:r w:rsidRPr="009353FE">
        <w:t>Zhotovitel</w:t>
      </w:r>
      <w:r w:rsidR="00661EDA" w:rsidRPr="009353FE">
        <w:t xml:space="preserve"> se zavazuje provést výše uvedené dílo v rozsahu </w:t>
      </w:r>
      <w:r w:rsidR="00952381">
        <w:rPr>
          <w:lang w:val="cs-CZ"/>
        </w:rPr>
        <w:t>oceněného rozpočtu prací</w:t>
      </w:r>
      <w:r w:rsidR="004B6AF3" w:rsidRPr="009353FE">
        <w:t>.</w:t>
      </w:r>
      <w:r w:rsidR="006F2316">
        <w:rPr>
          <w:lang w:val="cs-CZ"/>
        </w:rPr>
        <w:t xml:space="preserve"> </w:t>
      </w:r>
      <w:r w:rsidR="00E6109A">
        <w:rPr>
          <w:lang w:val="cs-CZ"/>
        </w:rPr>
        <w:t xml:space="preserve">Jedná se o sanaci metodou hadicového </w:t>
      </w:r>
      <w:proofErr w:type="spellStart"/>
      <w:r w:rsidR="00E6109A">
        <w:rPr>
          <w:lang w:val="cs-CZ"/>
        </w:rPr>
        <w:t>reliningu</w:t>
      </w:r>
      <w:proofErr w:type="spellEnd"/>
      <w:r w:rsidR="00E6109A">
        <w:rPr>
          <w:lang w:val="cs-CZ"/>
        </w:rPr>
        <w:t>. Metoda spočívá ve vyvložkování sanovaného úseku samonosným tlakovým rukávcem, složeného z několika vrstev filcu a skelných vláken</w:t>
      </w:r>
      <w:r w:rsidR="00687B19">
        <w:rPr>
          <w:lang w:val="cs-CZ"/>
        </w:rPr>
        <w:t>,</w:t>
      </w:r>
      <w:r w:rsidR="00E6109A">
        <w:rPr>
          <w:lang w:val="cs-CZ"/>
        </w:rPr>
        <w:t xml:space="preserve"> </w:t>
      </w:r>
      <w:proofErr w:type="spellStart"/>
      <w:r w:rsidR="00E6109A">
        <w:rPr>
          <w:lang w:val="cs-CZ"/>
        </w:rPr>
        <w:t>Nordiflow</w:t>
      </w:r>
      <w:proofErr w:type="spellEnd"/>
      <w:r w:rsidR="00E6109A">
        <w:rPr>
          <w:lang w:val="cs-CZ"/>
        </w:rPr>
        <w:t xml:space="preserve"> W PP o síle stěny – 14</w:t>
      </w:r>
      <w:r w:rsidR="00687B19">
        <w:rPr>
          <w:lang w:val="cs-CZ"/>
        </w:rPr>
        <w:t xml:space="preserve"> </w:t>
      </w:r>
      <w:r w:rsidR="00E6109A">
        <w:rPr>
          <w:lang w:val="cs-CZ"/>
        </w:rPr>
        <w:t>mm (pro potrubí PVN I DN1200).</w:t>
      </w:r>
      <w:r w:rsidR="006F2316" w:rsidRPr="006F2316">
        <w:rPr>
          <w:bCs/>
          <w:color w:val="FF0000"/>
        </w:rPr>
        <w:t xml:space="preserve"> </w:t>
      </w:r>
      <w:r w:rsidR="00687B19" w:rsidRPr="00687B19">
        <w:rPr>
          <w:bCs/>
          <w:lang w:val="cs-CZ"/>
        </w:rPr>
        <w:t>Vzhledem k místu vzniku havárie budou provedeny zemní práce na každé straně mezi pásovým dopravníkem uhlí Vršanské uhelné.</w:t>
      </w:r>
      <w:r w:rsidR="006F2316" w:rsidRPr="00687B19">
        <w:rPr>
          <w:bCs/>
        </w:rPr>
        <w:t xml:space="preserve"> </w:t>
      </w:r>
      <w:r w:rsidR="00A12ADA" w:rsidRPr="00687B19">
        <w:rPr>
          <w:bCs/>
          <w:lang w:val="cs-CZ"/>
        </w:rPr>
        <w:t>Část</w:t>
      </w:r>
      <w:r w:rsidR="00687B19" w:rsidRPr="00687B19">
        <w:rPr>
          <w:bCs/>
          <w:lang w:val="cs-CZ"/>
        </w:rPr>
        <w:t>i</w:t>
      </w:r>
      <w:r w:rsidR="00A12ADA" w:rsidRPr="00687B19">
        <w:rPr>
          <w:bCs/>
          <w:lang w:val="cs-CZ"/>
        </w:rPr>
        <w:t xml:space="preserve"> potrubí bud</w:t>
      </w:r>
      <w:r w:rsidR="00687B19" w:rsidRPr="00687B19">
        <w:rPr>
          <w:bCs/>
          <w:lang w:val="cs-CZ"/>
        </w:rPr>
        <w:t>ou</w:t>
      </w:r>
      <w:r w:rsidR="00A12ADA" w:rsidRPr="00687B19">
        <w:rPr>
          <w:bCs/>
          <w:lang w:val="cs-CZ"/>
        </w:rPr>
        <w:t xml:space="preserve"> pro umožnění aplikace</w:t>
      </w:r>
      <w:r w:rsidR="00687B19" w:rsidRPr="00687B19">
        <w:rPr>
          <w:bCs/>
          <w:lang w:val="cs-CZ"/>
        </w:rPr>
        <w:t xml:space="preserve"> rukávcem</w:t>
      </w:r>
      <w:r w:rsidR="00A12ADA" w:rsidRPr="00687B19">
        <w:rPr>
          <w:bCs/>
          <w:lang w:val="cs-CZ"/>
        </w:rPr>
        <w:t xml:space="preserve"> vyříznut</w:t>
      </w:r>
      <w:r w:rsidR="00687B19" w:rsidRPr="00687B19">
        <w:rPr>
          <w:bCs/>
          <w:lang w:val="cs-CZ"/>
        </w:rPr>
        <w:t>y</w:t>
      </w:r>
      <w:r w:rsidR="00A12ADA" w:rsidRPr="00687B19">
        <w:rPr>
          <w:bCs/>
          <w:lang w:val="cs-CZ"/>
        </w:rPr>
        <w:t xml:space="preserve">, </w:t>
      </w:r>
      <w:r w:rsidR="00687B19" w:rsidRPr="00687B19">
        <w:rPr>
          <w:bCs/>
          <w:lang w:val="cs-CZ"/>
        </w:rPr>
        <w:t>potrubí</w:t>
      </w:r>
      <w:r w:rsidR="006F2316" w:rsidRPr="00687B19">
        <w:rPr>
          <w:bCs/>
        </w:rPr>
        <w:t xml:space="preserve"> </w:t>
      </w:r>
      <w:r w:rsidR="00A12ADA" w:rsidRPr="00687B19">
        <w:rPr>
          <w:bCs/>
          <w:lang w:val="cs-CZ"/>
        </w:rPr>
        <w:t>bude</w:t>
      </w:r>
      <w:r w:rsidR="00687B19" w:rsidRPr="00687B19">
        <w:rPr>
          <w:bCs/>
          <w:lang w:val="cs-CZ"/>
        </w:rPr>
        <w:t xml:space="preserve"> před realizací</w:t>
      </w:r>
      <w:r w:rsidR="00A12ADA" w:rsidRPr="00687B19">
        <w:rPr>
          <w:bCs/>
          <w:lang w:val="cs-CZ"/>
        </w:rPr>
        <w:t xml:space="preserve"> </w:t>
      </w:r>
      <w:r w:rsidR="006F2316" w:rsidRPr="00687B19">
        <w:rPr>
          <w:bCs/>
        </w:rPr>
        <w:t>oči</w:t>
      </w:r>
      <w:r w:rsidR="006F2316" w:rsidRPr="00687B19">
        <w:rPr>
          <w:bCs/>
          <w:lang w:val="cs-CZ"/>
        </w:rPr>
        <w:t>štěno</w:t>
      </w:r>
      <w:r w:rsidR="006F2316" w:rsidRPr="00687B19">
        <w:rPr>
          <w:bCs/>
        </w:rPr>
        <w:t xml:space="preserve"> od vnitřních mechanických </w:t>
      </w:r>
      <w:proofErr w:type="spellStart"/>
      <w:r w:rsidR="006F2316" w:rsidRPr="00687B19">
        <w:rPr>
          <w:bCs/>
        </w:rPr>
        <w:t>inkrustů</w:t>
      </w:r>
      <w:proofErr w:type="spellEnd"/>
      <w:r w:rsidR="006F2316" w:rsidRPr="00687B19">
        <w:rPr>
          <w:bCs/>
        </w:rPr>
        <w:t xml:space="preserve">, naplavenin a nečistot. </w:t>
      </w:r>
      <w:r w:rsidR="00687B19" w:rsidRPr="00687B19">
        <w:rPr>
          <w:bCs/>
          <w:lang w:val="cs-CZ"/>
        </w:rPr>
        <w:t xml:space="preserve">Po vyvložkování rukávcem budou zapraveny všechny konce potrubí pomocí </w:t>
      </w:r>
      <w:proofErr w:type="spellStart"/>
      <w:r w:rsidR="00687B19" w:rsidRPr="00687B19">
        <w:rPr>
          <w:bCs/>
          <w:lang w:val="cs-CZ"/>
        </w:rPr>
        <w:t>Amex</w:t>
      </w:r>
      <w:proofErr w:type="spellEnd"/>
      <w:r w:rsidR="00687B19" w:rsidRPr="00687B19">
        <w:rPr>
          <w:bCs/>
          <w:lang w:val="cs-CZ"/>
        </w:rPr>
        <w:t xml:space="preserve"> manžety v šířce 360 mm.</w:t>
      </w:r>
      <w:r w:rsidR="006F2316" w:rsidRPr="00687B19">
        <w:rPr>
          <w:bCs/>
          <w:lang w:val="cs-CZ"/>
        </w:rPr>
        <w:t xml:space="preserve"> Po provedené sanaci </w:t>
      </w:r>
      <w:r w:rsidR="00687B19" w:rsidRPr="00687B19">
        <w:rPr>
          <w:bCs/>
          <w:lang w:val="cs-CZ"/>
        </w:rPr>
        <w:t>vyvložkování rukávcem, budou nové části potrubí navařeny ke stávajícímu ocelovému potrubí PVN I a budou provedeny ultrazvukové, jiskrové a následně tlakové zkoušky. Pomocí zemních prací uvedení pozemků do původního stavu.</w:t>
      </w:r>
    </w:p>
    <w:p w14:paraId="1A0C6C6E" w14:textId="77777777" w:rsidR="008B0CCC" w:rsidRPr="009353FE" w:rsidRDefault="008B0CCC" w:rsidP="00380004">
      <w:pPr>
        <w:pStyle w:val="lneksmlouvytextPVL"/>
        <w:numPr>
          <w:ilvl w:val="0"/>
          <w:numId w:val="0"/>
        </w:numPr>
        <w:ind w:left="360"/>
      </w:pPr>
    </w:p>
    <w:p w14:paraId="69A87FAA" w14:textId="77777777" w:rsidR="008B0CCC" w:rsidRPr="00D83481" w:rsidRDefault="008B0CCC" w:rsidP="00380004">
      <w:pPr>
        <w:pStyle w:val="lneksmlouvytextPVL"/>
        <w:rPr>
          <w:b/>
        </w:rPr>
      </w:pPr>
      <w:r w:rsidRPr="00D83481">
        <w:rPr>
          <w:b/>
        </w:rPr>
        <w:t>Zhotovitel zajistí:</w:t>
      </w:r>
    </w:p>
    <w:p w14:paraId="00369672" w14:textId="77777777" w:rsidR="008B0CCC" w:rsidRPr="003D7081" w:rsidRDefault="008B0CCC" w:rsidP="008B0CCC">
      <w:pPr>
        <w:pStyle w:val="Zkladntext"/>
        <w:widowControl/>
        <w:jc w:val="both"/>
        <w:rPr>
          <w:rFonts w:cs="Arial"/>
          <w:b/>
          <w:color w:val="auto"/>
          <w:sz w:val="22"/>
          <w:szCs w:val="22"/>
        </w:rPr>
      </w:pPr>
    </w:p>
    <w:p w14:paraId="12181E35" w14:textId="77777777" w:rsidR="007E0ACE" w:rsidRPr="00C75ED1" w:rsidRDefault="008B0CCC" w:rsidP="00697AA3">
      <w:pPr>
        <w:pStyle w:val="A-odstavecodsazensodrkami"/>
        <w:numPr>
          <w:ilvl w:val="0"/>
          <w:numId w:val="0"/>
        </w:numPr>
        <w:ind w:left="340" w:hanging="426"/>
        <w:rPr>
          <w:color w:val="000000"/>
        </w:rPr>
      </w:pPr>
      <w:r w:rsidRPr="00BB5488">
        <w:rPr>
          <w:color w:val="000000"/>
        </w:rPr>
        <w:t>-</w:t>
      </w:r>
      <w:r w:rsidRPr="00BB5488">
        <w:rPr>
          <w:color w:val="000000"/>
        </w:rPr>
        <w:tab/>
      </w:r>
      <w:r w:rsidR="007E0ACE" w:rsidRPr="00C75ED1">
        <w:rPr>
          <w:color w:val="000000"/>
        </w:rPr>
        <w:t xml:space="preserve">zpracování, projednání a předání Plánu havarijních opatření zařízení staveniště a mechanizace. Tento </w:t>
      </w:r>
      <w:r w:rsidR="007E0ACE">
        <w:rPr>
          <w:color w:val="000000"/>
        </w:rPr>
        <w:t>plán</w:t>
      </w:r>
      <w:r w:rsidR="007E0ACE" w:rsidRPr="00C75ED1">
        <w:rPr>
          <w:color w:val="000000"/>
        </w:rPr>
        <w:t xml:space="preserve"> předá zhotovitel objednateli nejpozději v den předání staveniště ve dvou písemných vyhotoveních </w:t>
      </w:r>
    </w:p>
    <w:p w14:paraId="424B803D" w14:textId="77777777" w:rsidR="007E0ACE" w:rsidRPr="00C75ED1" w:rsidRDefault="007E0ACE" w:rsidP="00697AA3">
      <w:pPr>
        <w:ind w:left="340" w:hanging="426"/>
        <w:jc w:val="both"/>
        <w:rPr>
          <w:rFonts w:ascii="Arial" w:hAnsi="Arial" w:cs="Arial"/>
          <w:color w:val="000000"/>
          <w:sz w:val="22"/>
          <w:szCs w:val="22"/>
        </w:rPr>
      </w:pPr>
      <w:r w:rsidRPr="00C75ED1">
        <w:rPr>
          <w:rFonts w:ascii="Arial" w:hAnsi="Arial" w:cs="Arial"/>
          <w:color w:val="000000"/>
          <w:sz w:val="22"/>
          <w:szCs w:val="22"/>
        </w:rPr>
        <w:t>-</w:t>
      </w:r>
      <w:r w:rsidRPr="00C75ED1">
        <w:rPr>
          <w:rFonts w:ascii="Arial" w:hAnsi="Arial" w:cs="Arial"/>
          <w:color w:val="000000"/>
          <w:sz w:val="22"/>
          <w:szCs w:val="22"/>
        </w:rPr>
        <w:tab/>
        <w:t xml:space="preserve">předloží písemné prohlášení, zda na stavbě budou působit zaměstnanci více než jednoho zhotovitele </w:t>
      </w:r>
    </w:p>
    <w:p w14:paraId="65838BB6" w14:textId="77777777" w:rsidR="007E0ACE" w:rsidRPr="00C75ED1" w:rsidRDefault="007E0ACE" w:rsidP="00697AA3">
      <w:pPr>
        <w:ind w:left="340" w:hanging="426"/>
        <w:jc w:val="both"/>
        <w:rPr>
          <w:rFonts w:ascii="Arial" w:hAnsi="Arial" w:cs="Arial"/>
          <w:color w:val="000000"/>
          <w:sz w:val="22"/>
          <w:szCs w:val="22"/>
        </w:rPr>
      </w:pPr>
      <w:r w:rsidRPr="00C75ED1">
        <w:rPr>
          <w:rFonts w:ascii="Arial" w:hAnsi="Arial" w:cs="Arial"/>
          <w:color w:val="000000"/>
          <w:sz w:val="22"/>
          <w:szCs w:val="22"/>
        </w:rPr>
        <w:t>-</w:t>
      </w:r>
      <w:r w:rsidRPr="00C75ED1">
        <w:rPr>
          <w:rFonts w:ascii="Arial" w:hAnsi="Arial" w:cs="Arial"/>
          <w:color w:val="000000"/>
          <w:sz w:val="22"/>
          <w:szCs w:val="22"/>
        </w:rPr>
        <w:tab/>
        <w:t>poskytne operativní součinnost koordinátorovi BOZP při zpracování plánu BOZP. Plán BOZP musí být ve spolupráci s koordinátorem zajištěn před předáním staveniště</w:t>
      </w:r>
    </w:p>
    <w:p w14:paraId="0293A002" w14:textId="77777777" w:rsidR="007E0ACE" w:rsidRPr="00C75ED1" w:rsidRDefault="007E0ACE" w:rsidP="00697AA3">
      <w:pPr>
        <w:ind w:left="340" w:hanging="426"/>
        <w:jc w:val="both"/>
        <w:rPr>
          <w:rFonts w:ascii="Arial" w:hAnsi="Arial" w:cs="Arial"/>
          <w:color w:val="000000"/>
          <w:sz w:val="22"/>
          <w:szCs w:val="22"/>
        </w:rPr>
      </w:pPr>
      <w:r w:rsidRPr="00C75ED1">
        <w:rPr>
          <w:rFonts w:ascii="Arial" w:hAnsi="Arial" w:cs="Arial"/>
          <w:color w:val="000000"/>
          <w:sz w:val="22"/>
          <w:szCs w:val="22"/>
        </w:rPr>
        <w:t>-</w:t>
      </w:r>
      <w:r w:rsidRPr="00C75ED1">
        <w:rPr>
          <w:rFonts w:ascii="Arial" w:hAnsi="Arial" w:cs="Arial"/>
          <w:color w:val="000000"/>
          <w:sz w:val="22"/>
          <w:szCs w:val="22"/>
        </w:rPr>
        <w:tab/>
        <w:t>zpracování podrobného harmonogramu postupu prací, který bude schválen     objednatelem před zahájením prací</w:t>
      </w:r>
    </w:p>
    <w:p w14:paraId="746E2CDD" w14:textId="77777777" w:rsidR="007E0ACE" w:rsidRPr="00C75ED1" w:rsidRDefault="007E0ACE" w:rsidP="00697AA3">
      <w:pPr>
        <w:ind w:left="340" w:hanging="426"/>
        <w:jc w:val="both"/>
        <w:rPr>
          <w:rFonts w:ascii="Arial" w:hAnsi="Arial" w:cs="Arial"/>
          <w:color w:val="000000"/>
          <w:sz w:val="22"/>
          <w:szCs w:val="22"/>
        </w:rPr>
      </w:pPr>
      <w:r w:rsidRPr="00C75ED1">
        <w:rPr>
          <w:rFonts w:ascii="Arial" w:hAnsi="Arial" w:cs="Arial"/>
          <w:color w:val="000000"/>
          <w:sz w:val="22"/>
          <w:szCs w:val="22"/>
        </w:rPr>
        <w:t>-      zajištění potřebné legislativy do doby zahájení stavebních prací</w:t>
      </w:r>
    </w:p>
    <w:p w14:paraId="41BC06B5" w14:textId="77777777" w:rsidR="007E0ACE" w:rsidRPr="00C75ED1" w:rsidRDefault="007E0ACE" w:rsidP="00697AA3">
      <w:pPr>
        <w:pStyle w:val="A-odstavecodsazensodrkami"/>
        <w:numPr>
          <w:ilvl w:val="0"/>
          <w:numId w:val="43"/>
        </w:numPr>
        <w:tabs>
          <w:tab w:val="left" w:pos="426"/>
        </w:tabs>
        <w:autoSpaceDE w:val="0"/>
        <w:autoSpaceDN w:val="0"/>
        <w:adjustRightInd w:val="0"/>
        <w:ind w:left="340" w:hanging="426"/>
        <w:rPr>
          <w:color w:val="000000"/>
        </w:rPr>
      </w:pPr>
      <w:r w:rsidRPr="00C75ED1">
        <w:rPr>
          <w:color w:val="000000"/>
        </w:rPr>
        <w:t xml:space="preserve">doložení dokladů o likvidaci odpadů v souladu s platnou legislativou (kopie vážních lístků     ze skládky, popř. potvrzení skládky o převzetí daného množství </w:t>
      </w:r>
      <w:r>
        <w:rPr>
          <w:color w:val="000000"/>
        </w:rPr>
        <w:t>odpadu</w:t>
      </w:r>
      <w:r w:rsidRPr="00C75ED1">
        <w:rPr>
          <w:color w:val="000000"/>
        </w:rPr>
        <w:t>)</w:t>
      </w:r>
    </w:p>
    <w:p w14:paraId="655A383A" w14:textId="77777777" w:rsidR="007E0ACE" w:rsidRPr="00C75ED1" w:rsidRDefault="007E0ACE" w:rsidP="00697AA3">
      <w:pPr>
        <w:pStyle w:val="A-odstavecodsazensodrkami"/>
        <w:numPr>
          <w:ilvl w:val="0"/>
          <w:numId w:val="42"/>
        </w:numPr>
        <w:tabs>
          <w:tab w:val="left" w:pos="426"/>
        </w:tabs>
        <w:autoSpaceDE w:val="0"/>
        <w:autoSpaceDN w:val="0"/>
        <w:adjustRightInd w:val="0"/>
        <w:ind w:left="340" w:hanging="426"/>
        <w:rPr>
          <w:color w:val="000000"/>
        </w:rPr>
      </w:pPr>
      <w:r w:rsidRPr="00C75ED1">
        <w:rPr>
          <w:color w:val="000000"/>
        </w:rPr>
        <w:t xml:space="preserve">provádění pravidelného úklidu přilehlých komunikací a všech dotčených pozemků znečištěných realizací </w:t>
      </w:r>
      <w:proofErr w:type="gramStart"/>
      <w:r w:rsidRPr="00C75ED1">
        <w:rPr>
          <w:color w:val="000000"/>
        </w:rPr>
        <w:t>akce - dle</w:t>
      </w:r>
      <w:proofErr w:type="gramEnd"/>
      <w:r w:rsidRPr="00C75ED1">
        <w:rPr>
          <w:color w:val="000000"/>
        </w:rPr>
        <w:t xml:space="preserve"> potřeby po celou dobu realizace stavby</w:t>
      </w:r>
    </w:p>
    <w:p w14:paraId="512BE72E" w14:textId="77777777" w:rsidR="007E0ACE" w:rsidRPr="00C75ED1" w:rsidRDefault="007E0ACE" w:rsidP="00697AA3">
      <w:pPr>
        <w:pStyle w:val="A-odstavecodsazensodrkami"/>
        <w:keepNext/>
        <w:numPr>
          <w:ilvl w:val="0"/>
          <w:numId w:val="42"/>
        </w:numPr>
        <w:tabs>
          <w:tab w:val="left" w:pos="426"/>
        </w:tabs>
        <w:autoSpaceDE w:val="0"/>
        <w:autoSpaceDN w:val="0"/>
        <w:adjustRightInd w:val="0"/>
        <w:ind w:left="340" w:hanging="426"/>
        <w:rPr>
          <w:color w:val="000000"/>
        </w:rPr>
      </w:pPr>
      <w:bookmarkStart w:id="0" w:name="_Hlk37843190"/>
      <w:r w:rsidRPr="000A7F21">
        <w:rPr>
          <w:color w:val="000000"/>
        </w:rPr>
        <w:t>dokumentace skutečného provedení stavby ve dvojím vyhotovení</w:t>
      </w:r>
    </w:p>
    <w:bookmarkEnd w:id="0"/>
    <w:p w14:paraId="1C50AEF3" w14:textId="77777777" w:rsidR="007E0ACE" w:rsidRPr="00C75ED1" w:rsidRDefault="007E0ACE" w:rsidP="00697AA3">
      <w:pPr>
        <w:pStyle w:val="Odstavecseseznamem"/>
        <w:numPr>
          <w:ilvl w:val="0"/>
          <w:numId w:val="42"/>
        </w:numPr>
        <w:spacing w:after="0"/>
        <w:ind w:left="340" w:hanging="426"/>
        <w:jc w:val="both"/>
        <w:rPr>
          <w:rFonts w:ascii="Arial" w:hAnsi="Arial" w:cs="Arial"/>
          <w:color w:val="000000"/>
          <w:sz w:val="22"/>
          <w:szCs w:val="22"/>
        </w:rPr>
      </w:pPr>
      <w:r w:rsidRPr="00C75ED1">
        <w:rPr>
          <w:rFonts w:ascii="Arial" w:hAnsi="Arial" w:cs="Arial"/>
          <w:color w:val="000000"/>
          <w:sz w:val="22"/>
          <w:szCs w:val="22"/>
        </w:rPr>
        <w:t>Před zahájením stavby bude zdokumentován současný stav, pro pozdější porovnání se stavem po dokončení stavby.</w:t>
      </w:r>
    </w:p>
    <w:p w14:paraId="5E544E95" w14:textId="08C93B70" w:rsidR="007E0ACE" w:rsidRPr="00C75ED1" w:rsidRDefault="007E0ACE" w:rsidP="00697AA3">
      <w:pPr>
        <w:pStyle w:val="Zkladntext"/>
        <w:numPr>
          <w:ilvl w:val="0"/>
          <w:numId w:val="42"/>
        </w:numPr>
        <w:ind w:left="340" w:hanging="426"/>
        <w:rPr>
          <w:rFonts w:cs="Arial"/>
          <w:sz w:val="22"/>
          <w:szCs w:val="22"/>
        </w:rPr>
      </w:pPr>
      <w:r w:rsidRPr="00C75ED1">
        <w:rPr>
          <w:rFonts w:cs="Arial"/>
          <w:sz w:val="22"/>
          <w:szCs w:val="22"/>
        </w:rPr>
        <w:t xml:space="preserve">Zařízení staveniště, opatření na zabezpečení staveniště, skladování materiálu, dovoz nového a odvoz přebytečného a vybouraného materiálu na skládku jsou plně záležitostí zhotovitele. </w:t>
      </w:r>
    </w:p>
    <w:p w14:paraId="1A827317" w14:textId="1828E430" w:rsidR="00055ED3" w:rsidRDefault="007E0ACE" w:rsidP="00697AA3">
      <w:pPr>
        <w:pStyle w:val="Odstavecseseznamem"/>
        <w:numPr>
          <w:ilvl w:val="0"/>
          <w:numId w:val="42"/>
        </w:numPr>
        <w:spacing w:after="0"/>
        <w:ind w:left="340" w:hanging="426"/>
        <w:jc w:val="both"/>
        <w:rPr>
          <w:rFonts w:ascii="Arial" w:hAnsi="Arial" w:cs="Arial"/>
          <w:color w:val="000000"/>
          <w:sz w:val="22"/>
          <w:szCs w:val="22"/>
        </w:rPr>
      </w:pPr>
      <w:r w:rsidRPr="00C75ED1">
        <w:rPr>
          <w:rFonts w:ascii="Arial" w:hAnsi="Arial" w:cs="Arial"/>
          <w:color w:val="000000"/>
          <w:sz w:val="22"/>
          <w:szCs w:val="22"/>
        </w:rPr>
        <w:t>Veškeré odpady vzniklé v průběhu stavby budou řádně zneškodňovány vytříděné podle druhů a kategorizace odpadů.</w:t>
      </w:r>
      <w:r w:rsidR="00055ED3">
        <w:rPr>
          <w:rFonts w:ascii="Arial" w:hAnsi="Arial" w:cs="Arial"/>
          <w:color w:val="000000"/>
          <w:sz w:val="22"/>
          <w:szCs w:val="22"/>
        </w:rPr>
        <w:t xml:space="preserve"> </w:t>
      </w:r>
    </w:p>
    <w:p w14:paraId="45F0FF86" w14:textId="1B02D11C" w:rsidR="00055ED3" w:rsidRPr="002839C3" w:rsidRDefault="0056106D" w:rsidP="00697AA3">
      <w:pPr>
        <w:pStyle w:val="Odstavecseseznamem"/>
        <w:numPr>
          <w:ilvl w:val="0"/>
          <w:numId w:val="42"/>
        </w:numPr>
        <w:spacing w:after="0"/>
        <w:ind w:left="340" w:hanging="426"/>
        <w:jc w:val="both"/>
        <w:rPr>
          <w:rFonts w:ascii="Arial" w:hAnsi="Arial" w:cs="Arial"/>
          <w:color w:val="000000"/>
          <w:sz w:val="22"/>
          <w:szCs w:val="22"/>
        </w:rPr>
      </w:pPr>
      <w:r w:rsidRPr="002839C3">
        <w:rPr>
          <w:rFonts w:ascii="Arial" w:hAnsi="Arial" w:cs="Arial"/>
          <w:color w:val="000000"/>
          <w:sz w:val="22"/>
          <w:szCs w:val="22"/>
        </w:rPr>
        <w:t>Stávající</w:t>
      </w:r>
      <w:r w:rsidR="00E6109A" w:rsidRPr="002839C3">
        <w:rPr>
          <w:rFonts w:ascii="Arial" w:hAnsi="Arial" w:cs="Arial"/>
          <w:color w:val="000000"/>
          <w:sz w:val="22"/>
          <w:szCs w:val="22"/>
        </w:rPr>
        <w:t xml:space="preserve"> demontované potrubí PVN I</w:t>
      </w:r>
      <w:r w:rsidR="002839C3" w:rsidRPr="002839C3">
        <w:rPr>
          <w:rFonts w:ascii="Arial" w:hAnsi="Arial" w:cs="Arial"/>
          <w:color w:val="000000"/>
          <w:sz w:val="22"/>
          <w:szCs w:val="22"/>
        </w:rPr>
        <w:t>.</w:t>
      </w:r>
      <w:r w:rsidR="00E6109A" w:rsidRPr="002839C3">
        <w:rPr>
          <w:rFonts w:ascii="Arial" w:hAnsi="Arial" w:cs="Arial"/>
          <w:color w:val="000000"/>
          <w:sz w:val="22"/>
          <w:szCs w:val="22"/>
        </w:rPr>
        <w:t xml:space="preserve"> bude ponecháno na místě, uloženo zhotovitelem v součinnosti s objednatelem do přistaveného kontejneru. Odvoz kontejneru bude zajištěn provozem Povodí Ohře.</w:t>
      </w:r>
    </w:p>
    <w:p w14:paraId="3FC30861" w14:textId="1F98823D" w:rsidR="007E0ACE" w:rsidRDefault="007E0ACE" w:rsidP="00697AA3">
      <w:pPr>
        <w:pStyle w:val="Odstavecseseznamem"/>
        <w:numPr>
          <w:ilvl w:val="0"/>
          <w:numId w:val="42"/>
        </w:numPr>
        <w:spacing w:after="0"/>
        <w:ind w:left="340" w:hanging="426"/>
        <w:jc w:val="both"/>
        <w:rPr>
          <w:rFonts w:ascii="Arial" w:hAnsi="Arial" w:cs="Arial"/>
          <w:color w:val="000000"/>
          <w:sz w:val="22"/>
          <w:szCs w:val="22"/>
        </w:rPr>
      </w:pPr>
      <w:r w:rsidRPr="00C75ED1">
        <w:rPr>
          <w:rFonts w:ascii="Arial" w:hAnsi="Arial" w:cs="Arial"/>
          <w:color w:val="000000"/>
          <w:sz w:val="22"/>
          <w:szCs w:val="22"/>
        </w:rPr>
        <w:t>Po skončení prací budou dotčené pozemky uvedeny do původního stavu.</w:t>
      </w:r>
    </w:p>
    <w:p w14:paraId="382549CE" w14:textId="77777777" w:rsidR="007E0ACE" w:rsidRPr="00C75ED1" w:rsidRDefault="007E0ACE" w:rsidP="00697AA3">
      <w:pPr>
        <w:pStyle w:val="Odstavecseseznamem"/>
        <w:numPr>
          <w:ilvl w:val="0"/>
          <w:numId w:val="42"/>
        </w:numPr>
        <w:spacing w:after="0"/>
        <w:ind w:left="340" w:hanging="426"/>
        <w:jc w:val="both"/>
        <w:rPr>
          <w:rFonts w:ascii="Arial" w:hAnsi="Arial" w:cs="Arial"/>
          <w:color w:val="000000"/>
          <w:sz w:val="22"/>
          <w:szCs w:val="22"/>
        </w:rPr>
      </w:pPr>
      <w:r w:rsidRPr="00C75ED1">
        <w:rPr>
          <w:rFonts w:ascii="Arial" w:hAnsi="Arial" w:cs="Arial"/>
          <w:color w:val="000000"/>
          <w:sz w:val="22"/>
          <w:szCs w:val="22"/>
        </w:rPr>
        <w:t>Po ukončení stavby je zhotovitel povinen předat objednateli všechny podklady potřebné pro řádné převzatí díla (</w:t>
      </w:r>
      <w:r w:rsidRPr="007E0ACE">
        <w:rPr>
          <w:rFonts w:ascii="Arial" w:hAnsi="Arial" w:cs="Arial"/>
          <w:color w:val="auto"/>
          <w:sz w:val="22"/>
          <w:szCs w:val="22"/>
        </w:rPr>
        <w:t xml:space="preserve">Certifikáty použitých materiálů, prohlášení, </w:t>
      </w:r>
      <w:r w:rsidRPr="00C75ED1">
        <w:rPr>
          <w:rFonts w:ascii="Arial" w:hAnsi="Arial" w:cs="Arial"/>
          <w:color w:val="000000"/>
          <w:sz w:val="22"/>
          <w:szCs w:val="22"/>
        </w:rPr>
        <w:t>kopie dokladů o uložení odpadů na skládku atd).</w:t>
      </w:r>
    </w:p>
    <w:p w14:paraId="098D3224" w14:textId="63D9BF01" w:rsidR="007E0ACE" w:rsidRPr="002839C3" w:rsidRDefault="007E0ACE" w:rsidP="00697AA3">
      <w:pPr>
        <w:pStyle w:val="Zkladntext"/>
        <w:widowControl/>
        <w:numPr>
          <w:ilvl w:val="0"/>
          <w:numId w:val="42"/>
        </w:numPr>
        <w:ind w:left="340" w:hanging="426"/>
        <w:jc w:val="both"/>
        <w:rPr>
          <w:rFonts w:cs="Arial"/>
          <w:b/>
          <w:color w:val="auto"/>
          <w:sz w:val="22"/>
          <w:szCs w:val="22"/>
        </w:rPr>
      </w:pPr>
      <w:r w:rsidRPr="00C75ED1">
        <w:rPr>
          <w:rFonts w:cs="Arial"/>
          <w:sz w:val="22"/>
          <w:szCs w:val="22"/>
        </w:rPr>
        <w:lastRenderedPageBreak/>
        <w:t>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p>
    <w:p w14:paraId="502BA3FE" w14:textId="436529D6" w:rsidR="002839C3" w:rsidRPr="00C75ED1" w:rsidRDefault="002839C3" w:rsidP="00697AA3">
      <w:pPr>
        <w:pStyle w:val="Zkladntext"/>
        <w:widowControl/>
        <w:numPr>
          <w:ilvl w:val="0"/>
          <w:numId w:val="42"/>
        </w:numPr>
        <w:ind w:left="340" w:hanging="426"/>
        <w:jc w:val="both"/>
        <w:rPr>
          <w:rFonts w:cs="Arial"/>
          <w:b/>
          <w:color w:val="auto"/>
          <w:sz w:val="22"/>
          <w:szCs w:val="22"/>
        </w:rPr>
      </w:pPr>
      <w:r>
        <w:rPr>
          <w:rFonts w:cs="Arial"/>
          <w:color w:val="auto"/>
          <w:sz w:val="22"/>
          <w:szCs w:val="22"/>
        </w:rPr>
        <w:t>Operativní provizorní zprovoznění potrubí PVN I. v případě potřeby (např. havárie na provozovaném potrubí PVN II.) na výzvu objednatele nejpozději do 48 hod.</w:t>
      </w:r>
    </w:p>
    <w:p w14:paraId="5C730DBB" w14:textId="77777777" w:rsidR="00661EDA" w:rsidRPr="00BB5488" w:rsidRDefault="00661EDA" w:rsidP="00661EDA">
      <w:pPr>
        <w:pStyle w:val="Zkladntext"/>
        <w:widowControl/>
        <w:jc w:val="both"/>
        <w:rPr>
          <w:rFonts w:cs="Arial"/>
          <w:sz w:val="22"/>
          <w:szCs w:val="22"/>
        </w:rPr>
      </w:pPr>
    </w:p>
    <w:p w14:paraId="44E2A6C9" w14:textId="77777777" w:rsidR="00661EDA" w:rsidRDefault="003914FB" w:rsidP="00380004">
      <w:pPr>
        <w:pStyle w:val="lneksmlouvytextPVL"/>
        <w:rPr>
          <w:snapToGrid w:val="0"/>
        </w:rPr>
      </w:pPr>
      <w:bookmarkStart w:id="1" w:name="_Hlk71711785"/>
      <w:r w:rsidRPr="00BB5488">
        <w:t>Zhotovitel potvrzuje, že se v</w:t>
      </w:r>
      <w:r w:rsidRPr="00025821">
        <w:t>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
    </w:p>
    <w:p w14:paraId="462548E2" w14:textId="77777777" w:rsidR="005C5F80" w:rsidRPr="005C5F80" w:rsidRDefault="005C5F80" w:rsidP="00380004">
      <w:pPr>
        <w:pStyle w:val="lneksmlouvytextPVL"/>
        <w:numPr>
          <w:ilvl w:val="0"/>
          <w:numId w:val="0"/>
        </w:numPr>
        <w:ind w:left="360"/>
        <w:rPr>
          <w:snapToGrid w:val="0"/>
        </w:rPr>
      </w:pPr>
    </w:p>
    <w:p w14:paraId="1F69D41B" w14:textId="77777777" w:rsidR="005C5F80" w:rsidRDefault="005C5F80" w:rsidP="00380004">
      <w:pPr>
        <w:pStyle w:val="lneksmlouvytextPVL"/>
        <w:rPr>
          <w:snapToGrid w:val="0"/>
        </w:rPr>
      </w:pPr>
      <w:r>
        <w:t xml:space="preserve">Zhotovitel </w:t>
      </w:r>
      <w:r w:rsidRPr="00386410">
        <w:rPr>
          <w:snapToGrid w:val="0"/>
        </w:rPr>
        <w:t>dále prohlašuje, že si prohlédl staveniště a že se přesvědčil o jeho skutečném stavu a že jsou mu známé všechny okolnosti pro řádné plnění díla.</w:t>
      </w:r>
    </w:p>
    <w:p w14:paraId="39FAC6A8" w14:textId="77777777" w:rsidR="00661EDA" w:rsidRPr="00386410" w:rsidRDefault="00661EDA" w:rsidP="00380004">
      <w:pPr>
        <w:pStyle w:val="lneksmlouvytextPVL"/>
        <w:numPr>
          <w:ilvl w:val="0"/>
          <w:numId w:val="0"/>
        </w:numPr>
        <w:ind w:left="360"/>
        <w:rPr>
          <w:snapToGrid w:val="0"/>
        </w:rPr>
      </w:pPr>
    </w:p>
    <w:p w14:paraId="64A3F35F" w14:textId="77777777" w:rsidR="00661EDA" w:rsidRPr="00410FA6" w:rsidRDefault="00661EDA" w:rsidP="00380004">
      <w:pPr>
        <w:pStyle w:val="lneksmlouvytextPVL"/>
        <w:rPr>
          <w:snapToGrid w:val="0"/>
        </w:rPr>
      </w:pPr>
      <w:r w:rsidRPr="00410FA6">
        <w:rPr>
          <w:snapToGrid w:val="0"/>
        </w:rPr>
        <w:t xml:space="preserve">Objednatel předá </w:t>
      </w:r>
      <w:r w:rsidR="00281A52">
        <w:rPr>
          <w:snapToGrid w:val="0"/>
        </w:rPr>
        <w:t>zhotovitel</w:t>
      </w:r>
      <w:r>
        <w:t>i</w:t>
      </w:r>
      <w:r w:rsidRPr="00410FA6">
        <w:rPr>
          <w:snapToGrid w:val="0"/>
        </w:rPr>
        <w:t xml:space="preserve"> staveniště (nebo jeho ucelenou část) prosté práv třetích osob.</w:t>
      </w:r>
    </w:p>
    <w:p w14:paraId="00BC6346" w14:textId="77777777" w:rsidR="00661EDA" w:rsidRDefault="00661EDA" w:rsidP="00380004">
      <w:pPr>
        <w:pStyle w:val="lneksmlouvytextPVL"/>
        <w:numPr>
          <w:ilvl w:val="0"/>
          <w:numId w:val="0"/>
        </w:numPr>
        <w:ind w:left="360"/>
        <w:rPr>
          <w:bCs/>
          <w:color w:val="000000"/>
        </w:rPr>
      </w:pPr>
      <w:r w:rsidRPr="00D87104">
        <w:rPr>
          <w:bCs/>
          <w:color w:val="000000"/>
        </w:rPr>
        <w:t xml:space="preserve">Předání staveniště </w:t>
      </w:r>
      <w:r w:rsidR="00281A52">
        <w:rPr>
          <w:bCs/>
          <w:color w:val="000000"/>
        </w:rPr>
        <w:t>zhotovitel</w:t>
      </w:r>
      <w:r>
        <w:t>i</w:t>
      </w:r>
      <w:r>
        <w:rPr>
          <w:bCs/>
          <w:color w:val="000000"/>
        </w:rPr>
        <w:t xml:space="preserve"> </w:t>
      </w:r>
      <w:r w:rsidRPr="00D87104">
        <w:rPr>
          <w:bCs/>
          <w:color w:val="000000"/>
        </w:rPr>
        <w:t xml:space="preserve">bude objednatelem provedeno až po </w:t>
      </w:r>
      <w:r>
        <w:rPr>
          <w:bCs/>
          <w:color w:val="000000"/>
        </w:rPr>
        <w:t xml:space="preserve">splnění, a prokazatelném doložení, všech potřebných legislativních povinností </w:t>
      </w:r>
      <w:r w:rsidR="00281A52">
        <w:rPr>
          <w:bCs/>
          <w:color w:val="000000"/>
        </w:rPr>
        <w:t>zhotovitel</w:t>
      </w:r>
      <w:r>
        <w:t>e</w:t>
      </w:r>
      <w:r>
        <w:rPr>
          <w:bCs/>
          <w:color w:val="000000"/>
        </w:rPr>
        <w:t xml:space="preserve">, nutných k zajištění </w:t>
      </w:r>
      <w:r w:rsidRPr="00D87104">
        <w:rPr>
          <w:bCs/>
          <w:color w:val="000000"/>
        </w:rPr>
        <w:t>před předáním staveniště</w:t>
      </w:r>
      <w:r>
        <w:rPr>
          <w:bCs/>
          <w:color w:val="000000"/>
        </w:rPr>
        <w:t xml:space="preserve"> a definovaných ve Výzvě k podání nabídky</w:t>
      </w:r>
      <w:r w:rsidRPr="00D87104">
        <w:rPr>
          <w:bCs/>
          <w:color w:val="000000"/>
        </w:rPr>
        <w:t>.</w:t>
      </w:r>
    </w:p>
    <w:p w14:paraId="56392D26" w14:textId="77777777" w:rsidR="005C5F80" w:rsidRPr="005C5F80" w:rsidRDefault="005C5F80" w:rsidP="00380004">
      <w:pPr>
        <w:pStyle w:val="lneksmlouvytextPVL"/>
        <w:numPr>
          <w:ilvl w:val="0"/>
          <w:numId w:val="0"/>
        </w:numPr>
        <w:ind w:left="360"/>
        <w:rPr>
          <w:snapToGrid w:val="0"/>
        </w:rPr>
      </w:pPr>
    </w:p>
    <w:p w14:paraId="6A85F7E6" w14:textId="77777777" w:rsidR="005C5F80" w:rsidRPr="005C5F80" w:rsidRDefault="005C5F80" w:rsidP="00380004">
      <w:pPr>
        <w:pStyle w:val="lneksmlouvytextPVL"/>
        <w:rPr>
          <w:snapToGrid w:val="0"/>
        </w:rPr>
      </w:pPr>
      <w:r w:rsidRPr="005C5F80">
        <w:rPr>
          <w:snapToGrid w:val="0"/>
        </w:rPr>
        <w:t xml:space="preserve">V případě, že byl objednatelem určen koordinátor BOZP je zhotovitel povinen: </w:t>
      </w:r>
    </w:p>
    <w:p w14:paraId="308429D7" w14:textId="77777777"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14:paraId="5945FD89" w14:textId="77777777"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p>
    <w:p w14:paraId="6D1C6834" w14:textId="77777777" w:rsidR="005C5F80" w:rsidRDefault="005C5F80" w:rsidP="005C5F80">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snapToGrid w:val="0"/>
          <w:sz w:val="22"/>
          <w:szCs w:val="22"/>
        </w:rPr>
        <w:tab/>
      </w:r>
      <w:r w:rsidRPr="009A3FBD">
        <w:rPr>
          <w:rFonts w:ascii="Arial" w:hAnsi="Arial" w:cs="Arial"/>
          <w:snapToGrid w:val="0"/>
          <w:sz w:val="22"/>
          <w:szCs w:val="22"/>
        </w:rPr>
        <w:t>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p>
    <w:p w14:paraId="75D68142" w14:textId="77777777" w:rsidR="00140C3A" w:rsidRDefault="00140C3A"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14:paraId="4129B03F" w14:textId="77777777" w:rsidR="00BD7D92" w:rsidRDefault="00BD7D92"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14:paraId="775B30AF" w14:textId="5899C1B6"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 TERMÍN PLNĚNÍ</w:t>
      </w:r>
    </w:p>
    <w:p w14:paraId="00679493" w14:textId="77777777" w:rsidR="00FE1CDE" w:rsidRDefault="00FE1CDE" w:rsidP="00FE1CDE">
      <w:pPr>
        <w:overflowPunct/>
        <w:autoSpaceDE/>
        <w:autoSpaceDN/>
        <w:adjustRightInd/>
        <w:ind w:left="2520"/>
        <w:jc w:val="both"/>
        <w:textAlignment w:val="auto"/>
        <w:rPr>
          <w:rFonts w:ascii="Arial" w:hAnsi="Arial" w:cs="Arial"/>
          <w:b/>
          <w:sz w:val="22"/>
          <w:szCs w:val="22"/>
        </w:rPr>
      </w:pPr>
    </w:p>
    <w:p w14:paraId="20BB8D91" w14:textId="77777777" w:rsidR="00877609" w:rsidRDefault="00877609" w:rsidP="00877609">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1</w:t>
      </w:r>
      <w:r>
        <w:rPr>
          <w:rFonts w:ascii="Arial" w:hAnsi="Arial" w:cs="Arial"/>
          <w:color w:val="000000"/>
          <w:sz w:val="22"/>
          <w:szCs w:val="22"/>
        </w:rPr>
        <w:t>.</w:t>
      </w:r>
      <w:r>
        <w:rPr>
          <w:rFonts w:ascii="Arial" w:hAnsi="Arial" w:cs="Arial"/>
          <w:color w:val="000000"/>
          <w:sz w:val="22"/>
          <w:szCs w:val="22"/>
        </w:rPr>
        <w:tab/>
        <w:t>Smluvní strany se dohodly na následujících lhůtách a podmínkách pro realizaci díla.</w:t>
      </w:r>
    </w:p>
    <w:p w14:paraId="5632B610" w14:textId="77777777" w:rsidR="00877609" w:rsidRDefault="00877609" w:rsidP="00877609">
      <w:pPr>
        <w:overflowPunct/>
        <w:jc w:val="both"/>
        <w:textAlignment w:val="auto"/>
        <w:rPr>
          <w:rFonts w:ascii="Arial" w:hAnsi="Arial" w:cs="Arial"/>
          <w:color w:val="000000"/>
          <w:sz w:val="22"/>
          <w:szCs w:val="22"/>
        </w:rPr>
      </w:pPr>
    </w:p>
    <w:p w14:paraId="727F697D" w14:textId="77777777" w:rsidR="00877609" w:rsidRPr="009656CD" w:rsidRDefault="00877609" w:rsidP="00877609">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bookmarkStart w:id="2" w:name="_Hlk37839271"/>
      <w:r w:rsidRPr="009656CD">
        <w:rPr>
          <w:rFonts w:ascii="Arial" w:hAnsi="Arial" w:cs="Arial"/>
          <w:color w:val="000000"/>
          <w:sz w:val="22"/>
          <w:szCs w:val="22"/>
        </w:rPr>
        <w:t xml:space="preserve">Zhotovitel se zavazuje provést dílo v následujících termínech: </w:t>
      </w:r>
    </w:p>
    <w:p w14:paraId="052599FF" w14:textId="0CA6F6D6" w:rsidR="00A944A7" w:rsidRDefault="00A944A7" w:rsidP="00877609">
      <w:pPr>
        <w:overflowPunct/>
        <w:ind w:firstLine="360"/>
        <w:jc w:val="both"/>
        <w:textAlignment w:val="auto"/>
        <w:rPr>
          <w:rFonts w:ascii="Arial" w:hAnsi="Arial" w:cs="Arial"/>
          <w:color w:val="000000"/>
          <w:sz w:val="22"/>
          <w:szCs w:val="22"/>
        </w:rPr>
      </w:pPr>
    </w:p>
    <w:p w14:paraId="12EC1DC6" w14:textId="77777777" w:rsidR="00A944A7" w:rsidRPr="005D1546" w:rsidRDefault="00A944A7" w:rsidP="00A944A7">
      <w:pPr>
        <w:overflowPunct/>
        <w:ind w:firstLine="360"/>
        <w:jc w:val="both"/>
        <w:textAlignment w:val="auto"/>
        <w:rPr>
          <w:rFonts w:ascii="Arial" w:hAnsi="Arial" w:cs="Arial"/>
          <w:bCs/>
          <w:sz w:val="22"/>
          <w:szCs w:val="22"/>
        </w:rPr>
      </w:pPr>
      <w:r w:rsidRPr="007E0ACE">
        <w:rPr>
          <w:rFonts w:ascii="Arial" w:hAnsi="Arial" w:cs="Arial"/>
          <w:color w:val="000000"/>
          <w:sz w:val="22"/>
          <w:szCs w:val="22"/>
        </w:rPr>
        <w:t>a)</w:t>
      </w:r>
      <w:r w:rsidRPr="007E0ACE">
        <w:rPr>
          <w:rFonts w:ascii="Arial" w:hAnsi="Arial" w:cs="Arial"/>
          <w:color w:val="000000"/>
          <w:sz w:val="22"/>
          <w:szCs w:val="22"/>
        </w:rPr>
        <w:tab/>
      </w:r>
      <w:r w:rsidRPr="005D1546">
        <w:rPr>
          <w:rFonts w:ascii="Arial" w:hAnsi="Arial" w:cs="Arial"/>
          <w:bCs/>
          <w:sz w:val="22"/>
          <w:szCs w:val="22"/>
        </w:rPr>
        <w:t>zahájení prací:</w:t>
      </w:r>
    </w:p>
    <w:p w14:paraId="1B435E77" w14:textId="19897723" w:rsidR="00A944A7" w:rsidRPr="005D1546" w:rsidRDefault="00A944A7" w:rsidP="00A944A7">
      <w:pPr>
        <w:overflowPunct/>
        <w:ind w:left="709"/>
        <w:jc w:val="both"/>
        <w:textAlignment w:val="auto"/>
        <w:rPr>
          <w:rFonts w:ascii="Arial" w:hAnsi="Arial" w:cs="Arial"/>
          <w:sz w:val="22"/>
          <w:szCs w:val="22"/>
        </w:rPr>
      </w:pPr>
      <w:r w:rsidRPr="005D1546">
        <w:rPr>
          <w:rFonts w:ascii="Arial" w:hAnsi="Arial" w:cs="Arial"/>
          <w:sz w:val="22"/>
          <w:szCs w:val="22"/>
        </w:rPr>
        <w:t xml:space="preserve">Zhotovitel se zavazuje převzít staveniště nejpozději do </w:t>
      </w:r>
      <w:r w:rsidR="005D1546" w:rsidRPr="005D1546">
        <w:rPr>
          <w:rFonts w:ascii="Arial" w:hAnsi="Arial" w:cs="Arial"/>
          <w:sz w:val="22"/>
          <w:szCs w:val="22"/>
        </w:rPr>
        <w:t>30</w:t>
      </w:r>
      <w:r w:rsidRPr="005D1546">
        <w:rPr>
          <w:rFonts w:ascii="Arial" w:hAnsi="Arial" w:cs="Arial"/>
          <w:sz w:val="22"/>
          <w:szCs w:val="22"/>
        </w:rPr>
        <w:t xml:space="preserve"> kalendářních dní od nabytí účinnosti této smlouvy o dílo.</w:t>
      </w:r>
    </w:p>
    <w:p w14:paraId="56B28FCC" w14:textId="77777777" w:rsidR="00A944A7" w:rsidRPr="00992B0E" w:rsidRDefault="00A944A7" w:rsidP="00A944A7">
      <w:pPr>
        <w:overflowPunct/>
        <w:ind w:firstLine="360"/>
        <w:jc w:val="both"/>
        <w:textAlignment w:val="auto"/>
        <w:rPr>
          <w:rFonts w:ascii="Arial" w:hAnsi="Arial" w:cs="Arial"/>
          <w:sz w:val="22"/>
          <w:szCs w:val="22"/>
          <w:highlight w:val="cyan"/>
        </w:rPr>
      </w:pPr>
    </w:p>
    <w:p w14:paraId="1CFECCE9" w14:textId="3EB10962" w:rsidR="00877609" w:rsidRPr="005D1546" w:rsidRDefault="00A944A7" w:rsidP="00877609">
      <w:pPr>
        <w:overflowPunct/>
        <w:ind w:firstLine="360"/>
        <w:jc w:val="both"/>
        <w:textAlignment w:val="auto"/>
        <w:rPr>
          <w:rFonts w:ascii="Arial" w:hAnsi="Arial" w:cs="Arial"/>
          <w:bCs/>
          <w:sz w:val="22"/>
          <w:szCs w:val="22"/>
        </w:rPr>
      </w:pPr>
      <w:r w:rsidRPr="005D1546">
        <w:rPr>
          <w:rFonts w:ascii="Arial" w:hAnsi="Arial" w:cs="Arial"/>
          <w:sz w:val="22"/>
          <w:szCs w:val="22"/>
        </w:rPr>
        <w:t>b</w:t>
      </w:r>
      <w:r w:rsidR="00877609" w:rsidRPr="005D1546">
        <w:rPr>
          <w:rFonts w:ascii="Arial" w:hAnsi="Arial" w:cs="Arial"/>
          <w:sz w:val="22"/>
          <w:szCs w:val="22"/>
        </w:rPr>
        <w:t>)</w:t>
      </w:r>
      <w:r w:rsidR="00877609" w:rsidRPr="005D1546">
        <w:rPr>
          <w:rFonts w:ascii="Arial" w:hAnsi="Arial" w:cs="Arial"/>
          <w:sz w:val="22"/>
          <w:szCs w:val="22"/>
        </w:rPr>
        <w:tab/>
      </w:r>
      <w:r w:rsidR="00877609" w:rsidRPr="005D1546">
        <w:rPr>
          <w:rFonts w:ascii="Arial" w:hAnsi="Arial" w:cs="Arial"/>
          <w:bCs/>
          <w:sz w:val="22"/>
          <w:szCs w:val="22"/>
        </w:rPr>
        <w:t>zahájení prací:</w:t>
      </w:r>
    </w:p>
    <w:p w14:paraId="41E16FB4" w14:textId="0AD94D5F" w:rsidR="007A6178" w:rsidRPr="005D1546" w:rsidRDefault="00A944A7" w:rsidP="00A944A7">
      <w:pPr>
        <w:overflowPunct/>
        <w:ind w:firstLine="709"/>
        <w:jc w:val="both"/>
        <w:textAlignment w:val="auto"/>
        <w:rPr>
          <w:rFonts w:ascii="Arial" w:hAnsi="Arial" w:cs="Arial"/>
          <w:sz w:val="22"/>
          <w:szCs w:val="22"/>
        </w:rPr>
      </w:pPr>
      <w:r w:rsidRPr="005D1546">
        <w:rPr>
          <w:rFonts w:ascii="Arial" w:hAnsi="Arial" w:cs="Arial"/>
          <w:sz w:val="22"/>
          <w:szCs w:val="22"/>
        </w:rPr>
        <w:t>B</w:t>
      </w:r>
      <w:r w:rsidR="00877609" w:rsidRPr="005D1546">
        <w:rPr>
          <w:rFonts w:ascii="Arial" w:hAnsi="Arial" w:cs="Arial"/>
          <w:sz w:val="22"/>
          <w:szCs w:val="22"/>
        </w:rPr>
        <w:t>ez zbytečného odkladu po předání staveniště</w:t>
      </w:r>
      <w:r w:rsidR="00571898" w:rsidRPr="005D1546">
        <w:rPr>
          <w:rFonts w:ascii="Arial" w:hAnsi="Arial" w:cs="Arial"/>
          <w:sz w:val="22"/>
          <w:szCs w:val="22"/>
        </w:rPr>
        <w:t>,</w:t>
      </w:r>
      <w:r w:rsidR="007E0ACE" w:rsidRPr="005D1546">
        <w:rPr>
          <w:rFonts w:ascii="Arial" w:hAnsi="Arial" w:cs="Arial"/>
          <w:sz w:val="22"/>
          <w:szCs w:val="22"/>
        </w:rPr>
        <w:t xml:space="preserve"> </w:t>
      </w:r>
    </w:p>
    <w:p w14:paraId="219307E7" w14:textId="77777777" w:rsidR="00877609" w:rsidRPr="00992B0E" w:rsidRDefault="00877609" w:rsidP="00877609">
      <w:pPr>
        <w:overflowPunct/>
        <w:ind w:firstLine="360"/>
        <w:jc w:val="both"/>
        <w:textAlignment w:val="auto"/>
        <w:rPr>
          <w:rFonts w:ascii="Arial" w:hAnsi="Arial" w:cs="Arial"/>
          <w:sz w:val="22"/>
          <w:szCs w:val="22"/>
          <w:highlight w:val="cyan"/>
        </w:rPr>
      </w:pPr>
    </w:p>
    <w:p w14:paraId="6C5EC48F" w14:textId="5C823933" w:rsidR="007A6178" w:rsidRPr="005D1546" w:rsidRDefault="00A944A7" w:rsidP="00571898">
      <w:pPr>
        <w:overflowPunct/>
        <w:ind w:firstLine="360"/>
        <w:jc w:val="both"/>
        <w:textAlignment w:val="auto"/>
        <w:rPr>
          <w:rFonts w:ascii="Arial" w:hAnsi="Arial" w:cs="Arial"/>
          <w:sz w:val="22"/>
          <w:szCs w:val="22"/>
        </w:rPr>
      </w:pPr>
      <w:r w:rsidRPr="005D1546">
        <w:rPr>
          <w:rFonts w:ascii="Arial" w:hAnsi="Arial" w:cs="Arial"/>
          <w:sz w:val="22"/>
          <w:szCs w:val="22"/>
        </w:rPr>
        <w:t>c</w:t>
      </w:r>
      <w:r w:rsidR="00C12F5E" w:rsidRPr="005D1546">
        <w:rPr>
          <w:rFonts w:ascii="Arial" w:hAnsi="Arial" w:cs="Arial"/>
          <w:sz w:val="22"/>
          <w:szCs w:val="22"/>
        </w:rPr>
        <w:t>)</w:t>
      </w:r>
      <w:r w:rsidR="00C12F5E" w:rsidRPr="005D1546">
        <w:rPr>
          <w:rFonts w:ascii="Arial" w:hAnsi="Arial" w:cs="Arial"/>
          <w:sz w:val="22"/>
          <w:szCs w:val="22"/>
        </w:rPr>
        <w:tab/>
      </w:r>
      <w:r w:rsidR="00C12F5E" w:rsidRPr="005D1546">
        <w:rPr>
          <w:rFonts w:ascii="Arial" w:hAnsi="Arial" w:cs="Arial"/>
          <w:bCs/>
          <w:sz w:val="22"/>
          <w:szCs w:val="22"/>
        </w:rPr>
        <w:t>předání a převzetí dokončeného díla:</w:t>
      </w:r>
      <w:r w:rsidR="00C12F5E" w:rsidRPr="005D1546">
        <w:rPr>
          <w:rFonts w:ascii="Arial" w:hAnsi="Arial" w:cs="Arial"/>
          <w:sz w:val="22"/>
          <w:szCs w:val="22"/>
        </w:rPr>
        <w:t xml:space="preserve"> </w:t>
      </w:r>
      <w:bookmarkStart w:id="3" w:name="_Hlk126229646"/>
    </w:p>
    <w:p w14:paraId="75384BE0" w14:textId="3F37D8BA" w:rsidR="007A6178" w:rsidRPr="005D1546" w:rsidRDefault="007A6178" w:rsidP="00A944A7">
      <w:pPr>
        <w:overflowPunct/>
        <w:ind w:left="709"/>
        <w:jc w:val="both"/>
        <w:textAlignment w:val="auto"/>
        <w:rPr>
          <w:rFonts w:ascii="Arial" w:hAnsi="Arial" w:cs="Arial"/>
          <w:sz w:val="22"/>
          <w:szCs w:val="22"/>
        </w:rPr>
      </w:pPr>
      <w:r w:rsidRPr="005D1546">
        <w:rPr>
          <w:rFonts w:ascii="Arial" w:hAnsi="Arial" w:cs="Arial"/>
          <w:sz w:val="22"/>
          <w:szCs w:val="22"/>
        </w:rPr>
        <w:t>Nejpozději do 3</w:t>
      </w:r>
      <w:r w:rsidR="00571898" w:rsidRPr="005D1546">
        <w:rPr>
          <w:rFonts w:ascii="Arial" w:hAnsi="Arial" w:cs="Arial"/>
          <w:sz w:val="22"/>
          <w:szCs w:val="22"/>
        </w:rPr>
        <w:t>0</w:t>
      </w:r>
      <w:r w:rsidRPr="005D1546">
        <w:rPr>
          <w:rFonts w:ascii="Arial" w:hAnsi="Arial" w:cs="Arial"/>
          <w:sz w:val="22"/>
          <w:szCs w:val="22"/>
        </w:rPr>
        <w:t>.0</w:t>
      </w:r>
      <w:r w:rsidR="00571898" w:rsidRPr="005D1546">
        <w:rPr>
          <w:rFonts w:ascii="Arial" w:hAnsi="Arial" w:cs="Arial"/>
          <w:sz w:val="22"/>
          <w:szCs w:val="22"/>
        </w:rPr>
        <w:t>6</w:t>
      </w:r>
      <w:r w:rsidRPr="005D1546">
        <w:rPr>
          <w:rFonts w:ascii="Arial" w:hAnsi="Arial" w:cs="Arial"/>
          <w:sz w:val="22"/>
          <w:szCs w:val="22"/>
        </w:rPr>
        <w:t>.2023.</w:t>
      </w:r>
    </w:p>
    <w:bookmarkEnd w:id="2"/>
    <w:bookmarkEnd w:id="3"/>
    <w:p w14:paraId="3482F266" w14:textId="77777777" w:rsidR="00877609" w:rsidRPr="00992B0E" w:rsidRDefault="00877609" w:rsidP="00BB5488">
      <w:pPr>
        <w:overflowPunct/>
        <w:textAlignment w:val="auto"/>
        <w:rPr>
          <w:rFonts w:ascii="Arial" w:hAnsi="Arial" w:cs="Arial"/>
          <w:sz w:val="22"/>
          <w:szCs w:val="22"/>
          <w:highlight w:val="cyan"/>
        </w:rPr>
      </w:pPr>
    </w:p>
    <w:p w14:paraId="0FC3CBD4" w14:textId="6367D352" w:rsidR="00A12ADA" w:rsidRPr="002839C3" w:rsidRDefault="00A12ADA" w:rsidP="00877609">
      <w:pPr>
        <w:overflowPunct/>
        <w:ind w:left="426"/>
        <w:jc w:val="both"/>
        <w:textAlignment w:val="auto"/>
        <w:rPr>
          <w:rFonts w:ascii="Arial" w:hAnsi="Arial" w:cs="Arial"/>
          <w:sz w:val="22"/>
          <w:szCs w:val="22"/>
        </w:rPr>
      </w:pPr>
      <w:r w:rsidRPr="002839C3">
        <w:rPr>
          <w:rFonts w:ascii="Arial" w:hAnsi="Arial" w:cs="Arial"/>
          <w:sz w:val="22"/>
          <w:szCs w:val="22"/>
        </w:rPr>
        <w:t>Práce omezující provoz potrubí</w:t>
      </w:r>
      <w:r w:rsidR="002839C3" w:rsidRPr="002839C3">
        <w:rPr>
          <w:rFonts w:ascii="Arial" w:hAnsi="Arial" w:cs="Arial"/>
          <w:sz w:val="22"/>
          <w:szCs w:val="22"/>
        </w:rPr>
        <w:t xml:space="preserve"> PVN I.</w:t>
      </w:r>
      <w:r w:rsidRPr="002839C3">
        <w:rPr>
          <w:rFonts w:ascii="Arial" w:hAnsi="Arial" w:cs="Arial"/>
          <w:sz w:val="22"/>
          <w:szCs w:val="22"/>
        </w:rPr>
        <w:t xml:space="preserve"> budou </w:t>
      </w:r>
      <w:r w:rsidR="002839C3" w:rsidRPr="002839C3">
        <w:rPr>
          <w:rFonts w:ascii="Arial" w:hAnsi="Arial" w:cs="Arial"/>
          <w:sz w:val="22"/>
          <w:szCs w:val="22"/>
        </w:rPr>
        <w:t>realizovány pouze</w:t>
      </w:r>
      <w:r w:rsidRPr="002839C3">
        <w:rPr>
          <w:rFonts w:ascii="Arial" w:hAnsi="Arial" w:cs="Arial"/>
          <w:sz w:val="22"/>
          <w:szCs w:val="22"/>
        </w:rPr>
        <w:t xml:space="preserve"> po dobu max</w:t>
      </w:r>
      <w:r w:rsidR="002839C3" w:rsidRPr="002839C3">
        <w:rPr>
          <w:rFonts w:ascii="Arial" w:hAnsi="Arial" w:cs="Arial"/>
          <w:sz w:val="22"/>
          <w:szCs w:val="22"/>
        </w:rPr>
        <w:t>. 3</w:t>
      </w:r>
      <w:r w:rsidRPr="002839C3">
        <w:rPr>
          <w:rFonts w:ascii="Arial" w:hAnsi="Arial" w:cs="Arial"/>
          <w:sz w:val="22"/>
          <w:szCs w:val="22"/>
        </w:rPr>
        <w:t xml:space="preserve"> týdnů.  </w:t>
      </w:r>
    </w:p>
    <w:p w14:paraId="79850DDA" w14:textId="77777777" w:rsidR="00A12ADA" w:rsidRDefault="00A12ADA" w:rsidP="00877609">
      <w:pPr>
        <w:overflowPunct/>
        <w:ind w:left="426"/>
        <w:jc w:val="both"/>
        <w:textAlignment w:val="auto"/>
        <w:rPr>
          <w:rFonts w:ascii="Arial" w:hAnsi="Arial" w:cs="Arial"/>
          <w:sz w:val="22"/>
          <w:szCs w:val="22"/>
        </w:rPr>
      </w:pPr>
    </w:p>
    <w:p w14:paraId="1E9A11B1" w14:textId="7772F23B" w:rsidR="00877609" w:rsidRPr="007E0ACE" w:rsidRDefault="00A944A7" w:rsidP="00877609">
      <w:pPr>
        <w:overflowPunct/>
        <w:ind w:left="426"/>
        <w:jc w:val="both"/>
        <w:textAlignment w:val="auto"/>
        <w:rPr>
          <w:rFonts w:ascii="Arial" w:hAnsi="Arial" w:cs="Arial"/>
          <w:sz w:val="22"/>
          <w:szCs w:val="22"/>
        </w:rPr>
      </w:pPr>
      <w:r w:rsidRPr="005D1546">
        <w:rPr>
          <w:rFonts w:ascii="Arial" w:hAnsi="Arial" w:cs="Arial"/>
          <w:sz w:val="22"/>
          <w:szCs w:val="22"/>
        </w:rPr>
        <w:t xml:space="preserve">Lhůty a termíny ujednané podle </w:t>
      </w:r>
      <w:r w:rsidR="00877609" w:rsidRPr="005D1546">
        <w:rPr>
          <w:rFonts w:ascii="Arial" w:hAnsi="Arial" w:cs="Arial"/>
          <w:sz w:val="22"/>
          <w:szCs w:val="22"/>
        </w:rPr>
        <w:t xml:space="preserve">tohoto článku </w:t>
      </w:r>
      <w:r w:rsidRPr="005D1546">
        <w:rPr>
          <w:rFonts w:ascii="Arial" w:hAnsi="Arial" w:cs="Arial"/>
          <w:sz w:val="22"/>
          <w:szCs w:val="22"/>
        </w:rPr>
        <w:t xml:space="preserve">mohou být </w:t>
      </w:r>
      <w:r w:rsidR="00877609" w:rsidRPr="005D1546">
        <w:rPr>
          <w:rFonts w:ascii="Arial" w:hAnsi="Arial" w:cs="Arial"/>
          <w:sz w:val="22"/>
          <w:szCs w:val="22"/>
        </w:rPr>
        <w:t>přiměřen</w:t>
      </w:r>
      <w:r w:rsidRPr="005D1546">
        <w:rPr>
          <w:rFonts w:ascii="Arial" w:hAnsi="Arial" w:cs="Arial"/>
          <w:sz w:val="22"/>
          <w:szCs w:val="22"/>
        </w:rPr>
        <w:t>ě</w:t>
      </w:r>
      <w:r w:rsidR="00877609" w:rsidRPr="005D1546">
        <w:rPr>
          <w:rFonts w:ascii="Arial" w:hAnsi="Arial" w:cs="Arial"/>
          <w:sz w:val="22"/>
          <w:szCs w:val="22"/>
        </w:rPr>
        <w:t xml:space="preserve"> prodloužen</w:t>
      </w:r>
      <w:r w:rsidRPr="005D1546">
        <w:rPr>
          <w:rFonts w:ascii="Arial" w:hAnsi="Arial" w:cs="Arial"/>
          <w:sz w:val="22"/>
          <w:szCs w:val="22"/>
        </w:rPr>
        <w:t>y</w:t>
      </w:r>
      <w:r w:rsidR="00877609" w:rsidRPr="005D1546">
        <w:rPr>
          <w:rFonts w:ascii="Arial" w:hAnsi="Arial" w:cs="Arial"/>
          <w:sz w:val="22"/>
          <w:szCs w:val="22"/>
        </w:rPr>
        <w:t xml:space="preserve"> v případě, že dojde ke změně sjednaného rozsahu díla postupem v souladu s touto smlouvou, a to o dobu nezbytně nutnou k provedení takové změny. </w:t>
      </w:r>
      <w:r w:rsidRPr="005D1546">
        <w:rPr>
          <w:rFonts w:ascii="Arial" w:hAnsi="Arial" w:cs="Arial"/>
          <w:sz w:val="22"/>
          <w:szCs w:val="22"/>
        </w:rPr>
        <w:t>Takovým prodloužením nesmí dojít ke změně celkové povahy závazku z této smlouvy.</w:t>
      </w:r>
      <w:r w:rsidR="00877609" w:rsidRPr="007E0ACE">
        <w:rPr>
          <w:rFonts w:ascii="Arial" w:hAnsi="Arial" w:cs="Arial"/>
          <w:sz w:val="22"/>
          <w:szCs w:val="22"/>
        </w:rPr>
        <w:t xml:space="preserve"> </w:t>
      </w:r>
    </w:p>
    <w:p w14:paraId="17A57697" w14:textId="77777777" w:rsidR="00877609" w:rsidRDefault="00877609" w:rsidP="00877609">
      <w:pPr>
        <w:tabs>
          <w:tab w:val="left" w:pos="426"/>
        </w:tabs>
        <w:overflowPunct/>
        <w:ind w:left="426"/>
        <w:jc w:val="both"/>
        <w:textAlignment w:val="auto"/>
        <w:rPr>
          <w:rFonts w:ascii="Arial" w:hAnsi="Arial" w:cs="Arial"/>
          <w:color w:val="000000"/>
          <w:sz w:val="22"/>
          <w:szCs w:val="22"/>
        </w:rPr>
      </w:pPr>
    </w:p>
    <w:p w14:paraId="41C336AD" w14:textId="77777777" w:rsidR="00877609" w:rsidRDefault="00877609" w:rsidP="00877609">
      <w:pPr>
        <w:tabs>
          <w:tab w:val="left" w:pos="426"/>
        </w:tabs>
        <w:overflowPunct/>
        <w:ind w:left="426"/>
        <w:jc w:val="both"/>
        <w:textAlignment w:val="auto"/>
        <w:rPr>
          <w:rFonts w:ascii="Arial" w:hAnsi="Arial" w:cs="Arial"/>
          <w:color w:val="000000"/>
          <w:sz w:val="22"/>
          <w:szCs w:val="22"/>
        </w:rPr>
      </w:pPr>
      <w:r>
        <w:rPr>
          <w:rFonts w:ascii="Arial" w:hAnsi="Arial" w:cs="Arial"/>
          <w:color w:val="000000"/>
          <w:sz w:val="22"/>
          <w:szCs w:val="22"/>
        </w:rPr>
        <w:t>Dohoda smluvních stran o prodloužení termínu dokončení díla musí mít formu písemného dodatku k této smlouvě.</w:t>
      </w:r>
    </w:p>
    <w:p w14:paraId="7915710C" w14:textId="77777777" w:rsidR="00877609" w:rsidRDefault="00877609" w:rsidP="00877609">
      <w:pPr>
        <w:tabs>
          <w:tab w:val="left" w:pos="426"/>
        </w:tabs>
        <w:overflowPunct/>
        <w:ind w:left="426"/>
        <w:jc w:val="both"/>
        <w:textAlignment w:val="auto"/>
        <w:rPr>
          <w:rFonts w:ascii="Arial" w:hAnsi="Arial" w:cs="Arial"/>
          <w:color w:val="000000"/>
          <w:sz w:val="22"/>
          <w:szCs w:val="22"/>
        </w:rPr>
      </w:pPr>
    </w:p>
    <w:p w14:paraId="469ED045" w14:textId="77777777" w:rsidR="00877609" w:rsidRDefault="00877609" w:rsidP="00877609">
      <w:pPr>
        <w:overflowPunct/>
        <w:ind w:left="360" w:hanging="360"/>
        <w:jc w:val="both"/>
        <w:textAlignment w:val="auto"/>
        <w:rPr>
          <w:rFonts w:ascii="Arial" w:hAnsi="Arial" w:cs="Arial"/>
          <w:color w:val="000000"/>
          <w:sz w:val="22"/>
          <w:szCs w:val="22"/>
        </w:rPr>
      </w:pPr>
      <w:r>
        <w:rPr>
          <w:rFonts w:ascii="Arial" w:hAnsi="Arial" w:cs="Arial"/>
          <w:b/>
          <w:bCs/>
          <w:color w:val="000000"/>
          <w:sz w:val="22"/>
          <w:szCs w:val="22"/>
        </w:rPr>
        <w:t>2.</w:t>
      </w:r>
      <w:r>
        <w:rPr>
          <w:rFonts w:ascii="Arial" w:hAnsi="Arial" w:cs="Arial"/>
          <w:color w:val="000000"/>
          <w:sz w:val="22"/>
          <w:szCs w:val="22"/>
        </w:rPr>
        <w:tab/>
        <w:t>Zhotovitel se zavazuje, že v době ode dne zahájení díla do předání staveniště, vynaloží veškeré úsilí k zajištění všech podkladů dle podmínek zadání zakázky nutných pro zahájení realizace provedení díla.</w:t>
      </w:r>
    </w:p>
    <w:p w14:paraId="55A8CB18" w14:textId="77777777" w:rsidR="00877609" w:rsidRDefault="00877609" w:rsidP="00877609">
      <w:pPr>
        <w:tabs>
          <w:tab w:val="left" w:pos="360"/>
        </w:tabs>
        <w:overflowPunct/>
        <w:ind w:left="360" w:hanging="360"/>
        <w:jc w:val="both"/>
        <w:textAlignment w:val="auto"/>
        <w:rPr>
          <w:rFonts w:ascii="Arial" w:hAnsi="Arial" w:cs="Arial"/>
          <w:color w:val="000000"/>
          <w:sz w:val="22"/>
          <w:szCs w:val="22"/>
        </w:rPr>
      </w:pPr>
    </w:p>
    <w:p w14:paraId="4784445D" w14:textId="77777777" w:rsidR="00877609" w:rsidRDefault="00877609" w:rsidP="00877609">
      <w:pPr>
        <w:overflowPunct/>
        <w:ind w:left="426" w:hanging="426"/>
        <w:textAlignment w:val="auto"/>
        <w:rPr>
          <w:rFonts w:ascii="Arial" w:hAnsi="Arial" w:cs="Arial"/>
          <w:color w:val="000000"/>
          <w:sz w:val="22"/>
          <w:szCs w:val="22"/>
        </w:rPr>
      </w:pPr>
      <w:r>
        <w:rPr>
          <w:rFonts w:ascii="Arial" w:hAnsi="Arial" w:cs="Arial"/>
          <w:b/>
          <w:bCs/>
          <w:color w:val="000000"/>
          <w:sz w:val="22"/>
          <w:szCs w:val="22"/>
        </w:rPr>
        <w:t>3</w:t>
      </w:r>
      <w:r>
        <w:rPr>
          <w:rFonts w:ascii="Arial" w:hAnsi="Arial" w:cs="Arial"/>
          <w:color w:val="000000"/>
          <w:sz w:val="22"/>
          <w:szCs w:val="22"/>
        </w:rPr>
        <w:t>.</w:t>
      </w:r>
      <w:r>
        <w:rPr>
          <w:rFonts w:ascii="Arial" w:hAnsi="Arial" w:cs="Arial"/>
          <w:color w:val="000000"/>
          <w:sz w:val="22"/>
          <w:szCs w:val="22"/>
        </w:rPr>
        <w:tab/>
        <w:t xml:space="preserve">Dílo bude dokončeno zhotovitelem a předáno objednateli písemně na základě zápisu o předání a převzetí. </w:t>
      </w:r>
    </w:p>
    <w:p w14:paraId="383F8C29" w14:textId="77777777" w:rsidR="00380004" w:rsidRDefault="00380004" w:rsidP="0098025D">
      <w:pPr>
        <w:widowControl w:val="0"/>
        <w:ind w:left="360" w:hanging="360"/>
        <w:jc w:val="both"/>
        <w:rPr>
          <w:rFonts w:ascii="Arial" w:hAnsi="Arial" w:cs="Arial"/>
          <w:sz w:val="22"/>
          <w:szCs w:val="22"/>
        </w:rPr>
      </w:pPr>
    </w:p>
    <w:p w14:paraId="2081A0E0" w14:textId="77777777" w:rsidR="00BB5488" w:rsidRDefault="00BB5488" w:rsidP="00661EDA">
      <w:pPr>
        <w:pStyle w:val="Zkladntext"/>
        <w:widowControl/>
        <w:jc w:val="center"/>
        <w:rPr>
          <w:rFonts w:cs="Arial"/>
          <w:b/>
          <w:sz w:val="22"/>
          <w:szCs w:val="22"/>
          <w:u w:val="single"/>
        </w:rPr>
      </w:pPr>
    </w:p>
    <w:p w14:paraId="4B298E4A" w14:textId="389B53F4" w:rsidR="00661EDA" w:rsidRPr="00386410" w:rsidRDefault="00661EDA" w:rsidP="00661EDA">
      <w:pPr>
        <w:pStyle w:val="Zkladntext"/>
        <w:widowControl/>
        <w:jc w:val="center"/>
        <w:rPr>
          <w:rFonts w:cs="Arial"/>
          <w:sz w:val="22"/>
          <w:szCs w:val="22"/>
        </w:rPr>
      </w:pPr>
      <w:r w:rsidRPr="00386410">
        <w:rPr>
          <w:rFonts w:cs="Arial"/>
          <w:b/>
          <w:sz w:val="22"/>
          <w:szCs w:val="22"/>
          <w:u w:val="single"/>
        </w:rPr>
        <w:t>Čl. I</w:t>
      </w:r>
      <w:r w:rsidR="000563F5">
        <w:rPr>
          <w:rFonts w:cs="Arial"/>
          <w:b/>
          <w:sz w:val="22"/>
          <w:szCs w:val="22"/>
          <w:u w:val="single"/>
        </w:rPr>
        <w:t>II.</w:t>
      </w:r>
      <w:r w:rsidRPr="00386410">
        <w:rPr>
          <w:rFonts w:cs="Arial"/>
          <w:b/>
          <w:sz w:val="22"/>
          <w:szCs w:val="22"/>
          <w:u w:val="single"/>
        </w:rPr>
        <w:t xml:space="preserve"> CENA</w:t>
      </w:r>
    </w:p>
    <w:p w14:paraId="14447724" w14:textId="77777777" w:rsidR="00661EDA" w:rsidRPr="00386410" w:rsidRDefault="00661EDA" w:rsidP="00661EDA">
      <w:pPr>
        <w:ind w:left="360"/>
        <w:jc w:val="both"/>
        <w:rPr>
          <w:rFonts w:ascii="Arial" w:hAnsi="Arial" w:cs="Arial"/>
          <w:sz w:val="22"/>
          <w:szCs w:val="22"/>
        </w:rPr>
      </w:pPr>
    </w:p>
    <w:p w14:paraId="219B53C8" w14:textId="77777777" w:rsidR="00661EDA" w:rsidRPr="00386410"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14:paraId="5EE9DFDE" w14:textId="77777777" w:rsidR="00661EDA" w:rsidRPr="00386410" w:rsidRDefault="00661EDA" w:rsidP="00661EDA">
      <w:pPr>
        <w:widowControl w:val="0"/>
        <w:jc w:val="both"/>
        <w:rPr>
          <w:rFonts w:ascii="Arial" w:hAnsi="Arial" w:cs="Arial"/>
          <w:b/>
          <w:sz w:val="22"/>
          <w:szCs w:val="22"/>
        </w:rPr>
      </w:pPr>
    </w:p>
    <w:p w14:paraId="4D3E3B0A" w14:textId="77777777"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14:paraId="676BBDFB" w14:textId="77777777" w:rsidR="00661EDA" w:rsidRPr="00386410" w:rsidRDefault="00661EDA" w:rsidP="00661EDA">
      <w:pPr>
        <w:pStyle w:val="Zkladntext"/>
        <w:ind w:left="705"/>
        <w:jc w:val="both"/>
        <w:rPr>
          <w:rFonts w:cs="Arial"/>
          <w:sz w:val="22"/>
          <w:szCs w:val="22"/>
        </w:rPr>
      </w:pPr>
    </w:p>
    <w:p w14:paraId="2B642DBC" w14:textId="77777777" w:rsidR="00661EDA"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81A52">
        <w:rPr>
          <w:rFonts w:ascii="Arial" w:hAnsi="Arial" w:cs="Arial"/>
          <w:sz w:val="22"/>
          <w:szCs w:val="22"/>
        </w:rPr>
        <w:t>zhotovitel</w:t>
      </w:r>
      <w:r w:rsidRPr="00386410">
        <w:rPr>
          <w:rFonts w:ascii="Arial" w:hAnsi="Arial" w:cs="Arial"/>
          <w:sz w:val="22"/>
          <w:szCs w:val="22"/>
        </w:rPr>
        <w:t>em formou návrhu dodatku ke smlouvě o dílo.</w:t>
      </w:r>
    </w:p>
    <w:p w14:paraId="3D3B602F" w14:textId="77777777" w:rsidR="00083CC7" w:rsidRDefault="00083CC7" w:rsidP="00083CC7">
      <w:pPr>
        <w:widowControl w:val="0"/>
        <w:ind w:left="360"/>
        <w:jc w:val="both"/>
        <w:rPr>
          <w:rFonts w:ascii="Arial" w:hAnsi="Arial" w:cs="Arial"/>
          <w:sz w:val="22"/>
          <w:szCs w:val="22"/>
        </w:rPr>
      </w:pPr>
    </w:p>
    <w:p w14:paraId="29E5D194" w14:textId="08ECDD41" w:rsidR="00083CC7" w:rsidRPr="005D1546" w:rsidRDefault="00083CC7" w:rsidP="00083CC7">
      <w:pPr>
        <w:widowControl w:val="0"/>
        <w:numPr>
          <w:ilvl w:val="0"/>
          <w:numId w:val="13"/>
        </w:numPr>
        <w:overflowPunct/>
        <w:autoSpaceDE/>
        <w:autoSpaceDN/>
        <w:adjustRightInd/>
        <w:ind w:left="284" w:hanging="284"/>
        <w:jc w:val="both"/>
        <w:textAlignment w:val="auto"/>
        <w:rPr>
          <w:rFonts w:ascii="Arial" w:hAnsi="Arial" w:cs="Arial"/>
          <w:b/>
          <w:sz w:val="22"/>
          <w:szCs w:val="22"/>
        </w:rPr>
      </w:pPr>
      <w:r w:rsidRPr="003D6240">
        <w:rPr>
          <w:rFonts w:ascii="Arial" w:hAnsi="Arial" w:cs="Arial"/>
          <w:sz w:val="22"/>
          <w:szCs w:val="22"/>
        </w:rPr>
        <w:t>Zhotovitel je povinen předložit veškeré podklady pro změnu ceny díla rovněž v elektronické podobě</w:t>
      </w:r>
      <w:r w:rsidR="00952381">
        <w:rPr>
          <w:rFonts w:ascii="Arial" w:hAnsi="Arial" w:cs="Arial"/>
          <w:sz w:val="22"/>
          <w:szCs w:val="22"/>
        </w:rPr>
        <w:t>.</w:t>
      </w:r>
    </w:p>
    <w:p w14:paraId="70A5E0D2" w14:textId="77777777" w:rsidR="00083CC7" w:rsidRPr="00083CC7" w:rsidRDefault="00083CC7" w:rsidP="00083CC7">
      <w:pPr>
        <w:widowControl w:val="0"/>
        <w:overflowPunct/>
        <w:autoSpaceDE/>
        <w:autoSpaceDN/>
        <w:adjustRightInd/>
        <w:jc w:val="both"/>
        <w:textAlignment w:val="auto"/>
        <w:rPr>
          <w:rFonts w:ascii="Arial" w:hAnsi="Arial" w:cs="Arial"/>
          <w:b/>
          <w:sz w:val="22"/>
          <w:szCs w:val="22"/>
        </w:rPr>
      </w:pPr>
    </w:p>
    <w:p w14:paraId="26AED220" w14:textId="77777777" w:rsidR="0095255A" w:rsidRPr="00083CC7" w:rsidRDefault="00661EDA" w:rsidP="00661EDA">
      <w:pPr>
        <w:widowControl w:val="0"/>
        <w:numPr>
          <w:ilvl w:val="0"/>
          <w:numId w:val="13"/>
        </w:numPr>
        <w:overflowPunct/>
        <w:autoSpaceDE/>
        <w:autoSpaceDN/>
        <w:adjustRightInd/>
        <w:ind w:left="284" w:hanging="284"/>
        <w:jc w:val="both"/>
        <w:textAlignment w:val="auto"/>
        <w:rPr>
          <w:rFonts w:ascii="Arial" w:hAnsi="Arial" w:cs="Arial"/>
          <w:sz w:val="22"/>
          <w:szCs w:val="22"/>
        </w:rPr>
      </w:pPr>
      <w:r w:rsidRPr="00083CC7">
        <w:rPr>
          <w:rFonts w:ascii="Arial" w:hAnsi="Arial" w:cs="Arial"/>
          <w:sz w:val="22"/>
          <w:szCs w:val="22"/>
        </w:rPr>
        <w:t xml:space="preserve">Objednatel souhlasí s tím, že proplatí </w:t>
      </w:r>
      <w:r w:rsidR="00281A52" w:rsidRPr="00083CC7">
        <w:rPr>
          <w:rFonts w:ascii="Arial" w:hAnsi="Arial" w:cs="Arial"/>
          <w:sz w:val="22"/>
          <w:szCs w:val="22"/>
        </w:rPr>
        <w:t>zhotovitel</w:t>
      </w:r>
      <w:r w:rsidRPr="00083CC7">
        <w:rPr>
          <w:rFonts w:ascii="Arial" w:hAnsi="Arial" w:cs="Arial"/>
          <w:sz w:val="22"/>
          <w:szCs w:val="22"/>
        </w:rPr>
        <w:t>i jako protihodnotu za provedení a dokončení díla částku:</w:t>
      </w:r>
    </w:p>
    <w:p w14:paraId="673E9024" w14:textId="77777777" w:rsidR="007E0ACE" w:rsidRDefault="007E0ACE" w:rsidP="00571898">
      <w:pPr>
        <w:jc w:val="both"/>
        <w:rPr>
          <w:rFonts w:ascii="Arial" w:hAnsi="Arial" w:cs="Arial"/>
          <w:sz w:val="22"/>
          <w:szCs w:val="22"/>
        </w:rPr>
      </w:pPr>
    </w:p>
    <w:p w14:paraId="662C9390" w14:textId="03719A95" w:rsidR="007E0ACE" w:rsidRPr="005D1546" w:rsidRDefault="007E0ACE" w:rsidP="007E0ACE">
      <w:pPr>
        <w:ind w:firstLine="360"/>
        <w:jc w:val="both"/>
        <w:rPr>
          <w:rFonts w:ascii="Arial" w:hAnsi="Arial" w:cs="Arial"/>
          <w:b/>
          <w:sz w:val="22"/>
          <w:szCs w:val="22"/>
        </w:rPr>
      </w:pPr>
      <w:r w:rsidRPr="00571898">
        <w:rPr>
          <w:rFonts w:ascii="Arial" w:hAnsi="Arial" w:cs="Arial"/>
          <w:b/>
          <w:sz w:val="22"/>
          <w:szCs w:val="22"/>
        </w:rPr>
        <w:t xml:space="preserve">Celková smluvní cena bez DPH </w:t>
      </w:r>
      <w:r w:rsidRPr="00571898">
        <w:rPr>
          <w:rFonts w:ascii="Arial" w:hAnsi="Arial" w:cs="Arial"/>
          <w:b/>
          <w:sz w:val="22"/>
          <w:szCs w:val="22"/>
        </w:rPr>
        <w:tab/>
      </w:r>
      <w:r w:rsidRPr="00571898">
        <w:rPr>
          <w:rFonts w:ascii="Arial" w:hAnsi="Arial" w:cs="Arial"/>
          <w:b/>
          <w:sz w:val="22"/>
          <w:szCs w:val="22"/>
        </w:rPr>
        <w:tab/>
      </w:r>
      <w:r w:rsidR="00571898" w:rsidRPr="005D1546">
        <w:rPr>
          <w:rFonts w:ascii="Arial" w:hAnsi="Arial" w:cs="Arial"/>
          <w:b/>
          <w:sz w:val="22"/>
          <w:szCs w:val="22"/>
        </w:rPr>
        <w:t>4</w:t>
      </w:r>
      <w:r w:rsidR="00233DBD">
        <w:rPr>
          <w:rFonts w:ascii="Arial" w:hAnsi="Arial" w:cs="Arial"/>
          <w:b/>
          <w:sz w:val="22"/>
          <w:szCs w:val="22"/>
        </w:rPr>
        <w:t> </w:t>
      </w:r>
      <w:r w:rsidR="00571898" w:rsidRPr="005D1546">
        <w:rPr>
          <w:rFonts w:ascii="Arial" w:hAnsi="Arial" w:cs="Arial"/>
          <w:b/>
          <w:sz w:val="22"/>
          <w:szCs w:val="22"/>
        </w:rPr>
        <w:t>470</w:t>
      </w:r>
      <w:r w:rsidR="00233DBD">
        <w:rPr>
          <w:rFonts w:ascii="Arial" w:hAnsi="Arial" w:cs="Arial"/>
          <w:b/>
          <w:sz w:val="22"/>
          <w:szCs w:val="22"/>
        </w:rPr>
        <w:t> </w:t>
      </w:r>
      <w:r w:rsidR="00571898" w:rsidRPr="005D1546">
        <w:rPr>
          <w:rFonts w:ascii="Arial" w:hAnsi="Arial" w:cs="Arial"/>
          <w:b/>
          <w:sz w:val="22"/>
          <w:szCs w:val="22"/>
        </w:rPr>
        <w:t>263</w:t>
      </w:r>
      <w:r w:rsidR="00233DBD">
        <w:rPr>
          <w:rFonts w:ascii="Arial" w:hAnsi="Arial" w:cs="Arial"/>
          <w:b/>
          <w:sz w:val="22"/>
          <w:szCs w:val="22"/>
        </w:rPr>
        <w:t xml:space="preserve">,- </w:t>
      </w:r>
      <w:r w:rsidRPr="005D1546">
        <w:rPr>
          <w:rFonts w:ascii="Arial" w:hAnsi="Arial" w:cs="Arial"/>
          <w:b/>
          <w:sz w:val="22"/>
          <w:szCs w:val="22"/>
        </w:rPr>
        <w:t xml:space="preserve"> Kč</w:t>
      </w:r>
    </w:p>
    <w:p w14:paraId="4CCA189B" w14:textId="77777777" w:rsidR="00AB7BBB" w:rsidRPr="005D1546" w:rsidRDefault="00AB7BBB" w:rsidP="00AB7BBB">
      <w:pPr>
        <w:ind w:left="360"/>
        <w:jc w:val="both"/>
        <w:rPr>
          <w:rFonts w:ascii="Arial" w:hAnsi="Arial" w:cs="Arial"/>
          <w:sz w:val="22"/>
          <w:szCs w:val="22"/>
        </w:rPr>
      </w:pPr>
    </w:p>
    <w:p w14:paraId="001EDD9C" w14:textId="77777777" w:rsidR="00083CC7" w:rsidRDefault="00AB7BBB" w:rsidP="00AB7BBB">
      <w:pPr>
        <w:ind w:firstLine="360"/>
        <w:jc w:val="both"/>
        <w:rPr>
          <w:rFonts w:ascii="Arial" w:hAnsi="Arial" w:cs="Arial"/>
          <w:sz w:val="22"/>
          <w:szCs w:val="22"/>
        </w:rPr>
      </w:pPr>
      <w:r w:rsidRPr="00A77330">
        <w:rPr>
          <w:rFonts w:ascii="Arial" w:hAnsi="Arial" w:cs="Arial"/>
          <w:sz w:val="22"/>
          <w:szCs w:val="22"/>
        </w:rPr>
        <w:t>Cena je pevná celková a konečná.</w:t>
      </w:r>
    </w:p>
    <w:p w14:paraId="3B286158" w14:textId="77777777" w:rsidR="00AB7BBB" w:rsidRDefault="00AB7BBB" w:rsidP="00083CC7">
      <w:pPr>
        <w:jc w:val="both"/>
        <w:rPr>
          <w:rFonts w:ascii="Arial" w:hAnsi="Arial" w:cs="Arial"/>
          <w:sz w:val="22"/>
          <w:szCs w:val="22"/>
        </w:rPr>
      </w:pPr>
    </w:p>
    <w:p w14:paraId="172B453D" w14:textId="77777777" w:rsidR="0001739A" w:rsidRPr="00083CC7" w:rsidRDefault="0001739A" w:rsidP="00083CC7">
      <w:pPr>
        <w:pStyle w:val="Odstavecseseznamem"/>
        <w:numPr>
          <w:ilvl w:val="0"/>
          <w:numId w:val="13"/>
        </w:numPr>
        <w:spacing w:after="0" w:line="240" w:lineRule="auto"/>
        <w:jc w:val="both"/>
        <w:rPr>
          <w:rFonts w:ascii="Arial" w:hAnsi="Arial" w:cs="Arial"/>
          <w:color w:val="auto"/>
          <w:sz w:val="22"/>
          <w:szCs w:val="22"/>
        </w:rPr>
      </w:pPr>
      <w:r w:rsidRPr="00083CC7">
        <w:rPr>
          <w:rFonts w:ascii="Arial" w:hAnsi="Arial" w:cs="Arial"/>
          <w:color w:val="auto"/>
          <w:sz w:val="22"/>
          <w:szCs w:val="22"/>
        </w:rPr>
        <w:t xml:space="preserve">Smluvní strany výslovně prohlašují, že touto smlouvou sjednaná cena za provedení díla </w:t>
      </w:r>
      <w:r w:rsidR="00083CC7" w:rsidRPr="00083CC7">
        <w:rPr>
          <w:rFonts w:ascii="Arial" w:hAnsi="Arial" w:cs="Arial"/>
          <w:color w:val="auto"/>
          <w:sz w:val="22"/>
          <w:szCs w:val="22"/>
        </w:rPr>
        <w:t xml:space="preserve">   </w:t>
      </w:r>
      <w:r w:rsidRPr="00083CC7">
        <w:rPr>
          <w:rFonts w:ascii="Arial" w:hAnsi="Arial" w:cs="Arial"/>
          <w:color w:val="auto"/>
          <w:sz w:val="22"/>
          <w:szCs w:val="22"/>
        </w:rPr>
        <w:t xml:space="preserve">není považována za skutečnost tvořící obchodní tajemství ve smyslu ustanovení § 504 </w:t>
      </w:r>
      <w:proofErr w:type="spellStart"/>
      <w:r w:rsidRPr="00083CC7">
        <w:rPr>
          <w:rFonts w:ascii="Arial" w:hAnsi="Arial" w:cs="Arial"/>
          <w:color w:val="auto"/>
          <w:sz w:val="22"/>
          <w:szCs w:val="22"/>
        </w:rPr>
        <w:t>z.č</w:t>
      </w:r>
      <w:proofErr w:type="spellEnd"/>
      <w:r w:rsidRPr="00083CC7">
        <w:rPr>
          <w:rFonts w:ascii="Arial" w:hAnsi="Arial" w:cs="Arial"/>
          <w:color w:val="auto"/>
          <w:sz w:val="22"/>
          <w:szCs w:val="22"/>
        </w:rPr>
        <w:t>. 89/2012 Sb. občanského zákoníku v platném znění.</w:t>
      </w:r>
    </w:p>
    <w:p w14:paraId="720BF5F8" w14:textId="77777777" w:rsidR="004277BA" w:rsidRDefault="004277BA" w:rsidP="00883D67">
      <w:pPr>
        <w:ind w:left="360" w:hanging="360"/>
        <w:jc w:val="both"/>
        <w:rPr>
          <w:rFonts w:ascii="Arial" w:hAnsi="Arial" w:cs="Arial"/>
          <w:sz w:val="22"/>
          <w:szCs w:val="22"/>
        </w:rPr>
      </w:pPr>
    </w:p>
    <w:p w14:paraId="4FE82FDE" w14:textId="77777777" w:rsidR="00415F6B" w:rsidRDefault="00415F6B" w:rsidP="00883D67">
      <w:pPr>
        <w:ind w:left="360" w:hanging="360"/>
        <w:jc w:val="both"/>
        <w:rPr>
          <w:rFonts w:ascii="Arial" w:hAnsi="Arial" w:cs="Arial"/>
          <w:sz w:val="22"/>
          <w:szCs w:val="22"/>
        </w:rPr>
      </w:pPr>
    </w:p>
    <w:p w14:paraId="19812C65" w14:textId="69E71A0F" w:rsidR="00457994" w:rsidRPr="0001372F" w:rsidRDefault="00457994" w:rsidP="00457994">
      <w:pPr>
        <w:pStyle w:val="Zkladntext"/>
        <w:widowControl/>
        <w:jc w:val="center"/>
        <w:rPr>
          <w:rFonts w:cs="Arial"/>
          <w:sz w:val="22"/>
          <w:szCs w:val="22"/>
        </w:rPr>
      </w:pPr>
      <w:r w:rsidRPr="00AB4A35">
        <w:rPr>
          <w:rFonts w:cs="Arial"/>
          <w:b/>
          <w:sz w:val="22"/>
          <w:szCs w:val="22"/>
          <w:u w:val="single"/>
        </w:rPr>
        <w:t xml:space="preserve">Čl. </w:t>
      </w:r>
      <w:r w:rsidR="00851547">
        <w:rPr>
          <w:rFonts w:cs="Arial"/>
          <w:b/>
          <w:sz w:val="22"/>
          <w:szCs w:val="22"/>
          <w:u w:val="single"/>
        </w:rPr>
        <w:t>I</w:t>
      </w:r>
      <w:r w:rsidRPr="00AB4A35">
        <w:rPr>
          <w:rFonts w:cs="Arial"/>
          <w:b/>
          <w:sz w:val="22"/>
          <w:szCs w:val="22"/>
          <w:u w:val="single"/>
        </w:rPr>
        <w:t>V. PLATEBNÍ PODMÍNKY</w:t>
      </w:r>
    </w:p>
    <w:p w14:paraId="0B90E2E1" w14:textId="77777777" w:rsidR="00457994" w:rsidRPr="0001372F" w:rsidRDefault="00457994" w:rsidP="00457994">
      <w:pPr>
        <w:pStyle w:val="Zkladntext"/>
        <w:widowControl/>
        <w:rPr>
          <w:rFonts w:cs="Arial"/>
          <w:b/>
          <w:sz w:val="22"/>
          <w:szCs w:val="22"/>
          <w:u w:val="single"/>
        </w:rPr>
      </w:pPr>
    </w:p>
    <w:p w14:paraId="505C9074" w14:textId="77777777" w:rsidR="00457994" w:rsidRPr="002113D7" w:rsidRDefault="00457994" w:rsidP="00457994">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14:paraId="0A1E8D42" w14:textId="77777777" w:rsidR="00457994" w:rsidRPr="002113D7" w:rsidRDefault="00457994" w:rsidP="00457994"/>
    <w:p w14:paraId="511DCBA8" w14:textId="77777777" w:rsidR="00457994" w:rsidRPr="003D6240" w:rsidRDefault="00457994" w:rsidP="00457994">
      <w:pPr>
        <w:pStyle w:val="Citace1"/>
        <w:numPr>
          <w:ilvl w:val="3"/>
          <w:numId w:val="13"/>
        </w:numPr>
        <w:spacing w:after="0" w:line="240" w:lineRule="auto"/>
        <w:ind w:left="360"/>
        <w:jc w:val="both"/>
        <w:rPr>
          <w:rFonts w:ascii="Arial" w:hAnsi="Arial" w:cs="Arial"/>
          <w:i w:val="0"/>
          <w:color w:val="auto"/>
          <w:sz w:val="22"/>
          <w:szCs w:val="22"/>
        </w:rPr>
      </w:pPr>
      <w:r w:rsidRPr="007C0EB7">
        <w:rPr>
          <w:rFonts w:ascii="Arial" w:hAnsi="Arial" w:cs="Arial"/>
          <w:i w:val="0"/>
          <w:color w:val="auto"/>
          <w:sz w:val="22"/>
          <w:szCs w:val="22"/>
        </w:rPr>
        <w:t>Cena díla bude hrazena průběžně po kalendářních měsících na základě dílčích faktur a konečné faktury, kterou bude provedeno vyúčtování po dokončení, předání a převzetí</w:t>
      </w:r>
      <w:r w:rsidRPr="00D1305C">
        <w:rPr>
          <w:rFonts w:ascii="Arial" w:hAnsi="Arial" w:cs="Arial"/>
          <w:i w:val="0"/>
          <w:color w:val="auto"/>
          <w:sz w:val="22"/>
          <w:szCs w:val="22"/>
        </w:rPr>
        <w:t xml:space="preserve"> díla bez vad a nedodělků. Veškeré faktury je </w:t>
      </w:r>
      <w:r>
        <w:rPr>
          <w:rFonts w:ascii="Arial" w:hAnsi="Arial" w:cs="Arial"/>
          <w:i w:val="0"/>
          <w:color w:val="auto"/>
          <w:sz w:val="22"/>
          <w:szCs w:val="22"/>
        </w:rPr>
        <w:t>zhotovitel</w:t>
      </w:r>
      <w:r w:rsidRPr="00D1305C">
        <w:rPr>
          <w:rFonts w:ascii="Arial" w:hAnsi="Arial" w:cs="Arial"/>
          <w:i w:val="0"/>
          <w:color w:val="auto"/>
          <w:sz w:val="22"/>
          <w:szCs w:val="22"/>
        </w:rPr>
        <w:t xml:space="preserve"> povinen prokazatelně doručit objednateli nejpozději do </w:t>
      </w:r>
      <w:r w:rsidR="00020DF6" w:rsidRPr="003D6240">
        <w:rPr>
          <w:rFonts w:ascii="Arial" w:hAnsi="Arial" w:cs="Arial"/>
          <w:i w:val="0"/>
          <w:color w:val="auto"/>
          <w:sz w:val="22"/>
          <w:szCs w:val="22"/>
        </w:rPr>
        <w:t xml:space="preserve">10 kalendářních </w:t>
      </w:r>
      <w:r w:rsidRPr="003D6240">
        <w:rPr>
          <w:rFonts w:ascii="Arial" w:hAnsi="Arial" w:cs="Arial"/>
          <w:i w:val="0"/>
          <w:color w:val="auto"/>
          <w:sz w:val="22"/>
          <w:szCs w:val="22"/>
        </w:rPr>
        <w:t>dnů ode dne uskutečnění plnění. V případě pozdějšího doručení faktury objednateli, nebude tato objednatelem přijata, a zhotovitel zajistí vystavení nové faktury k datu dalšího dílčího plnění.</w:t>
      </w:r>
    </w:p>
    <w:p w14:paraId="7F1ACC16" w14:textId="77777777" w:rsidR="00457994" w:rsidRPr="003D6240" w:rsidRDefault="00457994" w:rsidP="00457994"/>
    <w:p w14:paraId="421462F3" w14:textId="77777777" w:rsidR="00457994" w:rsidRPr="003D6240" w:rsidRDefault="00457994" w:rsidP="00457994">
      <w:pPr>
        <w:numPr>
          <w:ilvl w:val="3"/>
          <w:numId w:val="13"/>
        </w:numPr>
        <w:ind w:left="426" w:hanging="426"/>
        <w:jc w:val="both"/>
        <w:rPr>
          <w:rFonts w:ascii="Arial" w:hAnsi="Arial" w:cs="Arial"/>
          <w:sz w:val="22"/>
          <w:szCs w:val="22"/>
        </w:rPr>
      </w:pPr>
      <w:r w:rsidRPr="003D6240">
        <w:rPr>
          <w:rFonts w:ascii="Arial" w:hAnsi="Arial" w:cs="Arial"/>
          <w:sz w:val="22"/>
          <w:szCs w:val="22"/>
        </w:rPr>
        <w:t>Při dílčím plnění zhotovitel předloží objednateli soupis provedených prací za uplynulý kalendářní měsíc oceněný v souladu se způsobem sjednaným ve smlouvě o dílo vždy nejpozději do 2. pracovního dne měsíce následujícího.</w:t>
      </w:r>
    </w:p>
    <w:p w14:paraId="2324E0F7" w14:textId="77777777" w:rsidR="00457994" w:rsidRPr="003D6240" w:rsidRDefault="00457994" w:rsidP="00457994">
      <w:pPr>
        <w:ind w:left="426"/>
        <w:jc w:val="both"/>
        <w:rPr>
          <w:rFonts w:ascii="Arial" w:hAnsi="Arial" w:cs="Arial"/>
          <w:sz w:val="22"/>
          <w:szCs w:val="22"/>
        </w:rPr>
      </w:pPr>
    </w:p>
    <w:p w14:paraId="58D731A8" w14:textId="77777777" w:rsidR="00457994" w:rsidRPr="003D6240" w:rsidRDefault="00457994" w:rsidP="00457994">
      <w:pPr>
        <w:numPr>
          <w:ilvl w:val="3"/>
          <w:numId w:val="13"/>
        </w:numPr>
        <w:ind w:left="426" w:hanging="426"/>
        <w:jc w:val="both"/>
        <w:rPr>
          <w:rFonts w:ascii="Arial" w:hAnsi="Arial" w:cs="Arial"/>
          <w:sz w:val="22"/>
          <w:szCs w:val="22"/>
        </w:rPr>
      </w:pPr>
      <w:r w:rsidRPr="003D6240">
        <w:rPr>
          <w:rFonts w:ascii="Arial" w:hAnsi="Arial" w:cs="Arial"/>
          <w:sz w:val="22"/>
          <w:szCs w:val="22"/>
        </w:rPr>
        <w:lastRenderedPageBreak/>
        <w:t>Samostatně budou vystaveny faktury za případné vícepráce.</w:t>
      </w:r>
    </w:p>
    <w:p w14:paraId="4B7AE9E4" w14:textId="77777777" w:rsidR="00457994" w:rsidRPr="00452D5E" w:rsidRDefault="00457994" w:rsidP="00457994">
      <w:pPr>
        <w:ind w:left="426"/>
        <w:jc w:val="both"/>
        <w:rPr>
          <w:rFonts w:ascii="Arial" w:hAnsi="Arial" w:cs="Arial"/>
          <w:sz w:val="22"/>
          <w:szCs w:val="22"/>
        </w:rPr>
      </w:pPr>
    </w:p>
    <w:p w14:paraId="456BAF36" w14:textId="77777777" w:rsidR="00457994" w:rsidRDefault="00457994" w:rsidP="00457994">
      <w:pPr>
        <w:numPr>
          <w:ilvl w:val="3"/>
          <w:numId w:val="13"/>
        </w:numPr>
        <w:ind w:left="426" w:hanging="426"/>
        <w:jc w:val="both"/>
        <w:rPr>
          <w:rFonts w:ascii="Arial" w:hAnsi="Arial" w:cs="Arial"/>
          <w:sz w:val="22"/>
          <w:szCs w:val="22"/>
        </w:rPr>
      </w:pPr>
      <w:r w:rsidRPr="00452D5E">
        <w:rPr>
          <w:rFonts w:ascii="Arial" w:hAnsi="Arial" w:cs="Arial"/>
          <w:sz w:val="22"/>
          <w:szCs w:val="22"/>
        </w:rPr>
        <w:t>Objednatel je povinen se k tomuto soupisu vyjádřit nejpozději do 2 pracovních dnů ode dne obdržení.</w:t>
      </w:r>
    </w:p>
    <w:p w14:paraId="4F2D8D39" w14:textId="77777777" w:rsidR="00457994" w:rsidRPr="0001372F" w:rsidRDefault="00457994" w:rsidP="00457994">
      <w:pPr>
        <w:ind w:left="360"/>
        <w:jc w:val="both"/>
        <w:rPr>
          <w:rFonts w:ascii="Arial" w:hAnsi="Arial" w:cs="Arial"/>
          <w:sz w:val="22"/>
          <w:szCs w:val="22"/>
        </w:rPr>
      </w:pPr>
    </w:p>
    <w:p w14:paraId="218F9F0C" w14:textId="77777777" w:rsidR="00457994" w:rsidRPr="003D6240" w:rsidRDefault="00457994" w:rsidP="00457994">
      <w:pPr>
        <w:pStyle w:val="Odstavecseseznamem"/>
        <w:numPr>
          <w:ilvl w:val="3"/>
          <w:numId w:val="13"/>
        </w:numPr>
        <w:spacing w:line="240" w:lineRule="auto"/>
        <w:ind w:left="360"/>
        <w:jc w:val="both"/>
        <w:rPr>
          <w:rFonts w:ascii="Arial" w:hAnsi="Arial" w:cs="Arial"/>
          <w:color w:val="auto"/>
          <w:sz w:val="22"/>
          <w:szCs w:val="22"/>
        </w:rPr>
      </w:pPr>
      <w:r w:rsidRPr="00B903AC">
        <w:rPr>
          <w:rFonts w:ascii="Arial" w:hAnsi="Arial" w:cs="Arial"/>
          <w:color w:val="auto"/>
          <w:sz w:val="22"/>
          <w:szCs w:val="22"/>
        </w:rPr>
        <w:t xml:space="preserve">Po odsouhlasení soupisu je </w:t>
      </w:r>
      <w:r>
        <w:rPr>
          <w:rFonts w:ascii="Arial" w:hAnsi="Arial" w:cs="Arial"/>
          <w:color w:val="auto"/>
          <w:sz w:val="22"/>
          <w:szCs w:val="22"/>
        </w:rPr>
        <w:t>zhotovitel</w:t>
      </w:r>
      <w:r w:rsidRPr="00B903AC">
        <w:rPr>
          <w:rFonts w:ascii="Arial" w:hAnsi="Arial" w:cs="Arial"/>
          <w:color w:val="auto"/>
          <w:sz w:val="22"/>
          <w:szCs w:val="22"/>
        </w:rPr>
        <w:t xml:space="preserve"> povinen vystavit dílčí fakturu, u které se za den uskutečnění plnění bude považovat poslední kalendářní den uplynulého měsíce, pokud nebude dohodnuto jinak </w:t>
      </w:r>
      <w:r w:rsidRPr="003A660E">
        <w:rPr>
          <w:rFonts w:ascii="Arial" w:hAnsi="Arial" w:cs="Arial"/>
          <w:color w:val="auto"/>
          <w:sz w:val="22"/>
          <w:szCs w:val="22"/>
        </w:rPr>
        <w:t xml:space="preserve">a jehož nedílnou součástí bude odsouhlasený soupis provedených prací. Nedojde-li mezi oběma smluvními stranami k dohodě při odsouhlasení množství nebo druhu provedených prací, je </w:t>
      </w:r>
      <w:r>
        <w:rPr>
          <w:rFonts w:ascii="Arial" w:hAnsi="Arial" w:cs="Arial"/>
          <w:color w:val="auto"/>
          <w:sz w:val="22"/>
          <w:szCs w:val="22"/>
        </w:rPr>
        <w:t>zhotovitel</w:t>
      </w:r>
      <w:r w:rsidRPr="003A660E">
        <w:rPr>
          <w:rFonts w:ascii="Arial" w:hAnsi="Arial" w:cs="Arial"/>
          <w:color w:val="auto"/>
          <w:sz w:val="22"/>
          <w:szCs w:val="22"/>
        </w:rPr>
        <w:t xml:space="preserve"> oprávněn fakturovat pouze ty práce, dodávky a služby, u kterých nedošlo </w:t>
      </w:r>
      <w:r w:rsidRPr="003D6240">
        <w:rPr>
          <w:rFonts w:ascii="Arial" w:hAnsi="Arial" w:cs="Arial"/>
          <w:color w:val="auto"/>
          <w:sz w:val="22"/>
          <w:szCs w:val="22"/>
        </w:rPr>
        <w:t>k rozporu.</w:t>
      </w:r>
    </w:p>
    <w:p w14:paraId="1DD552F2" w14:textId="77777777" w:rsidR="00457994" w:rsidRPr="003D6240" w:rsidRDefault="00457994" w:rsidP="00457994">
      <w:pPr>
        <w:pStyle w:val="Odstavecseseznamem"/>
        <w:rPr>
          <w:rFonts w:ascii="Arial" w:hAnsi="Arial" w:cs="Arial"/>
          <w:color w:val="auto"/>
          <w:sz w:val="22"/>
          <w:szCs w:val="22"/>
        </w:rPr>
      </w:pPr>
    </w:p>
    <w:p w14:paraId="1BDBE19D" w14:textId="77777777" w:rsidR="00457994" w:rsidRPr="003D6240"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3D6240">
        <w:rPr>
          <w:rFonts w:ascii="Arial" w:hAnsi="Arial" w:cs="Arial"/>
          <w:color w:val="auto"/>
          <w:sz w:val="22"/>
          <w:szCs w:val="22"/>
        </w:rPr>
        <w:t>Odsouhlasený soupis provedených prací je zhotovitel povinen zpracovat vždy k poslednímu dni kalendářního měsíce</w:t>
      </w:r>
      <w:r w:rsidR="00020DF6" w:rsidRPr="003D6240">
        <w:rPr>
          <w:rFonts w:ascii="Arial" w:hAnsi="Arial" w:cs="Arial"/>
          <w:color w:val="auto"/>
          <w:sz w:val="22"/>
          <w:szCs w:val="22"/>
        </w:rPr>
        <w:t>,</w:t>
      </w:r>
      <w:r w:rsidRPr="003D6240">
        <w:rPr>
          <w:rFonts w:ascii="Arial" w:hAnsi="Arial" w:cs="Arial"/>
          <w:color w:val="auto"/>
          <w:sz w:val="22"/>
          <w:szCs w:val="22"/>
        </w:rPr>
        <w:t xml:space="preserve"> a to jak v písemné, tak v elektronické podobě</w:t>
      </w:r>
      <w:r w:rsidR="00020DF6" w:rsidRPr="003D6240">
        <w:rPr>
          <w:rFonts w:ascii="Arial" w:hAnsi="Arial" w:cs="Arial"/>
          <w:color w:val="auto"/>
          <w:sz w:val="22"/>
          <w:szCs w:val="22"/>
        </w:rPr>
        <w:t>,</w:t>
      </w:r>
      <w:r w:rsidRPr="003D6240">
        <w:rPr>
          <w:rFonts w:ascii="Arial" w:hAnsi="Arial" w:cs="Arial"/>
          <w:color w:val="auto"/>
          <w:sz w:val="22"/>
          <w:szCs w:val="22"/>
        </w:rPr>
        <w:t xml:space="preserve"> a to v elektronickém formátu XC4. </w:t>
      </w:r>
    </w:p>
    <w:p w14:paraId="5D6AF363" w14:textId="77777777" w:rsidR="00457994" w:rsidRDefault="00457994" w:rsidP="00457994">
      <w:pPr>
        <w:jc w:val="both"/>
        <w:rPr>
          <w:rFonts w:ascii="Arial" w:hAnsi="Arial" w:cs="Arial"/>
          <w:sz w:val="22"/>
          <w:szCs w:val="22"/>
        </w:rPr>
      </w:pPr>
    </w:p>
    <w:p w14:paraId="6B08155F" w14:textId="77777777" w:rsidR="00457994" w:rsidRPr="00452D5E"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452D5E">
        <w:rPr>
          <w:rFonts w:ascii="Arial" w:hAnsi="Arial" w:cs="Arial"/>
          <w:color w:val="auto"/>
          <w:sz w:val="22"/>
          <w:szCs w:val="22"/>
        </w:rPr>
        <w:t xml:space="preserve">Dílčí faktury budou vystaveny </w:t>
      </w:r>
      <w:r>
        <w:rPr>
          <w:rFonts w:ascii="Arial" w:hAnsi="Arial" w:cs="Arial"/>
          <w:color w:val="auto"/>
          <w:sz w:val="22"/>
          <w:szCs w:val="22"/>
        </w:rPr>
        <w:t>zhotovitelem</w:t>
      </w:r>
      <w:r w:rsidRPr="00452D5E">
        <w:rPr>
          <w:rFonts w:ascii="Arial" w:hAnsi="Arial" w:cs="Arial"/>
          <w:color w:val="auto"/>
          <w:sz w:val="22"/>
          <w:szCs w:val="22"/>
        </w:rPr>
        <w:t xml:space="preserve"> nejvýše do 95</w:t>
      </w:r>
      <w:r w:rsidR="00020DF6">
        <w:rPr>
          <w:rFonts w:ascii="Arial" w:hAnsi="Arial" w:cs="Arial"/>
          <w:color w:val="auto"/>
          <w:sz w:val="22"/>
          <w:szCs w:val="22"/>
        </w:rPr>
        <w:t xml:space="preserve"> </w:t>
      </w:r>
      <w:r w:rsidRPr="00452D5E">
        <w:rPr>
          <w:rFonts w:ascii="Arial" w:hAnsi="Arial" w:cs="Arial"/>
          <w:color w:val="auto"/>
          <w:sz w:val="22"/>
          <w:szCs w:val="22"/>
        </w:rPr>
        <w:t>% celkové smluvní ceny díla, pokud nebude dohodnuto jinak.</w:t>
      </w:r>
    </w:p>
    <w:p w14:paraId="3028D9BE" w14:textId="77777777" w:rsidR="00457994" w:rsidRDefault="00457994" w:rsidP="00457994">
      <w:pPr>
        <w:pStyle w:val="Odstavecseseznamem"/>
        <w:spacing w:after="0" w:line="240" w:lineRule="auto"/>
        <w:jc w:val="both"/>
        <w:rPr>
          <w:rFonts w:ascii="Arial" w:hAnsi="Arial" w:cs="Arial"/>
          <w:sz w:val="22"/>
          <w:szCs w:val="22"/>
        </w:rPr>
      </w:pPr>
    </w:p>
    <w:p w14:paraId="2A362E28" w14:textId="77777777" w:rsidR="00A27266" w:rsidRPr="00A27266" w:rsidRDefault="00457994" w:rsidP="00A27266">
      <w:pPr>
        <w:pStyle w:val="Odstavecseseznamem"/>
        <w:numPr>
          <w:ilvl w:val="3"/>
          <w:numId w:val="13"/>
        </w:numPr>
        <w:spacing w:after="0" w:line="240" w:lineRule="auto"/>
        <w:ind w:left="36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r w:rsidR="00A27266">
        <w:rPr>
          <w:rFonts w:ascii="Arial" w:hAnsi="Arial" w:cs="Arial"/>
          <w:color w:val="auto"/>
          <w:sz w:val="22"/>
          <w:szCs w:val="22"/>
        </w:rPr>
        <w:t>.</w:t>
      </w:r>
    </w:p>
    <w:p w14:paraId="7B959017" w14:textId="6E09B26E" w:rsidR="00A27266" w:rsidRDefault="00A27266" w:rsidP="00A27266">
      <w:pPr>
        <w:pStyle w:val="Odstavecseseznamem"/>
        <w:spacing w:after="0" w:line="240" w:lineRule="auto"/>
        <w:ind w:left="360"/>
        <w:jc w:val="both"/>
        <w:rPr>
          <w:rFonts w:ascii="Arial" w:hAnsi="Arial" w:cs="Arial"/>
          <w:color w:val="auto"/>
          <w:sz w:val="22"/>
          <w:szCs w:val="22"/>
        </w:rPr>
      </w:pPr>
      <w:r w:rsidRPr="00EA0940">
        <w:rPr>
          <w:rFonts w:ascii="Arial" w:hAnsi="Arial" w:cs="Arial"/>
          <w:color w:val="auto"/>
          <w:sz w:val="22"/>
          <w:szCs w:val="22"/>
        </w:rPr>
        <w:t>Datem uskutečnění zdanitelného plnění bude den převzetí díla bez vad a nedodělků uvedený na protokolu.</w:t>
      </w:r>
    </w:p>
    <w:p w14:paraId="050F0CC4" w14:textId="2D6976C6" w:rsidR="007E0ACE" w:rsidRDefault="007E0ACE" w:rsidP="00A27266">
      <w:pPr>
        <w:pStyle w:val="Odstavecseseznamem"/>
        <w:spacing w:after="0" w:line="240" w:lineRule="auto"/>
        <w:ind w:left="360"/>
        <w:jc w:val="both"/>
        <w:rPr>
          <w:rFonts w:ascii="Arial" w:hAnsi="Arial" w:cs="Arial"/>
          <w:color w:val="auto"/>
          <w:sz w:val="22"/>
          <w:szCs w:val="22"/>
        </w:rPr>
      </w:pPr>
    </w:p>
    <w:p w14:paraId="41FE4CEA" w14:textId="0B18EAB2" w:rsidR="007E0ACE" w:rsidRPr="00452D5E" w:rsidRDefault="007E0ACE" w:rsidP="00A27266">
      <w:pPr>
        <w:pStyle w:val="Odstavecseseznamem"/>
        <w:spacing w:after="0" w:line="240" w:lineRule="auto"/>
        <w:ind w:left="360"/>
        <w:jc w:val="both"/>
        <w:rPr>
          <w:rFonts w:ascii="Arial" w:hAnsi="Arial" w:cs="Arial"/>
          <w:color w:val="auto"/>
          <w:sz w:val="22"/>
          <w:szCs w:val="22"/>
        </w:rPr>
      </w:pPr>
      <w:r w:rsidRPr="007E0ACE">
        <w:rPr>
          <w:rFonts w:ascii="Arial" w:hAnsi="Arial" w:cs="Arial"/>
          <w:color w:val="auto"/>
          <w:sz w:val="22"/>
          <w:szCs w:val="22"/>
        </w:rPr>
        <w:t>Pokud bude objednatelem výjimečně převzato dílo, které vykazuje drobné vady, které samy o sobě ani ve spojení s jinými nebrání řádnému užívání díla, zhotovitel vystaví dílčí fakturu za provedené práce nejvýše do 95% celkové smluvní ceny, pokud nebude dohodnuto jinak. Dnem uskutečnění zdanitelného plnění bude den převzetí díla s výhradami. Přílohou dílčí faktury bude protokol o předání a převzetí díla s výhradami.</w:t>
      </w:r>
    </w:p>
    <w:p w14:paraId="33C5C136" w14:textId="77777777" w:rsidR="00457994" w:rsidRPr="001D1432" w:rsidRDefault="00457994" w:rsidP="00457994">
      <w:pPr>
        <w:jc w:val="both"/>
      </w:pPr>
    </w:p>
    <w:p w14:paraId="4491FC06" w14:textId="77777777" w:rsidR="00457994"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F9094A">
        <w:rPr>
          <w:rFonts w:ascii="Arial" w:hAnsi="Arial" w:cs="Arial"/>
          <w:color w:val="auto"/>
          <w:sz w:val="22"/>
          <w:szCs w:val="22"/>
        </w:rPr>
        <w:t xml:space="preserve">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w:t>
      </w:r>
      <w:r>
        <w:rPr>
          <w:rFonts w:ascii="Arial" w:hAnsi="Arial" w:cs="Arial"/>
          <w:color w:val="auto"/>
          <w:sz w:val="22"/>
          <w:szCs w:val="22"/>
        </w:rPr>
        <w:t>zhotoviteli</w:t>
      </w:r>
      <w:r w:rsidRPr="00F9094A">
        <w:rPr>
          <w:rFonts w:ascii="Arial" w:hAnsi="Arial" w:cs="Arial"/>
          <w:color w:val="auto"/>
          <w:sz w:val="22"/>
          <w:szCs w:val="22"/>
        </w:rPr>
        <w:t xml:space="preserve"> fakturu k opravě. Lhůta pro zaplacení pak počíná běžet od doby vrácení opravené faktury.</w:t>
      </w:r>
    </w:p>
    <w:p w14:paraId="2F7E4FFE" w14:textId="676613D6" w:rsidR="00457994" w:rsidRPr="009353FE" w:rsidRDefault="00457994" w:rsidP="00457994">
      <w:pPr>
        <w:pStyle w:val="Odstavecseseznamem"/>
        <w:spacing w:after="0" w:line="240" w:lineRule="auto"/>
        <w:ind w:left="360"/>
        <w:jc w:val="both"/>
        <w:rPr>
          <w:rFonts w:ascii="Arial" w:hAnsi="Arial" w:cs="Arial"/>
          <w:color w:val="auto"/>
          <w:sz w:val="22"/>
          <w:szCs w:val="22"/>
        </w:rPr>
      </w:pPr>
      <w:r w:rsidRPr="00C506B6">
        <w:rPr>
          <w:rFonts w:ascii="Arial" w:hAnsi="Arial" w:cs="Arial"/>
          <w:color w:val="000000"/>
          <w:sz w:val="22"/>
          <w:szCs w:val="22"/>
        </w:rPr>
        <w:t xml:space="preserve">Předat faktury lze i elektronicky na adresu: </w:t>
      </w:r>
    </w:p>
    <w:p w14:paraId="1BCF86A3" w14:textId="77777777" w:rsidR="00457994" w:rsidRPr="001D1432" w:rsidRDefault="00457994" w:rsidP="00457994"/>
    <w:p w14:paraId="036CDA02" w14:textId="77777777" w:rsidR="00457994" w:rsidRPr="009B5D5A"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 xml:space="preserve">Pokud </w:t>
      </w:r>
      <w:r>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w:t>
      </w:r>
      <w:proofErr w:type="gramStart"/>
      <w:r w:rsidRPr="009B5D5A">
        <w:rPr>
          <w:rFonts w:ascii="Arial" w:hAnsi="Arial" w:cs="Arial"/>
          <w:color w:val="auto"/>
          <w:sz w:val="22"/>
          <w:szCs w:val="22"/>
        </w:rPr>
        <w:t>1,5 násobku</w:t>
      </w:r>
      <w:proofErr w:type="gramEnd"/>
      <w:r w:rsidRPr="009B5D5A">
        <w:rPr>
          <w:rFonts w:ascii="Arial" w:hAnsi="Arial" w:cs="Arial"/>
          <w:color w:val="auto"/>
          <w:sz w:val="22"/>
          <w:szCs w:val="22"/>
        </w:rPr>
        <w:t xml:space="preserve"> částky, která bude správcem daně vyměřena objednateli jako sankce.</w:t>
      </w:r>
    </w:p>
    <w:p w14:paraId="01F43A73" w14:textId="77777777" w:rsidR="00457994" w:rsidRPr="002113D7" w:rsidRDefault="00457994" w:rsidP="00457994"/>
    <w:p w14:paraId="1172F857" w14:textId="77777777" w:rsidR="00457994"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Splatnost faktury </w:t>
      </w:r>
      <w:r w:rsidRPr="003D6240">
        <w:rPr>
          <w:rFonts w:ascii="Arial" w:hAnsi="Arial" w:cs="Arial"/>
          <w:color w:val="auto"/>
          <w:sz w:val="22"/>
          <w:szCs w:val="22"/>
        </w:rPr>
        <w:t xml:space="preserve">je </w:t>
      </w:r>
      <w:r w:rsidR="009353FE" w:rsidRPr="00D83481">
        <w:rPr>
          <w:rFonts w:ascii="Arial" w:hAnsi="Arial" w:cs="Arial"/>
          <w:b/>
          <w:color w:val="auto"/>
          <w:sz w:val="22"/>
          <w:szCs w:val="22"/>
        </w:rPr>
        <w:t>30 kalendářních dnů</w:t>
      </w:r>
      <w:r w:rsidR="009353FE">
        <w:rPr>
          <w:rFonts w:ascii="Arial" w:hAnsi="Arial" w:cs="Arial"/>
          <w:color w:val="auto"/>
          <w:sz w:val="22"/>
          <w:szCs w:val="22"/>
        </w:rPr>
        <w:t xml:space="preserve"> </w:t>
      </w:r>
      <w:r w:rsidRPr="007C0EB7">
        <w:rPr>
          <w:rFonts w:ascii="Arial" w:hAnsi="Arial" w:cs="Arial"/>
          <w:color w:val="auto"/>
          <w:sz w:val="22"/>
          <w:szCs w:val="22"/>
        </w:rPr>
        <w:t>od data</w:t>
      </w:r>
      <w:r w:rsidRPr="0059593F">
        <w:rPr>
          <w:rFonts w:ascii="Arial" w:hAnsi="Arial" w:cs="Arial"/>
          <w:color w:val="auto"/>
          <w:sz w:val="22"/>
          <w:szCs w:val="22"/>
        </w:rPr>
        <w:t xml:space="preserve"> doručení faktury objednateli.</w:t>
      </w:r>
    </w:p>
    <w:p w14:paraId="02ADDBAE" w14:textId="77777777" w:rsidR="00A82F11" w:rsidRPr="00A82F11" w:rsidRDefault="00A82F11" w:rsidP="00A82F11">
      <w:pPr>
        <w:pStyle w:val="Odstavecseseznamem"/>
        <w:rPr>
          <w:rFonts w:ascii="Arial" w:hAnsi="Arial" w:cs="Arial"/>
          <w:color w:val="auto"/>
          <w:sz w:val="22"/>
          <w:szCs w:val="22"/>
        </w:rPr>
      </w:pPr>
    </w:p>
    <w:p w14:paraId="62D163EC" w14:textId="77777777" w:rsidR="00457994" w:rsidRPr="00A82F11" w:rsidRDefault="00457994" w:rsidP="00A82F11">
      <w:pPr>
        <w:pStyle w:val="Odstavecseseznamem"/>
        <w:numPr>
          <w:ilvl w:val="3"/>
          <w:numId w:val="13"/>
        </w:numPr>
        <w:spacing w:after="0" w:line="240" w:lineRule="auto"/>
        <w:ind w:left="284" w:hanging="284"/>
        <w:jc w:val="both"/>
        <w:rPr>
          <w:rFonts w:ascii="Arial" w:hAnsi="Arial" w:cs="Arial"/>
          <w:color w:val="auto"/>
          <w:sz w:val="22"/>
          <w:szCs w:val="22"/>
        </w:rPr>
      </w:pPr>
      <w:r w:rsidRPr="00A82F11">
        <w:rPr>
          <w:rFonts w:ascii="Arial" w:hAnsi="Arial" w:cs="Arial"/>
          <w:color w:val="auto"/>
          <w:sz w:val="22"/>
          <w:szCs w:val="22"/>
        </w:rPr>
        <w:t>Peněžitý závazek (dluh) objednatele se považuje za splněný v den, kdy je dlužná částka připsána na účet zhotovitele.</w:t>
      </w:r>
    </w:p>
    <w:p w14:paraId="15F33A0B" w14:textId="77777777" w:rsidR="00457994" w:rsidRDefault="00457994" w:rsidP="00883D67">
      <w:pPr>
        <w:ind w:left="360" w:hanging="360"/>
        <w:jc w:val="both"/>
        <w:rPr>
          <w:rFonts w:ascii="Arial" w:hAnsi="Arial" w:cs="Arial"/>
          <w:sz w:val="22"/>
          <w:szCs w:val="22"/>
        </w:rPr>
      </w:pPr>
    </w:p>
    <w:p w14:paraId="2F06724B" w14:textId="61DF9FD1" w:rsidR="00A82F11" w:rsidRDefault="00A82F11" w:rsidP="00A82F11">
      <w:pPr>
        <w:pStyle w:val="Zkladntext"/>
        <w:widowControl/>
        <w:jc w:val="center"/>
        <w:rPr>
          <w:rFonts w:cs="Arial"/>
          <w:b/>
          <w:sz w:val="22"/>
          <w:szCs w:val="22"/>
          <w:u w:val="single"/>
        </w:rPr>
      </w:pPr>
      <w:r w:rsidRPr="0001372F">
        <w:rPr>
          <w:rFonts w:cs="Arial"/>
          <w:b/>
          <w:sz w:val="22"/>
          <w:szCs w:val="22"/>
          <w:u w:val="single"/>
        </w:rPr>
        <w:t>Čl. V. SANKCE</w:t>
      </w:r>
    </w:p>
    <w:p w14:paraId="255B66DD" w14:textId="77777777" w:rsidR="00A82F11" w:rsidRDefault="00A82F11" w:rsidP="00A82F11">
      <w:pPr>
        <w:pStyle w:val="Zkladntext"/>
        <w:widowControl/>
        <w:jc w:val="center"/>
        <w:rPr>
          <w:rFonts w:cs="Arial"/>
          <w:sz w:val="22"/>
          <w:szCs w:val="22"/>
        </w:rPr>
      </w:pPr>
    </w:p>
    <w:p w14:paraId="3E85E7EE" w14:textId="2A2996EE" w:rsidR="00A82F11" w:rsidRPr="005D1546" w:rsidRDefault="00A82F11" w:rsidP="00A82F11">
      <w:pPr>
        <w:pStyle w:val="A-odstavecodsazensodrkami"/>
        <w:numPr>
          <w:ilvl w:val="0"/>
          <w:numId w:val="4"/>
        </w:numPr>
      </w:pPr>
      <w:bookmarkStart w:id="4" w:name="_Hlk126231726"/>
      <w:r w:rsidRPr="005D1546">
        <w:t>Pokud bude zhotovitel v prodlení proti termínu předání a převzetí díla sjednané</w:t>
      </w:r>
      <w:r w:rsidR="00997577" w:rsidRPr="005D1546">
        <w:t>ho</w:t>
      </w:r>
      <w:r w:rsidRPr="005D1546">
        <w:t xml:space="preserve"> </w:t>
      </w:r>
      <w:r w:rsidR="00997577" w:rsidRPr="005D1546">
        <w:t>dle čl. II. odst. 1. písm. c) této smlouvy</w:t>
      </w:r>
      <w:r w:rsidRPr="005D1546">
        <w:t xml:space="preserve">, je povinen zaplatit objednateli smluvní pokutu ve výši 0,2 </w:t>
      </w:r>
      <w:r w:rsidRPr="005D1546">
        <w:lastRenderedPageBreak/>
        <w:t xml:space="preserve">% z ceny díla </w:t>
      </w:r>
      <w:r w:rsidR="00997577" w:rsidRPr="005D1546">
        <w:t>bez DPH dle čl. I</w:t>
      </w:r>
      <w:r w:rsidR="002A72EA" w:rsidRPr="005D1546">
        <w:t>II</w:t>
      </w:r>
      <w:r w:rsidR="00997577" w:rsidRPr="005D1546">
        <w:t>. této smlouvy za každý započatý kalendářní den prodlení, až do dne podpisu zápisu o předání a převzetí díla</w:t>
      </w:r>
      <w:r w:rsidRPr="005D1546">
        <w:t>.</w:t>
      </w:r>
    </w:p>
    <w:bookmarkEnd w:id="4"/>
    <w:p w14:paraId="321F5F6B" w14:textId="77777777" w:rsidR="00A82F11" w:rsidRDefault="00A82F11" w:rsidP="00A82F11">
      <w:pPr>
        <w:pStyle w:val="A-odstavecodsazensodrkami"/>
        <w:numPr>
          <w:ilvl w:val="0"/>
          <w:numId w:val="0"/>
        </w:numPr>
        <w:ind w:left="1080" w:hanging="360"/>
      </w:pPr>
    </w:p>
    <w:p w14:paraId="789C4A0F" w14:textId="77777777" w:rsidR="00A82F11" w:rsidRDefault="00A82F11" w:rsidP="00A82F11">
      <w:pPr>
        <w:pStyle w:val="A-odstavecodsazensodrkami"/>
        <w:numPr>
          <w:ilvl w:val="0"/>
          <w:numId w:val="4"/>
        </w:numPr>
      </w:pPr>
      <w:r>
        <w:t>P</w:t>
      </w:r>
      <w:r w:rsidRPr="00950E20">
        <w:t xml:space="preserve">okud bude </w:t>
      </w:r>
      <w:r>
        <w:t xml:space="preserve">zhotovitel </w:t>
      </w:r>
      <w:r w:rsidRPr="00950E20">
        <w:t xml:space="preserve">v prodlení proti kterémukoliv smluvně ujednanému dílčímu postupovému termínu plnění díla, je povinen zaplatit objednateli smluvní pokutu ve výši </w:t>
      </w:r>
      <w:r w:rsidRPr="00FF5845">
        <w:t>0,2 %</w:t>
      </w:r>
      <w:r w:rsidRPr="00950E20">
        <w:t xml:space="preserve"> z části ceny díla odpovídajícímu konkrétnímu dílčímu plnění za každý i započatý den prodlení.</w:t>
      </w:r>
    </w:p>
    <w:p w14:paraId="1ED21883" w14:textId="77777777" w:rsidR="00A82F11" w:rsidRPr="00950E20" w:rsidRDefault="00A82F11" w:rsidP="00A82F11">
      <w:pPr>
        <w:pStyle w:val="A-odstavecodsazensodrkami"/>
        <w:numPr>
          <w:ilvl w:val="0"/>
          <w:numId w:val="0"/>
        </w:numPr>
        <w:ind w:left="1080" w:hanging="360"/>
      </w:pPr>
    </w:p>
    <w:p w14:paraId="7D032530" w14:textId="77777777" w:rsidR="00A82F11" w:rsidRDefault="00A82F11" w:rsidP="00A82F11">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w:t>
      </w:r>
      <w:r>
        <w:t>zhotoviteli</w:t>
      </w:r>
      <w:r w:rsidRPr="00950E20">
        <w:t xml:space="preserve"> úrok z prodlení ve výši </w:t>
      </w:r>
      <w:r w:rsidRPr="00FF5845">
        <w:t>0,2 %</w:t>
      </w:r>
      <w:r w:rsidRPr="00950E20">
        <w:t xml:space="preserve"> z dlužné částky za každý i započatý den prodlení. </w:t>
      </w:r>
    </w:p>
    <w:p w14:paraId="7CB6AD34" w14:textId="77777777" w:rsidR="00A82F11" w:rsidRDefault="00A82F11" w:rsidP="00A82F11">
      <w:pPr>
        <w:pStyle w:val="A-odstavecodsazensodrkami"/>
        <w:numPr>
          <w:ilvl w:val="0"/>
          <w:numId w:val="0"/>
        </w:numPr>
        <w:ind w:left="1287" w:hanging="567"/>
      </w:pPr>
    </w:p>
    <w:p w14:paraId="071F8D05" w14:textId="3C7EA377" w:rsidR="00A82F11" w:rsidRDefault="00A82F11" w:rsidP="00A82F11">
      <w:pPr>
        <w:pStyle w:val="A-odstavecodsazensodrkami"/>
        <w:numPr>
          <w:ilvl w:val="0"/>
          <w:numId w:val="4"/>
        </w:numPr>
      </w:pPr>
      <w:r w:rsidRPr="00BB0930">
        <w:t xml:space="preserve">Pokud </w:t>
      </w:r>
      <w:r>
        <w:t>zhotovitel</w:t>
      </w:r>
      <w:r w:rsidRPr="00BB0930">
        <w:t xml:space="preserve"> neodstraní vady díla uvedené v protokolu o předání a převzetí díla ve stanoveném termínu, je povinen zaplatit objednateli smluvní pokutu ve výši 1 000,- Kč za každou vadu, u níž je </w:t>
      </w:r>
      <w:r>
        <w:t>zhotovitel</w:t>
      </w:r>
      <w:r w:rsidRPr="00BB0930">
        <w:t xml:space="preserve"> v prodlení, a za každý i započatý den prodlení.</w:t>
      </w:r>
    </w:p>
    <w:p w14:paraId="6071A64C" w14:textId="07A9DC15" w:rsidR="00A82F11" w:rsidRDefault="00992B0E" w:rsidP="00992B0E">
      <w:pPr>
        <w:pStyle w:val="A-odstavecodsazensodrkami"/>
        <w:numPr>
          <w:ilvl w:val="0"/>
          <w:numId w:val="0"/>
        </w:numPr>
        <w:ind w:left="426" w:firstLine="294"/>
      </w:pPr>
      <w:r>
        <w:t xml:space="preserve"> </w:t>
      </w:r>
    </w:p>
    <w:p w14:paraId="6BE49D97" w14:textId="5C3DD689" w:rsidR="00992B0E" w:rsidRPr="005D1546" w:rsidRDefault="00992B0E" w:rsidP="00992B0E">
      <w:pPr>
        <w:pStyle w:val="A-odstavecodsazensodrkami"/>
        <w:numPr>
          <w:ilvl w:val="0"/>
          <w:numId w:val="4"/>
        </w:numPr>
      </w:pPr>
      <w:bookmarkStart w:id="5" w:name="_Hlk126231769"/>
      <w:r w:rsidRPr="005D1546">
        <w:t xml:space="preserve">Při nesplnění termínu pro převzetí staveniště dle čl. II. odst. 1. písm. a) této smlouvy a zahájení prací na realizaci díla se sjednává smluvní pokuta ve výši 2 000,- Kč za každý započatý kalendářní den prodlení, až do dne splnění této povinnosti. </w:t>
      </w:r>
    </w:p>
    <w:bookmarkEnd w:id="5"/>
    <w:p w14:paraId="59BF8CE9" w14:textId="77777777" w:rsidR="00992B0E" w:rsidRDefault="00992B0E" w:rsidP="00A82F11">
      <w:pPr>
        <w:pStyle w:val="A-odstavecodsazensodrkami"/>
        <w:numPr>
          <w:ilvl w:val="0"/>
          <w:numId w:val="0"/>
        </w:numPr>
        <w:ind w:left="1287" w:hanging="567"/>
      </w:pPr>
    </w:p>
    <w:p w14:paraId="03059545" w14:textId="77777777" w:rsidR="00A82F11" w:rsidRDefault="00A82F11" w:rsidP="00A82F11">
      <w:pPr>
        <w:pStyle w:val="A-odstavecodsazensodrkami"/>
        <w:numPr>
          <w:ilvl w:val="0"/>
          <w:numId w:val="4"/>
        </w:numPr>
      </w:pPr>
      <w:r w:rsidRPr="00FE2A2E">
        <w:t xml:space="preserve">Při nesplnění termínu vyklizení staveniště, oproti dohodnutému termínu, zaplatí </w:t>
      </w:r>
      <w:r>
        <w:t>zhotovitel</w:t>
      </w:r>
      <w:r w:rsidRPr="00FE2A2E">
        <w:t xml:space="preserve"> objednateli smluvní pokutu ve výši </w:t>
      </w:r>
      <w:proofErr w:type="gramStart"/>
      <w:r w:rsidRPr="00FE2A2E">
        <w:t>0,05%</w:t>
      </w:r>
      <w:proofErr w:type="gramEnd"/>
      <w:r w:rsidRPr="00FE2A2E">
        <w:t xml:space="preserve"> z ceny díla a každý i započatý den prodlení, nejvýše však 50 000,-Kč za den.</w:t>
      </w:r>
    </w:p>
    <w:p w14:paraId="083C1B83" w14:textId="77777777" w:rsidR="00A82F11" w:rsidRPr="00563FAB" w:rsidRDefault="00A82F11" w:rsidP="00A82F11">
      <w:pPr>
        <w:pStyle w:val="A-odstavecodsazensodrkami"/>
        <w:numPr>
          <w:ilvl w:val="0"/>
          <w:numId w:val="0"/>
        </w:numPr>
        <w:ind w:left="360"/>
      </w:pPr>
      <w:r w:rsidRPr="00FE2A2E">
        <w:t xml:space="preserve">  </w:t>
      </w:r>
    </w:p>
    <w:p w14:paraId="04F820DA" w14:textId="77777777" w:rsidR="00A82F11" w:rsidRDefault="00A82F11" w:rsidP="00A82F11">
      <w:pPr>
        <w:pStyle w:val="A-odstavecodsazensodrkami"/>
        <w:numPr>
          <w:ilvl w:val="0"/>
          <w:numId w:val="4"/>
        </w:numPr>
      </w:pPr>
      <w:r w:rsidRPr="00563FAB">
        <w:t xml:space="preserve">Pokud je </w:t>
      </w:r>
      <w:r>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14:paraId="3E10EE67" w14:textId="77777777" w:rsidR="00A82F11" w:rsidRDefault="00A82F11" w:rsidP="00A82F11">
      <w:pPr>
        <w:pStyle w:val="A-odstavecodsazensodrkami"/>
        <w:numPr>
          <w:ilvl w:val="0"/>
          <w:numId w:val="0"/>
        </w:numPr>
        <w:ind w:left="1287" w:hanging="567"/>
      </w:pPr>
    </w:p>
    <w:p w14:paraId="2A96BE3D" w14:textId="77777777" w:rsidR="00A82F11" w:rsidRPr="00A467E6" w:rsidRDefault="00A82F11" w:rsidP="00A82F11">
      <w:pPr>
        <w:pStyle w:val="A-odstavecodsazensodrkami"/>
        <w:numPr>
          <w:ilvl w:val="0"/>
          <w:numId w:val="4"/>
        </w:numPr>
      </w:pPr>
      <w:r w:rsidRPr="00A467E6">
        <w:t>Sankce za porušení předpisů BOZP.</w:t>
      </w:r>
    </w:p>
    <w:p w14:paraId="740CEE6B" w14:textId="77777777" w:rsidR="00A82F11" w:rsidRDefault="00A82F11" w:rsidP="00A82F11">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14:paraId="2F236AEB" w14:textId="77777777" w:rsidR="00A82F11" w:rsidRDefault="00A82F11" w:rsidP="00A82F11">
      <w:pPr>
        <w:pStyle w:val="A-odstavecodsazensodrkami"/>
        <w:numPr>
          <w:ilvl w:val="0"/>
          <w:numId w:val="0"/>
        </w:numPr>
        <w:ind w:left="360"/>
      </w:pPr>
    </w:p>
    <w:p w14:paraId="7CC99082" w14:textId="77777777" w:rsidR="00A82F11" w:rsidRDefault="00A82F11" w:rsidP="00A82F11">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14:paraId="5BB9D4F2" w14:textId="77777777" w:rsidR="00A82F11" w:rsidRDefault="00A82F11" w:rsidP="00A82F11">
      <w:pPr>
        <w:pStyle w:val="A-odstavecodsazensodrkami"/>
        <w:numPr>
          <w:ilvl w:val="0"/>
          <w:numId w:val="0"/>
        </w:numPr>
        <w:ind w:left="1287" w:hanging="567"/>
      </w:pPr>
    </w:p>
    <w:p w14:paraId="032B1C5D" w14:textId="77777777" w:rsidR="00A82F11" w:rsidRPr="00A467E6" w:rsidRDefault="00A82F11" w:rsidP="00A82F11">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14:paraId="27EBC419" w14:textId="77777777" w:rsidR="00A82F11" w:rsidRDefault="00A82F11" w:rsidP="00A82F11">
      <w:pPr>
        <w:pStyle w:val="A-odstavecodsazensodrkami"/>
        <w:numPr>
          <w:ilvl w:val="0"/>
          <w:numId w:val="4"/>
        </w:numPr>
      </w:pPr>
      <w:r>
        <w:t>Pro zajištění úhrady oprávněně vyúčtovaných sankcí je objednatel oprávněn provést zápočet vyúčtované sankce proti jakékoliv oprávněné pohledávce, kterou má, nebo bude mít zhotovitel za objednatelem.</w:t>
      </w:r>
    </w:p>
    <w:p w14:paraId="1ACEC249" w14:textId="77777777" w:rsidR="00A82F11" w:rsidRDefault="00A82F11" w:rsidP="00A82F11">
      <w:pPr>
        <w:pStyle w:val="A-odstavecodsazensodrkami"/>
        <w:numPr>
          <w:ilvl w:val="0"/>
          <w:numId w:val="0"/>
        </w:numPr>
      </w:pPr>
    </w:p>
    <w:p w14:paraId="090034C7" w14:textId="77777777" w:rsidR="00A82F11" w:rsidRDefault="00A82F11" w:rsidP="00A82F11">
      <w:pPr>
        <w:pStyle w:val="A-odstavecodsazensodrkami"/>
        <w:numPr>
          <w:ilvl w:val="0"/>
          <w:numId w:val="4"/>
        </w:numPr>
      </w:pPr>
      <w:r>
        <w:t>Strana povinná je povinna uhradit vyúčtované sankce nejpozději do 30 dnů od dne obdržení příslušného vyúčtování.</w:t>
      </w:r>
    </w:p>
    <w:p w14:paraId="67F569FE" w14:textId="77777777" w:rsidR="00A82F11" w:rsidRDefault="00A82F11" w:rsidP="00A82F11">
      <w:pPr>
        <w:pStyle w:val="A-odstavecodsazensodrkami"/>
        <w:numPr>
          <w:ilvl w:val="0"/>
          <w:numId w:val="0"/>
        </w:numPr>
        <w:ind w:left="360" w:hanging="360"/>
      </w:pPr>
    </w:p>
    <w:p w14:paraId="4CF01BDA" w14:textId="77777777" w:rsidR="00A82F11" w:rsidRPr="00C506B6" w:rsidRDefault="00A82F11" w:rsidP="00A82F11">
      <w:pPr>
        <w:pStyle w:val="A-odstavecodsazensodrkami"/>
        <w:numPr>
          <w:ilvl w:val="0"/>
          <w:numId w:val="4"/>
        </w:numPr>
        <w:rPr>
          <w:b/>
        </w:rPr>
      </w:pPr>
      <w:r w:rsidRPr="00123217">
        <w:t xml:space="preserve">Zaplacením sankce není dotčen nárok objednatele na náhradu škody způsobené mu porušením povinnosti </w:t>
      </w:r>
      <w:r>
        <w:t>zhotovitel</w:t>
      </w:r>
      <w:r w:rsidRPr="00123217">
        <w:t>e, na niž se sankce vztahuje</w:t>
      </w:r>
      <w:r>
        <w:t>.</w:t>
      </w:r>
    </w:p>
    <w:p w14:paraId="32694739" w14:textId="77777777" w:rsidR="00661EDA" w:rsidRDefault="00661EDA" w:rsidP="00661EDA">
      <w:pPr>
        <w:pStyle w:val="Zkladntext"/>
        <w:widowControl/>
        <w:jc w:val="center"/>
        <w:rPr>
          <w:rFonts w:cs="Arial"/>
          <w:b/>
          <w:sz w:val="22"/>
          <w:szCs w:val="22"/>
          <w:u w:val="single"/>
        </w:rPr>
      </w:pPr>
    </w:p>
    <w:p w14:paraId="0BDE250F" w14:textId="77777777" w:rsidR="00415F6B" w:rsidRPr="00386410" w:rsidRDefault="00415F6B" w:rsidP="00661EDA">
      <w:pPr>
        <w:pStyle w:val="Zkladntext"/>
        <w:widowControl/>
        <w:jc w:val="center"/>
        <w:rPr>
          <w:rFonts w:cs="Arial"/>
          <w:b/>
          <w:sz w:val="22"/>
          <w:szCs w:val="22"/>
          <w:u w:val="single"/>
        </w:rPr>
      </w:pPr>
    </w:p>
    <w:p w14:paraId="644071A3" w14:textId="5B03041E"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 ZAJIŠTĚNÍ ZÁVAZKU, ZÁRUKA</w:t>
      </w:r>
    </w:p>
    <w:p w14:paraId="1754551B" w14:textId="77777777" w:rsidR="00661EDA" w:rsidRPr="00386410" w:rsidRDefault="00661EDA" w:rsidP="00661EDA">
      <w:pPr>
        <w:widowControl w:val="0"/>
        <w:jc w:val="both"/>
        <w:rPr>
          <w:rFonts w:ascii="Arial" w:hAnsi="Arial" w:cs="Arial"/>
          <w:b/>
          <w:sz w:val="22"/>
          <w:szCs w:val="22"/>
        </w:rPr>
      </w:pPr>
    </w:p>
    <w:p w14:paraId="1951ACF3" w14:textId="77777777" w:rsidR="00661EDA" w:rsidRPr="00D83481" w:rsidRDefault="00661EDA" w:rsidP="00661EDA">
      <w:pPr>
        <w:pStyle w:val="Zkladntext"/>
        <w:widowControl/>
        <w:numPr>
          <w:ilvl w:val="0"/>
          <w:numId w:val="19"/>
        </w:numPr>
        <w:tabs>
          <w:tab w:val="left" w:pos="360"/>
        </w:tabs>
        <w:rPr>
          <w:rFonts w:cs="Arial"/>
          <w:b/>
          <w:sz w:val="22"/>
          <w:szCs w:val="22"/>
        </w:rPr>
      </w:pPr>
      <w:r w:rsidRPr="00D83481">
        <w:rPr>
          <w:rFonts w:cs="Arial"/>
          <w:b/>
          <w:sz w:val="22"/>
          <w:szCs w:val="22"/>
        </w:rPr>
        <w:t xml:space="preserve">Dílo bude předáno až po řádném a úplném provedení díla. </w:t>
      </w:r>
    </w:p>
    <w:p w14:paraId="6D64AC55" w14:textId="77777777"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14:paraId="4A3432B6" w14:textId="77777777"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14:paraId="4F8A5771" w14:textId="77777777"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lastRenderedPageBreak/>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14:paraId="09497667" w14:textId="77777777"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14:paraId="624FF38E" w14:textId="77777777"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281A52">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14:paraId="303F79E2" w14:textId="77777777"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14:paraId="0E33B124" w14:textId="77777777" w:rsidR="00661EDA" w:rsidRDefault="00281A52"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14:paraId="701F63FA" w14:textId="77777777"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281A52">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14:paraId="7F4B6CF8" w14:textId="77777777" w:rsidR="00533023" w:rsidRPr="007F79DC" w:rsidRDefault="00533023" w:rsidP="00533023">
      <w:pPr>
        <w:pStyle w:val="Zkladntext"/>
        <w:widowControl/>
        <w:numPr>
          <w:ilvl w:val="0"/>
          <w:numId w:val="19"/>
        </w:numPr>
        <w:tabs>
          <w:tab w:val="left" w:pos="360"/>
        </w:tabs>
        <w:jc w:val="both"/>
        <w:rPr>
          <w:rFonts w:cs="Arial"/>
          <w:sz w:val="22"/>
          <w:szCs w:val="22"/>
        </w:rPr>
      </w:pPr>
      <w:r w:rsidRPr="007F79DC">
        <w:rPr>
          <w:rFonts w:cs="Arial"/>
          <w:sz w:val="22"/>
          <w:szCs w:val="22"/>
        </w:rPr>
        <w:t xml:space="preserve">Záruční doba se </w:t>
      </w:r>
      <w:r w:rsidR="00274CEA" w:rsidRPr="00386410">
        <w:rPr>
          <w:rFonts w:cs="Arial"/>
          <w:sz w:val="22"/>
          <w:szCs w:val="22"/>
        </w:rPr>
        <w:t xml:space="preserve">sjednává </w:t>
      </w:r>
      <w:r w:rsidR="00274CEA" w:rsidRPr="003D6240">
        <w:rPr>
          <w:rFonts w:cs="Arial"/>
          <w:sz w:val="22"/>
          <w:szCs w:val="22"/>
        </w:rPr>
        <w:t xml:space="preserve">na </w:t>
      </w:r>
      <w:r w:rsidR="00274CEA" w:rsidRPr="00D83481">
        <w:rPr>
          <w:rFonts w:cs="Arial"/>
          <w:b/>
          <w:color w:val="auto"/>
          <w:sz w:val="22"/>
          <w:szCs w:val="22"/>
        </w:rPr>
        <w:t xml:space="preserve">60 </w:t>
      </w:r>
      <w:r w:rsidR="00274CEA" w:rsidRPr="00D83481">
        <w:rPr>
          <w:rFonts w:cs="Arial"/>
          <w:b/>
          <w:sz w:val="22"/>
          <w:szCs w:val="22"/>
        </w:rPr>
        <w:t>měsíců</w:t>
      </w:r>
      <w:r w:rsidR="00274CEA" w:rsidRPr="00386410">
        <w:rPr>
          <w:rFonts w:cs="Arial"/>
          <w:sz w:val="22"/>
          <w:szCs w:val="22"/>
        </w:rPr>
        <w:t xml:space="preserve"> ode dne předání a převzetí díla objednatelem.</w:t>
      </w:r>
    </w:p>
    <w:p w14:paraId="0BA06FBE" w14:textId="77777777" w:rsidR="00274CEA" w:rsidRDefault="00274CEA" w:rsidP="00274CEA">
      <w:pPr>
        <w:pStyle w:val="Zkladntext"/>
        <w:widowControl/>
        <w:tabs>
          <w:tab w:val="left" w:pos="360"/>
        </w:tabs>
        <w:ind w:left="360"/>
        <w:jc w:val="both"/>
        <w:rPr>
          <w:rFonts w:cs="Arial"/>
          <w:sz w:val="22"/>
          <w:szCs w:val="22"/>
        </w:rPr>
      </w:pPr>
    </w:p>
    <w:p w14:paraId="24EB7310" w14:textId="77777777" w:rsidR="00274CEA" w:rsidRPr="009402A7" w:rsidRDefault="00274CEA" w:rsidP="00274CEA">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14:paraId="77A9F8A3" w14:textId="77777777" w:rsidR="00274CEA" w:rsidRDefault="00274CEA" w:rsidP="00274CEA">
      <w:pPr>
        <w:pStyle w:val="Zkladntext"/>
        <w:widowControl/>
        <w:tabs>
          <w:tab w:val="left" w:pos="360"/>
        </w:tabs>
        <w:ind w:left="360"/>
        <w:jc w:val="both"/>
        <w:rPr>
          <w:rFonts w:cs="Arial"/>
          <w:sz w:val="22"/>
          <w:szCs w:val="22"/>
        </w:rPr>
      </w:pPr>
    </w:p>
    <w:p w14:paraId="4EB47E86" w14:textId="77777777" w:rsidR="0002005A" w:rsidRDefault="00274CEA" w:rsidP="00274CEA">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14:paraId="7D66B783" w14:textId="77777777" w:rsidR="00274CEA" w:rsidRDefault="00274CEA" w:rsidP="0002005A">
      <w:pPr>
        <w:pStyle w:val="Zkladntext"/>
        <w:widowControl/>
        <w:tabs>
          <w:tab w:val="left" w:pos="360"/>
        </w:tabs>
        <w:jc w:val="both"/>
        <w:rPr>
          <w:rFonts w:cs="Arial"/>
          <w:sz w:val="22"/>
          <w:szCs w:val="22"/>
        </w:rPr>
      </w:pPr>
    </w:p>
    <w:p w14:paraId="689B1ED0" w14:textId="77777777" w:rsidR="0002005A" w:rsidRPr="00386410" w:rsidRDefault="00281A52" w:rsidP="0002005A">
      <w:pPr>
        <w:pStyle w:val="Zkladntext"/>
        <w:widowControl/>
        <w:numPr>
          <w:ilvl w:val="0"/>
          <w:numId w:val="19"/>
        </w:numPr>
        <w:tabs>
          <w:tab w:val="left" w:pos="360"/>
        </w:tabs>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14:paraId="21FA0614" w14:textId="77777777" w:rsidR="0002005A" w:rsidRPr="00386410" w:rsidRDefault="0002005A" w:rsidP="0002005A">
      <w:pPr>
        <w:pStyle w:val="Zkladntext"/>
        <w:widowControl/>
        <w:tabs>
          <w:tab w:val="left" w:pos="360"/>
        </w:tabs>
        <w:jc w:val="both"/>
        <w:rPr>
          <w:rFonts w:cs="Arial"/>
          <w:sz w:val="22"/>
          <w:szCs w:val="22"/>
        </w:rPr>
      </w:pPr>
    </w:p>
    <w:p w14:paraId="0FC7F20E" w14:textId="77777777" w:rsidR="0002005A" w:rsidRPr="009402A7" w:rsidRDefault="0002005A" w:rsidP="0002005A">
      <w:pPr>
        <w:pStyle w:val="Zkladntext"/>
        <w:widowControl/>
        <w:numPr>
          <w:ilvl w:val="0"/>
          <w:numId w:val="19"/>
        </w:numPr>
        <w:tabs>
          <w:tab w:val="left" w:pos="360"/>
        </w:tabs>
        <w:jc w:val="both"/>
        <w:rPr>
          <w:rFonts w:cs="Arial"/>
          <w:sz w:val="22"/>
          <w:szCs w:val="22"/>
        </w:rPr>
      </w:pPr>
      <w:r w:rsidRPr="009402A7">
        <w:rPr>
          <w:rFonts w:cs="Arial"/>
          <w:sz w:val="22"/>
          <w:szCs w:val="22"/>
        </w:rPr>
        <w:t xml:space="preserve">Náklady na odstranění reklamované vady nese </w:t>
      </w:r>
      <w:r w:rsidR="00281A52">
        <w:rPr>
          <w:rFonts w:cs="Arial"/>
          <w:sz w:val="22"/>
          <w:szCs w:val="22"/>
        </w:rPr>
        <w:t>zhotovitel</w:t>
      </w:r>
      <w:r w:rsidRPr="009402A7">
        <w:rPr>
          <w:rFonts w:cs="Arial"/>
          <w:sz w:val="22"/>
          <w:szCs w:val="22"/>
        </w:rPr>
        <w:t xml:space="preserve"> i ve sporných případech až do rozhodnutí soudu. Nenastoupí-li </w:t>
      </w:r>
      <w:r w:rsidR="00281A52">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281A52">
        <w:rPr>
          <w:rFonts w:cs="Arial"/>
          <w:sz w:val="22"/>
          <w:szCs w:val="22"/>
        </w:rPr>
        <w:t>zhotovitel</w:t>
      </w:r>
      <w:r w:rsidRPr="009402A7">
        <w:rPr>
          <w:rFonts w:cs="Arial"/>
          <w:sz w:val="22"/>
          <w:szCs w:val="22"/>
        </w:rPr>
        <w:t>.</w:t>
      </w:r>
    </w:p>
    <w:p w14:paraId="049DACD3" w14:textId="77777777" w:rsidR="00661EDA" w:rsidRDefault="00661EDA" w:rsidP="00661EDA">
      <w:pPr>
        <w:widowControl w:val="0"/>
        <w:jc w:val="both"/>
        <w:rPr>
          <w:rFonts w:ascii="Arial" w:hAnsi="Arial" w:cs="Arial"/>
          <w:b/>
          <w:sz w:val="22"/>
          <w:szCs w:val="22"/>
        </w:rPr>
      </w:pPr>
    </w:p>
    <w:p w14:paraId="2FFBD4CC" w14:textId="77777777" w:rsidR="00274CEA" w:rsidRDefault="00274CEA" w:rsidP="00661EDA">
      <w:pPr>
        <w:widowControl w:val="0"/>
        <w:jc w:val="both"/>
        <w:rPr>
          <w:rFonts w:ascii="Arial" w:hAnsi="Arial" w:cs="Arial"/>
          <w:b/>
          <w:sz w:val="22"/>
          <w:szCs w:val="22"/>
        </w:rPr>
      </w:pPr>
    </w:p>
    <w:p w14:paraId="53CAE54F" w14:textId="77777777" w:rsidR="00ED3402" w:rsidRDefault="00ED3402" w:rsidP="00661EDA">
      <w:pPr>
        <w:pStyle w:val="Zkladntext"/>
        <w:widowControl/>
        <w:jc w:val="center"/>
        <w:rPr>
          <w:rFonts w:cs="Arial"/>
          <w:b/>
          <w:sz w:val="22"/>
          <w:szCs w:val="22"/>
          <w:u w:val="single"/>
        </w:rPr>
      </w:pPr>
    </w:p>
    <w:p w14:paraId="6B1F6E26" w14:textId="2A6DDD2E"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 NÁHRADA ŠKODY</w:t>
      </w:r>
    </w:p>
    <w:p w14:paraId="2FD1920E" w14:textId="77777777" w:rsidR="00661EDA" w:rsidRPr="00386410" w:rsidRDefault="00661EDA" w:rsidP="00661EDA">
      <w:pPr>
        <w:widowControl w:val="0"/>
        <w:jc w:val="both"/>
        <w:rPr>
          <w:rFonts w:ascii="Arial" w:hAnsi="Arial" w:cs="Arial"/>
          <w:b/>
          <w:sz w:val="22"/>
          <w:szCs w:val="22"/>
        </w:rPr>
      </w:pPr>
    </w:p>
    <w:p w14:paraId="15DCEC72" w14:textId="77777777" w:rsidR="00661EDA" w:rsidRPr="00386410" w:rsidRDefault="00281A52" w:rsidP="00661EDA">
      <w:pPr>
        <w:widowControl w:val="0"/>
        <w:numPr>
          <w:ilvl w:val="0"/>
          <w:numId w:val="22"/>
        </w:numPr>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14:paraId="57677E38" w14:textId="77777777" w:rsidR="00661EDA" w:rsidRPr="00386410" w:rsidRDefault="00661EDA" w:rsidP="00661EDA">
      <w:pPr>
        <w:widowControl w:val="0"/>
        <w:jc w:val="both"/>
        <w:rPr>
          <w:rFonts w:ascii="Arial" w:hAnsi="Arial" w:cs="Arial"/>
          <w:b/>
          <w:sz w:val="22"/>
          <w:szCs w:val="22"/>
        </w:rPr>
      </w:pPr>
    </w:p>
    <w:p w14:paraId="38621C03" w14:textId="77777777" w:rsidR="00661EDA" w:rsidRPr="00386410" w:rsidRDefault="00661EDA" w:rsidP="00661EDA">
      <w:pPr>
        <w:widowControl w:val="0"/>
        <w:numPr>
          <w:ilvl w:val="0"/>
          <w:numId w:val="22"/>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281A52">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281A52">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14:paraId="26D9679F" w14:textId="77777777" w:rsidR="00415F6B" w:rsidRDefault="00415F6B" w:rsidP="00661EDA">
      <w:pPr>
        <w:widowControl w:val="0"/>
        <w:jc w:val="both"/>
        <w:rPr>
          <w:rFonts w:ascii="Arial" w:hAnsi="Arial" w:cs="Arial"/>
          <w:sz w:val="22"/>
          <w:szCs w:val="22"/>
        </w:rPr>
      </w:pPr>
    </w:p>
    <w:p w14:paraId="7D691201" w14:textId="77777777" w:rsidR="00A82F11" w:rsidRDefault="00A82F11" w:rsidP="00661EDA">
      <w:pPr>
        <w:widowControl w:val="0"/>
        <w:jc w:val="both"/>
        <w:rPr>
          <w:rFonts w:ascii="Arial" w:hAnsi="Arial" w:cs="Arial"/>
          <w:sz w:val="22"/>
          <w:szCs w:val="22"/>
        </w:rPr>
      </w:pPr>
    </w:p>
    <w:p w14:paraId="4F2DC866" w14:textId="77777777" w:rsidR="00ED3402" w:rsidRDefault="00ED3402" w:rsidP="00274CEA">
      <w:pPr>
        <w:pStyle w:val="Zkladntext"/>
        <w:keepNext/>
        <w:widowControl/>
        <w:spacing w:before="120"/>
        <w:jc w:val="center"/>
        <w:rPr>
          <w:rFonts w:cs="Arial"/>
          <w:b/>
          <w:sz w:val="22"/>
          <w:szCs w:val="22"/>
          <w:u w:val="single"/>
        </w:rPr>
      </w:pPr>
    </w:p>
    <w:p w14:paraId="42E4A8FF" w14:textId="56F9FB62" w:rsidR="00274CEA" w:rsidRDefault="00274CEA" w:rsidP="00274CEA">
      <w:pPr>
        <w:pStyle w:val="Zkladntext"/>
        <w:keepNext/>
        <w:widowControl/>
        <w:spacing w:before="120"/>
        <w:jc w:val="center"/>
        <w:rPr>
          <w:rFonts w:cs="Arial"/>
          <w:b/>
          <w:sz w:val="22"/>
          <w:szCs w:val="22"/>
          <w:u w:val="single"/>
        </w:rPr>
      </w:pPr>
      <w:r>
        <w:rPr>
          <w:rFonts w:cs="Arial"/>
          <w:b/>
          <w:sz w:val="22"/>
          <w:szCs w:val="22"/>
          <w:u w:val="single"/>
        </w:rPr>
        <w:t xml:space="preserve">Čl. </w:t>
      </w:r>
      <w:r w:rsidR="00851547">
        <w:rPr>
          <w:rFonts w:cs="Arial"/>
          <w:b/>
          <w:sz w:val="22"/>
          <w:szCs w:val="22"/>
          <w:u w:val="single"/>
        </w:rPr>
        <w:t>VIII</w:t>
      </w:r>
      <w:r>
        <w:rPr>
          <w:rFonts w:cs="Arial"/>
          <w:b/>
          <w:sz w:val="22"/>
          <w:szCs w:val="22"/>
          <w:u w:val="single"/>
        </w:rPr>
        <w:t>. OSTATNÍ USTANOVENÍ</w:t>
      </w:r>
    </w:p>
    <w:p w14:paraId="5934298F" w14:textId="77777777" w:rsidR="00274CEA" w:rsidRDefault="00274CEA" w:rsidP="00274CEA">
      <w:pPr>
        <w:pStyle w:val="Zkladntext"/>
        <w:keepNext/>
        <w:widowControl/>
        <w:spacing w:before="120"/>
        <w:jc w:val="center"/>
        <w:rPr>
          <w:rFonts w:cs="Arial"/>
          <w:b/>
          <w:sz w:val="22"/>
          <w:szCs w:val="22"/>
          <w:u w:val="single"/>
        </w:rPr>
      </w:pPr>
    </w:p>
    <w:p w14:paraId="412B3482" w14:textId="77777777" w:rsidR="00274CEA" w:rsidRDefault="00274CEA" w:rsidP="00274CEA">
      <w:pPr>
        <w:pStyle w:val="Zkladntext"/>
        <w:keepNext/>
        <w:widowControl/>
        <w:numPr>
          <w:ilvl w:val="0"/>
          <w:numId w:val="38"/>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14:paraId="318A25BC" w14:textId="77777777" w:rsidR="00274CEA" w:rsidRDefault="00274CEA" w:rsidP="00274CEA">
      <w:pPr>
        <w:pStyle w:val="Zkladntext"/>
        <w:keepNext/>
        <w:widowControl/>
        <w:tabs>
          <w:tab w:val="left" w:pos="360"/>
        </w:tabs>
        <w:jc w:val="both"/>
        <w:rPr>
          <w:rFonts w:cs="Arial"/>
          <w:sz w:val="22"/>
          <w:szCs w:val="22"/>
        </w:rPr>
      </w:pPr>
    </w:p>
    <w:p w14:paraId="1BD67437" w14:textId="77777777" w:rsidR="00274CEA" w:rsidRPr="00393C5C" w:rsidRDefault="00274CEA" w:rsidP="00274CEA">
      <w:pPr>
        <w:pStyle w:val="Zkladntext"/>
        <w:keepNext/>
        <w:widowControl/>
        <w:numPr>
          <w:ilvl w:val="0"/>
          <w:numId w:val="38"/>
        </w:numPr>
        <w:tabs>
          <w:tab w:val="left" w:pos="360"/>
        </w:tabs>
        <w:jc w:val="both"/>
        <w:textAlignment w:val="auto"/>
        <w:rPr>
          <w:rFonts w:cs="Arial"/>
          <w:color w:val="auto"/>
          <w:sz w:val="22"/>
          <w:szCs w:val="22"/>
        </w:rPr>
      </w:pPr>
      <w:r w:rsidRPr="00393C5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0D35306F" w14:textId="77777777" w:rsidR="00274CEA" w:rsidRPr="00393C5C" w:rsidRDefault="00274CEA" w:rsidP="00274CEA">
      <w:pPr>
        <w:pStyle w:val="Zkladntext"/>
        <w:keepNext/>
        <w:widowControl/>
        <w:tabs>
          <w:tab w:val="left" w:pos="360"/>
        </w:tabs>
        <w:jc w:val="both"/>
        <w:rPr>
          <w:rFonts w:cs="Arial"/>
          <w:color w:val="auto"/>
          <w:sz w:val="22"/>
          <w:szCs w:val="22"/>
        </w:rPr>
      </w:pPr>
    </w:p>
    <w:p w14:paraId="4C8FCC9E" w14:textId="0AA18D0A" w:rsidR="00415F6B" w:rsidRDefault="00274CEA" w:rsidP="00274CEA">
      <w:pPr>
        <w:pStyle w:val="Zkladntext"/>
        <w:keepNext/>
        <w:widowControl/>
        <w:numPr>
          <w:ilvl w:val="0"/>
          <w:numId w:val="38"/>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274CEA">
        <w:rPr>
          <w:rFonts w:cs="Arial"/>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14:paraId="43A9AF60" w14:textId="77777777" w:rsidR="00A724A8" w:rsidRDefault="00A724A8" w:rsidP="00A724A8">
      <w:pPr>
        <w:pStyle w:val="Odstavecseseznamem"/>
        <w:rPr>
          <w:rFonts w:cs="Arial"/>
          <w:color w:val="auto"/>
          <w:sz w:val="22"/>
          <w:szCs w:val="22"/>
        </w:rPr>
      </w:pPr>
    </w:p>
    <w:p w14:paraId="5FB9D7E1" w14:textId="77777777" w:rsidR="00A724A8" w:rsidRPr="003D6240" w:rsidRDefault="00A724A8" w:rsidP="00A724A8">
      <w:pPr>
        <w:pStyle w:val="lneksmlouvytextPVL"/>
        <w:keepNext/>
        <w:numPr>
          <w:ilvl w:val="0"/>
          <w:numId w:val="38"/>
        </w:numPr>
        <w:tabs>
          <w:tab w:val="left" w:pos="360"/>
        </w:tabs>
      </w:pPr>
      <w:r w:rsidRPr="003D6240">
        <w:t>Zhotovitel podpisem této smlouvy přebírá povinnosti uvedené v Čestném prohlášení o</w:t>
      </w:r>
      <w:r w:rsidRPr="003D6240">
        <w:rPr>
          <w:lang w:val="cs-CZ"/>
        </w:rPr>
        <w:t> </w:t>
      </w:r>
      <w:r w:rsidRPr="003D6240">
        <w:t>zajištění sociálně odpovědného plnění předmětu veřejné zakázky</w:t>
      </w:r>
      <w:r w:rsidRPr="003D6240">
        <w:rPr>
          <w:lang w:val="cs-CZ"/>
        </w:rPr>
        <w:t xml:space="preserve"> (dále jen „ČPSO“)</w:t>
      </w:r>
      <w:r w:rsidRPr="003D6240">
        <w:t xml:space="preserve">, které je </w:t>
      </w:r>
      <w:r w:rsidRPr="003D6240">
        <w:rPr>
          <w:lang w:val="cs-CZ"/>
        </w:rPr>
        <w:t>součástí nabídky zhotovitele podané v rámci Veřejné zakázky</w:t>
      </w:r>
      <w:r w:rsidRPr="003D6240">
        <w:t>. Objednatel je oprávněn plnění těchto povinností kdykoliv kontrolovat, a to i bez předchozího ohlášení zhotoviteli. Je</w:t>
      </w:r>
      <w:r w:rsidRPr="003D6240">
        <w:rPr>
          <w:lang w:val="cs-CZ"/>
        </w:rPr>
        <w:noBreakHyphen/>
      </w:r>
      <w:proofErr w:type="spellStart"/>
      <w:r w:rsidRPr="003D6240">
        <w:t>li</w:t>
      </w:r>
      <w:proofErr w:type="spellEnd"/>
      <w:r w:rsidRPr="003D6240">
        <w:rPr>
          <w:lang w:val="cs-CZ"/>
        </w:rPr>
        <w:t> </w:t>
      </w:r>
      <w:r w:rsidRPr="003D6240">
        <w:t>k provedení kontroly potřeba předložení dokumentů, zavazuje se zhotovitel k jejich předložení nejpozději do 2 pracovních dnů od doručení výzvy objednatele.</w:t>
      </w:r>
    </w:p>
    <w:p w14:paraId="779BC30D" w14:textId="77777777" w:rsidR="00A724A8" w:rsidRPr="00274CEA" w:rsidRDefault="00A724A8" w:rsidP="00A724A8">
      <w:pPr>
        <w:pStyle w:val="Zkladntext"/>
        <w:keepNext/>
        <w:widowControl/>
        <w:tabs>
          <w:tab w:val="left" w:pos="360"/>
        </w:tabs>
        <w:ind w:left="360"/>
        <w:jc w:val="both"/>
        <w:textAlignment w:val="auto"/>
        <w:rPr>
          <w:rFonts w:cs="Arial"/>
          <w:color w:val="auto"/>
          <w:sz w:val="22"/>
          <w:szCs w:val="22"/>
        </w:rPr>
      </w:pPr>
    </w:p>
    <w:p w14:paraId="3A9435CB" w14:textId="77777777" w:rsidR="00ED3402" w:rsidRDefault="00ED3402" w:rsidP="00661EDA">
      <w:pPr>
        <w:pStyle w:val="Zkladntext"/>
        <w:widowControl/>
        <w:spacing w:before="120"/>
        <w:jc w:val="center"/>
        <w:rPr>
          <w:rFonts w:cs="Arial"/>
          <w:b/>
          <w:sz w:val="22"/>
          <w:szCs w:val="22"/>
          <w:u w:val="single"/>
        </w:rPr>
      </w:pPr>
    </w:p>
    <w:p w14:paraId="2D96D4A4" w14:textId="62E06D68" w:rsidR="00661EDA" w:rsidRDefault="00661EDA" w:rsidP="00661EDA">
      <w:pPr>
        <w:pStyle w:val="Zkladntext"/>
        <w:widowControl/>
        <w:spacing w:before="120"/>
        <w:jc w:val="center"/>
        <w:rPr>
          <w:rFonts w:cs="Arial"/>
          <w:b/>
          <w:sz w:val="22"/>
          <w:szCs w:val="22"/>
          <w:u w:val="single"/>
        </w:rPr>
      </w:pPr>
      <w:r w:rsidRPr="00386410">
        <w:rPr>
          <w:rFonts w:cs="Arial"/>
          <w:b/>
          <w:sz w:val="22"/>
          <w:szCs w:val="22"/>
          <w:u w:val="single"/>
        </w:rPr>
        <w:t xml:space="preserve">Čl. </w:t>
      </w:r>
      <w:r w:rsidR="00851547">
        <w:rPr>
          <w:rFonts w:cs="Arial"/>
          <w:b/>
          <w:sz w:val="22"/>
          <w:szCs w:val="22"/>
          <w:u w:val="single"/>
        </w:rPr>
        <w:t>I</w:t>
      </w:r>
      <w:r w:rsidRPr="00386410">
        <w:rPr>
          <w:rFonts w:cs="Arial"/>
          <w:b/>
          <w:sz w:val="22"/>
          <w:szCs w:val="22"/>
          <w:u w:val="single"/>
        </w:rPr>
        <w:t>X. ZÁVĚREČNÁ USTANOVENÍ</w:t>
      </w:r>
    </w:p>
    <w:p w14:paraId="0E68686E" w14:textId="77777777" w:rsidR="00A82F11" w:rsidRPr="00386410" w:rsidRDefault="00A82F11" w:rsidP="00661EDA">
      <w:pPr>
        <w:pStyle w:val="Zkladntext"/>
        <w:widowControl/>
        <w:spacing w:before="120"/>
        <w:jc w:val="center"/>
        <w:rPr>
          <w:rFonts w:cs="Arial"/>
          <w:sz w:val="22"/>
          <w:szCs w:val="22"/>
        </w:rPr>
      </w:pPr>
    </w:p>
    <w:p w14:paraId="567AF710" w14:textId="77777777" w:rsidR="004D0542" w:rsidRDefault="004D0542" w:rsidP="0049495B">
      <w:pPr>
        <w:pStyle w:val="Zkladntext"/>
        <w:widowControl/>
        <w:numPr>
          <w:ilvl w:val="0"/>
          <w:numId w:val="25"/>
        </w:numPr>
        <w:tabs>
          <w:tab w:val="left" w:pos="360"/>
        </w:tabs>
        <w:spacing w:before="120" w:after="120"/>
        <w:jc w:val="both"/>
        <w:textAlignment w:val="auto"/>
        <w:rPr>
          <w:rFonts w:cs="Arial"/>
          <w:color w:val="auto"/>
          <w:sz w:val="22"/>
          <w:szCs w:val="22"/>
        </w:rPr>
      </w:pPr>
      <w:r w:rsidRPr="004D0542">
        <w:rPr>
          <w:rFonts w:cs="Arial"/>
          <w:color w:val="auto"/>
          <w:sz w:val="22"/>
          <w:szCs w:val="22"/>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4664F602" w14:textId="77777777" w:rsidR="006C6497" w:rsidRDefault="006C6497" w:rsidP="006C6497">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14:paraId="2A3E725C" w14:textId="77777777"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38B5FFC6" w14:textId="77777777"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od smlouvy při podstatném porušení smlouvy </w:t>
      </w:r>
      <w:r w:rsidR="00281A52" w:rsidRPr="00BE743A">
        <w:rPr>
          <w:rFonts w:cs="Arial"/>
          <w:color w:val="auto"/>
          <w:sz w:val="22"/>
          <w:szCs w:val="22"/>
        </w:rPr>
        <w:t>zhotovitel</w:t>
      </w:r>
      <w:r w:rsidRPr="00BE743A">
        <w:rPr>
          <w:rFonts w:cs="Arial"/>
          <w:color w:val="auto"/>
          <w:sz w:val="22"/>
          <w:szCs w:val="22"/>
        </w:rPr>
        <w:t>em, a to zejména při:</w:t>
      </w:r>
    </w:p>
    <w:p w14:paraId="47914B0B" w14:textId="6915D7D9" w:rsidR="00997577" w:rsidRPr="005D1546" w:rsidRDefault="00661EDA" w:rsidP="00997577">
      <w:pPr>
        <w:pStyle w:val="SeznamsmlouvaPVL"/>
        <w:numPr>
          <w:ilvl w:val="2"/>
          <w:numId w:val="45"/>
        </w:numPr>
        <w:spacing w:after="180"/>
      </w:pPr>
      <w:bookmarkStart w:id="6" w:name="_Hlk126231916"/>
      <w:r w:rsidRPr="005D1546">
        <w:t xml:space="preserve">prodlení </w:t>
      </w:r>
      <w:r w:rsidR="00281A52" w:rsidRPr="005D1546">
        <w:t>zhotovitel</w:t>
      </w:r>
      <w:r w:rsidRPr="005D1546">
        <w:t xml:space="preserve">e </w:t>
      </w:r>
      <w:r w:rsidR="00997577" w:rsidRPr="005D1546">
        <w:t xml:space="preserve">při provádění díla o více než 30 </w:t>
      </w:r>
      <w:r w:rsidR="00B50B84" w:rsidRPr="005D1546">
        <w:rPr>
          <w:lang w:val="cs-CZ"/>
        </w:rPr>
        <w:t xml:space="preserve">kalendářních </w:t>
      </w:r>
      <w:r w:rsidR="00997577" w:rsidRPr="005D1546">
        <w:t xml:space="preserve">dnů oproti </w:t>
      </w:r>
      <w:r w:rsidR="00997577" w:rsidRPr="005D1546">
        <w:rPr>
          <w:lang w:val="cs-CZ"/>
        </w:rPr>
        <w:t xml:space="preserve">lhůtám a termínům </w:t>
      </w:r>
      <w:r w:rsidR="00997577" w:rsidRPr="005D1546">
        <w:t>ujednan</w:t>
      </w:r>
      <w:r w:rsidR="00997577" w:rsidRPr="005D1546">
        <w:rPr>
          <w:lang w:val="cs-CZ"/>
        </w:rPr>
        <w:t>ých v čl. II. odst.1 této smlouvy.</w:t>
      </w:r>
    </w:p>
    <w:bookmarkEnd w:id="6"/>
    <w:p w14:paraId="04BF0C6F" w14:textId="77777777" w:rsidR="00FC3892" w:rsidRDefault="00997577" w:rsidP="00FC3892">
      <w:pPr>
        <w:pStyle w:val="SeznamsmlouvaPVL"/>
        <w:numPr>
          <w:ilvl w:val="0"/>
          <w:numId w:val="0"/>
        </w:numPr>
        <w:tabs>
          <w:tab w:val="clear" w:pos="993"/>
          <w:tab w:val="left" w:pos="426"/>
        </w:tabs>
        <w:spacing w:after="180"/>
        <w:ind w:left="360"/>
      </w:pPr>
      <w:r w:rsidRPr="00997577">
        <w:rPr>
          <w:lang w:val="cs-CZ"/>
        </w:rPr>
        <w:t xml:space="preserve"> </w:t>
      </w:r>
      <w:r w:rsidRPr="00997577">
        <w:rPr>
          <w:color w:val="000000"/>
        </w:rPr>
        <w:t>b)</w:t>
      </w:r>
      <w:r>
        <w:tab/>
      </w:r>
      <w:r w:rsidR="00661EDA" w:rsidRPr="00386410">
        <w:t xml:space="preserve">bezdůvodném přerušení prací </w:t>
      </w:r>
      <w:r w:rsidR="00281A52">
        <w:t>zhotovitel</w:t>
      </w:r>
      <w:r w:rsidR="00661EDA">
        <w:t>em</w:t>
      </w:r>
      <w:r w:rsidR="00661EDA" w:rsidRPr="00386410">
        <w:t>, které trvá více než 14 dnů,</w:t>
      </w:r>
    </w:p>
    <w:p w14:paraId="337EF185" w14:textId="77777777" w:rsidR="00F57120" w:rsidRDefault="00F57120" w:rsidP="00FC3892">
      <w:pPr>
        <w:pStyle w:val="SeznamsmlouvaPVL"/>
        <w:numPr>
          <w:ilvl w:val="0"/>
          <w:numId w:val="0"/>
        </w:numPr>
        <w:tabs>
          <w:tab w:val="clear" w:pos="993"/>
          <w:tab w:val="left" w:pos="426"/>
        </w:tabs>
        <w:spacing w:after="180"/>
        <w:ind w:left="360"/>
      </w:pPr>
    </w:p>
    <w:p w14:paraId="6CA87169" w14:textId="425AE138" w:rsidR="00661EDA" w:rsidRDefault="00661EDA" w:rsidP="00FC3892">
      <w:pPr>
        <w:pStyle w:val="SeznamsmlouvaPVL"/>
        <w:numPr>
          <w:ilvl w:val="0"/>
          <w:numId w:val="0"/>
        </w:numPr>
        <w:tabs>
          <w:tab w:val="clear" w:pos="993"/>
          <w:tab w:val="left" w:pos="426"/>
        </w:tabs>
        <w:spacing w:after="180"/>
        <w:ind w:left="360"/>
      </w:pPr>
      <w:r>
        <w:t>c)</w:t>
      </w:r>
      <w:r>
        <w:tab/>
      </w:r>
      <w:r w:rsidRPr="00386410">
        <w:t xml:space="preserve">zásadním porušení technologické kázně </w:t>
      </w:r>
      <w:r w:rsidR="00281A52">
        <w:t>zhotovitel</w:t>
      </w:r>
      <w:r>
        <w:t>em</w:t>
      </w:r>
      <w:r w:rsidRPr="00386410">
        <w:t xml:space="preserve">, zanedbání provádění kontroly </w:t>
      </w:r>
      <w:r>
        <w:tab/>
      </w:r>
      <w:r w:rsidRPr="00386410">
        <w:t xml:space="preserve">kvality </w:t>
      </w:r>
      <w:r w:rsidR="00281A52">
        <w:t>zhotovitel</w:t>
      </w:r>
      <w:r>
        <w:t>em</w:t>
      </w:r>
      <w:r w:rsidRPr="00386410">
        <w:t xml:space="preserve"> při realizaci díla, včetně opakované absence odborného vedení </w:t>
      </w:r>
      <w:r>
        <w:tab/>
      </w:r>
      <w:r w:rsidRPr="00386410">
        <w:t>stavby při rozhodujících dodávkách pro zajištění řádného plnění díla.</w:t>
      </w:r>
    </w:p>
    <w:p w14:paraId="2E4664F3" w14:textId="77777777" w:rsidR="00661EDA" w:rsidRPr="00386410" w:rsidRDefault="00661EDA" w:rsidP="00661EDA">
      <w:pPr>
        <w:pStyle w:val="Zkladntext"/>
        <w:widowControl/>
        <w:ind w:left="360"/>
        <w:jc w:val="both"/>
        <w:rPr>
          <w:rFonts w:cs="Arial"/>
          <w:sz w:val="22"/>
          <w:szCs w:val="22"/>
        </w:rPr>
      </w:pPr>
      <w:r w:rsidRPr="005D1546">
        <w:rPr>
          <w:rFonts w:cs="Arial"/>
          <w:sz w:val="22"/>
          <w:szCs w:val="22"/>
        </w:rPr>
        <w:t>d)</w:t>
      </w:r>
      <w:r w:rsidRPr="005D1546">
        <w:rPr>
          <w:rFonts w:cs="Arial"/>
          <w:sz w:val="22"/>
          <w:szCs w:val="22"/>
        </w:rPr>
        <w:tab/>
        <w:t xml:space="preserve">neplněním povinností </w:t>
      </w:r>
      <w:r w:rsidR="00281A52" w:rsidRPr="005D1546">
        <w:rPr>
          <w:rFonts w:cs="Arial"/>
          <w:sz w:val="22"/>
          <w:szCs w:val="22"/>
        </w:rPr>
        <w:t>zhotovitel</w:t>
      </w:r>
      <w:r w:rsidRPr="005D1546">
        <w:rPr>
          <w:rFonts w:cs="Arial"/>
          <w:sz w:val="22"/>
          <w:szCs w:val="22"/>
        </w:rPr>
        <w:t>e vést řádně zápisy do stavebního deníku.</w:t>
      </w:r>
    </w:p>
    <w:p w14:paraId="5D9B87DB" w14:textId="77777777"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14:paraId="32B7C4A3" w14:textId="37E0D655" w:rsidR="00661EDA" w:rsidRDefault="00661EDA" w:rsidP="00952381">
      <w:pPr>
        <w:pStyle w:val="Odstavecseseznamem"/>
        <w:numPr>
          <w:ilvl w:val="0"/>
          <w:numId w:val="25"/>
        </w:numPr>
        <w:spacing w:after="0" w:line="240" w:lineRule="auto"/>
        <w:ind w:left="357" w:hanging="357"/>
        <w:jc w:val="both"/>
        <w:rPr>
          <w:rFonts w:ascii="Arial" w:hAnsi="Arial" w:cs="Arial"/>
          <w:color w:val="auto"/>
          <w:sz w:val="22"/>
          <w:szCs w:val="22"/>
        </w:rPr>
      </w:pPr>
      <w:r w:rsidRPr="00952381">
        <w:rPr>
          <w:rFonts w:ascii="Arial" w:hAnsi="Arial" w:cs="Arial"/>
          <w:color w:val="auto"/>
          <w:sz w:val="22"/>
          <w:szCs w:val="22"/>
        </w:rPr>
        <w:t>Smluvní strany prohlašují, že se s obsahem smlouvy a přílohami seznámily, s ním souhlasí, neboť tento odpovídá jejich projevené vůli a na důkaz připojují svoje podpisy.</w:t>
      </w:r>
      <w:r w:rsidR="00952381" w:rsidRPr="00952381">
        <w:rPr>
          <w:rFonts w:ascii="Arial" w:hAnsi="Arial" w:cs="Arial"/>
          <w:color w:val="auto"/>
        </w:rPr>
        <w:t xml:space="preserve"> </w:t>
      </w:r>
      <w:r w:rsidR="00952381" w:rsidRPr="00952381">
        <w:rPr>
          <w:rFonts w:ascii="Arial" w:hAnsi="Arial" w:cs="Arial"/>
          <w:color w:val="auto"/>
          <w:sz w:val="22"/>
          <w:szCs w:val="22"/>
        </w:rPr>
        <w:t>Tato smlouva je vyhotovena ve dvou vyhotoveních, z nichž každé má platnost originálu. Každá ze smluvních stran obdrží jedno vyhotovení smlouvy.</w:t>
      </w:r>
    </w:p>
    <w:p w14:paraId="478B3998" w14:textId="77777777" w:rsidR="00952381" w:rsidRPr="00952381" w:rsidRDefault="00952381" w:rsidP="00952381">
      <w:pPr>
        <w:pStyle w:val="Odstavecseseznamem"/>
        <w:spacing w:after="0" w:line="240" w:lineRule="auto"/>
        <w:ind w:left="357"/>
        <w:rPr>
          <w:rFonts w:ascii="Arial" w:hAnsi="Arial" w:cs="Arial"/>
          <w:color w:val="auto"/>
          <w:sz w:val="22"/>
          <w:szCs w:val="22"/>
        </w:rPr>
      </w:pPr>
    </w:p>
    <w:p w14:paraId="4EFF6027" w14:textId="77777777" w:rsidR="00661EDA" w:rsidRPr="00A82F11" w:rsidRDefault="00005B63" w:rsidP="00D2058E">
      <w:pPr>
        <w:pStyle w:val="Zkladntext"/>
        <w:widowControl/>
        <w:numPr>
          <w:ilvl w:val="0"/>
          <w:numId w:val="25"/>
        </w:numPr>
        <w:tabs>
          <w:tab w:val="left" w:pos="360"/>
        </w:tabs>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w:t>
      </w:r>
      <w:r w:rsidR="00661EDA" w:rsidRPr="00A82F11">
        <w:rPr>
          <w:rFonts w:cs="Arial"/>
          <w:sz w:val="22"/>
          <w:szCs w:val="22"/>
        </w:rPr>
        <w:t>.</w:t>
      </w:r>
      <w:r w:rsidR="00D2058E" w:rsidRPr="00A82F11">
        <w:rPr>
          <w:rFonts w:cs="Arial"/>
          <w:sz w:val="22"/>
          <w:szCs w:val="22"/>
        </w:rPr>
        <w:t xml:space="preserve"> Plnění předmětu této smlouvy před účinností této smlouvy se považuje za plnění podle této smlouvy a práva a povinnosti z něj vzniklé se řídí touto smlouvou.</w:t>
      </w:r>
    </w:p>
    <w:p w14:paraId="3618A830" w14:textId="77777777" w:rsidR="00BA6C45" w:rsidRPr="00BA6C45" w:rsidRDefault="00BA6C45" w:rsidP="00D2058E">
      <w:pPr>
        <w:pStyle w:val="Zkladntext"/>
        <w:numPr>
          <w:ilvl w:val="0"/>
          <w:numId w:val="25"/>
        </w:numPr>
        <w:tabs>
          <w:tab w:val="left" w:pos="360"/>
        </w:tabs>
        <w:spacing w:before="120"/>
        <w:jc w:val="both"/>
        <w:rPr>
          <w:rFonts w:cs="Arial"/>
          <w:sz w:val="22"/>
          <w:szCs w:val="22"/>
        </w:rPr>
      </w:pPr>
      <w:r w:rsidRPr="00BA6C45">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6AF9021E" w14:textId="77777777" w:rsidR="00BA6C45" w:rsidRPr="00BA6C45" w:rsidRDefault="00BA6C45" w:rsidP="00D2058E">
      <w:pPr>
        <w:pStyle w:val="Zkladntext"/>
        <w:numPr>
          <w:ilvl w:val="0"/>
          <w:numId w:val="25"/>
        </w:numPr>
        <w:tabs>
          <w:tab w:val="left" w:pos="360"/>
        </w:tabs>
        <w:spacing w:before="120"/>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6DD31A14" w14:textId="77777777" w:rsidR="00BA6C45" w:rsidRPr="00BA6C45" w:rsidRDefault="00BA6C45" w:rsidP="00D2058E">
      <w:pPr>
        <w:pStyle w:val="Zkladntext"/>
        <w:numPr>
          <w:ilvl w:val="0"/>
          <w:numId w:val="25"/>
        </w:numPr>
        <w:tabs>
          <w:tab w:val="left" w:pos="360"/>
        </w:tabs>
        <w:spacing w:before="120"/>
        <w:jc w:val="both"/>
        <w:rPr>
          <w:rFonts w:cs="Arial"/>
          <w:sz w:val="22"/>
          <w:szCs w:val="22"/>
        </w:rPr>
      </w:pPr>
      <w:r w:rsidRPr="00BA6C45">
        <w:rPr>
          <w:rFonts w:cs="Arial"/>
          <w:sz w:val="22"/>
          <w:szCs w:val="22"/>
        </w:rPr>
        <w:t xml:space="preserve">Zhotovitel prohlašuje, že se seznámil se zásadami, hodnotami a cíli </w:t>
      </w:r>
      <w:proofErr w:type="spellStart"/>
      <w:r w:rsidRPr="00BA6C45">
        <w:rPr>
          <w:rFonts w:cs="Arial"/>
          <w:sz w:val="22"/>
          <w:szCs w:val="22"/>
        </w:rPr>
        <w:t>Compliance</w:t>
      </w:r>
      <w:proofErr w:type="spellEnd"/>
      <w:r w:rsidRPr="00BA6C45">
        <w:rPr>
          <w:rFonts w:cs="Arial"/>
          <w:sz w:val="22"/>
          <w:szCs w:val="22"/>
        </w:rPr>
        <w:t xml:space="preserve"> programu Povodí Ohře, </w:t>
      </w:r>
      <w:proofErr w:type="spellStart"/>
      <w:r w:rsidRPr="00BA6C45">
        <w:rPr>
          <w:rFonts w:cs="Arial"/>
          <w:sz w:val="22"/>
          <w:szCs w:val="22"/>
        </w:rPr>
        <w:t>s.p</w:t>
      </w:r>
      <w:proofErr w:type="spellEnd"/>
      <w:r w:rsidRPr="00BA6C45">
        <w:rPr>
          <w:rFonts w:cs="Arial"/>
          <w:sz w:val="22"/>
          <w:szCs w:val="22"/>
        </w:rPr>
        <w:t xml:space="preserve">. (viz </w:t>
      </w:r>
      <w:hyperlink r:id="rId8" w:history="1">
        <w:r w:rsidRPr="009353FE">
          <w:rPr>
            <w:rStyle w:val="Hypertextovodkaz"/>
            <w:rFonts w:cs="Arial"/>
            <w:color w:val="auto"/>
            <w:sz w:val="22"/>
            <w:szCs w:val="22"/>
          </w:rPr>
          <w:t>http://www.poh.cz/protikorupcni-a-compliance-program/d-1346/p1=1458</w:t>
        </w:r>
      </w:hyperlink>
      <w:r w:rsidRPr="009353FE">
        <w:rPr>
          <w:rFonts w:cs="Arial"/>
          <w:color w:val="auto"/>
          <w:sz w:val="22"/>
          <w:szCs w:val="22"/>
        </w:rPr>
        <w:t xml:space="preserve">), dále s Etickým kodexem Povodí Ohře, </w:t>
      </w:r>
      <w:r w:rsidRPr="00BA6C45">
        <w:rPr>
          <w:rFonts w:cs="Arial"/>
          <w:sz w:val="22"/>
          <w:szCs w:val="22"/>
        </w:rPr>
        <w:t>státní podnik a Protikorupčním programem Povodí Ohře, státní podnik. Zhotovitel se při plnění této Smlouvy zavazuje po celou dobu jejího trvání dodržovat zásady a hodnoty obsažené v uvedených dokumentech, pokud to jejich povaha umožňuje.</w:t>
      </w:r>
    </w:p>
    <w:p w14:paraId="569C61BB" w14:textId="77777777" w:rsidR="00BE743A" w:rsidRPr="00BE743A" w:rsidRDefault="00BA6C45" w:rsidP="00BA6C45">
      <w:pPr>
        <w:pStyle w:val="Zkladntext"/>
        <w:widowControl/>
        <w:numPr>
          <w:ilvl w:val="0"/>
          <w:numId w:val="25"/>
        </w:numPr>
        <w:tabs>
          <w:tab w:val="left" w:pos="360"/>
        </w:tabs>
        <w:spacing w:before="120" w:after="120"/>
        <w:jc w:val="both"/>
        <w:textAlignment w:val="auto"/>
        <w:rPr>
          <w:rFonts w:cs="Arial"/>
          <w:color w:val="auto"/>
          <w:sz w:val="22"/>
          <w:szCs w:val="22"/>
        </w:rPr>
      </w:pPr>
      <w:r w:rsidRPr="00BA6C4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3D2FC5">
        <w:rPr>
          <w:rFonts w:cs="Arial"/>
          <w:color w:val="auto"/>
          <w:sz w:val="22"/>
          <w:szCs w:val="22"/>
        </w:rPr>
        <w:t>.</w:t>
      </w:r>
    </w:p>
    <w:p w14:paraId="485E3580" w14:textId="77777777" w:rsidR="00005B63" w:rsidRPr="00952381" w:rsidRDefault="00005B63" w:rsidP="00661EDA">
      <w:pPr>
        <w:pStyle w:val="Zkladntext"/>
        <w:widowControl/>
        <w:numPr>
          <w:ilvl w:val="0"/>
          <w:numId w:val="25"/>
        </w:numPr>
        <w:tabs>
          <w:tab w:val="left" w:pos="360"/>
        </w:tabs>
        <w:jc w:val="both"/>
        <w:rPr>
          <w:rFonts w:cs="Arial"/>
          <w:color w:val="auto"/>
          <w:sz w:val="22"/>
          <w:szCs w:val="22"/>
        </w:rPr>
      </w:pPr>
      <w:r w:rsidRPr="00952381">
        <w:rPr>
          <w:rFonts w:cs="Arial"/>
          <w:color w:val="auto"/>
          <w:sz w:val="22"/>
          <w:szCs w:val="22"/>
        </w:rPr>
        <w:t xml:space="preserve">Smluvní strany nepovažují žádné ustanovení smlouvy za obchodní tajemství. </w:t>
      </w:r>
    </w:p>
    <w:p w14:paraId="61373EEC" w14:textId="77777777" w:rsidR="00005B63" w:rsidRPr="00952381" w:rsidRDefault="00005B63" w:rsidP="00005B63">
      <w:pPr>
        <w:pStyle w:val="Zkladntext"/>
        <w:widowControl/>
        <w:tabs>
          <w:tab w:val="left" w:pos="360"/>
        </w:tabs>
        <w:ind w:left="360"/>
        <w:jc w:val="both"/>
        <w:rPr>
          <w:rFonts w:cs="Arial"/>
          <w:i/>
          <w:color w:val="auto"/>
          <w:sz w:val="22"/>
          <w:szCs w:val="22"/>
        </w:rPr>
      </w:pPr>
      <w:r w:rsidRPr="00952381">
        <w:rPr>
          <w:rFonts w:cs="Arial"/>
          <w:i/>
          <w:color w:val="auto"/>
          <w:sz w:val="22"/>
          <w:szCs w:val="22"/>
        </w:rPr>
        <w:t>(pozn. pokud druhá smluvní strana považuje některé informace ve smlouvě za obch. tajemství, pak zde vysloveně uvést, které ustanovení za obch. tajemství považují).</w:t>
      </w:r>
    </w:p>
    <w:p w14:paraId="1F75D242" w14:textId="77777777" w:rsidR="00BA6C45" w:rsidRDefault="00BA6C45" w:rsidP="00BA6C45">
      <w:pPr>
        <w:pStyle w:val="Zkladntext"/>
        <w:widowControl/>
        <w:tabs>
          <w:tab w:val="left" w:pos="360"/>
        </w:tabs>
        <w:jc w:val="both"/>
        <w:rPr>
          <w:rFonts w:cs="Arial"/>
          <w:i/>
          <w:color w:val="FF0000"/>
          <w:sz w:val="22"/>
          <w:szCs w:val="22"/>
        </w:rPr>
      </w:pPr>
    </w:p>
    <w:p w14:paraId="060FDE62" w14:textId="77777777" w:rsidR="007F79DC" w:rsidRPr="009353FE" w:rsidRDefault="00BA6C45" w:rsidP="007F79DC">
      <w:pPr>
        <w:pStyle w:val="Zkladntext"/>
        <w:numPr>
          <w:ilvl w:val="0"/>
          <w:numId w:val="25"/>
        </w:numPr>
        <w:rPr>
          <w:rFonts w:cs="Arial"/>
          <w:color w:val="auto"/>
          <w:sz w:val="22"/>
          <w:szCs w:val="22"/>
        </w:rPr>
      </w:pPr>
      <w:r w:rsidRPr="00083CC7">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9353FE">
          <w:rPr>
            <w:rFonts w:cs="Arial"/>
            <w:color w:val="auto"/>
            <w:sz w:val="22"/>
            <w:szCs w:val="22"/>
          </w:rPr>
          <w:t>http://www.poh.cz/informace-o-zpracovani-osobnich-udaju/d-1369/p1=1459</w:t>
        </w:r>
      </w:hyperlink>
    </w:p>
    <w:p w14:paraId="18026A8E" w14:textId="2A05FA2A" w:rsidR="00D71D00" w:rsidRPr="00952381" w:rsidRDefault="00661EDA" w:rsidP="00F57120">
      <w:pPr>
        <w:pStyle w:val="Zkladntext"/>
        <w:widowControl/>
        <w:tabs>
          <w:tab w:val="left" w:pos="360"/>
        </w:tabs>
        <w:ind w:left="360"/>
        <w:jc w:val="both"/>
        <w:rPr>
          <w:rFonts w:cs="Arial"/>
          <w:sz w:val="22"/>
          <w:szCs w:val="22"/>
        </w:rPr>
      </w:pPr>
      <w:r w:rsidRPr="00952381">
        <w:rPr>
          <w:rFonts w:cs="Arial"/>
          <w:sz w:val="22"/>
          <w:szCs w:val="22"/>
        </w:rPr>
        <w:t xml:space="preserve"> </w:t>
      </w:r>
    </w:p>
    <w:p w14:paraId="0DB5645E" w14:textId="77777777" w:rsidR="00952381" w:rsidRPr="00D71D00" w:rsidRDefault="00952381" w:rsidP="00D71D00">
      <w:pPr>
        <w:pStyle w:val="Zkladntext"/>
        <w:widowControl/>
        <w:tabs>
          <w:tab w:val="left" w:pos="360"/>
        </w:tabs>
        <w:ind w:left="360"/>
        <w:jc w:val="both"/>
        <w:rPr>
          <w:rFonts w:cs="Arial"/>
          <w:sz w:val="22"/>
          <w:szCs w:val="22"/>
        </w:rPr>
      </w:pPr>
    </w:p>
    <w:p w14:paraId="2FBE8C46" w14:textId="77777777" w:rsidR="00D71D00" w:rsidRDefault="00D71D00" w:rsidP="00460CF7">
      <w:pPr>
        <w:pStyle w:val="Zkladntext"/>
        <w:keepNext/>
        <w:widowControl/>
        <w:numPr>
          <w:ilvl w:val="0"/>
          <w:numId w:val="25"/>
        </w:numPr>
        <w:tabs>
          <w:tab w:val="left" w:pos="360"/>
        </w:tabs>
        <w:jc w:val="both"/>
        <w:rPr>
          <w:rFonts w:cs="Arial"/>
          <w:bCs/>
          <w:sz w:val="22"/>
          <w:szCs w:val="22"/>
        </w:rPr>
      </w:pPr>
      <w:r w:rsidRPr="00D71D00">
        <w:rPr>
          <w:rFonts w:cs="Arial"/>
          <w:bCs/>
          <w:sz w:val="22"/>
          <w:szCs w:val="22"/>
        </w:rPr>
        <w:lastRenderedPageBreak/>
        <w:t xml:space="preserve">Nedílnou součástí smlouvy je: </w:t>
      </w:r>
    </w:p>
    <w:p w14:paraId="3C18263B" w14:textId="10F0A164" w:rsidR="00D71D00" w:rsidRPr="00D71D00" w:rsidRDefault="00D71D00" w:rsidP="00D71D00">
      <w:pPr>
        <w:pStyle w:val="SamostatntextpodlnekPVL"/>
        <w:rPr>
          <w:bCs/>
          <w:color w:val="000000"/>
          <w:sz w:val="22"/>
          <w:szCs w:val="22"/>
          <w:lang w:val="cs-CZ"/>
        </w:rPr>
      </w:pPr>
      <w:r w:rsidRPr="00D71D00">
        <w:rPr>
          <w:bCs/>
          <w:color w:val="000000"/>
          <w:sz w:val="22"/>
          <w:szCs w:val="22"/>
          <w:lang w:val="cs-CZ"/>
        </w:rPr>
        <w:t xml:space="preserve">Příloha č. 1: Oceněný </w:t>
      </w:r>
      <w:r w:rsidR="00952381">
        <w:rPr>
          <w:bCs/>
          <w:color w:val="000000"/>
          <w:sz w:val="22"/>
          <w:szCs w:val="22"/>
          <w:lang w:val="cs-CZ"/>
        </w:rPr>
        <w:t>rozpočet</w:t>
      </w:r>
      <w:r w:rsidRPr="00D71D00">
        <w:rPr>
          <w:bCs/>
          <w:color w:val="000000"/>
          <w:sz w:val="22"/>
          <w:szCs w:val="22"/>
          <w:lang w:val="cs-CZ"/>
        </w:rPr>
        <w:t xml:space="preserve"> prací</w:t>
      </w:r>
    </w:p>
    <w:p w14:paraId="057F863F" w14:textId="77777777" w:rsidR="00661EDA" w:rsidRDefault="00661EDA" w:rsidP="00661EDA">
      <w:pPr>
        <w:keepNext/>
        <w:jc w:val="both"/>
        <w:rPr>
          <w:rFonts w:ascii="Arial" w:hAnsi="Arial" w:cs="Arial"/>
          <w:sz w:val="22"/>
          <w:szCs w:val="22"/>
        </w:rPr>
      </w:pPr>
    </w:p>
    <w:p w14:paraId="084DC614" w14:textId="77777777" w:rsidR="00661EDA" w:rsidRDefault="00661EDA" w:rsidP="00661EDA">
      <w:pPr>
        <w:keepNext/>
        <w:jc w:val="both"/>
        <w:rPr>
          <w:rFonts w:ascii="Arial" w:hAnsi="Arial" w:cs="Arial"/>
          <w:sz w:val="22"/>
          <w:szCs w:val="22"/>
        </w:rPr>
      </w:pPr>
    </w:p>
    <w:p w14:paraId="2AB4A0AB" w14:textId="77777777" w:rsidR="00661EDA" w:rsidRDefault="00661EDA" w:rsidP="00661EDA">
      <w:pPr>
        <w:keepNext/>
        <w:jc w:val="both"/>
        <w:rPr>
          <w:rFonts w:ascii="Arial" w:hAnsi="Arial" w:cs="Arial"/>
          <w:sz w:val="22"/>
          <w:szCs w:val="22"/>
        </w:rPr>
      </w:pPr>
    </w:p>
    <w:p w14:paraId="6E848AD2" w14:textId="1AAEBAE3" w:rsidR="00753F9C" w:rsidRPr="00386410" w:rsidRDefault="00753F9C" w:rsidP="00753F9C">
      <w:pPr>
        <w:keepNext/>
        <w:jc w:val="both"/>
        <w:rPr>
          <w:rFonts w:ascii="Arial" w:hAnsi="Arial" w:cs="Arial"/>
          <w:sz w:val="22"/>
          <w:szCs w:val="22"/>
        </w:rPr>
      </w:pPr>
      <w:r w:rsidRPr="00386410">
        <w:rPr>
          <w:rFonts w:ascii="Arial" w:hAnsi="Arial" w:cs="Arial"/>
          <w:sz w:val="22"/>
          <w:szCs w:val="22"/>
        </w:rPr>
        <w:t xml:space="preserve">V Chomutově dne </w:t>
      </w:r>
      <w:r w:rsidR="00885A97">
        <w:rPr>
          <w:rFonts w:ascii="Arial" w:hAnsi="Arial" w:cs="Arial"/>
          <w:sz w:val="22"/>
          <w:szCs w:val="22"/>
        </w:rPr>
        <w:t>25.04.2023</w:t>
      </w:r>
      <w:r w:rsidR="003A4398">
        <w:rPr>
          <w:rFonts w:ascii="Arial" w:hAnsi="Arial" w:cs="Arial"/>
          <w:sz w:val="22"/>
          <w:szCs w:val="22"/>
        </w:rPr>
        <w:tab/>
      </w:r>
      <w:r w:rsidR="003A4398">
        <w:rPr>
          <w:rFonts w:ascii="Arial" w:hAnsi="Arial" w:cs="Arial"/>
          <w:sz w:val="22"/>
          <w:szCs w:val="22"/>
        </w:rPr>
        <w:tab/>
      </w:r>
      <w:r w:rsidRPr="00386410">
        <w:rPr>
          <w:rFonts w:ascii="Arial" w:hAnsi="Arial" w:cs="Arial"/>
          <w:sz w:val="22"/>
          <w:szCs w:val="22"/>
        </w:rPr>
        <w:t>V</w:t>
      </w:r>
      <w:r w:rsidR="007F495B">
        <w:rPr>
          <w:rFonts w:ascii="Arial" w:hAnsi="Arial" w:cs="Arial"/>
          <w:sz w:val="22"/>
          <w:szCs w:val="22"/>
        </w:rPr>
        <w:t> </w:t>
      </w:r>
      <w:r w:rsidR="000004E5">
        <w:rPr>
          <w:rFonts w:ascii="Arial" w:hAnsi="Arial" w:cs="Arial"/>
          <w:sz w:val="22"/>
          <w:szCs w:val="22"/>
        </w:rPr>
        <w:t>Soběslavi</w:t>
      </w:r>
      <w:r w:rsidR="007F495B">
        <w:rPr>
          <w:rFonts w:ascii="Arial" w:hAnsi="Arial" w:cs="Arial"/>
          <w:sz w:val="22"/>
          <w:szCs w:val="22"/>
        </w:rPr>
        <w:t xml:space="preserve"> </w:t>
      </w:r>
      <w:r w:rsidRPr="00386410">
        <w:rPr>
          <w:rFonts w:ascii="Arial" w:hAnsi="Arial" w:cs="Arial"/>
          <w:sz w:val="22"/>
          <w:szCs w:val="22"/>
        </w:rPr>
        <w:t>dne</w:t>
      </w:r>
      <w:r w:rsidR="00885A97">
        <w:rPr>
          <w:rFonts w:ascii="Arial" w:hAnsi="Arial" w:cs="Arial"/>
          <w:sz w:val="22"/>
          <w:szCs w:val="22"/>
        </w:rPr>
        <w:t xml:space="preserve"> 17.04.2023</w:t>
      </w:r>
      <w:bookmarkStart w:id="7" w:name="_GoBack"/>
      <w:bookmarkEnd w:id="7"/>
      <w:r w:rsidRPr="00386410">
        <w:rPr>
          <w:rFonts w:ascii="Arial" w:hAnsi="Arial" w:cs="Arial"/>
          <w:sz w:val="22"/>
          <w:szCs w:val="22"/>
        </w:rPr>
        <w:t xml:space="preserve"> </w:t>
      </w:r>
    </w:p>
    <w:p w14:paraId="6DCE9E29" w14:textId="77777777" w:rsidR="00753F9C" w:rsidRPr="00386410" w:rsidRDefault="00753F9C" w:rsidP="00753F9C">
      <w:pPr>
        <w:keepNext/>
        <w:jc w:val="both"/>
        <w:rPr>
          <w:rFonts w:ascii="Arial" w:hAnsi="Arial" w:cs="Arial"/>
          <w:sz w:val="22"/>
          <w:szCs w:val="22"/>
        </w:rPr>
      </w:pPr>
    </w:p>
    <w:p w14:paraId="2A967F1C" w14:textId="36340EC7" w:rsidR="00753F9C" w:rsidRPr="00386410" w:rsidRDefault="00753F9C" w:rsidP="00753F9C">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t xml:space="preserve">oprávněný zástupce </w:t>
      </w:r>
      <w:r>
        <w:rPr>
          <w:rFonts w:ascii="Arial" w:hAnsi="Arial" w:cs="Arial"/>
          <w:sz w:val="22"/>
          <w:szCs w:val="22"/>
        </w:rPr>
        <w:t>zhotovitele</w:t>
      </w:r>
    </w:p>
    <w:p w14:paraId="6A972485" w14:textId="77777777" w:rsidR="00753F9C" w:rsidRDefault="00753F9C" w:rsidP="00753F9C">
      <w:pPr>
        <w:keepNext/>
        <w:jc w:val="both"/>
        <w:rPr>
          <w:rFonts w:ascii="Arial" w:hAnsi="Arial" w:cs="Arial"/>
          <w:sz w:val="22"/>
          <w:szCs w:val="22"/>
        </w:rPr>
      </w:pPr>
    </w:p>
    <w:p w14:paraId="4360E9DE" w14:textId="77777777" w:rsidR="00753F9C" w:rsidRDefault="00753F9C" w:rsidP="00753F9C">
      <w:pPr>
        <w:keepNext/>
        <w:jc w:val="both"/>
        <w:rPr>
          <w:rFonts w:ascii="Arial" w:hAnsi="Arial" w:cs="Arial"/>
          <w:sz w:val="22"/>
          <w:szCs w:val="22"/>
        </w:rPr>
      </w:pPr>
    </w:p>
    <w:p w14:paraId="77F8C489" w14:textId="77777777" w:rsidR="00753F9C" w:rsidRDefault="00753F9C" w:rsidP="00753F9C">
      <w:pPr>
        <w:keepNext/>
        <w:jc w:val="both"/>
        <w:rPr>
          <w:rFonts w:ascii="Arial" w:hAnsi="Arial" w:cs="Arial"/>
          <w:sz w:val="22"/>
          <w:szCs w:val="22"/>
        </w:rPr>
      </w:pPr>
    </w:p>
    <w:p w14:paraId="1D98A246" w14:textId="7A6C3292" w:rsidR="00753F9C" w:rsidRDefault="00753F9C" w:rsidP="00753F9C">
      <w:pPr>
        <w:jc w:val="both"/>
        <w:rPr>
          <w:rFonts w:ascii="Arial" w:hAnsi="Arial" w:cs="Arial"/>
          <w:sz w:val="22"/>
          <w:szCs w:val="22"/>
        </w:rPr>
      </w:pPr>
    </w:p>
    <w:p w14:paraId="23DD028D" w14:textId="70B7AA45" w:rsidR="00952381" w:rsidRDefault="00952381" w:rsidP="00753F9C">
      <w:pPr>
        <w:jc w:val="both"/>
        <w:rPr>
          <w:rFonts w:ascii="Arial" w:hAnsi="Arial" w:cs="Arial"/>
          <w:sz w:val="22"/>
          <w:szCs w:val="22"/>
        </w:rPr>
      </w:pPr>
    </w:p>
    <w:p w14:paraId="510C0B1B" w14:textId="5612F654" w:rsidR="00952381" w:rsidRDefault="00952381" w:rsidP="00753F9C">
      <w:pPr>
        <w:jc w:val="both"/>
        <w:rPr>
          <w:rFonts w:ascii="Arial" w:hAnsi="Arial" w:cs="Arial"/>
          <w:sz w:val="22"/>
          <w:szCs w:val="22"/>
        </w:rPr>
      </w:pPr>
    </w:p>
    <w:p w14:paraId="3080E775" w14:textId="5C3C3F68" w:rsidR="00952381" w:rsidRDefault="00952381" w:rsidP="00753F9C">
      <w:pPr>
        <w:jc w:val="both"/>
        <w:rPr>
          <w:rFonts w:ascii="Arial" w:hAnsi="Arial" w:cs="Arial"/>
          <w:sz w:val="22"/>
          <w:szCs w:val="22"/>
        </w:rPr>
      </w:pPr>
    </w:p>
    <w:p w14:paraId="0E5952B3" w14:textId="13C64F4F" w:rsidR="00952381" w:rsidRDefault="00952381" w:rsidP="00753F9C">
      <w:pPr>
        <w:jc w:val="both"/>
        <w:rPr>
          <w:rFonts w:ascii="Arial" w:hAnsi="Arial" w:cs="Arial"/>
          <w:sz w:val="22"/>
          <w:szCs w:val="22"/>
        </w:rPr>
      </w:pPr>
    </w:p>
    <w:p w14:paraId="39DD389B" w14:textId="76D160E8" w:rsidR="00952381" w:rsidRDefault="00952381" w:rsidP="00753F9C">
      <w:pPr>
        <w:jc w:val="both"/>
        <w:rPr>
          <w:rFonts w:ascii="Arial" w:hAnsi="Arial" w:cs="Arial"/>
          <w:sz w:val="22"/>
          <w:szCs w:val="22"/>
        </w:rPr>
      </w:pPr>
    </w:p>
    <w:p w14:paraId="597F92E0" w14:textId="0E32791D" w:rsidR="00952381" w:rsidRDefault="00952381" w:rsidP="00753F9C">
      <w:pPr>
        <w:jc w:val="both"/>
        <w:rPr>
          <w:rFonts w:ascii="Arial" w:hAnsi="Arial" w:cs="Arial"/>
          <w:sz w:val="22"/>
          <w:szCs w:val="22"/>
        </w:rPr>
      </w:pPr>
    </w:p>
    <w:p w14:paraId="415D09ED" w14:textId="2952B260" w:rsidR="00952381" w:rsidRDefault="00952381" w:rsidP="00753F9C">
      <w:pPr>
        <w:jc w:val="both"/>
        <w:rPr>
          <w:rFonts w:ascii="Arial" w:hAnsi="Arial" w:cs="Arial"/>
          <w:sz w:val="22"/>
          <w:szCs w:val="22"/>
        </w:rPr>
      </w:pPr>
    </w:p>
    <w:p w14:paraId="6491C837" w14:textId="77777777" w:rsidR="00952381" w:rsidRDefault="00952381" w:rsidP="00753F9C">
      <w:pPr>
        <w:jc w:val="both"/>
        <w:rPr>
          <w:rFonts w:ascii="Arial" w:hAnsi="Arial" w:cs="Arial"/>
          <w:sz w:val="22"/>
          <w:szCs w:val="22"/>
        </w:rPr>
      </w:pPr>
    </w:p>
    <w:p w14:paraId="03961D7E" w14:textId="77777777" w:rsidR="00753F9C" w:rsidRDefault="00753F9C" w:rsidP="00753F9C">
      <w:pPr>
        <w:jc w:val="both"/>
        <w:rPr>
          <w:rFonts w:ascii="Arial" w:hAnsi="Arial" w:cs="Arial"/>
          <w:sz w:val="22"/>
          <w:szCs w:val="22"/>
        </w:rPr>
      </w:pPr>
    </w:p>
    <w:p w14:paraId="6BFEF9EA" w14:textId="62F4D0DD" w:rsidR="00753F9C" w:rsidRPr="00D74A50" w:rsidRDefault="00753F9C" w:rsidP="00753F9C">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007F495B">
        <w:rPr>
          <w:rFonts w:ascii="Arial" w:hAnsi="Arial" w:cs="Arial"/>
          <w:sz w:val="22"/>
          <w:szCs w:val="22"/>
        </w:rPr>
        <w:t>jednatel společnosti</w:t>
      </w:r>
    </w:p>
    <w:p w14:paraId="2FC6646B" w14:textId="674E740E" w:rsidR="00863475" w:rsidRDefault="00753F9C" w:rsidP="00753F9C">
      <w:pPr>
        <w:jc w:val="both"/>
        <w:rPr>
          <w:rFonts w:ascii="Arial" w:hAnsi="Arial" w:cs="Arial"/>
          <w:sz w:val="22"/>
          <w:szCs w:val="22"/>
        </w:rPr>
      </w:pPr>
      <w:r w:rsidRPr="00D74A50">
        <w:rPr>
          <w:rFonts w:ascii="Arial" w:hAnsi="Arial" w:cs="Arial"/>
          <w:sz w:val="22"/>
          <w:szCs w:val="22"/>
        </w:rPr>
        <w:t>Povodí Ohře, státní podnik</w:t>
      </w:r>
      <w:r w:rsidR="007F495B">
        <w:rPr>
          <w:rFonts w:ascii="Arial" w:hAnsi="Arial" w:cs="Arial"/>
          <w:sz w:val="22"/>
          <w:szCs w:val="22"/>
        </w:rPr>
        <w:tab/>
      </w:r>
      <w:r w:rsidR="007F495B">
        <w:rPr>
          <w:rFonts w:ascii="Arial" w:hAnsi="Arial" w:cs="Arial"/>
          <w:sz w:val="22"/>
          <w:szCs w:val="22"/>
        </w:rPr>
        <w:tab/>
      </w:r>
      <w:r w:rsidR="007F495B">
        <w:rPr>
          <w:rFonts w:ascii="Arial" w:hAnsi="Arial" w:cs="Arial"/>
          <w:sz w:val="22"/>
          <w:szCs w:val="22"/>
        </w:rPr>
        <w:tab/>
      </w:r>
      <w:proofErr w:type="spellStart"/>
      <w:r w:rsidR="007F495B">
        <w:rPr>
          <w:rFonts w:ascii="Arial" w:hAnsi="Arial" w:cs="Arial"/>
          <w:sz w:val="22"/>
          <w:szCs w:val="22"/>
        </w:rPr>
        <w:t>RT</w:t>
      </w:r>
      <w:r w:rsidR="00952381">
        <w:rPr>
          <w:rFonts w:ascii="Arial" w:hAnsi="Arial" w:cs="Arial"/>
          <w:sz w:val="22"/>
          <w:szCs w:val="22"/>
        </w:rPr>
        <w:t>i</w:t>
      </w:r>
      <w:proofErr w:type="spellEnd"/>
      <w:r w:rsidR="007F495B">
        <w:rPr>
          <w:rFonts w:ascii="Arial" w:hAnsi="Arial" w:cs="Arial"/>
          <w:sz w:val="22"/>
          <w:szCs w:val="22"/>
        </w:rPr>
        <w:t xml:space="preserve"> Czech s.r.o.</w:t>
      </w:r>
    </w:p>
    <w:p w14:paraId="6907319D" w14:textId="77777777" w:rsidR="004B6AF3" w:rsidRDefault="004B6AF3" w:rsidP="00753F9C">
      <w:pPr>
        <w:jc w:val="both"/>
        <w:rPr>
          <w:rFonts w:ascii="Arial" w:hAnsi="Arial" w:cs="Arial"/>
          <w:sz w:val="22"/>
          <w:szCs w:val="22"/>
        </w:rPr>
      </w:pPr>
    </w:p>
    <w:p w14:paraId="54073E95" w14:textId="77777777" w:rsidR="004B6AF3" w:rsidRDefault="004B6AF3" w:rsidP="00753F9C">
      <w:pPr>
        <w:jc w:val="both"/>
        <w:rPr>
          <w:rFonts w:ascii="Arial" w:hAnsi="Arial" w:cs="Arial"/>
          <w:sz w:val="22"/>
          <w:szCs w:val="22"/>
        </w:rPr>
      </w:pPr>
    </w:p>
    <w:sectPr w:rsidR="004B6AF3" w:rsidSect="00B640F3">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88E9D" w14:textId="77777777" w:rsidR="008A254A" w:rsidRDefault="008A254A">
      <w:r>
        <w:separator/>
      </w:r>
    </w:p>
  </w:endnote>
  <w:endnote w:type="continuationSeparator" w:id="0">
    <w:p w14:paraId="734DC866" w14:textId="77777777" w:rsidR="008A254A" w:rsidRDefault="008A2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97B53" w14:textId="77777777" w:rsidR="00655872" w:rsidRDefault="006558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2370C" w14:textId="77777777"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14:paraId="118680E8" w14:textId="77777777" w:rsidR="007F60BA" w:rsidRPr="0068009D" w:rsidRDefault="007F60BA" w:rsidP="00991B86">
    <w:pPr>
      <w:pStyle w:val="Zpat"/>
      <w:jc w:val="right"/>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49609" w14:textId="77777777" w:rsidR="00655872" w:rsidRDefault="006558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2CF15" w14:textId="77777777" w:rsidR="008A254A" w:rsidRDefault="008A254A">
      <w:r>
        <w:separator/>
      </w:r>
    </w:p>
  </w:footnote>
  <w:footnote w:type="continuationSeparator" w:id="0">
    <w:p w14:paraId="4B2BBD37" w14:textId="77777777" w:rsidR="008A254A" w:rsidRDefault="008A2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7AFA3" w14:textId="77777777" w:rsidR="00655872" w:rsidRDefault="0065587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35CF6" w14:textId="77777777" w:rsidR="005B2F97" w:rsidRPr="009378ED" w:rsidRDefault="005B2F97" w:rsidP="009378ED">
    <w:pPr>
      <w:pStyle w:val="Zhlav"/>
      <w:jc w:val="right"/>
      <w:rPr>
        <w:rFonts w:ascii="Arial" w:hAnsi="Arial" w:cs="Arial"/>
        <w:sz w:val="22"/>
        <w:szCs w:val="22"/>
      </w:rPr>
    </w:pPr>
    <w:r w:rsidRPr="009378ED">
      <w:rPr>
        <w:rFonts w:ascii="Arial" w:hAnsi="Arial" w:cs="Arial"/>
        <w:sz w:val="22"/>
        <w:szCs w:val="22"/>
      </w:rPr>
      <w:t>Smlouva o dílo</w:t>
    </w:r>
  </w:p>
  <w:p w14:paraId="79B21916" w14:textId="77777777" w:rsidR="005B2F97" w:rsidRDefault="005B2F97" w:rsidP="009378ED">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C7E0B" w14:textId="77777777" w:rsidR="00655872" w:rsidRDefault="0065587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0F24F6F"/>
    <w:multiLevelType w:val="hybridMultilevel"/>
    <w:tmpl w:val="46F6A89E"/>
    <w:lvl w:ilvl="0" w:tplc="F2041F22">
      <w:numFmt w:val="bullet"/>
      <w:lvlText w:val="-"/>
      <w:lvlJc w:val="left"/>
      <w:pPr>
        <w:ind w:left="840" w:hanging="360"/>
      </w:pPr>
      <w:rPr>
        <w:rFonts w:ascii="Arial" w:eastAsia="Times New Roman" w:hAnsi="Arial" w:cs="Arial" w:hint="default"/>
        <w:b w:val="0"/>
        <w:color w:val="000000"/>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4"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2B494E"/>
    <w:multiLevelType w:val="hybridMultilevel"/>
    <w:tmpl w:val="0F404558"/>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9"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0044F2D"/>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340E371D"/>
    <w:multiLevelType w:val="hybridMultilevel"/>
    <w:tmpl w:val="8E16464E"/>
    <w:lvl w:ilvl="0" w:tplc="9DE60C98">
      <w:numFmt w:val="bullet"/>
      <w:lvlText w:val="-"/>
      <w:lvlJc w:val="left"/>
      <w:pPr>
        <w:ind w:left="5730" w:hanging="360"/>
      </w:pPr>
      <w:rPr>
        <w:rFonts w:ascii="Arial" w:eastAsia="Times New Roman" w:hAnsi="Arial" w:cs="Arial" w:hint="default"/>
      </w:rPr>
    </w:lvl>
    <w:lvl w:ilvl="1" w:tplc="04050003" w:tentative="1">
      <w:start w:val="1"/>
      <w:numFmt w:val="bullet"/>
      <w:lvlText w:val="o"/>
      <w:lvlJc w:val="left"/>
      <w:pPr>
        <w:ind w:left="6450" w:hanging="360"/>
      </w:pPr>
      <w:rPr>
        <w:rFonts w:ascii="Courier New" w:hAnsi="Courier New" w:cs="Courier New" w:hint="default"/>
      </w:rPr>
    </w:lvl>
    <w:lvl w:ilvl="2" w:tplc="04050005" w:tentative="1">
      <w:start w:val="1"/>
      <w:numFmt w:val="bullet"/>
      <w:lvlText w:val=""/>
      <w:lvlJc w:val="left"/>
      <w:pPr>
        <w:ind w:left="7170" w:hanging="360"/>
      </w:pPr>
      <w:rPr>
        <w:rFonts w:ascii="Wingdings" w:hAnsi="Wingdings" w:hint="default"/>
      </w:rPr>
    </w:lvl>
    <w:lvl w:ilvl="3" w:tplc="04050001" w:tentative="1">
      <w:start w:val="1"/>
      <w:numFmt w:val="bullet"/>
      <w:lvlText w:val=""/>
      <w:lvlJc w:val="left"/>
      <w:pPr>
        <w:ind w:left="7890" w:hanging="360"/>
      </w:pPr>
      <w:rPr>
        <w:rFonts w:ascii="Symbol" w:hAnsi="Symbol" w:hint="default"/>
      </w:rPr>
    </w:lvl>
    <w:lvl w:ilvl="4" w:tplc="04050003" w:tentative="1">
      <w:start w:val="1"/>
      <w:numFmt w:val="bullet"/>
      <w:lvlText w:val="o"/>
      <w:lvlJc w:val="left"/>
      <w:pPr>
        <w:ind w:left="8610" w:hanging="360"/>
      </w:pPr>
      <w:rPr>
        <w:rFonts w:ascii="Courier New" w:hAnsi="Courier New" w:cs="Courier New" w:hint="default"/>
      </w:rPr>
    </w:lvl>
    <w:lvl w:ilvl="5" w:tplc="04050005" w:tentative="1">
      <w:start w:val="1"/>
      <w:numFmt w:val="bullet"/>
      <w:lvlText w:val=""/>
      <w:lvlJc w:val="left"/>
      <w:pPr>
        <w:ind w:left="9330" w:hanging="360"/>
      </w:pPr>
      <w:rPr>
        <w:rFonts w:ascii="Wingdings" w:hAnsi="Wingdings" w:hint="default"/>
      </w:rPr>
    </w:lvl>
    <w:lvl w:ilvl="6" w:tplc="04050001" w:tentative="1">
      <w:start w:val="1"/>
      <w:numFmt w:val="bullet"/>
      <w:lvlText w:val=""/>
      <w:lvlJc w:val="left"/>
      <w:pPr>
        <w:ind w:left="10050" w:hanging="360"/>
      </w:pPr>
      <w:rPr>
        <w:rFonts w:ascii="Symbol" w:hAnsi="Symbol" w:hint="default"/>
      </w:rPr>
    </w:lvl>
    <w:lvl w:ilvl="7" w:tplc="04050003" w:tentative="1">
      <w:start w:val="1"/>
      <w:numFmt w:val="bullet"/>
      <w:lvlText w:val="o"/>
      <w:lvlJc w:val="left"/>
      <w:pPr>
        <w:ind w:left="10770" w:hanging="360"/>
      </w:pPr>
      <w:rPr>
        <w:rFonts w:ascii="Courier New" w:hAnsi="Courier New" w:cs="Courier New" w:hint="default"/>
      </w:rPr>
    </w:lvl>
    <w:lvl w:ilvl="8" w:tplc="04050005" w:tentative="1">
      <w:start w:val="1"/>
      <w:numFmt w:val="bullet"/>
      <w:lvlText w:val=""/>
      <w:lvlJc w:val="left"/>
      <w:pPr>
        <w:ind w:left="11490" w:hanging="360"/>
      </w:pPr>
      <w:rPr>
        <w:rFonts w:ascii="Wingdings" w:hAnsi="Wingdings" w:hint="default"/>
      </w:rPr>
    </w:lvl>
  </w:abstractNum>
  <w:abstractNum w:abstractNumId="13"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4"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8"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0" w15:restartNumberingAfterBreak="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4"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6" w15:restartNumberingAfterBreak="0">
    <w:nsid w:val="5EA64DC3"/>
    <w:multiLevelType w:val="hybridMultilevel"/>
    <w:tmpl w:val="B5D2E4B2"/>
    <w:lvl w:ilvl="0" w:tplc="F2041F22">
      <w:numFmt w:val="bullet"/>
      <w:lvlText w:val="-"/>
      <w:lvlJc w:val="left"/>
      <w:pPr>
        <w:ind w:left="1503" w:hanging="360"/>
      </w:pPr>
      <w:rPr>
        <w:rFonts w:ascii="Arial" w:eastAsia="Times New Roman" w:hAnsi="Arial" w:cs="Arial" w:hint="default"/>
        <w:b w:val="0"/>
        <w:color w:val="000000"/>
      </w:rPr>
    </w:lvl>
    <w:lvl w:ilvl="1" w:tplc="04050003">
      <w:start w:val="1"/>
      <w:numFmt w:val="bullet"/>
      <w:lvlText w:val="o"/>
      <w:lvlJc w:val="left"/>
      <w:pPr>
        <w:ind w:left="2223" w:hanging="360"/>
      </w:pPr>
      <w:rPr>
        <w:rFonts w:ascii="Courier New" w:hAnsi="Courier New" w:cs="Courier New" w:hint="default"/>
      </w:rPr>
    </w:lvl>
    <w:lvl w:ilvl="2" w:tplc="04050005">
      <w:start w:val="1"/>
      <w:numFmt w:val="bullet"/>
      <w:lvlText w:val=""/>
      <w:lvlJc w:val="left"/>
      <w:pPr>
        <w:ind w:left="2943" w:hanging="360"/>
      </w:pPr>
      <w:rPr>
        <w:rFonts w:ascii="Wingdings" w:hAnsi="Wingdings" w:hint="default"/>
      </w:rPr>
    </w:lvl>
    <w:lvl w:ilvl="3" w:tplc="04050001" w:tentative="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cs="Courier New" w:hint="default"/>
      </w:rPr>
    </w:lvl>
    <w:lvl w:ilvl="5" w:tplc="04050005" w:tentative="1">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cs="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27"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4"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15:restartNumberingAfterBreak="0">
    <w:nsid w:val="7ECA596E"/>
    <w:multiLevelType w:val="multilevel"/>
    <w:tmpl w:val="78027C2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502" w:hanging="360"/>
      </w:pPr>
    </w:lvl>
    <w:lvl w:ilvl="2">
      <w:start w:val="1"/>
      <w:numFmt w:val="lowerLetter"/>
      <w:pStyle w:val="SeznamsmlouvaPVL"/>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7"/>
  </w:num>
  <w:num w:numId="2">
    <w:abstractNumId w:val="14"/>
  </w:num>
  <w:num w:numId="3">
    <w:abstractNumId w:val="32"/>
  </w:num>
  <w:num w:numId="4">
    <w:abstractNumId w:val="29"/>
  </w:num>
  <w:num w:numId="5">
    <w:abstractNumId w:val="30"/>
  </w:num>
  <w:num w:numId="6">
    <w:abstractNumId w:val="21"/>
  </w:num>
  <w:num w:numId="7">
    <w:abstractNumId w:val="22"/>
  </w:num>
  <w:num w:numId="8">
    <w:abstractNumId w:val="25"/>
  </w:num>
  <w:num w:numId="9">
    <w:abstractNumId w:val="13"/>
  </w:num>
  <w:num w:numId="10">
    <w:abstractNumId w:val="34"/>
  </w:num>
  <w:num w:numId="11">
    <w:abstractNumId w:val="5"/>
  </w:num>
  <w:num w:numId="12">
    <w:abstractNumId w:val="35"/>
  </w:num>
  <w:num w:numId="13">
    <w:abstractNumId w:val="28"/>
  </w:num>
  <w:num w:numId="14">
    <w:abstractNumId w:val="1"/>
  </w:num>
  <w:num w:numId="15">
    <w:abstractNumId w:val="24"/>
  </w:num>
  <w:num w:numId="16">
    <w:abstractNumId w:val="18"/>
  </w:num>
  <w:num w:numId="17">
    <w:abstractNumId w:val="33"/>
  </w:num>
  <w:num w:numId="18">
    <w:abstractNumId w:val="16"/>
  </w:num>
  <w:num w:numId="19">
    <w:abstractNumId w:val="15"/>
  </w:num>
  <w:num w:numId="20">
    <w:abstractNumId w:val="6"/>
  </w:num>
  <w:num w:numId="21">
    <w:abstractNumId w:val="4"/>
  </w:num>
  <w:num w:numId="22">
    <w:abstractNumId w:val="9"/>
  </w:num>
  <w:num w:numId="23">
    <w:abstractNumId w:val="19"/>
  </w:num>
  <w:num w:numId="24">
    <w:abstractNumId w:val="2"/>
  </w:num>
  <w:num w:numId="25">
    <w:abstractNumId w:val="11"/>
  </w:num>
  <w:num w:numId="26">
    <w:abstractNumId w:val="31"/>
  </w:num>
  <w:num w:numId="27">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7"/>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26"/>
  </w:num>
  <w:num w:numId="43">
    <w:abstractNumId w:val="12"/>
  </w:num>
  <w:num w:numId="44">
    <w:abstractNumId w:val="3"/>
  </w:num>
  <w:num w:numId="45">
    <w:abstractNumId w:val="36"/>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04E5"/>
    <w:rsid w:val="000059CB"/>
    <w:rsid w:val="00005B63"/>
    <w:rsid w:val="00006BF9"/>
    <w:rsid w:val="0001739A"/>
    <w:rsid w:val="0002005A"/>
    <w:rsid w:val="00020DF6"/>
    <w:rsid w:val="00025821"/>
    <w:rsid w:val="000270DF"/>
    <w:rsid w:val="00032AD0"/>
    <w:rsid w:val="000333F2"/>
    <w:rsid w:val="000456A7"/>
    <w:rsid w:val="00053346"/>
    <w:rsid w:val="00055ED3"/>
    <w:rsid w:val="000563F5"/>
    <w:rsid w:val="0006040A"/>
    <w:rsid w:val="00065F5F"/>
    <w:rsid w:val="00067121"/>
    <w:rsid w:val="000773B4"/>
    <w:rsid w:val="00083CC7"/>
    <w:rsid w:val="000903EA"/>
    <w:rsid w:val="00091338"/>
    <w:rsid w:val="000914C6"/>
    <w:rsid w:val="000927E7"/>
    <w:rsid w:val="00093AD2"/>
    <w:rsid w:val="000A10CD"/>
    <w:rsid w:val="000A28F1"/>
    <w:rsid w:val="000A6BD5"/>
    <w:rsid w:val="000B0E7E"/>
    <w:rsid w:val="000B1EB9"/>
    <w:rsid w:val="000B2207"/>
    <w:rsid w:val="000B2E4B"/>
    <w:rsid w:val="000B6FC8"/>
    <w:rsid w:val="000C24B4"/>
    <w:rsid w:val="000C514C"/>
    <w:rsid w:val="000E6BCB"/>
    <w:rsid w:val="000F7037"/>
    <w:rsid w:val="00104D42"/>
    <w:rsid w:val="001059B7"/>
    <w:rsid w:val="0011076F"/>
    <w:rsid w:val="00112097"/>
    <w:rsid w:val="00114503"/>
    <w:rsid w:val="00114CFD"/>
    <w:rsid w:val="00123974"/>
    <w:rsid w:val="0013426C"/>
    <w:rsid w:val="001363ED"/>
    <w:rsid w:val="00140C3A"/>
    <w:rsid w:val="00145445"/>
    <w:rsid w:val="00151425"/>
    <w:rsid w:val="00151C33"/>
    <w:rsid w:val="001556E2"/>
    <w:rsid w:val="0017659D"/>
    <w:rsid w:val="00191A3B"/>
    <w:rsid w:val="001A11EA"/>
    <w:rsid w:val="001A72BD"/>
    <w:rsid w:val="001B704F"/>
    <w:rsid w:val="001C04BD"/>
    <w:rsid w:val="001C2110"/>
    <w:rsid w:val="001D3524"/>
    <w:rsid w:val="001D6BE7"/>
    <w:rsid w:val="001E7343"/>
    <w:rsid w:val="001F1CE8"/>
    <w:rsid w:val="001F7612"/>
    <w:rsid w:val="00201699"/>
    <w:rsid w:val="0020184F"/>
    <w:rsid w:val="0020320D"/>
    <w:rsid w:val="002039CD"/>
    <w:rsid w:val="002044E5"/>
    <w:rsid w:val="002113D7"/>
    <w:rsid w:val="002157FE"/>
    <w:rsid w:val="00215FDD"/>
    <w:rsid w:val="00233DBD"/>
    <w:rsid w:val="00241CC6"/>
    <w:rsid w:val="00243E33"/>
    <w:rsid w:val="00255B29"/>
    <w:rsid w:val="002560FE"/>
    <w:rsid w:val="00266BE7"/>
    <w:rsid w:val="0027009D"/>
    <w:rsid w:val="00270FBB"/>
    <w:rsid w:val="00274CEA"/>
    <w:rsid w:val="00277F8A"/>
    <w:rsid w:val="00281A52"/>
    <w:rsid w:val="002839C3"/>
    <w:rsid w:val="002841E7"/>
    <w:rsid w:val="00287DE7"/>
    <w:rsid w:val="00295FA3"/>
    <w:rsid w:val="002A01A5"/>
    <w:rsid w:val="002A2457"/>
    <w:rsid w:val="002A43BA"/>
    <w:rsid w:val="002A59FE"/>
    <w:rsid w:val="002A6ECC"/>
    <w:rsid w:val="002A72EA"/>
    <w:rsid w:val="002B32CB"/>
    <w:rsid w:val="002B4360"/>
    <w:rsid w:val="002C23D8"/>
    <w:rsid w:val="002C293A"/>
    <w:rsid w:val="002C50E0"/>
    <w:rsid w:val="002D1039"/>
    <w:rsid w:val="002D1BC9"/>
    <w:rsid w:val="002D299B"/>
    <w:rsid w:val="002D6A58"/>
    <w:rsid w:val="002E059B"/>
    <w:rsid w:val="002E73A1"/>
    <w:rsid w:val="00302394"/>
    <w:rsid w:val="003042A5"/>
    <w:rsid w:val="00312AFD"/>
    <w:rsid w:val="00312BF9"/>
    <w:rsid w:val="00321D5C"/>
    <w:rsid w:val="0032245B"/>
    <w:rsid w:val="00327DB4"/>
    <w:rsid w:val="00333CB9"/>
    <w:rsid w:val="00342B91"/>
    <w:rsid w:val="00346C0D"/>
    <w:rsid w:val="00351911"/>
    <w:rsid w:val="00353A3F"/>
    <w:rsid w:val="0035651C"/>
    <w:rsid w:val="003636B3"/>
    <w:rsid w:val="00374DD6"/>
    <w:rsid w:val="003755DC"/>
    <w:rsid w:val="0037596E"/>
    <w:rsid w:val="00380004"/>
    <w:rsid w:val="003851DD"/>
    <w:rsid w:val="00386410"/>
    <w:rsid w:val="003914FB"/>
    <w:rsid w:val="003940DC"/>
    <w:rsid w:val="003A15B7"/>
    <w:rsid w:val="003A4398"/>
    <w:rsid w:val="003A627C"/>
    <w:rsid w:val="003A6940"/>
    <w:rsid w:val="003A7BC6"/>
    <w:rsid w:val="003B2A08"/>
    <w:rsid w:val="003C1F89"/>
    <w:rsid w:val="003D2FC5"/>
    <w:rsid w:val="003D38EF"/>
    <w:rsid w:val="003D399F"/>
    <w:rsid w:val="003D6240"/>
    <w:rsid w:val="003D7081"/>
    <w:rsid w:val="0040286C"/>
    <w:rsid w:val="00410CB9"/>
    <w:rsid w:val="00415F6B"/>
    <w:rsid w:val="004167CE"/>
    <w:rsid w:val="004237EB"/>
    <w:rsid w:val="00423DE0"/>
    <w:rsid w:val="004258CF"/>
    <w:rsid w:val="004277BA"/>
    <w:rsid w:val="00431AB2"/>
    <w:rsid w:val="004335FB"/>
    <w:rsid w:val="00437893"/>
    <w:rsid w:val="00440BDC"/>
    <w:rsid w:val="00441F18"/>
    <w:rsid w:val="004433D8"/>
    <w:rsid w:val="00446758"/>
    <w:rsid w:val="00446805"/>
    <w:rsid w:val="00450F16"/>
    <w:rsid w:val="0045109B"/>
    <w:rsid w:val="004512E1"/>
    <w:rsid w:val="00456392"/>
    <w:rsid w:val="00457994"/>
    <w:rsid w:val="0046025A"/>
    <w:rsid w:val="00460513"/>
    <w:rsid w:val="00473290"/>
    <w:rsid w:val="0048098F"/>
    <w:rsid w:val="0048257A"/>
    <w:rsid w:val="00483E9D"/>
    <w:rsid w:val="004A0433"/>
    <w:rsid w:val="004A2984"/>
    <w:rsid w:val="004B1C1A"/>
    <w:rsid w:val="004B51E1"/>
    <w:rsid w:val="004B6AF3"/>
    <w:rsid w:val="004C1655"/>
    <w:rsid w:val="004D0542"/>
    <w:rsid w:val="004D36BC"/>
    <w:rsid w:val="004D6F29"/>
    <w:rsid w:val="004E7D23"/>
    <w:rsid w:val="005108C9"/>
    <w:rsid w:val="00512F40"/>
    <w:rsid w:val="00516E1F"/>
    <w:rsid w:val="00520647"/>
    <w:rsid w:val="005247CA"/>
    <w:rsid w:val="005302CD"/>
    <w:rsid w:val="005323F9"/>
    <w:rsid w:val="00533023"/>
    <w:rsid w:val="005451E3"/>
    <w:rsid w:val="00547B4B"/>
    <w:rsid w:val="0055504E"/>
    <w:rsid w:val="0056106D"/>
    <w:rsid w:val="00563146"/>
    <w:rsid w:val="005668D0"/>
    <w:rsid w:val="00571898"/>
    <w:rsid w:val="00595DCE"/>
    <w:rsid w:val="005B1728"/>
    <w:rsid w:val="005B2F97"/>
    <w:rsid w:val="005B53AA"/>
    <w:rsid w:val="005C10DB"/>
    <w:rsid w:val="005C5F80"/>
    <w:rsid w:val="005C6983"/>
    <w:rsid w:val="005D1546"/>
    <w:rsid w:val="005E3955"/>
    <w:rsid w:val="005F217B"/>
    <w:rsid w:val="005F2E4B"/>
    <w:rsid w:val="005F34D9"/>
    <w:rsid w:val="00602394"/>
    <w:rsid w:val="0060531F"/>
    <w:rsid w:val="00606B1C"/>
    <w:rsid w:val="00607153"/>
    <w:rsid w:val="0063547B"/>
    <w:rsid w:val="00655872"/>
    <w:rsid w:val="00661EDA"/>
    <w:rsid w:val="00662627"/>
    <w:rsid w:val="0067189F"/>
    <w:rsid w:val="0068009D"/>
    <w:rsid w:val="00687B19"/>
    <w:rsid w:val="00687E88"/>
    <w:rsid w:val="00697AA3"/>
    <w:rsid w:val="006A302C"/>
    <w:rsid w:val="006C0EF7"/>
    <w:rsid w:val="006C6497"/>
    <w:rsid w:val="006C64E2"/>
    <w:rsid w:val="006D4CF2"/>
    <w:rsid w:val="006E4CC3"/>
    <w:rsid w:val="006E5F9A"/>
    <w:rsid w:val="006F09C4"/>
    <w:rsid w:val="006F2316"/>
    <w:rsid w:val="006F321F"/>
    <w:rsid w:val="006F74DC"/>
    <w:rsid w:val="007111BD"/>
    <w:rsid w:val="00714263"/>
    <w:rsid w:val="00714D4E"/>
    <w:rsid w:val="007208A6"/>
    <w:rsid w:val="00734FF3"/>
    <w:rsid w:val="00740856"/>
    <w:rsid w:val="00741C05"/>
    <w:rsid w:val="00743776"/>
    <w:rsid w:val="0074616E"/>
    <w:rsid w:val="007533E3"/>
    <w:rsid w:val="00753F9C"/>
    <w:rsid w:val="00767522"/>
    <w:rsid w:val="00771122"/>
    <w:rsid w:val="00781D91"/>
    <w:rsid w:val="00790434"/>
    <w:rsid w:val="007935F1"/>
    <w:rsid w:val="00794A45"/>
    <w:rsid w:val="007954DA"/>
    <w:rsid w:val="007A6178"/>
    <w:rsid w:val="007A75A7"/>
    <w:rsid w:val="007B199C"/>
    <w:rsid w:val="007C2F9B"/>
    <w:rsid w:val="007D5107"/>
    <w:rsid w:val="007E0ACE"/>
    <w:rsid w:val="007F14CA"/>
    <w:rsid w:val="007F495B"/>
    <w:rsid w:val="007F60BA"/>
    <w:rsid w:val="007F7071"/>
    <w:rsid w:val="007F79DC"/>
    <w:rsid w:val="00810F3F"/>
    <w:rsid w:val="00811B43"/>
    <w:rsid w:val="008156E1"/>
    <w:rsid w:val="008175BA"/>
    <w:rsid w:val="00830AC2"/>
    <w:rsid w:val="008347C2"/>
    <w:rsid w:val="0084398F"/>
    <w:rsid w:val="00844FF1"/>
    <w:rsid w:val="00851547"/>
    <w:rsid w:val="00854728"/>
    <w:rsid w:val="00855A6C"/>
    <w:rsid w:val="00856705"/>
    <w:rsid w:val="008577B1"/>
    <w:rsid w:val="00860849"/>
    <w:rsid w:val="0086126A"/>
    <w:rsid w:val="00863475"/>
    <w:rsid w:val="00864AC0"/>
    <w:rsid w:val="00867535"/>
    <w:rsid w:val="00872CA3"/>
    <w:rsid w:val="00875B9C"/>
    <w:rsid w:val="00877609"/>
    <w:rsid w:val="00883D67"/>
    <w:rsid w:val="00884D86"/>
    <w:rsid w:val="00885A97"/>
    <w:rsid w:val="0088678E"/>
    <w:rsid w:val="00896CAF"/>
    <w:rsid w:val="008A107C"/>
    <w:rsid w:val="008A254A"/>
    <w:rsid w:val="008B0CCC"/>
    <w:rsid w:val="008B2B9C"/>
    <w:rsid w:val="008B60D8"/>
    <w:rsid w:val="008B6A76"/>
    <w:rsid w:val="008B75A6"/>
    <w:rsid w:val="008D07D7"/>
    <w:rsid w:val="008D36CC"/>
    <w:rsid w:val="008D4A56"/>
    <w:rsid w:val="008E3D91"/>
    <w:rsid w:val="008F149D"/>
    <w:rsid w:val="008F5DBB"/>
    <w:rsid w:val="008F79A8"/>
    <w:rsid w:val="00905EAD"/>
    <w:rsid w:val="00910663"/>
    <w:rsid w:val="009128DD"/>
    <w:rsid w:val="00914A84"/>
    <w:rsid w:val="00917657"/>
    <w:rsid w:val="009177F7"/>
    <w:rsid w:val="00917F5B"/>
    <w:rsid w:val="009201B0"/>
    <w:rsid w:val="00920D85"/>
    <w:rsid w:val="00921CCC"/>
    <w:rsid w:val="009231A4"/>
    <w:rsid w:val="0092548D"/>
    <w:rsid w:val="009353FE"/>
    <w:rsid w:val="009378ED"/>
    <w:rsid w:val="0094053E"/>
    <w:rsid w:val="00946DFD"/>
    <w:rsid w:val="00947371"/>
    <w:rsid w:val="009477A5"/>
    <w:rsid w:val="00947CB1"/>
    <w:rsid w:val="00952381"/>
    <w:rsid w:val="0095255A"/>
    <w:rsid w:val="00954253"/>
    <w:rsid w:val="0095748D"/>
    <w:rsid w:val="0096148E"/>
    <w:rsid w:val="009631CD"/>
    <w:rsid w:val="00963F3F"/>
    <w:rsid w:val="009656CD"/>
    <w:rsid w:val="0096637C"/>
    <w:rsid w:val="0098025D"/>
    <w:rsid w:val="009843E0"/>
    <w:rsid w:val="00984678"/>
    <w:rsid w:val="00984A92"/>
    <w:rsid w:val="00985B9D"/>
    <w:rsid w:val="00991B86"/>
    <w:rsid w:val="00992B0E"/>
    <w:rsid w:val="00995E3E"/>
    <w:rsid w:val="00996588"/>
    <w:rsid w:val="00997577"/>
    <w:rsid w:val="009A120B"/>
    <w:rsid w:val="009A20BB"/>
    <w:rsid w:val="009A39F9"/>
    <w:rsid w:val="009B58E1"/>
    <w:rsid w:val="009C4858"/>
    <w:rsid w:val="009D1E81"/>
    <w:rsid w:val="009D2E1E"/>
    <w:rsid w:val="009D5612"/>
    <w:rsid w:val="009E4EB9"/>
    <w:rsid w:val="009E6AB7"/>
    <w:rsid w:val="009F46E9"/>
    <w:rsid w:val="009F4969"/>
    <w:rsid w:val="009F5C41"/>
    <w:rsid w:val="00A111BD"/>
    <w:rsid w:val="00A11C2E"/>
    <w:rsid w:val="00A12ADA"/>
    <w:rsid w:val="00A1328C"/>
    <w:rsid w:val="00A27266"/>
    <w:rsid w:val="00A35A15"/>
    <w:rsid w:val="00A43B3A"/>
    <w:rsid w:val="00A44F0A"/>
    <w:rsid w:val="00A71E04"/>
    <w:rsid w:val="00A724A8"/>
    <w:rsid w:val="00A72B4B"/>
    <w:rsid w:val="00A82F11"/>
    <w:rsid w:val="00A8568B"/>
    <w:rsid w:val="00A872E3"/>
    <w:rsid w:val="00A903B8"/>
    <w:rsid w:val="00A91157"/>
    <w:rsid w:val="00A930F6"/>
    <w:rsid w:val="00A944A7"/>
    <w:rsid w:val="00A97A97"/>
    <w:rsid w:val="00AA0137"/>
    <w:rsid w:val="00AA34D6"/>
    <w:rsid w:val="00AA6370"/>
    <w:rsid w:val="00AB1358"/>
    <w:rsid w:val="00AB3ADF"/>
    <w:rsid w:val="00AB507D"/>
    <w:rsid w:val="00AB7BBB"/>
    <w:rsid w:val="00AD1BFF"/>
    <w:rsid w:val="00AD1CF0"/>
    <w:rsid w:val="00AD4C10"/>
    <w:rsid w:val="00AD7E9B"/>
    <w:rsid w:val="00AE0914"/>
    <w:rsid w:val="00AE6E47"/>
    <w:rsid w:val="00B003C5"/>
    <w:rsid w:val="00B015A5"/>
    <w:rsid w:val="00B04C4B"/>
    <w:rsid w:val="00B10B2F"/>
    <w:rsid w:val="00B16B03"/>
    <w:rsid w:val="00B20CF7"/>
    <w:rsid w:val="00B50B84"/>
    <w:rsid w:val="00B52764"/>
    <w:rsid w:val="00B619E9"/>
    <w:rsid w:val="00B63BF5"/>
    <w:rsid w:val="00B640F3"/>
    <w:rsid w:val="00B65C3E"/>
    <w:rsid w:val="00B6787D"/>
    <w:rsid w:val="00B76C65"/>
    <w:rsid w:val="00B838F3"/>
    <w:rsid w:val="00B83EB6"/>
    <w:rsid w:val="00B90F61"/>
    <w:rsid w:val="00B92AF5"/>
    <w:rsid w:val="00BA6C30"/>
    <w:rsid w:val="00BA6C45"/>
    <w:rsid w:val="00BA7ECC"/>
    <w:rsid w:val="00BB5488"/>
    <w:rsid w:val="00BB77F0"/>
    <w:rsid w:val="00BC2C43"/>
    <w:rsid w:val="00BC6B58"/>
    <w:rsid w:val="00BC7DB7"/>
    <w:rsid w:val="00BD5E01"/>
    <w:rsid w:val="00BD7D92"/>
    <w:rsid w:val="00BE743A"/>
    <w:rsid w:val="00BF3D9B"/>
    <w:rsid w:val="00C06135"/>
    <w:rsid w:val="00C12F5E"/>
    <w:rsid w:val="00C15A84"/>
    <w:rsid w:val="00C20C4F"/>
    <w:rsid w:val="00C276FA"/>
    <w:rsid w:val="00C3572D"/>
    <w:rsid w:val="00C516BF"/>
    <w:rsid w:val="00C5270F"/>
    <w:rsid w:val="00C56345"/>
    <w:rsid w:val="00C66556"/>
    <w:rsid w:val="00C67A94"/>
    <w:rsid w:val="00C9156E"/>
    <w:rsid w:val="00CA4A39"/>
    <w:rsid w:val="00CA4D45"/>
    <w:rsid w:val="00CB7B50"/>
    <w:rsid w:val="00D015EE"/>
    <w:rsid w:val="00D06AB5"/>
    <w:rsid w:val="00D13F01"/>
    <w:rsid w:val="00D2058E"/>
    <w:rsid w:val="00D276F7"/>
    <w:rsid w:val="00D41036"/>
    <w:rsid w:val="00D41B2F"/>
    <w:rsid w:val="00D46DD6"/>
    <w:rsid w:val="00D533AF"/>
    <w:rsid w:val="00D53451"/>
    <w:rsid w:val="00D71D00"/>
    <w:rsid w:val="00D7441A"/>
    <w:rsid w:val="00D75EBF"/>
    <w:rsid w:val="00D83481"/>
    <w:rsid w:val="00D87104"/>
    <w:rsid w:val="00D87CD3"/>
    <w:rsid w:val="00D94469"/>
    <w:rsid w:val="00D9648A"/>
    <w:rsid w:val="00D968F8"/>
    <w:rsid w:val="00DA1280"/>
    <w:rsid w:val="00DA5568"/>
    <w:rsid w:val="00DB3DA0"/>
    <w:rsid w:val="00DC10D8"/>
    <w:rsid w:val="00DC3733"/>
    <w:rsid w:val="00DD0E1B"/>
    <w:rsid w:val="00DE5B97"/>
    <w:rsid w:val="00DE675A"/>
    <w:rsid w:val="00DF07DD"/>
    <w:rsid w:val="00DF41F7"/>
    <w:rsid w:val="00E013FE"/>
    <w:rsid w:val="00E048D1"/>
    <w:rsid w:val="00E06AA0"/>
    <w:rsid w:val="00E10428"/>
    <w:rsid w:val="00E27E1E"/>
    <w:rsid w:val="00E327CE"/>
    <w:rsid w:val="00E6109A"/>
    <w:rsid w:val="00E610AD"/>
    <w:rsid w:val="00E67AA0"/>
    <w:rsid w:val="00E705B8"/>
    <w:rsid w:val="00E83DA6"/>
    <w:rsid w:val="00E8418F"/>
    <w:rsid w:val="00E841D9"/>
    <w:rsid w:val="00E85B45"/>
    <w:rsid w:val="00E860C8"/>
    <w:rsid w:val="00E8734A"/>
    <w:rsid w:val="00E97587"/>
    <w:rsid w:val="00EB40F3"/>
    <w:rsid w:val="00EB418C"/>
    <w:rsid w:val="00EB6A5C"/>
    <w:rsid w:val="00EC3C28"/>
    <w:rsid w:val="00EC7CFB"/>
    <w:rsid w:val="00ED1285"/>
    <w:rsid w:val="00ED1664"/>
    <w:rsid w:val="00ED2006"/>
    <w:rsid w:val="00ED33E2"/>
    <w:rsid w:val="00ED3402"/>
    <w:rsid w:val="00EE43D6"/>
    <w:rsid w:val="00EF1E4B"/>
    <w:rsid w:val="00EF744B"/>
    <w:rsid w:val="00F01BF9"/>
    <w:rsid w:val="00F14630"/>
    <w:rsid w:val="00F20ECC"/>
    <w:rsid w:val="00F22DC0"/>
    <w:rsid w:val="00F25221"/>
    <w:rsid w:val="00F25381"/>
    <w:rsid w:val="00F352E0"/>
    <w:rsid w:val="00F50190"/>
    <w:rsid w:val="00F503E9"/>
    <w:rsid w:val="00F52D0A"/>
    <w:rsid w:val="00F54D46"/>
    <w:rsid w:val="00F5552E"/>
    <w:rsid w:val="00F56C50"/>
    <w:rsid w:val="00F57120"/>
    <w:rsid w:val="00F66A9B"/>
    <w:rsid w:val="00F67B02"/>
    <w:rsid w:val="00F72329"/>
    <w:rsid w:val="00F73E42"/>
    <w:rsid w:val="00F93389"/>
    <w:rsid w:val="00F94ACC"/>
    <w:rsid w:val="00FA1DB5"/>
    <w:rsid w:val="00FA775D"/>
    <w:rsid w:val="00FB0534"/>
    <w:rsid w:val="00FB6179"/>
    <w:rsid w:val="00FC051F"/>
    <w:rsid w:val="00FC3892"/>
    <w:rsid w:val="00FC43D3"/>
    <w:rsid w:val="00FC51E1"/>
    <w:rsid w:val="00FC7DB7"/>
    <w:rsid w:val="00FE158A"/>
    <w:rsid w:val="00FE1CDE"/>
    <w:rsid w:val="00FE1ED0"/>
    <w:rsid w:val="00FF3D60"/>
    <w:rsid w:val="00FF6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31A49"/>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overflowPunct/>
      <w:autoSpaceDE/>
      <w:autoSpaceDN/>
      <w:adjustRightInd/>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 w:type="paragraph" w:customStyle="1" w:styleId="lneksmlouvynadpisPVL">
    <w:name w:val="Článek smlouvy nadpis (PVL)"/>
    <w:basedOn w:val="Normln"/>
    <w:qFormat/>
    <w:rsid w:val="00A724A8"/>
    <w:pPr>
      <w:numPr>
        <w:numId w:val="40"/>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40"/>
      </w:numPr>
      <w:tabs>
        <w:tab w:val="left" w:pos="426"/>
      </w:tabs>
      <w:overflowPunct/>
      <w:autoSpaceDE/>
      <w:autoSpaceDN/>
      <w:adjustRightInd/>
      <w:ind w:left="360"/>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link w:val="SeznamsmlouvaPVLChar"/>
    <w:qFormat/>
    <w:rsid w:val="00A724A8"/>
    <w:pPr>
      <w:numPr>
        <w:ilvl w:val="2"/>
      </w:numPr>
      <w:tabs>
        <w:tab w:val="clear" w:pos="426"/>
        <w:tab w:val="num" w:pos="0"/>
        <w:tab w:val="left" w:pos="993"/>
      </w:tabs>
      <w:ind w:left="993" w:hanging="567"/>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character" w:styleId="Nevyeenzmnka">
    <w:name w:val="Unresolved Mention"/>
    <w:basedOn w:val="Standardnpsmoodstavce"/>
    <w:uiPriority w:val="99"/>
    <w:semiHidden/>
    <w:unhideWhenUsed/>
    <w:rsid w:val="00380004"/>
    <w:rPr>
      <w:color w:val="605E5C"/>
      <w:shd w:val="clear" w:color="auto" w:fill="E1DFDD"/>
    </w:rPr>
  </w:style>
  <w:style w:type="character" w:customStyle="1" w:styleId="TextpodpsmennseznamChar">
    <w:name w:val="Text pod písmenný seznam Char"/>
    <w:link w:val="Textpodpsmennseznam"/>
    <w:locked/>
    <w:rsid w:val="00A944A7"/>
    <w:rPr>
      <w:rFonts w:ascii="Arial" w:hAnsi="Arial" w:cs="Arial"/>
    </w:rPr>
  </w:style>
  <w:style w:type="paragraph" w:customStyle="1" w:styleId="Textpodpsmennseznam">
    <w:name w:val="Text pod písmenný seznam"/>
    <w:basedOn w:val="TextnormlnPVL"/>
    <w:link w:val="TextpodpsmennseznamChar"/>
    <w:qFormat/>
    <w:rsid w:val="00A944A7"/>
    <w:pPr>
      <w:ind w:left="1134"/>
    </w:pPr>
    <w:rPr>
      <w:lang w:val="cs-CZ"/>
    </w:rPr>
  </w:style>
  <w:style w:type="paragraph" w:customStyle="1" w:styleId="lneksmlouvynadpis">
    <w:name w:val="Článek smlouvy nadpis"/>
    <w:basedOn w:val="TextnormlnPVL"/>
    <w:qFormat/>
    <w:rsid w:val="00997577"/>
    <w:pPr>
      <w:keepNext/>
      <w:tabs>
        <w:tab w:val="left" w:pos="426"/>
      </w:tabs>
      <w:spacing w:before="360" w:after="180"/>
      <w:ind w:left="425" w:hanging="425"/>
      <w:jc w:val="center"/>
      <w:outlineLvl w:val="0"/>
    </w:pPr>
    <w:rPr>
      <w:rFonts w:eastAsiaTheme="minorHAnsi"/>
      <w:b/>
      <w:sz w:val="22"/>
      <w:szCs w:val="22"/>
      <w:lang w:eastAsia="en-US"/>
    </w:rPr>
  </w:style>
  <w:style w:type="character" w:customStyle="1" w:styleId="SeznamsmlouvaPVLChar">
    <w:name w:val="Seznam smlouva (PVL) Char"/>
    <w:link w:val="SeznamsmlouvaPVL"/>
    <w:locked/>
    <w:rsid w:val="00997577"/>
    <w:rPr>
      <w:rFonts w:ascii="Arial" w:eastAsiaTheme="minorHAnsi" w:hAnsi="Arial" w:cs="Arial"/>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6478D-C45C-4813-9EED-0D22EA0C1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29</TotalTime>
  <Pages>1</Pages>
  <Words>3763</Words>
  <Characters>22207</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Štěpánková Martina</cp:lastModifiedBy>
  <cp:revision>10</cp:revision>
  <cp:lastPrinted>2005-07-18T05:22:00Z</cp:lastPrinted>
  <dcterms:created xsi:type="dcterms:W3CDTF">2023-04-11T13:21:00Z</dcterms:created>
  <dcterms:modified xsi:type="dcterms:W3CDTF">2023-04-25T15:10:00Z</dcterms:modified>
</cp:coreProperties>
</file>