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3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20"/>
        <w:gridCol w:w="20"/>
        <w:gridCol w:w="80"/>
        <w:gridCol w:w="260"/>
        <w:gridCol w:w="2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834635085" name="Picture">
</wp:docPr>
                  <a:graphic>
                    <a:graphicData uri="http://schemas.openxmlformats.org/drawingml/2006/picture">
                      <pic:pic>
                        <pic:nvPicPr>
                          <pic:cNvPr id="834635085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2232237018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2232237018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543248951" name="Picture">
</wp:docPr>
                  <a:graphic>
                    <a:graphicData uri="http://schemas.openxmlformats.org/drawingml/2006/picture">
                      <pic:pic>
                        <pic:nvPicPr>
                          <pic:cNvPr id="543248951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06445462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CZ06445462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Global Klima Servis s.r.o.</w:t>
                    <w:br/>
                    <w:t xml:space="preserve">Pražákova 1008/69</w:t>
                    <w:br/>
                    <w:t xml:space="preserve">63900 BRNO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22371 MFC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Mádlík Martin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Tel.: , Fax: </w:t>
                    <w:br/>
                    <w:t xml:space="preserve">E-mail: martin.madlik@ujep.cz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31.05.2023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31.05.2023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UJEP, Pasteurova 3544/1, 40001 Ústí nad Labem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dodavatel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__________________________________________________________________________________________________ Na fakturu uveďte číslo objednávky a číslo projektu, které je nezbytnou podmínkou pro úhradu faktury.</w:t>
              <w:br/>
              <w:br/>
              <w:t xml:space="preserve">Akceptací objednávky dodavatel prohlašuje, že není ve střetu zájmů, zejména ve vztahu k zák.č.159/2006 Sb., § 4b, a současně se na dodavatele nebo jeho poddodavatele nevztahují mezinárodní sankce podle zákona upravujícího provádění mezinárodních sankcí.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základě cenové nabídky č. 230418 u Vás objednáváme opravu klimatizace v kanceláři MFC-3.24 a doplnění chladiva.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Vnitřní KJ Samsung 3.24 - Řídící el. Deska PCB, teplotní čidla výparník, diagnostika, nastavení, zprovoznění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15 342,80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15 342,80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Venkovní jednotka Samsung - Oprava úniku odsátí, doplnění chladiva, chladivo, R410A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kg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2 117,50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21 175,00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Pronájem a chem. čištění tlakových lahví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1 028,50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1 028,50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Sada těsnění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786,50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786,50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Servisní práce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48,00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hodin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1 076,90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51 691,20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Cestovné - 2x cesta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400,00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km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18,15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7 260,00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s DPH 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b w:val="true"/>
                          </w:rPr>
                          <w:t xml:space="preserve">97 284,00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25.04.2023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380"/>
        <w:gridCol w:w="20"/>
        <w:gridCol w:w="8320"/>
        <w:gridCol w:w="520"/>
        <w:gridCol w:w="880"/>
        <w:gridCol w:w="160"/>
        <w:gridCol w:w="20"/>
        <w:gridCol w:w="340"/>
        <w:gridCol w:w="2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2232237018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25.04.2023 10:31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4" Type="http://schemas.openxmlformats.org/officeDocument/2006/relationships/image" Target="media/img_0_0_34.jpeg"/>
</Relationships>

</file>