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B44A" w14:textId="1B6FD618" w:rsidR="004704D1" w:rsidRPr="00E36D5D" w:rsidRDefault="004704D1" w:rsidP="006D0E8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36D5D">
        <w:rPr>
          <w:rFonts w:ascii="Arial" w:hAnsi="Arial" w:cs="Arial"/>
          <w:b/>
          <w:bCs/>
          <w:sz w:val="24"/>
          <w:szCs w:val="24"/>
        </w:rPr>
        <w:t xml:space="preserve">RÁMCOVÁ </w:t>
      </w:r>
      <w:r w:rsidR="00393447">
        <w:rPr>
          <w:rFonts w:ascii="Arial" w:hAnsi="Arial" w:cs="Arial"/>
          <w:b/>
          <w:bCs/>
          <w:sz w:val="24"/>
          <w:szCs w:val="24"/>
        </w:rPr>
        <w:t>DOHODA</w:t>
      </w:r>
    </w:p>
    <w:p w14:paraId="78CE2896" w14:textId="77777777" w:rsidR="004704D1" w:rsidRPr="00E36D5D" w:rsidRDefault="004704D1" w:rsidP="00E36D5D">
      <w:pPr>
        <w:spacing w:after="240"/>
        <w:ind w:left="-284" w:right="-567"/>
        <w:jc w:val="center"/>
        <w:rPr>
          <w:rFonts w:ascii="Arial" w:hAnsi="Arial" w:cs="Arial"/>
          <w:b/>
          <w:bCs/>
          <w:sz w:val="24"/>
          <w:szCs w:val="24"/>
        </w:rPr>
      </w:pPr>
      <w:r w:rsidRPr="00E36D5D">
        <w:rPr>
          <w:rFonts w:ascii="Arial" w:hAnsi="Arial" w:cs="Arial"/>
          <w:b/>
          <w:bCs/>
          <w:sz w:val="24"/>
          <w:szCs w:val="24"/>
        </w:rPr>
        <w:t xml:space="preserve">NA DODÁVKY RAZÍTEK PRO </w:t>
      </w:r>
      <w:r w:rsidR="00E36D5D" w:rsidRPr="00E36D5D">
        <w:rPr>
          <w:rFonts w:ascii="Arial" w:hAnsi="Arial" w:cs="Arial"/>
          <w:b/>
          <w:bCs/>
          <w:sz w:val="24"/>
          <w:szCs w:val="24"/>
        </w:rPr>
        <w:t>ÚŘAD PRÁCE ČR</w:t>
      </w:r>
      <w:r w:rsidR="00E36D5D">
        <w:rPr>
          <w:rFonts w:ascii="Arial" w:hAnsi="Arial" w:cs="Arial"/>
          <w:b/>
          <w:bCs/>
          <w:sz w:val="24"/>
          <w:szCs w:val="24"/>
        </w:rPr>
        <w:t xml:space="preserve"> - </w:t>
      </w:r>
      <w:r w:rsidR="00E36D5D" w:rsidRPr="00E36D5D">
        <w:rPr>
          <w:rFonts w:ascii="Arial" w:hAnsi="Arial" w:cs="Arial"/>
          <w:b/>
          <w:bCs/>
          <w:sz w:val="24"/>
          <w:szCs w:val="24"/>
        </w:rPr>
        <w:t xml:space="preserve">KRAJSKOU </w:t>
      </w:r>
      <w:r w:rsidR="00E36D5D">
        <w:rPr>
          <w:rFonts w:ascii="Arial" w:hAnsi="Arial" w:cs="Arial"/>
          <w:b/>
          <w:bCs/>
          <w:sz w:val="24"/>
          <w:szCs w:val="24"/>
        </w:rPr>
        <w:t xml:space="preserve">POBOČKU V </w:t>
      </w:r>
      <w:r w:rsidR="00E36D5D" w:rsidRPr="00E36D5D">
        <w:rPr>
          <w:rFonts w:ascii="Arial" w:hAnsi="Arial" w:cs="Arial"/>
          <w:b/>
          <w:bCs/>
          <w:sz w:val="24"/>
          <w:szCs w:val="24"/>
        </w:rPr>
        <w:t>OSTRAVĚ</w:t>
      </w:r>
    </w:p>
    <w:p w14:paraId="17F7FB0E" w14:textId="77777777" w:rsidR="004704D1" w:rsidRPr="004704D1" w:rsidRDefault="004704D1" w:rsidP="00E36D5D">
      <w:pPr>
        <w:spacing w:after="0"/>
        <w:jc w:val="center"/>
        <w:rPr>
          <w:rFonts w:ascii="Arial" w:hAnsi="Arial" w:cs="Arial"/>
        </w:rPr>
      </w:pPr>
      <w:r w:rsidRPr="004704D1">
        <w:rPr>
          <w:rFonts w:ascii="Arial" w:hAnsi="Arial" w:cs="Arial"/>
        </w:rPr>
        <w:t>uzavřená v souladu s ustanovením § 1746 odst. 2 zákona č. 89/2012 Sb., občanský zákoník,</w:t>
      </w:r>
    </w:p>
    <w:p w14:paraId="1F67059B" w14:textId="236A4EC2" w:rsidR="004704D1" w:rsidRPr="004704D1" w:rsidRDefault="004704D1" w:rsidP="00E36D5D">
      <w:pPr>
        <w:spacing w:after="0"/>
        <w:jc w:val="center"/>
        <w:rPr>
          <w:rFonts w:ascii="Arial" w:hAnsi="Arial" w:cs="Arial"/>
        </w:rPr>
      </w:pPr>
      <w:r w:rsidRPr="004704D1">
        <w:rPr>
          <w:rFonts w:ascii="Arial" w:hAnsi="Arial" w:cs="Arial"/>
        </w:rPr>
        <w:t>ve znění pozdějších předpisů (dále jen „</w:t>
      </w:r>
      <w:r w:rsidR="00393447">
        <w:rPr>
          <w:rFonts w:ascii="Arial" w:hAnsi="Arial" w:cs="Arial"/>
        </w:rPr>
        <w:t>Dohoda</w:t>
      </w:r>
      <w:r w:rsidRPr="004704D1">
        <w:rPr>
          <w:rFonts w:ascii="Arial" w:hAnsi="Arial" w:cs="Arial"/>
        </w:rPr>
        <w:t>“)</w:t>
      </w:r>
    </w:p>
    <w:p w14:paraId="4E4EC3A7" w14:textId="77777777" w:rsidR="00E36D5D" w:rsidRDefault="00E36D5D" w:rsidP="004704D1">
      <w:pPr>
        <w:rPr>
          <w:rFonts w:ascii="Arial" w:hAnsi="Arial" w:cs="Arial"/>
          <w:b/>
          <w:bCs/>
        </w:rPr>
      </w:pPr>
    </w:p>
    <w:p w14:paraId="3EB4CE49" w14:textId="77777777" w:rsidR="004704D1" w:rsidRPr="004704D1" w:rsidRDefault="00E36D5D" w:rsidP="00E73D9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Objednatel: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704D1" w:rsidRPr="004704D1">
        <w:rPr>
          <w:rFonts w:ascii="Arial" w:hAnsi="Arial" w:cs="Arial"/>
          <w:b/>
          <w:bCs/>
        </w:rPr>
        <w:t xml:space="preserve">Česká republika – </w:t>
      </w:r>
      <w:r>
        <w:rPr>
          <w:rFonts w:ascii="Arial" w:hAnsi="Arial" w:cs="Arial"/>
          <w:b/>
          <w:bCs/>
        </w:rPr>
        <w:t>Úřad práce ČR – Krajská pobočka v Ostravě</w:t>
      </w:r>
    </w:p>
    <w:p w14:paraId="395AA096" w14:textId="77777777" w:rsidR="004704D1" w:rsidRPr="004704D1" w:rsidRDefault="004704D1" w:rsidP="00E73D9C">
      <w:pPr>
        <w:spacing w:after="0"/>
        <w:rPr>
          <w:rFonts w:ascii="Arial" w:hAnsi="Arial" w:cs="Arial"/>
        </w:rPr>
      </w:pPr>
      <w:r w:rsidRPr="004704D1">
        <w:rPr>
          <w:rFonts w:ascii="Arial" w:hAnsi="Arial" w:cs="Arial"/>
        </w:rPr>
        <w:t xml:space="preserve">se </w:t>
      </w:r>
      <w:r w:rsidR="00E36D5D">
        <w:rPr>
          <w:rFonts w:ascii="Arial" w:hAnsi="Arial" w:cs="Arial"/>
        </w:rPr>
        <w:t>sídlem:</w:t>
      </w:r>
      <w:r w:rsidR="00E36D5D">
        <w:rPr>
          <w:rFonts w:ascii="Arial" w:hAnsi="Arial" w:cs="Arial"/>
        </w:rPr>
        <w:tab/>
      </w:r>
      <w:r w:rsidR="00E36D5D">
        <w:rPr>
          <w:rFonts w:ascii="Arial" w:hAnsi="Arial" w:cs="Arial"/>
        </w:rPr>
        <w:tab/>
        <w:t>Zahradní 3</w:t>
      </w:r>
      <w:r w:rsidRPr="004704D1">
        <w:rPr>
          <w:rFonts w:ascii="Arial" w:hAnsi="Arial" w:cs="Arial"/>
        </w:rPr>
        <w:t>6</w:t>
      </w:r>
      <w:r w:rsidR="00E36D5D">
        <w:rPr>
          <w:rFonts w:ascii="Arial" w:hAnsi="Arial" w:cs="Arial"/>
        </w:rPr>
        <w:t>8</w:t>
      </w:r>
      <w:r w:rsidRPr="004704D1">
        <w:rPr>
          <w:rFonts w:ascii="Arial" w:hAnsi="Arial" w:cs="Arial"/>
        </w:rPr>
        <w:t>/1</w:t>
      </w:r>
      <w:r w:rsidR="00E36D5D">
        <w:rPr>
          <w:rFonts w:ascii="Arial" w:hAnsi="Arial" w:cs="Arial"/>
        </w:rPr>
        <w:t>2</w:t>
      </w:r>
      <w:r w:rsidRPr="004704D1">
        <w:rPr>
          <w:rFonts w:ascii="Arial" w:hAnsi="Arial" w:cs="Arial"/>
        </w:rPr>
        <w:t xml:space="preserve">, </w:t>
      </w:r>
      <w:r w:rsidR="00E36D5D">
        <w:rPr>
          <w:rFonts w:ascii="Arial" w:hAnsi="Arial" w:cs="Arial"/>
        </w:rPr>
        <w:t>701</w:t>
      </w:r>
      <w:r w:rsidRPr="004704D1">
        <w:rPr>
          <w:rFonts w:ascii="Arial" w:hAnsi="Arial" w:cs="Arial"/>
        </w:rPr>
        <w:t xml:space="preserve"> </w:t>
      </w:r>
      <w:r w:rsidR="00E36D5D">
        <w:rPr>
          <w:rFonts w:ascii="Arial" w:hAnsi="Arial" w:cs="Arial"/>
        </w:rPr>
        <w:t>60</w:t>
      </w:r>
      <w:r w:rsidRPr="004704D1">
        <w:rPr>
          <w:rFonts w:ascii="Arial" w:hAnsi="Arial" w:cs="Arial"/>
        </w:rPr>
        <w:t xml:space="preserve"> </w:t>
      </w:r>
      <w:r w:rsidR="00E36D5D">
        <w:rPr>
          <w:rFonts w:ascii="Arial" w:hAnsi="Arial" w:cs="Arial"/>
        </w:rPr>
        <w:t>Moravská Ostrava</w:t>
      </w:r>
    </w:p>
    <w:p w14:paraId="64CF5AB4" w14:textId="77777777" w:rsidR="004704D1" w:rsidRPr="004704D1" w:rsidRDefault="00E36D5D" w:rsidP="00E73D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Petrem Prokopem</w:t>
      </w:r>
      <w:r w:rsidR="004704D1" w:rsidRPr="004704D1">
        <w:rPr>
          <w:rFonts w:ascii="Arial" w:hAnsi="Arial" w:cs="Arial"/>
        </w:rPr>
        <w:t xml:space="preserve">, ředitelem </w:t>
      </w:r>
      <w:r>
        <w:rPr>
          <w:rFonts w:ascii="Arial" w:hAnsi="Arial" w:cs="Arial"/>
        </w:rPr>
        <w:t>krajské pobočky</w:t>
      </w:r>
    </w:p>
    <w:p w14:paraId="01D79EC9" w14:textId="77777777" w:rsidR="004704D1" w:rsidRPr="004704D1" w:rsidRDefault="00E36D5D" w:rsidP="00E73D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72496</w:t>
      </w:r>
      <w:r w:rsidRPr="00E36D5D">
        <w:rPr>
          <w:rFonts w:ascii="Arial" w:hAnsi="Arial" w:cs="Arial"/>
          <w:color w:val="000000"/>
        </w:rPr>
        <w:t>991</w:t>
      </w:r>
    </w:p>
    <w:p w14:paraId="47F32E01" w14:textId="77777777" w:rsidR="004704D1" w:rsidRPr="004704D1" w:rsidRDefault="00E36D5D" w:rsidP="00E73D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 w:rsidR="004704D1" w:rsidRPr="004704D1">
        <w:rPr>
          <w:rFonts w:ascii="Arial" w:hAnsi="Arial" w:cs="Arial"/>
        </w:rPr>
        <w:t xml:space="preserve">Česká národní banka, pobočka </w:t>
      </w:r>
      <w:r>
        <w:rPr>
          <w:rFonts w:ascii="Arial" w:hAnsi="Arial" w:cs="Arial"/>
        </w:rPr>
        <w:t>Ostrava</w:t>
      </w:r>
    </w:p>
    <w:p w14:paraId="5738C3EA" w14:textId="77777777" w:rsidR="004704D1" w:rsidRPr="004704D1" w:rsidRDefault="00E36D5D" w:rsidP="00E73D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č.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D5D">
        <w:rPr>
          <w:rFonts w:ascii="Arial" w:hAnsi="Arial" w:cs="Arial"/>
        </w:rPr>
        <w:t>37822761/0710</w:t>
      </w:r>
    </w:p>
    <w:p w14:paraId="37C0D9E6" w14:textId="77777777" w:rsidR="004704D1" w:rsidRPr="004704D1" w:rsidRDefault="004704D1" w:rsidP="008703FC">
      <w:pPr>
        <w:spacing w:after="240"/>
        <w:rPr>
          <w:rFonts w:ascii="Arial" w:hAnsi="Arial" w:cs="Arial"/>
        </w:rPr>
      </w:pPr>
      <w:r w:rsidRPr="004704D1">
        <w:rPr>
          <w:rFonts w:ascii="Arial" w:hAnsi="Arial" w:cs="Arial"/>
        </w:rPr>
        <w:t>ID datové schránky</w:t>
      </w:r>
      <w:r w:rsidR="008703FC">
        <w:rPr>
          <w:rFonts w:ascii="Arial" w:hAnsi="Arial" w:cs="Arial"/>
        </w:rPr>
        <w:t>:</w:t>
      </w:r>
      <w:r w:rsidR="008703FC">
        <w:rPr>
          <w:rFonts w:ascii="Arial" w:hAnsi="Arial" w:cs="Arial"/>
        </w:rPr>
        <w:tab/>
      </w:r>
      <w:r w:rsidR="008703FC" w:rsidRPr="008703FC">
        <w:rPr>
          <w:rStyle w:val="okbasic31"/>
          <w:rFonts w:ascii="Arial" w:hAnsi="Arial" w:cs="Arial"/>
          <w:sz w:val="22"/>
          <w:szCs w:val="22"/>
        </w:rPr>
        <w:t>twrzpnd</w:t>
      </w:r>
    </w:p>
    <w:p w14:paraId="7C7429FD" w14:textId="77777777" w:rsidR="004704D1" w:rsidRPr="004704D1" w:rsidRDefault="004704D1" w:rsidP="008703FC">
      <w:pPr>
        <w:spacing w:after="240"/>
        <w:rPr>
          <w:rFonts w:ascii="Arial" w:hAnsi="Arial" w:cs="Arial"/>
        </w:rPr>
      </w:pPr>
      <w:r w:rsidRPr="004704D1">
        <w:rPr>
          <w:rFonts w:ascii="Arial" w:hAnsi="Arial" w:cs="Arial"/>
        </w:rPr>
        <w:t>(dále jen „</w:t>
      </w:r>
      <w:r w:rsidRPr="004704D1">
        <w:rPr>
          <w:rFonts w:ascii="Arial" w:hAnsi="Arial" w:cs="Arial"/>
          <w:b/>
          <w:bCs/>
        </w:rPr>
        <w:t>Objednatel</w:t>
      </w:r>
      <w:r w:rsidRPr="004704D1">
        <w:rPr>
          <w:rFonts w:ascii="Arial" w:hAnsi="Arial" w:cs="Arial"/>
        </w:rPr>
        <w:t>“)</w:t>
      </w:r>
    </w:p>
    <w:p w14:paraId="0F7BBC29" w14:textId="77777777" w:rsidR="004704D1" w:rsidRPr="004704D1" w:rsidRDefault="004704D1" w:rsidP="008703FC">
      <w:pPr>
        <w:spacing w:after="240"/>
        <w:rPr>
          <w:rFonts w:ascii="Arial" w:hAnsi="Arial" w:cs="Arial"/>
        </w:rPr>
      </w:pPr>
      <w:r w:rsidRPr="004704D1">
        <w:rPr>
          <w:rFonts w:ascii="Arial" w:hAnsi="Arial" w:cs="Arial"/>
        </w:rPr>
        <w:t>a</w:t>
      </w:r>
    </w:p>
    <w:p w14:paraId="18EE1E14" w14:textId="06B07FF7" w:rsidR="004704D1" w:rsidRPr="004704D1" w:rsidRDefault="008703FC" w:rsidP="00E73D9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Dodavatel:</w:t>
      </w:r>
      <w:r w:rsidR="00D37609">
        <w:rPr>
          <w:rFonts w:ascii="Arial" w:hAnsi="Arial" w:cs="Arial"/>
          <w:b/>
          <w:bCs/>
        </w:rPr>
        <w:tab/>
      </w:r>
      <w:r w:rsidR="00D37609">
        <w:rPr>
          <w:rFonts w:ascii="Arial" w:hAnsi="Arial" w:cs="Arial"/>
          <w:b/>
          <w:bCs/>
        </w:rPr>
        <w:tab/>
      </w:r>
      <w:r w:rsidR="00C40460">
        <w:rPr>
          <w:rFonts w:ascii="Arial" w:hAnsi="Arial" w:cs="Arial"/>
        </w:rPr>
        <w:t>GRAPP CZ, s.r.o.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204AD0D" w14:textId="7A10BFB7" w:rsidR="004704D1" w:rsidRDefault="004704D1" w:rsidP="00E73D9C">
      <w:pPr>
        <w:spacing w:after="0"/>
        <w:rPr>
          <w:rFonts w:ascii="Arial" w:hAnsi="Arial" w:cs="Arial"/>
        </w:rPr>
      </w:pPr>
      <w:r w:rsidRPr="004704D1">
        <w:rPr>
          <w:rFonts w:ascii="Arial" w:hAnsi="Arial" w:cs="Arial"/>
        </w:rPr>
        <w:t>se sídlem:</w:t>
      </w:r>
      <w:r w:rsidR="00D37609">
        <w:rPr>
          <w:rFonts w:ascii="Arial" w:hAnsi="Arial" w:cs="Arial"/>
        </w:rPr>
        <w:tab/>
      </w:r>
      <w:r w:rsidR="00D37609">
        <w:rPr>
          <w:rFonts w:ascii="Arial" w:hAnsi="Arial" w:cs="Arial"/>
        </w:rPr>
        <w:tab/>
      </w:r>
      <w:r w:rsidR="00C40460">
        <w:rPr>
          <w:rFonts w:ascii="Arial" w:hAnsi="Arial" w:cs="Arial"/>
        </w:rPr>
        <w:t>V Novém Hloubětíně 874/12, 190 00 Praha 9</w:t>
      </w:r>
      <w:r w:rsidR="006B574C">
        <w:rPr>
          <w:rFonts w:ascii="Arial" w:hAnsi="Arial" w:cs="Arial"/>
        </w:rPr>
        <w:tab/>
      </w:r>
      <w:r w:rsidR="006B574C">
        <w:rPr>
          <w:rFonts w:ascii="Arial" w:hAnsi="Arial" w:cs="Arial"/>
        </w:rPr>
        <w:tab/>
      </w:r>
    </w:p>
    <w:p w14:paraId="086F7FA7" w14:textId="09AEF573" w:rsidR="008703FC" w:rsidRPr="004704D1" w:rsidRDefault="006B574C" w:rsidP="00E73D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zastoupen:</w:t>
      </w:r>
      <w:r w:rsidR="00D37609">
        <w:rPr>
          <w:rFonts w:ascii="Arial" w:hAnsi="Arial" w:cs="Arial"/>
        </w:rPr>
        <w:tab/>
      </w:r>
      <w:r w:rsidR="00D37609">
        <w:rPr>
          <w:rFonts w:ascii="Arial" w:hAnsi="Arial" w:cs="Arial"/>
        </w:rPr>
        <w:tab/>
      </w:r>
      <w:r w:rsidR="00EF5C66">
        <w:rPr>
          <w:rFonts w:ascii="Arial" w:hAnsi="Arial" w:cs="Arial"/>
        </w:rPr>
        <w:t>xxx</w:t>
      </w:r>
      <w:r w:rsidR="00C40460">
        <w:rPr>
          <w:rFonts w:ascii="Arial" w:hAnsi="Arial" w:cs="Arial"/>
        </w:rPr>
        <w:t>, obchodním ředitelem – na základně plné moci</w:t>
      </w:r>
    </w:p>
    <w:p w14:paraId="3880D86D" w14:textId="02B53BFB" w:rsidR="004704D1" w:rsidRPr="004704D1" w:rsidRDefault="006B574C" w:rsidP="00E73D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0460">
        <w:rPr>
          <w:rFonts w:ascii="Arial" w:hAnsi="Arial" w:cs="Arial"/>
        </w:rPr>
        <w:t>268 05 413</w:t>
      </w:r>
    </w:p>
    <w:p w14:paraId="41FBA541" w14:textId="249D3C0B" w:rsidR="004704D1" w:rsidRPr="004704D1" w:rsidRDefault="006B574C" w:rsidP="00E73D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0460">
        <w:rPr>
          <w:rFonts w:ascii="Arial" w:hAnsi="Arial" w:cs="Arial"/>
        </w:rPr>
        <w:t>CZ26805413</w:t>
      </w:r>
    </w:p>
    <w:p w14:paraId="6DFF8D18" w14:textId="1634015D" w:rsidR="004704D1" w:rsidRPr="004704D1" w:rsidRDefault="006B574C" w:rsidP="00E73D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bank.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5C66">
        <w:rPr>
          <w:rFonts w:ascii="Arial" w:hAnsi="Arial" w:cs="Arial"/>
        </w:rPr>
        <w:t>xxx</w:t>
      </w:r>
      <w:r w:rsidR="00C40460" w:rsidRPr="008B6B85">
        <w:rPr>
          <w:rFonts w:ascii="Arial" w:hAnsi="Arial" w:cs="Arial"/>
        </w:rPr>
        <w:t>a.s.</w:t>
      </w:r>
    </w:p>
    <w:p w14:paraId="7FD4D3CA" w14:textId="487779F1" w:rsidR="004704D1" w:rsidRPr="004704D1" w:rsidRDefault="004704D1" w:rsidP="00E73D9C">
      <w:pPr>
        <w:spacing w:after="0"/>
        <w:rPr>
          <w:rFonts w:ascii="Arial" w:hAnsi="Arial" w:cs="Arial"/>
        </w:rPr>
      </w:pPr>
      <w:r w:rsidRPr="004704D1">
        <w:rPr>
          <w:rFonts w:ascii="Arial" w:hAnsi="Arial" w:cs="Arial"/>
        </w:rPr>
        <w:t>č. účtu:</w:t>
      </w:r>
      <w:r w:rsidR="006B574C">
        <w:rPr>
          <w:rFonts w:ascii="Arial" w:hAnsi="Arial" w:cs="Arial"/>
        </w:rPr>
        <w:tab/>
      </w:r>
      <w:r w:rsidR="006B574C">
        <w:rPr>
          <w:rFonts w:ascii="Arial" w:hAnsi="Arial" w:cs="Arial"/>
        </w:rPr>
        <w:tab/>
      </w:r>
      <w:r w:rsidR="00EF5C66">
        <w:rPr>
          <w:rFonts w:ascii="Arial" w:hAnsi="Arial" w:cs="Arial"/>
        </w:rPr>
        <w:t>xxx</w:t>
      </w:r>
    </w:p>
    <w:p w14:paraId="22CDF92D" w14:textId="50B6ED68" w:rsidR="004704D1" w:rsidRPr="004704D1" w:rsidRDefault="006B574C" w:rsidP="008703F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ID </w:t>
      </w:r>
      <w:r w:rsidR="004704D1" w:rsidRPr="004704D1">
        <w:rPr>
          <w:rFonts w:ascii="Arial" w:hAnsi="Arial" w:cs="Arial"/>
        </w:rPr>
        <w:t>da</w:t>
      </w:r>
      <w:r>
        <w:rPr>
          <w:rFonts w:ascii="Arial" w:hAnsi="Arial" w:cs="Arial"/>
        </w:rPr>
        <w:t>tové schránky:</w:t>
      </w:r>
      <w:r>
        <w:rPr>
          <w:rFonts w:ascii="Arial" w:hAnsi="Arial" w:cs="Arial"/>
        </w:rPr>
        <w:tab/>
      </w:r>
      <w:r w:rsidR="00EF5C66">
        <w:rPr>
          <w:rFonts w:ascii="Arial" w:hAnsi="Arial" w:cs="Arial"/>
        </w:rPr>
        <w:t>xxx</w:t>
      </w:r>
    </w:p>
    <w:p w14:paraId="52DCF283" w14:textId="77777777" w:rsidR="004704D1" w:rsidRPr="004704D1" w:rsidRDefault="004704D1" w:rsidP="004704D1">
      <w:pPr>
        <w:rPr>
          <w:rFonts w:ascii="Arial" w:hAnsi="Arial" w:cs="Arial"/>
        </w:rPr>
      </w:pPr>
      <w:r w:rsidRPr="004704D1">
        <w:rPr>
          <w:rFonts w:ascii="Arial" w:hAnsi="Arial" w:cs="Arial"/>
        </w:rPr>
        <w:t>(dále jen „</w:t>
      </w:r>
      <w:r w:rsidRPr="004704D1">
        <w:rPr>
          <w:rFonts w:ascii="Arial" w:hAnsi="Arial" w:cs="Arial"/>
          <w:b/>
          <w:bCs/>
        </w:rPr>
        <w:t>Dodavatel</w:t>
      </w:r>
      <w:r w:rsidRPr="004704D1">
        <w:rPr>
          <w:rFonts w:ascii="Arial" w:hAnsi="Arial" w:cs="Arial"/>
        </w:rPr>
        <w:t>“)</w:t>
      </w:r>
    </w:p>
    <w:p w14:paraId="01506A27" w14:textId="77777777" w:rsidR="004704D1" w:rsidRPr="004704D1" w:rsidRDefault="004704D1" w:rsidP="004704D1">
      <w:pPr>
        <w:rPr>
          <w:rFonts w:ascii="Arial" w:hAnsi="Arial" w:cs="Arial"/>
        </w:rPr>
      </w:pPr>
      <w:r w:rsidRPr="004704D1">
        <w:rPr>
          <w:rFonts w:ascii="Arial" w:hAnsi="Arial" w:cs="Arial"/>
        </w:rPr>
        <w:t>(Objednatel a Dodavatel společně též „</w:t>
      </w:r>
      <w:r w:rsidRPr="004704D1">
        <w:rPr>
          <w:rFonts w:ascii="Arial" w:hAnsi="Arial" w:cs="Arial"/>
          <w:b/>
          <w:bCs/>
        </w:rPr>
        <w:t>Smluvní strany</w:t>
      </w:r>
      <w:r w:rsidRPr="004704D1">
        <w:rPr>
          <w:rFonts w:ascii="Arial" w:hAnsi="Arial" w:cs="Arial"/>
        </w:rPr>
        <w:t>“ a samostatně „</w:t>
      </w:r>
      <w:r w:rsidRPr="004704D1">
        <w:rPr>
          <w:rFonts w:ascii="Arial" w:hAnsi="Arial" w:cs="Arial"/>
          <w:b/>
          <w:bCs/>
        </w:rPr>
        <w:t>Smluvní strana</w:t>
      </w:r>
      <w:r w:rsidRPr="004704D1">
        <w:rPr>
          <w:rFonts w:ascii="Arial" w:hAnsi="Arial" w:cs="Arial"/>
        </w:rPr>
        <w:t>“)</w:t>
      </w:r>
    </w:p>
    <w:p w14:paraId="0505167D" w14:textId="77777777" w:rsidR="008703FC" w:rsidRDefault="008703FC" w:rsidP="004704D1">
      <w:pPr>
        <w:rPr>
          <w:rFonts w:ascii="Arial" w:hAnsi="Arial" w:cs="Arial"/>
        </w:rPr>
      </w:pPr>
    </w:p>
    <w:p w14:paraId="2F3C755B" w14:textId="77777777" w:rsidR="004704D1" w:rsidRPr="00B9630C" w:rsidRDefault="004704D1" w:rsidP="006B574C">
      <w:pPr>
        <w:pStyle w:val="Odstavecseseznamem"/>
        <w:numPr>
          <w:ilvl w:val="0"/>
          <w:numId w:val="1"/>
        </w:numPr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 w:rsidRPr="00B9630C">
        <w:rPr>
          <w:rFonts w:ascii="Arial" w:hAnsi="Arial" w:cs="Arial"/>
          <w:b/>
          <w:bCs/>
        </w:rPr>
        <w:t>ÚVODNÍ USTANOVENÍ</w:t>
      </w:r>
    </w:p>
    <w:p w14:paraId="3D6EEF05" w14:textId="43BDAED9" w:rsidR="004704D1" w:rsidRPr="002C7F61" w:rsidRDefault="004704D1" w:rsidP="00521E86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6B574C">
        <w:rPr>
          <w:rFonts w:ascii="Arial" w:hAnsi="Arial" w:cs="Arial"/>
        </w:rPr>
        <w:t xml:space="preserve">Plnění této </w:t>
      </w:r>
      <w:r w:rsidR="00393447">
        <w:rPr>
          <w:rFonts w:ascii="Arial" w:hAnsi="Arial" w:cs="Arial"/>
        </w:rPr>
        <w:t>Dohody</w:t>
      </w:r>
      <w:r w:rsidRPr="006B574C">
        <w:rPr>
          <w:rFonts w:ascii="Arial" w:hAnsi="Arial" w:cs="Arial"/>
        </w:rPr>
        <w:t xml:space="preserve"> je veřejnou </w:t>
      </w:r>
      <w:r w:rsidRPr="006F43C1">
        <w:rPr>
          <w:rFonts w:ascii="Arial" w:hAnsi="Arial" w:cs="Arial"/>
        </w:rPr>
        <w:t xml:space="preserve">zakázkou malého rozsahu dle § 27 zákona </w:t>
      </w:r>
      <w:r w:rsidRPr="006B574C">
        <w:rPr>
          <w:rFonts w:ascii="Arial" w:hAnsi="Arial" w:cs="Arial"/>
        </w:rPr>
        <w:t>č. 134/2016 Sb.,</w:t>
      </w:r>
      <w:r w:rsidR="00B9630C" w:rsidRPr="006B574C">
        <w:rPr>
          <w:rFonts w:ascii="Arial" w:hAnsi="Arial" w:cs="Arial"/>
        </w:rPr>
        <w:t xml:space="preserve"> </w:t>
      </w:r>
      <w:r w:rsidRPr="006B574C">
        <w:rPr>
          <w:rFonts w:ascii="Arial" w:hAnsi="Arial" w:cs="Arial"/>
        </w:rPr>
        <w:t xml:space="preserve">o zadávání veřejných zakázek, ve znění pozdějších předpisů (dále jen „zákon“). </w:t>
      </w:r>
      <w:r w:rsidR="00393447">
        <w:rPr>
          <w:rFonts w:ascii="Arial" w:hAnsi="Arial" w:cs="Arial"/>
        </w:rPr>
        <w:t>Dohoda</w:t>
      </w:r>
      <w:r w:rsidRPr="006B574C">
        <w:rPr>
          <w:rFonts w:ascii="Arial" w:hAnsi="Arial" w:cs="Arial"/>
        </w:rPr>
        <w:t xml:space="preserve"> je</w:t>
      </w:r>
      <w:r w:rsidR="00B9630C" w:rsidRPr="006B574C">
        <w:rPr>
          <w:rFonts w:ascii="Arial" w:hAnsi="Arial" w:cs="Arial"/>
        </w:rPr>
        <w:t xml:space="preserve"> </w:t>
      </w:r>
      <w:r w:rsidRPr="006B574C">
        <w:rPr>
          <w:rFonts w:ascii="Arial" w:hAnsi="Arial" w:cs="Arial"/>
        </w:rPr>
        <w:t>uzavírána v souladu s nabídkou Dodavatele a rozhodnutím Objednatele jako zadavatele</w:t>
      </w:r>
      <w:r w:rsidR="00B9630C" w:rsidRPr="006B574C">
        <w:rPr>
          <w:rFonts w:ascii="Arial" w:hAnsi="Arial" w:cs="Arial"/>
        </w:rPr>
        <w:t xml:space="preserve"> o </w:t>
      </w:r>
      <w:r w:rsidRPr="006B574C">
        <w:rPr>
          <w:rFonts w:ascii="Arial" w:hAnsi="Arial" w:cs="Arial"/>
        </w:rPr>
        <w:t xml:space="preserve">výběru nejvýhodnější nabídky veřejné zakázky s </w:t>
      </w:r>
      <w:r w:rsidRPr="006F43C1">
        <w:rPr>
          <w:rFonts w:ascii="Arial" w:hAnsi="Arial" w:cs="Arial"/>
        </w:rPr>
        <w:t xml:space="preserve">názvem </w:t>
      </w:r>
      <w:r w:rsidRPr="006F43C1">
        <w:rPr>
          <w:rFonts w:ascii="Arial" w:hAnsi="Arial" w:cs="Arial"/>
          <w:b/>
          <w:bCs/>
        </w:rPr>
        <w:t>„</w:t>
      </w:r>
      <w:r w:rsidR="000354FB" w:rsidRPr="000354FB">
        <w:rPr>
          <w:rFonts w:ascii="Arial" w:hAnsi="Arial" w:cs="Arial"/>
          <w:b/>
          <w:bCs/>
        </w:rPr>
        <w:t>ÚP ČR – KrP Ostrava – dodávky razítek pro Moravskoslezský kraj</w:t>
      </w:r>
      <w:r w:rsidRPr="006F43C1">
        <w:rPr>
          <w:rFonts w:ascii="Arial" w:hAnsi="Arial" w:cs="Arial"/>
          <w:b/>
          <w:bCs/>
        </w:rPr>
        <w:t>“.</w:t>
      </w:r>
    </w:p>
    <w:p w14:paraId="51FF7559" w14:textId="77777777" w:rsidR="002C7F61" w:rsidRPr="006B574C" w:rsidRDefault="002C7F61" w:rsidP="002C7F61">
      <w:pPr>
        <w:pStyle w:val="Odstavecseseznamem"/>
        <w:ind w:left="567"/>
        <w:jc w:val="both"/>
        <w:rPr>
          <w:rFonts w:ascii="Arial" w:hAnsi="Arial" w:cs="Arial"/>
        </w:rPr>
      </w:pPr>
    </w:p>
    <w:p w14:paraId="6788A888" w14:textId="6C6D74CE" w:rsidR="004704D1" w:rsidRPr="00B9630C" w:rsidRDefault="004704D1" w:rsidP="00B9630C">
      <w:pPr>
        <w:pStyle w:val="Odstavecseseznamem"/>
        <w:numPr>
          <w:ilvl w:val="0"/>
          <w:numId w:val="1"/>
        </w:numPr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 w:rsidRPr="00B9630C">
        <w:rPr>
          <w:rFonts w:ascii="Arial" w:hAnsi="Arial" w:cs="Arial"/>
          <w:b/>
          <w:bCs/>
        </w:rPr>
        <w:t xml:space="preserve">PŘEDMĚT </w:t>
      </w:r>
      <w:r w:rsidR="00393447">
        <w:rPr>
          <w:rFonts w:ascii="Arial" w:hAnsi="Arial" w:cs="Arial"/>
          <w:b/>
          <w:bCs/>
        </w:rPr>
        <w:t>DOHODY</w:t>
      </w:r>
    </w:p>
    <w:p w14:paraId="00B6480B" w14:textId="0DDE8576" w:rsidR="008C32EF" w:rsidRDefault="004704D1" w:rsidP="008C32E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B9630C">
        <w:rPr>
          <w:rFonts w:ascii="Arial" w:hAnsi="Arial" w:cs="Arial"/>
        </w:rPr>
        <w:t xml:space="preserve">Dodavatel se zavazuje </w:t>
      </w:r>
      <w:r w:rsidR="006D0E8D">
        <w:rPr>
          <w:rFonts w:ascii="Arial" w:hAnsi="Arial" w:cs="Arial"/>
        </w:rPr>
        <w:t>za podmínek stanovených touto</w:t>
      </w:r>
      <w:r w:rsidRPr="00B9630C">
        <w:rPr>
          <w:rFonts w:ascii="Arial" w:hAnsi="Arial" w:cs="Arial"/>
        </w:rPr>
        <w:t xml:space="preserve"> </w:t>
      </w:r>
      <w:r w:rsidR="00393447">
        <w:rPr>
          <w:rFonts w:ascii="Arial" w:hAnsi="Arial" w:cs="Arial"/>
        </w:rPr>
        <w:t>Dohodou</w:t>
      </w:r>
      <w:r w:rsidRPr="00B9630C">
        <w:rPr>
          <w:rFonts w:ascii="Arial" w:hAnsi="Arial" w:cs="Arial"/>
        </w:rPr>
        <w:t xml:space="preserve"> dodávat Objednateli předmět plnění v</w:t>
      </w:r>
      <w:r w:rsidR="00B9630C">
        <w:rPr>
          <w:rFonts w:ascii="Arial" w:hAnsi="Arial" w:cs="Arial"/>
        </w:rPr>
        <w:t xml:space="preserve"> </w:t>
      </w:r>
      <w:r w:rsidRPr="00B9630C">
        <w:rPr>
          <w:rFonts w:ascii="Arial" w:hAnsi="Arial" w:cs="Arial"/>
        </w:rPr>
        <w:t xml:space="preserve">druzích dle typového seznamu uvedeného v příloze č. 1 této </w:t>
      </w:r>
      <w:r w:rsidR="00393447">
        <w:rPr>
          <w:rFonts w:ascii="Arial" w:hAnsi="Arial" w:cs="Arial"/>
        </w:rPr>
        <w:t>Dohody</w:t>
      </w:r>
      <w:r w:rsidRPr="00B9630C">
        <w:rPr>
          <w:rFonts w:ascii="Arial" w:hAnsi="Arial" w:cs="Arial"/>
        </w:rPr>
        <w:t>, a to na základě dílčích objednávek</w:t>
      </w:r>
      <w:r w:rsidR="00B9630C">
        <w:rPr>
          <w:rFonts w:ascii="Arial" w:hAnsi="Arial" w:cs="Arial"/>
        </w:rPr>
        <w:t xml:space="preserve"> </w:t>
      </w:r>
      <w:r w:rsidRPr="00B9630C">
        <w:rPr>
          <w:rFonts w:ascii="Arial" w:hAnsi="Arial" w:cs="Arial"/>
        </w:rPr>
        <w:t>vystavených Objednatelem. Objednatel se zavazuje, že uhradí Dodavateli za dodané</w:t>
      </w:r>
      <w:r w:rsidR="00B9630C">
        <w:rPr>
          <w:rFonts w:ascii="Arial" w:hAnsi="Arial" w:cs="Arial"/>
        </w:rPr>
        <w:t xml:space="preserve"> </w:t>
      </w:r>
      <w:r w:rsidRPr="00B9630C">
        <w:rPr>
          <w:rFonts w:ascii="Arial" w:hAnsi="Arial" w:cs="Arial"/>
        </w:rPr>
        <w:t>předměty plnění stanovenou cenu. Dodavatel zajistí dodávku předmětu plnění za</w:t>
      </w:r>
      <w:r w:rsidR="00B9630C">
        <w:rPr>
          <w:rFonts w:ascii="Arial" w:hAnsi="Arial" w:cs="Arial"/>
        </w:rPr>
        <w:t xml:space="preserve"> </w:t>
      </w:r>
      <w:r w:rsidRPr="00B9630C">
        <w:rPr>
          <w:rFonts w:ascii="Arial" w:hAnsi="Arial" w:cs="Arial"/>
        </w:rPr>
        <w:t xml:space="preserve">podmínek uvedených v této </w:t>
      </w:r>
      <w:r w:rsidR="00393447">
        <w:rPr>
          <w:rFonts w:ascii="Arial" w:hAnsi="Arial" w:cs="Arial"/>
        </w:rPr>
        <w:t>Dohodě</w:t>
      </w:r>
      <w:r w:rsidRPr="00B9630C">
        <w:rPr>
          <w:rFonts w:ascii="Arial" w:hAnsi="Arial" w:cs="Arial"/>
        </w:rPr>
        <w:t>.</w:t>
      </w:r>
    </w:p>
    <w:p w14:paraId="49ED1B2D" w14:textId="64158E30" w:rsidR="00844D03" w:rsidRDefault="004704D1" w:rsidP="00844D03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8C32EF">
        <w:rPr>
          <w:rFonts w:ascii="Arial" w:hAnsi="Arial" w:cs="Arial"/>
        </w:rPr>
        <w:lastRenderedPageBreak/>
        <w:t>Objednatel se zavazuje v rozsahu své aktuální potřeby objednaný předmět plnění</w:t>
      </w:r>
      <w:r w:rsidR="008C32EF">
        <w:rPr>
          <w:rFonts w:ascii="Arial" w:hAnsi="Arial" w:cs="Arial"/>
        </w:rPr>
        <w:t xml:space="preserve"> </w:t>
      </w:r>
      <w:r w:rsidRPr="008C32EF">
        <w:rPr>
          <w:rFonts w:ascii="Arial" w:hAnsi="Arial" w:cs="Arial"/>
        </w:rPr>
        <w:t>řádně převzít a zaplatit cenu předmětu plnění.</w:t>
      </w:r>
    </w:p>
    <w:p w14:paraId="5045B824" w14:textId="77777777" w:rsidR="002C7F61" w:rsidRPr="00844D03" w:rsidRDefault="002C7F61" w:rsidP="002C7F61">
      <w:pPr>
        <w:pStyle w:val="Odstavecseseznamem"/>
        <w:ind w:left="567"/>
        <w:jc w:val="both"/>
        <w:rPr>
          <w:rFonts w:ascii="Arial" w:hAnsi="Arial" w:cs="Arial"/>
        </w:rPr>
      </w:pPr>
    </w:p>
    <w:p w14:paraId="7246DC6B" w14:textId="77777777" w:rsidR="004704D1" w:rsidRPr="008C32EF" w:rsidRDefault="004704D1" w:rsidP="008C32EF">
      <w:pPr>
        <w:pStyle w:val="Odstavecseseznamem"/>
        <w:numPr>
          <w:ilvl w:val="0"/>
          <w:numId w:val="1"/>
        </w:numPr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 w:rsidRPr="008C32EF">
        <w:rPr>
          <w:rFonts w:ascii="Arial" w:hAnsi="Arial" w:cs="Arial"/>
          <w:b/>
          <w:bCs/>
        </w:rPr>
        <w:t>DOBA</w:t>
      </w:r>
      <w:r w:rsidR="00791D8B">
        <w:rPr>
          <w:rFonts w:ascii="Arial" w:hAnsi="Arial" w:cs="Arial"/>
          <w:b/>
          <w:bCs/>
        </w:rPr>
        <w:t xml:space="preserve"> </w:t>
      </w:r>
      <w:r w:rsidRPr="008C32EF">
        <w:rPr>
          <w:rFonts w:ascii="Arial" w:hAnsi="Arial" w:cs="Arial"/>
          <w:b/>
          <w:bCs/>
        </w:rPr>
        <w:t>A MÍSTO PLNĚNÍ, DODACÍ PODMÍNKY</w:t>
      </w:r>
    </w:p>
    <w:p w14:paraId="2382F1C7" w14:textId="3E26E657" w:rsidR="008C32EF" w:rsidRDefault="004704D1" w:rsidP="008C32E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8C32EF">
        <w:rPr>
          <w:rFonts w:ascii="Arial" w:hAnsi="Arial" w:cs="Arial"/>
        </w:rPr>
        <w:t xml:space="preserve">Tato </w:t>
      </w:r>
      <w:r w:rsidR="00393447">
        <w:rPr>
          <w:rFonts w:ascii="Arial" w:hAnsi="Arial" w:cs="Arial"/>
        </w:rPr>
        <w:t>Dohod</w:t>
      </w:r>
      <w:r w:rsidR="007625F9">
        <w:rPr>
          <w:rFonts w:ascii="Arial" w:hAnsi="Arial" w:cs="Arial"/>
        </w:rPr>
        <w:t>a</w:t>
      </w:r>
      <w:r w:rsidRPr="008C32EF">
        <w:rPr>
          <w:rFonts w:ascii="Arial" w:hAnsi="Arial" w:cs="Arial"/>
        </w:rPr>
        <w:t xml:space="preserve"> se uzavírá na dobu </w:t>
      </w:r>
      <w:r w:rsidRPr="00521E86">
        <w:rPr>
          <w:rFonts w:ascii="Arial" w:hAnsi="Arial" w:cs="Arial"/>
        </w:rPr>
        <w:t xml:space="preserve">určitou a to na </w:t>
      </w:r>
      <w:r w:rsidRPr="00521E86">
        <w:rPr>
          <w:rFonts w:ascii="Arial" w:hAnsi="Arial" w:cs="Arial"/>
          <w:b/>
        </w:rPr>
        <w:t>48 měsíců</w:t>
      </w:r>
      <w:r w:rsidRPr="00521E86">
        <w:rPr>
          <w:rFonts w:ascii="Arial" w:hAnsi="Arial" w:cs="Arial"/>
        </w:rPr>
        <w:t xml:space="preserve"> od</w:t>
      </w:r>
      <w:r w:rsidR="006C1FE5">
        <w:rPr>
          <w:rFonts w:ascii="Arial" w:hAnsi="Arial" w:cs="Arial"/>
        </w:rPr>
        <w:t>e dne nabytí účinnosti</w:t>
      </w:r>
      <w:r w:rsidRPr="00521E86">
        <w:rPr>
          <w:rFonts w:ascii="Arial" w:hAnsi="Arial" w:cs="Arial"/>
        </w:rPr>
        <w:t xml:space="preserve"> </w:t>
      </w:r>
      <w:r w:rsidR="00393447">
        <w:rPr>
          <w:rFonts w:ascii="Arial" w:hAnsi="Arial" w:cs="Arial"/>
        </w:rPr>
        <w:t>Dohody</w:t>
      </w:r>
      <w:r w:rsidRPr="00521E86">
        <w:rPr>
          <w:rFonts w:ascii="Arial" w:hAnsi="Arial" w:cs="Arial"/>
        </w:rPr>
        <w:t>.</w:t>
      </w:r>
    </w:p>
    <w:p w14:paraId="71823156" w14:textId="0D6135A2" w:rsidR="008C32EF" w:rsidRPr="008C32EF" w:rsidRDefault="004704D1" w:rsidP="008C32E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8C32EF">
        <w:rPr>
          <w:rFonts w:ascii="Arial" w:hAnsi="Arial" w:cs="Arial"/>
        </w:rPr>
        <w:t>Místem plnění</w:t>
      </w:r>
      <w:r w:rsidR="00791D8B">
        <w:rPr>
          <w:rFonts w:ascii="Arial" w:hAnsi="Arial" w:cs="Arial"/>
        </w:rPr>
        <w:t xml:space="preserve"> je</w:t>
      </w:r>
      <w:r w:rsidR="008C32EF">
        <w:rPr>
          <w:rFonts w:ascii="Arial" w:hAnsi="Arial" w:cs="Arial"/>
        </w:rPr>
        <w:t xml:space="preserve"> sídlo Objednatele na adrese</w:t>
      </w:r>
      <w:r w:rsidR="00E73D9C">
        <w:rPr>
          <w:rFonts w:ascii="Arial" w:hAnsi="Arial" w:cs="Arial"/>
        </w:rPr>
        <w:t xml:space="preserve"> Zahradní 368/12, 701 60 Moravská Ostrava</w:t>
      </w:r>
      <w:r w:rsidR="00E73D9C" w:rsidRPr="00E73D9C">
        <w:rPr>
          <w:rFonts w:ascii="Arial" w:hAnsi="Arial" w:cs="Arial"/>
          <w:color w:val="FF0000"/>
        </w:rPr>
        <w:t>.</w:t>
      </w:r>
    </w:p>
    <w:p w14:paraId="2AABAC7A" w14:textId="35C439D7" w:rsidR="00791D8B" w:rsidRDefault="004704D1" w:rsidP="00791D8B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467B9F">
        <w:rPr>
          <w:rFonts w:ascii="Arial" w:hAnsi="Arial" w:cs="Arial"/>
        </w:rPr>
        <w:t>Dodavatel se zavazuje dodat Objednateli na základě jeho písemných objednávek</w:t>
      </w:r>
      <w:r w:rsidR="008C32EF" w:rsidRPr="00467B9F">
        <w:rPr>
          <w:rFonts w:ascii="Arial" w:hAnsi="Arial" w:cs="Arial"/>
        </w:rPr>
        <w:t xml:space="preserve"> </w:t>
      </w:r>
      <w:r w:rsidRPr="00467B9F">
        <w:rPr>
          <w:rFonts w:ascii="Arial" w:hAnsi="Arial" w:cs="Arial"/>
        </w:rPr>
        <w:t xml:space="preserve">konkrétní sortiment předmětu plnění dle přílohy č. 1 této </w:t>
      </w:r>
      <w:r w:rsidR="00393447">
        <w:rPr>
          <w:rFonts w:ascii="Arial" w:hAnsi="Arial" w:cs="Arial"/>
        </w:rPr>
        <w:t>Dohody</w:t>
      </w:r>
      <w:r w:rsidRPr="00467B9F">
        <w:rPr>
          <w:rFonts w:ascii="Arial" w:hAnsi="Arial" w:cs="Arial"/>
        </w:rPr>
        <w:t>. Dodavatel</w:t>
      </w:r>
      <w:r w:rsidR="008C32EF" w:rsidRPr="00467B9F">
        <w:rPr>
          <w:rFonts w:ascii="Arial" w:hAnsi="Arial" w:cs="Arial"/>
        </w:rPr>
        <w:t xml:space="preserve"> </w:t>
      </w:r>
      <w:r w:rsidRPr="00467B9F">
        <w:rPr>
          <w:rFonts w:ascii="Arial" w:hAnsi="Arial" w:cs="Arial"/>
        </w:rPr>
        <w:t>je povinen dodávku uskutečnit do sídla Objednatele</w:t>
      </w:r>
      <w:r w:rsidR="00467B9F" w:rsidRPr="00467B9F">
        <w:rPr>
          <w:rFonts w:ascii="Arial" w:hAnsi="Arial" w:cs="Arial"/>
        </w:rPr>
        <w:t>,</w:t>
      </w:r>
      <w:r w:rsidR="00E73D9C" w:rsidRPr="00467B9F">
        <w:rPr>
          <w:rFonts w:ascii="Arial" w:hAnsi="Arial" w:cs="Arial"/>
        </w:rPr>
        <w:t xml:space="preserve"> </w:t>
      </w:r>
      <w:r w:rsidRPr="00467B9F">
        <w:rPr>
          <w:rFonts w:ascii="Arial" w:hAnsi="Arial" w:cs="Arial"/>
        </w:rPr>
        <w:t xml:space="preserve">a to ve lhůtě nejpozději </w:t>
      </w:r>
      <w:r w:rsidRPr="001D7C17">
        <w:rPr>
          <w:rFonts w:ascii="Arial" w:hAnsi="Arial" w:cs="Arial"/>
        </w:rPr>
        <w:t>do</w:t>
      </w:r>
      <w:r w:rsidR="008C32EF" w:rsidRPr="001D7C17">
        <w:rPr>
          <w:rFonts w:ascii="Arial" w:hAnsi="Arial" w:cs="Arial"/>
        </w:rPr>
        <w:t xml:space="preserve"> </w:t>
      </w:r>
      <w:r w:rsidR="00467B9F" w:rsidRPr="007625F9">
        <w:rPr>
          <w:rFonts w:ascii="Arial" w:hAnsi="Arial" w:cs="Arial"/>
        </w:rPr>
        <w:t>5</w:t>
      </w:r>
      <w:r w:rsidRPr="001D7C17">
        <w:rPr>
          <w:rFonts w:ascii="Arial" w:hAnsi="Arial" w:cs="Arial"/>
        </w:rPr>
        <w:t xml:space="preserve"> </w:t>
      </w:r>
      <w:r w:rsidRPr="00467B9F">
        <w:rPr>
          <w:rFonts w:ascii="Arial" w:hAnsi="Arial" w:cs="Arial"/>
        </w:rPr>
        <w:t xml:space="preserve">pracovních dní od </w:t>
      </w:r>
      <w:r w:rsidR="00E73D9C" w:rsidRPr="00467B9F">
        <w:rPr>
          <w:rFonts w:ascii="Arial" w:hAnsi="Arial" w:cs="Arial"/>
        </w:rPr>
        <w:t xml:space="preserve">potvrzení </w:t>
      </w:r>
      <w:r w:rsidRPr="00467B9F">
        <w:rPr>
          <w:rFonts w:ascii="Arial" w:hAnsi="Arial" w:cs="Arial"/>
        </w:rPr>
        <w:t>převzetí objednávky, pokud Objednatel nestanoví tuto lhůtu</w:t>
      </w:r>
      <w:r w:rsidR="008C32EF" w:rsidRPr="00467B9F">
        <w:rPr>
          <w:rFonts w:ascii="Arial" w:hAnsi="Arial" w:cs="Arial"/>
        </w:rPr>
        <w:t xml:space="preserve"> </w:t>
      </w:r>
      <w:r w:rsidRPr="00467B9F">
        <w:rPr>
          <w:rFonts w:ascii="Arial" w:hAnsi="Arial" w:cs="Arial"/>
        </w:rPr>
        <w:t>delší.</w:t>
      </w:r>
    </w:p>
    <w:p w14:paraId="17047E18" w14:textId="43EBB629" w:rsidR="003713CA" w:rsidRPr="00467B9F" w:rsidRDefault="003713CA" w:rsidP="003713CA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467B9F">
        <w:rPr>
          <w:rFonts w:ascii="Arial" w:hAnsi="Arial" w:cs="Arial"/>
        </w:rPr>
        <w:t xml:space="preserve">Objednávka musí obsahovat přesnou specifikaci druhu a typu objednávaného předmětu plnění, a to požadavek na výrobu kompletního razítka nebo výměnu štočku či </w:t>
      </w:r>
      <w:r w:rsidR="000773C7">
        <w:rPr>
          <w:rFonts w:ascii="Arial" w:hAnsi="Arial" w:cs="Arial"/>
        </w:rPr>
        <w:t>polštářku</w:t>
      </w:r>
      <w:r w:rsidRPr="00467B9F">
        <w:rPr>
          <w:rFonts w:ascii="Arial" w:hAnsi="Arial" w:cs="Arial"/>
        </w:rPr>
        <w:t xml:space="preserve">, </w:t>
      </w:r>
      <w:r w:rsidR="00C06FF2">
        <w:rPr>
          <w:rFonts w:ascii="Arial" w:hAnsi="Arial" w:cs="Arial"/>
        </w:rPr>
        <w:t xml:space="preserve">jeho </w:t>
      </w:r>
      <w:r w:rsidRPr="00467B9F">
        <w:rPr>
          <w:rFonts w:ascii="Arial" w:hAnsi="Arial" w:cs="Arial"/>
        </w:rPr>
        <w:t>přesné množství</w:t>
      </w:r>
      <w:r w:rsidR="000773C7">
        <w:rPr>
          <w:rFonts w:ascii="Arial" w:hAnsi="Arial" w:cs="Arial"/>
        </w:rPr>
        <w:t xml:space="preserve">, </w:t>
      </w:r>
      <w:r w:rsidRPr="00467B9F">
        <w:rPr>
          <w:rFonts w:ascii="Arial" w:hAnsi="Arial" w:cs="Arial"/>
        </w:rPr>
        <w:t>místo</w:t>
      </w:r>
      <w:r w:rsidR="000773C7">
        <w:rPr>
          <w:rFonts w:ascii="Arial" w:hAnsi="Arial" w:cs="Arial"/>
        </w:rPr>
        <w:t xml:space="preserve"> plnění, </w:t>
      </w:r>
      <w:r w:rsidR="00C06FF2">
        <w:rPr>
          <w:rFonts w:ascii="Arial" w:hAnsi="Arial" w:cs="Arial"/>
        </w:rPr>
        <w:t xml:space="preserve">konkretizaci pořadového čísla razítka (má-li být jeho součástí), popř. </w:t>
      </w:r>
      <w:r w:rsidR="000773C7">
        <w:rPr>
          <w:rFonts w:ascii="Arial" w:hAnsi="Arial" w:cs="Arial"/>
        </w:rPr>
        <w:t>další doplňující informace</w:t>
      </w:r>
      <w:r w:rsidRPr="00467B9F">
        <w:rPr>
          <w:rFonts w:ascii="Arial" w:hAnsi="Arial" w:cs="Arial"/>
        </w:rPr>
        <w:t>.</w:t>
      </w:r>
      <w:r w:rsidR="000773C7">
        <w:rPr>
          <w:rFonts w:ascii="Arial" w:hAnsi="Arial" w:cs="Arial"/>
        </w:rPr>
        <w:t xml:space="preserve"> Není-li text otisku razítka nebo </w:t>
      </w:r>
      <w:r w:rsidR="00C06FF2">
        <w:rPr>
          <w:rFonts w:ascii="Arial" w:hAnsi="Arial" w:cs="Arial"/>
        </w:rPr>
        <w:t xml:space="preserve">konkrétní </w:t>
      </w:r>
      <w:r w:rsidR="000773C7">
        <w:rPr>
          <w:rFonts w:ascii="Arial" w:hAnsi="Arial" w:cs="Arial"/>
        </w:rPr>
        <w:t>návrh jeho grafické úpravy uveden v příloze</w:t>
      </w:r>
      <w:r w:rsidR="000773C7" w:rsidRPr="00467B9F">
        <w:rPr>
          <w:rFonts w:ascii="Arial" w:hAnsi="Arial" w:cs="Arial"/>
        </w:rPr>
        <w:t xml:space="preserve"> č. 1 této </w:t>
      </w:r>
      <w:r w:rsidR="00393447">
        <w:rPr>
          <w:rFonts w:ascii="Arial" w:hAnsi="Arial" w:cs="Arial"/>
        </w:rPr>
        <w:t>Dohody</w:t>
      </w:r>
      <w:r w:rsidR="000773C7" w:rsidRPr="000773C7">
        <w:rPr>
          <w:rFonts w:ascii="Arial" w:hAnsi="Arial" w:cs="Arial"/>
        </w:rPr>
        <w:t>, přiloží Objednatel k</w:t>
      </w:r>
      <w:r w:rsidRPr="000773C7">
        <w:rPr>
          <w:rFonts w:ascii="Arial" w:hAnsi="Arial" w:cs="Arial"/>
        </w:rPr>
        <w:t xml:space="preserve"> objednávce </w:t>
      </w:r>
      <w:r w:rsidR="000773C7" w:rsidRPr="000773C7">
        <w:rPr>
          <w:rFonts w:ascii="Arial" w:hAnsi="Arial" w:cs="Arial"/>
        </w:rPr>
        <w:t xml:space="preserve">také </w:t>
      </w:r>
      <w:r w:rsidRPr="000773C7">
        <w:rPr>
          <w:rFonts w:ascii="Arial" w:hAnsi="Arial" w:cs="Arial"/>
        </w:rPr>
        <w:t>návrh textu otisku razítka, případně i návrh jeho grafické úpravy.</w:t>
      </w:r>
    </w:p>
    <w:p w14:paraId="226613EC" w14:textId="4B0996DE" w:rsidR="00E73D9C" w:rsidRPr="006F43C1" w:rsidRDefault="004704D1" w:rsidP="008C32E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6F43C1">
        <w:rPr>
          <w:rFonts w:ascii="Arial" w:hAnsi="Arial" w:cs="Arial"/>
        </w:rPr>
        <w:t>Objednávky jednotlivých dílčích plnění budou prováděny písemně na základě</w:t>
      </w:r>
      <w:r w:rsidR="00E73D9C" w:rsidRPr="006F43C1">
        <w:rPr>
          <w:rFonts w:ascii="Arial" w:hAnsi="Arial" w:cs="Arial"/>
        </w:rPr>
        <w:t xml:space="preserve"> </w:t>
      </w:r>
      <w:r w:rsidRPr="006F43C1">
        <w:rPr>
          <w:rFonts w:ascii="Arial" w:hAnsi="Arial" w:cs="Arial"/>
        </w:rPr>
        <w:t>skutečných potřeb Objednatele. Písemná objednávka bude Dodavateli zaslána</w:t>
      </w:r>
      <w:r w:rsidR="00E73D9C" w:rsidRPr="006F43C1">
        <w:rPr>
          <w:rFonts w:ascii="Arial" w:hAnsi="Arial" w:cs="Arial"/>
        </w:rPr>
        <w:t xml:space="preserve"> </w:t>
      </w:r>
      <w:r w:rsidRPr="006F43C1">
        <w:rPr>
          <w:rFonts w:ascii="Arial" w:hAnsi="Arial" w:cs="Arial"/>
        </w:rPr>
        <w:t>prostřednictvím datové schránky, e-mailem</w:t>
      </w:r>
      <w:r w:rsidR="00D318FB">
        <w:rPr>
          <w:rFonts w:ascii="Arial" w:hAnsi="Arial" w:cs="Arial"/>
        </w:rPr>
        <w:t xml:space="preserve"> nebo</w:t>
      </w:r>
      <w:r w:rsidR="008310D7" w:rsidRPr="006F43C1">
        <w:rPr>
          <w:rFonts w:ascii="Arial" w:hAnsi="Arial" w:cs="Arial"/>
        </w:rPr>
        <w:t xml:space="preserve"> </w:t>
      </w:r>
      <w:r w:rsidRPr="006F43C1">
        <w:rPr>
          <w:rFonts w:ascii="Arial" w:hAnsi="Arial" w:cs="Arial"/>
        </w:rPr>
        <w:t>poštou. V případě e-mailové objednávky bude zaslána na e-mailovou adresu</w:t>
      </w:r>
      <w:r w:rsidR="00E73D9C" w:rsidRPr="006F43C1">
        <w:rPr>
          <w:rFonts w:ascii="Arial" w:hAnsi="Arial" w:cs="Arial"/>
        </w:rPr>
        <w:t xml:space="preserve"> </w:t>
      </w:r>
      <w:r w:rsidRPr="006F43C1">
        <w:rPr>
          <w:rFonts w:ascii="Arial" w:hAnsi="Arial" w:cs="Arial"/>
        </w:rPr>
        <w:t xml:space="preserve">kontaktní osoby </w:t>
      </w:r>
      <w:r w:rsidR="006F43C1" w:rsidRPr="006F43C1">
        <w:rPr>
          <w:rFonts w:ascii="Arial" w:hAnsi="Arial" w:cs="Arial"/>
        </w:rPr>
        <w:t>Dodavatele uvedenou v odst. 4.2.</w:t>
      </w:r>
      <w:r w:rsidRPr="006F43C1">
        <w:rPr>
          <w:rFonts w:ascii="Arial" w:hAnsi="Arial" w:cs="Arial"/>
        </w:rPr>
        <w:t xml:space="preserve"> této </w:t>
      </w:r>
      <w:r w:rsidR="00393447">
        <w:rPr>
          <w:rFonts w:ascii="Arial" w:hAnsi="Arial" w:cs="Arial"/>
        </w:rPr>
        <w:t>Dohody</w:t>
      </w:r>
      <w:r w:rsidRPr="006F43C1">
        <w:rPr>
          <w:rFonts w:ascii="Arial" w:hAnsi="Arial" w:cs="Arial"/>
        </w:rPr>
        <w:t>.</w:t>
      </w:r>
    </w:p>
    <w:p w14:paraId="2909439E" w14:textId="7F824434" w:rsidR="00E73D9C" w:rsidRDefault="004704D1" w:rsidP="008C32E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E73D9C">
        <w:rPr>
          <w:rFonts w:ascii="Arial" w:hAnsi="Arial" w:cs="Arial"/>
        </w:rPr>
        <w:t>Objednávka je okamžikem jejího doručení Dodavateli závazná pro obě strany této</w:t>
      </w:r>
      <w:r w:rsidR="00E73D9C">
        <w:rPr>
          <w:rFonts w:ascii="Arial" w:hAnsi="Arial" w:cs="Arial"/>
        </w:rPr>
        <w:t xml:space="preserve"> </w:t>
      </w:r>
      <w:r w:rsidR="00393447">
        <w:rPr>
          <w:rFonts w:ascii="Arial" w:hAnsi="Arial" w:cs="Arial"/>
        </w:rPr>
        <w:t>Dohody</w:t>
      </w:r>
      <w:r w:rsidRPr="00E73D9C">
        <w:rPr>
          <w:rFonts w:ascii="Arial" w:hAnsi="Arial" w:cs="Arial"/>
        </w:rPr>
        <w:t>. Dodavatel je povinen do</w:t>
      </w:r>
      <w:r w:rsidRPr="001D7C17">
        <w:rPr>
          <w:rFonts w:ascii="Arial" w:hAnsi="Arial" w:cs="Arial"/>
        </w:rPr>
        <w:t xml:space="preserve"> </w:t>
      </w:r>
      <w:r w:rsidR="00913013" w:rsidRPr="002C7F61">
        <w:rPr>
          <w:rFonts w:ascii="Arial" w:hAnsi="Arial" w:cs="Arial"/>
        </w:rPr>
        <w:t>3</w:t>
      </w:r>
      <w:r w:rsidRPr="001D7C17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pracovních dnů po obdržení objednávky tuto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objednávku písemně potvrdit na e-mailovou adresu kontaktní</w:t>
      </w:r>
      <w:r w:rsidR="00D318FB">
        <w:rPr>
          <w:rFonts w:ascii="Arial" w:hAnsi="Arial" w:cs="Arial"/>
        </w:rPr>
        <w:t>ch</w:t>
      </w:r>
      <w:r w:rsidRPr="00E73D9C">
        <w:rPr>
          <w:rFonts w:ascii="Arial" w:hAnsi="Arial" w:cs="Arial"/>
        </w:rPr>
        <w:t xml:space="preserve"> osob Objednatele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uveden</w:t>
      </w:r>
      <w:r w:rsidR="00D318FB">
        <w:rPr>
          <w:rFonts w:ascii="Arial" w:hAnsi="Arial" w:cs="Arial"/>
        </w:rPr>
        <w:t>ých</w:t>
      </w:r>
      <w:r w:rsidRPr="00E73D9C">
        <w:rPr>
          <w:rFonts w:ascii="Arial" w:hAnsi="Arial" w:cs="Arial"/>
        </w:rPr>
        <w:t xml:space="preserve"> v odst. 4.1. této </w:t>
      </w:r>
      <w:r w:rsidR="00393447">
        <w:rPr>
          <w:rFonts w:ascii="Arial" w:hAnsi="Arial" w:cs="Arial"/>
        </w:rPr>
        <w:t>Dohody</w:t>
      </w:r>
      <w:r w:rsidRPr="00E73D9C">
        <w:rPr>
          <w:rFonts w:ascii="Arial" w:hAnsi="Arial" w:cs="Arial"/>
        </w:rPr>
        <w:t>.</w:t>
      </w:r>
      <w:r w:rsidR="002C7F61">
        <w:rPr>
          <w:rFonts w:ascii="Arial" w:hAnsi="Arial" w:cs="Arial"/>
        </w:rPr>
        <w:t xml:space="preserve"> </w:t>
      </w:r>
      <w:r w:rsidR="002C7F61" w:rsidRPr="00913013">
        <w:rPr>
          <w:rFonts w:ascii="Arial" w:hAnsi="Arial" w:cs="Arial"/>
        </w:rPr>
        <w:t xml:space="preserve">V případě, že Dodavatel </w:t>
      </w:r>
      <w:r w:rsidR="002C7F61">
        <w:rPr>
          <w:rFonts w:ascii="Arial" w:hAnsi="Arial" w:cs="Arial"/>
        </w:rPr>
        <w:t>objednávku</w:t>
      </w:r>
      <w:r w:rsidR="002C7F61" w:rsidRPr="00913013">
        <w:rPr>
          <w:rFonts w:ascii="Arial" w:hAnsi="Arial" w:cs="Arial"/>
        </w:rPr>
        <w:t xml:space="preserve"> </w:t>
      </w:r>
      <w:r w:rsidR="002C7F61">
        <w:rPr>
          <w:rFonts w:ascii="Arial" w:hAnsi="Arial" w:cs="Arial"/>
        </w:rPr>
        <w:t>písemně n</w:t>
      </w:r>
      <w:r w:rsidR="002C7F61" w:rsidRPr="00913013">
        <w:rPr>
          <w:rFonts w:ascii="Arial" w:hAnsi="Arial" w:cs="Arial"/>
        </w:rPr>
        <w:t>epotvrdí</w:t>
      </w:r>
      <w:r w:rsidR="002C7F61">
        <w:rPr>
          <w:rFonts w:ascii="Arial" w:hAnsi="Arial" w:cs="Arial"/>
        </w:rPr>
        <w:t xml:space="preserve"> dle předchozí věty</w:t>
      </w:r>
      <w:r w:rsidR="002C7F61" w:rsidRPr="00913013">
        <w:rPr>
          <w:rFonts w:ascii="Arial" w:hAnsi="Arial" w:cs="Arial"/>
        </w:rPr>
        <w:t xml:space="preserve">, má se za to, že </w:t>
      </w:r>
      <w:r w:rsidR="002C7F61">
        <w:rPr>
          <w:rFonts w:ascii="Arial" w:hAnsi="Arial" w:cs="Arial"/>
        </w:rPr>
        <w:t>objednávka</w:t>
      </w:r>
      <w:r w:rsidR="002C7F61" w:rsidRPr="00913013">
        <w:rPr>
          <w:rFonts w:ascii="Arial" w:hAnsi="Arial" w:cs="Arial"/>
        </w:rPr>
        <w:t xml:space="preserve"> je potvrzena uplynutím </w:t>
      </w:r>
      <w:r w:rsidR="002C7F61" w:rsidRPr="009A6095">
        <w:rPr>
          <w:rFonts w:ascii="Arial" w:hAnsi="Arial" w:cs="Arial"/>
        </w:rPr>
        <w:t xml:space="preserve">čtvrtého pracovního dne po </w:t>
      </w:r>
      <w:r w:rsidR="006C1FE5" w:rsidRPr="009A6095">
        <w:rPr>
          <w:rFonts w:ascii="Arial" w:hAnsi="Arial" w:cs="Arial"/>
        </w:rPr>
        <w:t xml:space="preserve">odeslání </w:t>
      </w:r>
      <w:r w:rsidR="002C7F61" w:rsidRPr="009A6095">
        <w:rPr>
          <w:rFonts w:ascii="Arial" w:hAnsi="Arial" w:cs="Arial"/>
        </w:rPr>
        <w:t>objednávky</w:t>
      </w:r>
      <w:r w:rsidR="009A6095" w:rsidRPr="009A6095">
        <w:rPr>
          <w:rFonts w:ascii="Arial" w:hAnsi="Arial" w:cs="Arial"/>
        </w:rPr>
        <w:t>, pokud se smluvní strany nedohodnou jinak.</w:t>
      </w:r>
    </w:p>
    <w:p w14:paraId="6373DB3D" w14:textId="2B60A59D" w:rsidR="00E73D9C" w:rsidRDefault="004704D1" w:rsidP="008C32E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E73D9C">
        <w:rPr>
          <w:rFonts w:ascii="Arial" w:hAnsi="Arial" w:cs="Arial"/>
        </w:rPr>
        <w:t xml:space="preserve">Potvrzením objednávky ze strany Dodavatele je </w:t>
      </w:r>
      <w:r w:rsidRPr="00F10B9C">
        <w:rPr>
          <w:rFonts w:ascii="Arial" w:hAnsi="Arial" w:cs="Arial"/>
        </w:rPr>
        <w:t>uzavřena</w:t>
      </w:r>
      <w:r w:rsidR="00766FE2" w:rsidRPr="00F10B9C">
        <w:rPr>
          <w:rFonts w:ascii="Arial" w:hAnsi="Arial" w:cs="Arial"/>
        </w:rPr>
        <w:t xml:space="preserve"> </w:t>
      </w:r>
      <w:r w:rsidR="00766FE2" w:rsidRPr="002C7F61">
        <w:rPr>
          <w:rFonts w:ascii="Arial" w:hAnsi="Arial" w:cs="Arial"/>
        </w:rPr>
        <w:t xml:space="preserve">dílčí </w:t>
      </w:r>
      <w:r w:rsidR="00393447">
        <w:rPr>
          <w:rFonts w:ascii="Arial" w:hAnsi="Arial" w:cs="Arial"/>
        </w:rPr>
        <w:t>Dohoda</w:t>
      </w:r>
      <w:r w:rsidR="00766FE2" w:rsidRPr="002C7F61">
        <w:rPr>
          <w:rFonts w:ascii="Arial" w:hAnsi="Arial" w:cs="Arial"/>
        </w:rPr>
        <w:t xml:space="preserve"> o dodávce</w:t>
      </w:r>
      <w:r w:rsidRPr="002C7F61">
        <w:rPr>
          <w:rFonts w:ascii="Arial" w:hAnsi="Arial" w:cs="Arial"/>
        </w:rPr>
        <w:t>,</w:t>
      </w:r>
      <w:r w:rsidRPr="00F10B9C">
        <w:rPr>
          <w:rFonts w:ascii="Arial" w:hAnsi="Arial" w:cs="Arial"/>
        </w:rPr>
        <w:t xml:space="preserve"> a </w:t>
      </w:r>
      <w:r w:rsidRPr="00E73D9C">
        <w:rPr>
          <w:rFonts w:ascii="Arial" w:hAnsi="Arial" w:cs="Arial"/>
        </w:rPr>
        <w:t>to dnem,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kdy je Objednateli doručeno potvrzení objednávky. V případě pochybností ohledně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údajů uvedených v objednávce je Dodavatel povinen vyžádat si od Objednatele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bezodkladně, nejpozději do konce lhůty pro potvrzení přijetí dílčí objednávky dle</w:t>
      </w:r>
      <w:r w:rsidR="00E73D9C">
        <w:rPr>
          <w:rFonts w:ascii="Arial" w:hAnsi="Arial" w:cs="Arial"/>
        </w:rPr>
        <w:t xml:space="preserve"> </w:t>
      </w:r>
      <w:r w:rsidR="00D85A2F">
        <w:rPr>
          <w:rFonts w:ascii="Arial" w:hAnsi="Arial" w:cs="Arial"/>
        </w:rPr>
        <w:t>předchozího odstavce</w:t>
      </w:r>
      <w:r w:rsidRPr="00E73D9C">
        <w:rPr>
          <w:rFonts w:ascii="Arial" w:hAnsi="Arial" w:cs="Arial"/>
        </w:rPr>
        <w:t xml:space="preserve"> doplňující informace. Neučiní-li tak, má se za to, že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objednávka je dostatečně určitá a nemůže se z tohoto důvodu zprostit odpovědnosti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za vadné, resp. řádné plnění.</w:t>
      </w:r>
    </w:p>
    <w:p w14:paraId="1C3C2849" w14:textId="610FF347" w:rsidR="00D85A2F" w:rsidRDefault="00D85A2F" w:rsidP="008C32E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Pr="003713CA">
        <w:rPr>
          <w:rFonts w:ascii="Arial" w:hAnsi="Arial" w:cs="Arial"/>
        </w:rPr>
        <w:t xml:space="preserve">grafický návrh otisku razítka </w:t>
      </w:r>
      <w:r>
        <w:rPr>
          <w:rFonts w:ascii="Arial" w:hAnsi="Arial" w:cs="Arial"/>
        </w:rPr>
        <w:t xml:space="preserve">není vizuálně vyobrazen v typovém seznamu předmětu plnění dle </w:t>
      </w:r>
      <w:r w:rsidRPr="00467B9F">
        <w:rPr>
          <w:rFonts w:ascii="Arial" w:hAnsi="Arial" w:cs="Arial"/>
        </w:rPr>
        <w:t xml:space="preserve">přílohy č. 1 této </w:t>
      </w:r>
      <w:r w:rsidR="00393447">
        <w:rPr>
          <w:rFonts w:ascii="Arial" w:hAnsi="Arial" w:cs="Arial"/>
        </w:rPr>
        <w:t>Dohody</w:t>
      </w:r>
      <w:r>
        <w:rPr>
          <w:rFonts w:ascii="Arial" w:hAnsi="Arial" w:cs="Arial"/>
        </w:rPr>
        <w:t xml:space="preserve">, vyhotoví Dodavatel na </w:t>
      </w:r>
      <w:r w:rsidRPr="003713CA">
        <w:rPr>
          <w:rFonts w:ascii="Arial" w:hAnsi="Arial" w:cs="Arial"/>
        </w:rPr>
        <w:t xml:space="preserve">základě objednávky učiněné Objednatelem grafický návrh otisku razítka, který zašle </w:t>
      </w:r>
      <w:r>
        <w:rPr>
          <w:rFonts w:ascii="Arial" w:hAnsi="Arial" w:cs="Arial"/>
        </w:rPr>
        <w:t>O</w:t>
      </w:r>
      <w:r w:rsidRPr="003713CA">
        <w:rPr>
          <w:rFonts w:ascii="Arial" w:hAnsi="Arial" w:cs="Arial"/>
        </w:rPr>
        <w:t>bjednateli e-mailem k odsouhlasení a ke kor</w:t>
      </w:r>
      <w:r>
        <w:rPr>
          <w:rFonts w:ascii="Arial" w:hAnsi="Arial" w:cs="Arial"/>
        </w:rPr>
        <w:t xml:space="preserve">ektuře </w:t>
      </w:r>
      <w:r w:rsidRPr="00467B9F">
        <w:rPr>
          <w:rFonts w:ascii="Arial" w:hAnsi="Arial" w:cs="Arial"/>
        </w:rPr>
        <w:t xml:space="preserve">ve lhůtě </w:t>
      </w:r>
      <w:r w:rsidRPr="001D7C17">
        <w:rPr>
          <w:rFonts w:ascii="Arial" w:hAnsi="Arial" w:cs="Arial"/>
        </w:rPr>
        <w:t xml:space="preserve">nejpozději do </w:t>
      </w:r>
      <w:r w:rsidRPr="002C7F61">
        <w:rPr>
          <w:rFonts w:ascii="Arial" w:hAnsi="Arial" w:cs="Arial"/>
        </w:rPr>
        <w:t>3</w:t>
      </w:r>
      <w:r w:rsidRPr="001D7C17">
        <w:rPr>
          <w:rFonts w:ascii="Arial" w:hAnsi="Arial" w:cs="Arial"/>
        </w:rPr>
        <w:t xml:space="preserve"> </w:t>
      </w:r>
      <w:r w:rsidRPr="00467B9F">
        <w:rPr>
          <w:rFonts w:ascii="Arial" w:hAnsi="Arial" w:cs="Arial"/>
        </w:rPr>
        <w:t xml:space="preserve">pracovních dní od </w:t>
      </w:r>
      <w:r>
        <w:rPr>
          <w:rFonts w:ascii="Arial" w:hAnsi="Arial" w:cs="Arial"/>
        </w:rPr>
        <w:t xml:space="preserve">obdržení </w:t>
      </w:r>
      <w:r w:rsidRPr="00467B9F">
        <w:rPr>
          <w:rFonts w:ascii="Arial" w:hAnsi="Arial" w:cs="Arial"/>
        </w:rPr>
        <w:t>objednávky</w:t>
      </w:r>
      <w:r>
        <w:rPr>
          <w:rFonts w:ascii="Arial" w:hAnsi="Arial" w:cs="Arial"/>
        </w:rPr>
        <w:t xml:space="preserve">. Současně s tím Dodavatel písemně potvrdí Objednateli jeho </w:t>
      </w:r>
      <w:r w:rsidRPr="00E73D9C">
        <w:rPr>
          <w:rFonts w:ascii="Arial" w:hAnsi="Arial" w:cs="Arial"/>
        </w:rPr>
        <w:t>objednávku</w:t>
      </w:r>
      <w:r>
        <w:rPr>
          <w:rFonts w:ascii="Arial" w:hAnsi="Arial" w:cs="Arial"/>
        </w:rPr>
        <w:t xml:space="preserve"> dle odst. 3.6 této </w:t>
      </w:r>
      <w:r w:rsidR="00393447">
        <w:rPr>
          <w:rFonts w:ascii="Arial" w:hAnsi="Arial" w:cs="Arial"/>
        </w:rPr>
        <w:t>Dohody</w:t>
      </w:r>
      <w:r w:rsidRPr="00D85A2F">
        <w:rPr>
          <w:rFonts w:ascii="Arial" w:hAnsi="Arial" w:cs="Arial"/>
        </w:rPr>
        <w:t xml:space="preserve">. Po odsouhlasení návrhu Objednatelem počíná běžet lhůta ke </w:t>
      </w:r>
      <w:r w:rsidRPr="00D85A2F">
        <w:rPr>
          <w:rFonts w:ascii="Arial" w:hAnsi="Arial" w:cs="Arial"/>
        </w:rPr>
        <w:lastRenderedPageBreak/>
        <w:t xml:space="preserve">zhotovení a dodání razítka objednateli, která činí </w:t>
      </w:r>
      <w:r w:rsidRPr="001D7C17">
        <w:rPr>
          <w:rFonts w:ascii="Arial" w:hAnsi="Arial" w:cs="Arial"/>
        </w:rPr>
        <w:t xml:space="preserve">maximálně </w:t>
      </w:r>
      <w:r w:rsidRPr="002C7F61">
        <w:rPr>
          <w:rFonts w:ascii="Arial" w:hAnsi="Arial" w:cs="Arial"/>
        </w:rPr>
        <w:t>5</w:t>
      </w:r>
      <w:r w:rsidRPr="001D7C17">
        <w:rPr>
          <w:rFonts w:ascii="Arial" w:hAnsi="Arial" w:cs="Arial"/>
        </w:rPr>
        <w:t xml:space="preserve"> kalendářních </w:t>
      </w:r>
      <w:r w:rsidRPr="00D85A2F">
        <w:rPr>
          <w:rFonts w:ascii="Arial" w:hAnsi="Arial" w:cs="Arial"/>
        </w:rPr>
        <w:t>dnů, pokud nebude smluvními stranami v jednotlivých případech dohodnuto jinak</w:t>
      </w:r>
      <w:r>
        <w:rPr>
          <w:rFonts w:ascii="Arial" w:hAnsi="Arial" w:cs="Arial"/>
        </w:rPr>
        <w:t>.</w:t>
      </w:r>
    </w:p>
    <w:p w14:paraId="6EAEA101" w14:textId="77777777" w:rsidR="00E73D9C" w:rsidRDefault="004704D1" w:rsidP="008C32E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E73D9C">
        <w:rPr>
          <w:rFonts w:ascii="Arial" w:hAnsi="Arial" w:cs="Arial"/>
        </w:rPr>
        <w:t>Vlastnické právo k předmětu plnění nabývá Objednatel jeho převzetím. Objednatel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předmět plnění převezme, nevykazuje-li žádné zjevné vady. Objednatel není povinen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předmět plnění převzít, pokud předmět plnění nebude dodán v</w:t>
      </w:r>
      <w:r w:rsidR="00E73D9C">
        <w:rPr>
          <w:rFonts w:ascii="Arial" w:hAnsi="Arial" w:cs="Arial"/>
        </w:rPr>
        <w:t> </w:t>
      </w:r>
      <w:r w:rsidRPr="00E73D9C">
        <w:rPr>
          <w:rFonts w:ascii="Arial" w:hAnsi="Arial" w:cs="Arial"/>
        </w:rPr>
        <w:t>požadovaném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množství a druhu dle objednávky.</w:t>
      </w:r>
    </w:p>
    <w:p w14:paraId="3C638824" w14:textId="4FB879D0" w:rsidR="00E73D9C" w:rsidRDefault="004704D1" w:rsidP="008C32E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E73D9C">
        <w:rPr>
          <w:rFonts w:ascii="Arial" w:hAnsi="Arial" w:cs="Arial"/>
        </w:rPr>
        <w:t>Pokud Dodavatel nebude schopen realizovat dodávku předmětu plnění nebo jeho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 xml:space="preserve">části ve lhůtě dle bodu 3.3. </w:t>
      </w:r>
      <w:r w:rsidR="00393447">
        <w:rPr>
          <w:rFonts w:ascii="Arial" w:hAnsi="Arial" w:cs="Arial"/>
        </w:rPr>
        <w:t>Dohody</w:t>
      </w:r>
      <w:r w:rsidRPr="00E73D9C">
        <w:rPr>
          <w:rFonts w:ascii="Arial" w:hAnsi="Arial" w:cs="Arial"/>
        </w:rPr>
        <w:t>, je povinen bezodkladně, nejpozději však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první bezprostředně následující pracovní den po dni obdržení objednávky, písemně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informovat o důvodech této skutečnosti Objednatele na kontaktní e-mailov</w:t>
      </w:r>
      <w:r w:rsidR="00380111">
        <w:rPr>
          <w:rFonts w:ascii="Arial" w:hAnsi="Arial" w:cs="Arial"/>
        </w:rPr>
        <w:t>é</w:t>
      </w:r>
      <w:r w:rsidRPr="00E73D9C">
        <w:rPr>
          <w:rFonts w:ascii="Arial" w:hAnsi="Arial" w:cs="Arial"/>
        </w:rPr>
        <w:t xml:space="preserve"> adres</w:t>
      </w:r>
      <w:r w:rsidR="00380111">
        <w:rPr>
          <w:rFonts w:ascii="Arial" w:hAnsi="Arial" w:cs="Arial"/>
        </w:rPr>
        <w:t>y</w:t>
      </w:r>
      <w:r w:rsidR="00E73D9C">
        <w:rPr>
          <w:rFonts w:ascii="Arial" w:hAnsi="Arial" w:cs="Arial"/>
        </w:rPr>
        <w:t xml:space="preserve"> </w:t>
      </w:r>
      <w:r w:rsidR="00D17639">
        <w:rPr>
          <w:rFonts w:ascii="Arial" w:hAnsi="Arial" w:cs="Arial"/>
        </w:rPr>
        <w:t xml:space="preserve">Objednatele dle bodu 4.1. </w:t>
      </w:r>
      <w:r w:rsidRPr="00E73D9C">
        <w:rPr>
          <w:rFonts w:ascii="Arial" w:hAnsi="Arial" w:cs="Arial"/>
        </w:rPr>
        <w:t xml:space="preserve">této </w:t>
      </w:r>
      <w:r w:rsidR="00393447">
        <w:rPr>
          <w:rFonts w:ascii="Arial" w:hAnsi="Arial" w:cs="Arial"/>
        </w:rPr>
        <w:t>Dohody</w:t>
      </w:r>
      <w:r w:rsidRPr="00E73D9C">
        <w:rPr>
          <w:rFonts w:ascii="Arial" w:hAnsi="Arial" w:cs="Arial"/>
        </w:rPr>
        <w:t>, s návrhem termínu uskutečnění kompletní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dodávky. Na základě tohoto oznámení Objednatel návazně upřesní Dodavateli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požadovaný termín realizace předmětné dodávky předmětu plnění.</w:t>
      </w:r>
    </w:p>
    <w:p w14:paraId="516AB2C1" w14:textId="13908677" w:rsidR="00E73D9C" w:rsidRDefault="004704D1" w:rsidP="008C32E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E73D9C">
        <w:rPr>
          <w:rFonts w:ascii="Arial" w:hAnsi="Arial" w:cs="Arial"/>
        </w:rPr>
        <w:t>Objednatel se zavazuje objednaný předmět plnění převzít. Nedílnou součástí každé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>dodávky předmětu plnění je i jeho příslušenství a doklady potřebné pro převzetí</w:t>
      </w:r>
      <w:r w:rsidR="00E73D9C">
        <w:rPr>
          <w:rFonts w:ascii="Arial" w:hAnsi="Arial" w:cs="Arial"/>
        </w:rPr>
        <w:t xml:space="preserve"> </w:t>
      </w:r>
      <w:r w:rsidRPr="00E73D9C">
        <w:rPr>
          <w:rFonts w:ascii="Arial" w:hAnsi="Arial" w:cs="Arial"/>
        </w:rPr>
        <w:t xml:space="preserve">a užívání předmětu plnění (např. dodací list, </w:t>
      </w:r>
      <w:r w:rsidR="00D85A2F">
        <w:rPr>
          <w:rFonts w:ascii="Arial" w:hAnsi="Arial" w:cs="Arial"/>
        </w:rPr>
        <w:t xml:space="preserve">popř. </w:t>
      </w:r>
      <w:r w:rsidRPr="00E73D9C">
        <w:rPr>
          <w:rFonts w:ascii="Arial" w:hAnsi="Arial" w:cs="Arial"/>
        </w:rPr>
        <w:t>návod k</w:t>
      </w:r>
      <w:r w:rsidR="00D85A2F">
        <w:rPr>
          <w:rFonts w:ascii="Arial" w:hAnsi="Arial" w:cs="Arial"/>
        </w:rPr>
        <w:t> </w:t>
      </w:r>
      <w:r w:rsidRPr="00E73D9C">
        <w:rPr>
          <w:rFonts w:ascii="Arial" w:hAnsi="Arial" w:cs="Arial"/>
        </w:rPr>
        <w:t>obsluze</w:t>
      </w:r>
      <w:r w:rsidR="00D85A2F">
        <w:rPr>
          <w:rFonts w:ascii="Arial" w:hAnsi="Arial" w:cs="Arial"/>
        </w:rPr>
        <w:t>, apod.</w:t>
      </w:r>
      <w:r w:rsidRPr="00E73D9C">
        <w:rPr>
          <w:rFonts w:ascii="Arial" w:hAnsi="Arial" w:cs="Arial"/>
        </w:rPr>
        <w:t>).</w:t>
      </w:r>
    </w:p>
    <w:p w14:paraId="0558829D" w14:textId="11257DE0" w:rsidR="004704D1" w:rsidRDefault="004704D1" w:rsidP="008C32EF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E73D9C">
        <w:rPr>
          <w:rFonts w:ascii="Arial" w:hAnsi="Arial" w:cs="Arial"/>
        </w:rPr>
        <w:t xml:space="preserve">Dodavatel se zavazuje poskytovat Objednateli </w:t>
      </w:r>
      <w:r w:rsidRPr="001D7C17">
        <w:rPr>
          <w:rFonts w:ascii="Arial" w:hAnsi="Arial" w:cs="Arial"/>
        </w:rPr>
        <w:t xml:space="preserve">do </w:t>
      </w:r>
      <w:r w:rsidRPr="002C7F61">
        <w:rPr>
          <w:rFonts w:ascii="Arial" w:hAnsi="Arial" w:cs="Arial"/>
        </w:rPr>
        <w:t>1</w:t>
      </w:r>
      <w:r w:rsidR="00D85A2F" w:rsidRPr="002C7F61">
        <w:rPr>
          <w:rFonts w:ascii="Arial" w:hAnsi="Arial" w:cs="Arial"/>
        </w:rPr>
        <w:t>0</w:t>
      </w:r>
      <w:r w:rsidRPr="001D7C17">
        <w:rPr>
          <w:rFonts w:ascii="Arial" w:hAnsi="Arial" w:cs="Arial"/>
        </w:rPr>
        <w:t xml:space="preserve"> pracovních </w:t>
      </w:r>
      <w:r w:rsidRPr="00E73D9C">
        <w:rPr>
          <w:rFonts w:ascii="Arial" w:hAnsi="Arial" w:cs="Arial"/>
        </w:rPr>
        <w:t>dní po skončení</w:t>
      </w:r>
      <w:r w:rsidR="002B3143">
        <w:rPr>
          <w:rFonts w:ascii="Arial" w:hAnsi="Arial" w:cs="Arial"/>
        </w:rPr>
        <w:t xml:space="preserve"> </w:t>
      </w:r>
      <w:r w:rsidRPr="002B3143">
        <w:rPr>
          <w:rFonts w:ascii="Arial" w:hAnsi="Arial" w:cs="Arial"/>
        </w:rPr>
        <w:t>každého kalendářního čtvrtletí v elektronické podobě přehled všech uskutečněných</w:t>
      </w:r>
      <w:r w:rsidR="002B3143">
        <w:rPr>
          <w:rFonts w:ascii="Arial" w:hAnsi="Arial" w:cs="Arial"/>
        </w:rPr>
        <w:t xml:space="preserve"> </w:t>
      </w:r>
      <w:r w:rsidRPr="002B3143">
        <w:rPr>
          <w:rFonts w:ascii="Arial" w:hAnsi="Arial" w:cs="Arial"/>
        </w:rPr>
        <w:t>dodávek předmětu plnění v uplynulém čtvrtletí. Tento přehled bude obsahovat</w:t>
      </w:r>
      <w:r w:rsidR="002B3143">
        <w:rPr>
          <w:rFonts w:ascii="Arial" w:hAnsi="Arial" w:cs="Arial"/>
        </w:rPr>
        <w:t xml:space="preserve"> přesnou </w:t>
      </w:r>
      <w:r w:rsidRPr="002B3143">
        <w:rPr>
          <w:rFonts w:ascii="Arial" w:hAnsi="Arial" w:cs="Arial"/>
        </w:rPr>
        <w:t>specifikaci dodaných položek předmětu plnění, tj. jeho druh, množství,</w:t>
      </w:r>
      <w:r w:rsidR="002B3143">
        <w:rPr>
          <w:rFonts w:ascii="Arial" w:hAnsi="Arial" w:cs="Arial"/>
        </w:rPr>
        <w:t xml:space="preserve"> </w:t>
      </w:r>
      <w:r w:rsidRPr="002B3143">
        <w:rPr>
          <w:rFonts w:ascii="Arial" w:hAnsi="Arial" w:cs="Arial"/>
        </w:rPr>
        <w:t>jednotkové a celkové ceny, datum realizace a odběrné místo Objednatele.</w:t>
      </w:r>
    </w:p>
    <w:p w14:paraId="1DB60AA2" w14:textId="77777777" w:rsidR="002C7F61" w:rsidRDefault="002C7F61" w:rsidP="002C7F61">
      <w:pPr>
        <w:pStyle w:val="Odstavecseseznamem"/>
        <w:ind w:left="567"/>
        <w:jc w:val="both"/>
        <w:rPr>
          <w:rFonts w:ascii="Arial" w:hAnsi="Arial" w:cs="Arial"/>
        </w:rPr>
      </w:pPr>
    </w:p>
    <w:p w14:paraId="6074963A" w14:textId="77777777" w:rsidR="004704D1" w:rsidRPr="002B3143" w:rsidRDefault="004704D1" w:rsidP="002B3143">
      <w:pPr>
        <w:pStyle w:val="Odstavecseseznamem"/>
        <w:numPr>
          <w:ilvl w:val="0"/>
          <w:numId w:val="1"/>
        </w:numPr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 w:rsidRPr="002B3143">
        <w:rPr>
          <w:rFonts w:ascii="Arial" w:hAnsi="Arial" w:cs="Arial"/>
          <w:b/>
          <w:bCs/>
        </w:rPr>
        <w:t>K</w:t>
      </w:r>
      <w:r w:rsidR="002B3143" w:rsidRPr="002B3143">
        <w:rPr>
          <w:rFonts w:ascii="Arial" w:hAnsi="Arial" w:cs="Arial"/>
          <w:b/>
          <w:bCs/>
        </w:rPr>
        <w:t>ONTAKTNÍ OSOBY</w:t>
      </w:r>
    </w:p>
    <w:p w14:paraId="73B40DDA" w14:textId="5FEBDFF7" w:rsidR="002B3143" w:rsidRPr="002C7F61" w:rsidRDefault="004704D1" w:rsidP="002B3143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2C7F61">
        <w:rPr>
          <w:rFonts w:ascii="Arial" w:hAnsi="Arial" w:cs="Arial"/>
        </w:rPr>
        <w:t>Kontaktní</w:t>
      </w:r>
      <w:r w:rsidR="00D85A2F" w:rsidRPr="002C7F61">
        <w:rPr>
          <w:rFonts w:ascii="Arial" w:hAnsi="Arial" w:cs="Arial"/>
        </w:rPr>
        <w:t>mi</w:t>
      </w:r>
      <w:r w:rsidR="002B3143" w:rsidRPr="002C7F61">
        <w:rPr>
          <w:rFonts w:ascii="Arial" w:hAnsi="Arial" w:cs="Arial"/>
        </w:rPr>
        <w:t xml:space="preserve"> osob</w:t>
      </w:r>
      <w:r w:rsidR="00D85A2F" w:rsidRPr="002C7F61">
        <w:rPr>
          <w:rFonts w:ascii="Arial" w:hAnsi="Arial" w:cs="Arial"/>
        </w:rPr>
        <w:t>ami</w:t>
      </w:r>
      <w:r w:rsidRPr="002C7F61">
        <w:rPr>
          <w:rFonts w:ascii="Arial" w:hAnsi="Arial" w:cs="Arial"/>
        </w:rPr>
        <w:t xml:space="preserve"> Objednatele, tj. osob</w:t>
      </w:r>
      <w:r w:rsidR="00D85A2F" w:rsidRPr="002C7F61">
        <w:rPr>
          <w:rFonts w:ascii="Arial" w:hAnsi="Arial" w:cs="Arial"/>
        </w:rPr>
        <w:t>ami</w:t>
      </w:r>
      <w:r w:rsidR="002B3143" w:rsidRPr="002C7F61">
        <w:rPr>
          <w:rFonts w:ascii="Arial" w:hAnsi="Arial" w:cs="Arial"/>
        </w:rPr>
        <w:t xml:space="preserve"> pověřen</w:t>
      </w:r>
      <w:r w:rsidR="00D85A2F" w:rsidRPr="002C7F61">
        <w:rPr>
          <w:rFonts w:ascii="Arial" w:hAnsi="Arial" w:cs="Arial"/>
        </w:rPr>
        <w:t>ými</w:t>
      </w:r>
      <w:r w:rsidRPr="002C7F61">
        <w:rPr>
          <w:rFonts w:ascii="Arial" w:hAnsi="Arial" w:cs="Arial"/>
        </w:rPr>
        <w:t xml:space="preserve"> pro účely této </w:t>
      </w:r>
      <w:r w:rsidR="00393447">
        <w:rPr>
          <w:rFonts w:ascii="Arial" w:hAnsi="Arial" w:cs="Arial"/>
        </w:rPr>
        <w:t>Dohody</w:t>
      </w:r>
      <w:r w:rsidRPr="002C7F61">
        <w:rPr>
          <w:rFonts w:ascii="Arial" w:hAnsi="Arial" w:cs="Arial"/>
        </w:rPr>
        <w:t>,</w:t>
      </w:r>
      <w:r w:rsidR="002B3143" w:rsidRPr="002C7F61">
        <w:rPr>
          <w:rFonts w:ascii="Arial" w:hAnsi="Arial" w:cs="Arial"/>
        </w:rPr>
        <w:t xml:space="preserve"> </w:t>
      </w:r>
      <w:r w:rsidRPr="002C7F61">
        <w:rPr>
          <w:rFonts w:ascii="Arial" w:hAnsi="Arial" w:cs="Arial"/>
        </w:rPr>
        <w:t>neoznámí-li</w:t>
      </w:r>
      <w:r w:rsidR="00AC2665" w:rsidRPr="002C7F61">
        <w:rPr>
          <w:rFonts w:ascii="Arial" w:hAnsi="Arial" w:cs="Arial"/>
        </w:rPr>
        <w:t xml:space="preserve"> Objednatel Dodavateli jinak, </w:t>
      </w:r>
      <w:r w:rsidR="002B3143" w:rsidRPr="002C7F61">
        <w:rPr>
          <w:rFonts w:ascii="Arial" w:hAnsi="Arial" w:cs="Arial"/>
        </w:rPr>
        <w:t>jsou</w:t>
      </w:r>
      <w:r w:rsidRPr="002C7F61">
        <w:rPr>
          <w:rFonts w:ascii="Arial" w:hAnsi="Arial" w:cs="Arial"/>
        </w:rPr>
        <w:t xml:space="preserve"> </w:t>
      </w:r>
      <w:r w:rsidR="003557D8" w:rsidRPr="002C7F61">
        <w:rPr>
          <w:rFonts w:ascii="Arial" w:hAnsi="Arial" w:cs="Arial"/>
        </w:rPr>
        <w:t>Kristýna Plchotová</w:t>
      </w:r>
      <w:r w:rsidRPr="002C7F61">
        <w:rPr>
          <w:rFonts w:ascii="Arial" w:hAnsi="Arial" w:cs="Arial"/>
        </w:rPr>
        <w:t>, e-mail:</w:t>
      </w:r>
      <w:r w:rsidR="002B3143" w:rsidRPr="002C7F61">
        <w:rPr>
          <w:rFonts w:ascii="Arial" w:hAnsi="Arial" w:cs="Arial"/>
        </w:rPr>
        <w:t xml:space="preserve"> </w:t>
      </w:r>
      <w:r w:rsidR="003557D8" w:rsidRPr="002C7F61">
        <w:rPr>
          <w:rFonts w:ascii="Arial" w:hAnsi="Arial" w:cs="Arial"/>
        </w:rPr>
        <w:t>kristyna</w:t>
      </w:r>
      <w:r w:rsidRPr="002C7F61">
        <w:rPr>
          <w:rFonts w:ascii="Arial" w:hAnsi="Arial" w:cs="Arial"/>
        </w:rPr>
        <w:t>.</w:t>
      </w:r>
      <w:r w:rsidR="003557D8" w:rsidRPr="002C7F61">
        <w:rPr>
          <w:rFonts w:ascii="Arial" w:hAnsi="Arial" w:cs="Arial"/>
        </w:rPr>
        <w:t>plchotova</w:t>
      </w:r>
      <w:r w:rsidR="002B3143" w:rsidRPr="002C7F61">
        <w:rPr>
          <w:rFonts w:ascii="Arial" w:hAnsi="Arial" w:cs="Arial"/>
        </w:rPr>
        <w:t>@uradprace</w:t>
      </w:r>
      <w:r w:rsidRPr="002C7F61">
        <w:rPr>
          <w:rFonts w:ascii="Arial" w:hAnsi="Arial" w:cs="Arial"/>
        </w:rPr>
        <w:t>.cz, tel.:</w:t>
      </w:r>
      <w:r w:rsidR="002B3143" w:rsidRPr="002C7F61">
        <w:rPr>
          <w:rFonts w:ascii="Arial" w:hAnsi="Arial" w:cs="Arial"/>
        </w:rPr>
        <w:t xml:space="preserve"> 950 143 </w:t>
      </w:r>
      <w:r w:rsidR="003557D8" w:rsidRPr="002C7F61">
        <w:rPr>
          <w:rFonts w:ascii="Arial" w:hAnsi="Arial" w:cs="Arial"/>
        </w:rPr>
        <w:t>502</w:t>
      </w:r>
      <w:r w:rsidRPr="002C7F61">
        <w:rPr>
          <w:rFonts w:ascii="Arial" w:hAnsi="Arial" w:cs="Arial"/>
        </w:rPr>
        <w:t>.</w:t>
      </w:r>
      <w:r w:rsidR="009E76EF">
        <w:rPr>
          <w:rFonts w:ascii="Arial" w:hAnsi="Arial" w:cs="Arial"/>
        </w:rPr>
        <w:t xml:space="preserve"> Ing. Pavla Pivková</w:t>
      </w:r>
      <w:r w:rsidR="00AC2665" w:rsidRPr="002C7F61">
        <w:rPr>
          <w:rFonts w:ascii="Arial" w:hAnsi="Arial" w:cs="Arial"/>
        </w:rPr>
        <w:t xml:space="preserve"> </w:t>
      </w:r>
      <w:r w:rsidR="009E76EF" w:rsidRPr="002C7F61">
        <w:rPr>
          <w:rFonts w:ascii="Arial" w:hAnsi="Arial" w:cs="Arial"/>
        </w:rPr>
        <w:t xml:space="preserve">e-mail: </w:t>
      </w:r>
      <w:r w:rsidR="009E76EF">
        <w:rPr>
          <w:rFonts w:ascii="Arial" w:hAnsi="Arial" w:cs="Arial"/>
        </w:rPr>
        <w:t>pavla.pivkova</w:t>
      </w:r>
      <w:r w:rsidR="009E76EF" w:rsidRPr="002C7F61">
        <w:rPr>
          <w:rFonts w:ascii="Arial" w:hAnsi="Arial" w:cs="Arial"/>
        </w:rPr>
        <w:t>@uradprace.cz, tel.: 950 143</w:t>
      </w:r>
      <w:r w:rsidR="009E76EF">
        <w:rPr>
          <w:rFonts w:ascii="Arial" w:hAnsi="Arial" w:cs="Arial"/>
        </w:rPr>
        <w:t xml:space="preserve"> 568. </w:t>
      </w:r>
      <w:r w:rsidR="00AC2665" w:rsidRPr="002C7F61">
        <w:rPr>
          <w:rFonts w:ascii="Arial" w:hAnsi="Arial" w:cs="Arial"/>
        </w:rPr>
        <w:t>Výše uvedené osoby Objednatele jsou oprávněné k veškerým úkonům a jednáním v souvislosti s objednávkami předmětu plnění</w:t>
      </w:r>
      <w:r w:rsidR="000E2DD8" w:rsidRPr="002C7F61">
        <w:rPr>
          <w:rFonts w:ascii="Arial" w:hAnsi="Arial" w:cs="Arial"/>
        </w:rPr>
        <w:t>,</w:t>
      </w:r>
      <w:r w:rsidR="00AC2665" w:rsidRPr="002C7F61">
        <w:rPr>
          <w:rFonts w:ascii="Arial" w:hAnsi="Arial" w:cs="Arial"/>
        </w:rPr>
        <w:t xml:space="preserve"> včetně reklamačního řízení. </w:t>
      </w:r>
    </w:p>
    <w:p w14:paraId="5D845BC8" w14:textId="59D90B51" w:rsidR="004704D1" w:rsidRDefault="004704D1" w:rsidP="002B3143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2B3143">
        <w:rPr>
          <w:rFonts w:ascii="Arial" w:hAnsi="Arial" w:cs="Arial"/>
        </w:rPr>
        <w:t xml:space="preserve">Kontaktní osobou Dodavatele, tj. osobou pověřenou pro účely této </w:t>
      </w:r>
      <w:r w:rsidR="00393447">
        <w:rPr>
          <w:rFonts w:ascii="Arial" w:hAnsi="Arial" w:cs="Arial"/>
        </w:rPr>
        <w:t>Dohody</w:t>
      </w:r>
      <w:r w:rsidRPr="002B3143">
        <w:rPr>
          <w:rFonts w:ascii="Arial" w:hAnsi="Arial" w:cs="Arial"/>
        </w:rPr>
        <w:t>,</w:t>
      </w:r>
      <w:r w:rsidR="002B3143">
        <w:rPr>
          <w:rFonts w:ascii="Arial" w:hAnsi="Arial" w:cs="Arial"/>
        </w:rPr>
        <w:t xml:space="preserve"> </w:t>
      </w:r>
      <w:r w:rsidRPr="002B3143">
        <w:rPr>
          <w:rFonts w:ascii="Arial" w:hAnsi="Arial" w:cs="Arial"/>
        </w:rPr>
        <w:t>neoznámí-li Dodavatel Objednateli jinak, je</w:t>
      </w:r>
      <w:r w:rsidR="003557D8">
        <w:rPr>
          <w:rFonts w:ascii="Arial" w:hAnsi="Arial" w:cs="Arial"/>
        </w:rPr>
        <w:t xml:space="preserve"> </w:t>
      </w:r>
      <w:r w:rsidR="00220F58">
        <w:rPr>
          <w:rFonts w:ascii="Arial" w:hAnsi="Arial" w:cs="Arial"/>
        </w:rPr>
        <w:t>výrobní oddělení</w:t>
      </w:r>
      <w:r w:rsidR="00D17639" w:rsidRPr="002B3143">
        <w:rPr>
          <w:rFonts w:ascii="Arial" w:hAnsi="Arial" w:cs="Arial"/>
        </w:rPr>
        <w:t>, e-mail:</w:t>
      </w:r>
      <w:r w:rsidR="00D17639">
        <w:rPr>
          <w:rFonts w:ascii="Arial" w:hAnsi="Arial" w:cs="Arial"/>
        </w:rPr>
        <w:t xml:space="preserve"> </w:t>
      </w:r>
      <w:r w:rsidR="00EF5C66">
        <w:rPr>
          <w:rFonts w:ascii="Arial" w:hAnsi="Arial" w:cs="Arial"/>
        </w:rPr>
        <w:t>xxx</w:t>
      </w:r>
      <w:r w:rsidR="00220F58">
        <w:rPr>
          <w:rFonts w:ascii="Arial" w:hAnsi="Arial" w:cs="Arial"/>
        </w:rPr>
        <w:t>.cz</w:t>
      </w:r>
      <w:r w:rsidR="00D17639" w:rsidRPr="002B3143">
        <w:rPr>
          <w:rFonts w:ascii="Arial" w:hAnsi="Arial" w:cs="Arial"/>
        </w:rPr>
        <w:t>, tel.:</w:t>
      </w:r>
      <w:r w:rsidR="00D17639">
        <w:rPr>
          <w:rFonts w:ascii="Arial" w:hAnsi="Arial" w:cs="Arial"/>
        </w:rPr>
        <w:t xml:space="preserve"> </w:t>
      </w:r>
      <w:r w:rsidR="00220F58">
        <w:rPr>
          <w:rFonts w:ascii="Arial" w:hAnsi="Arial" w:cs="Arial"/>
        </w:rPr>
        <w:t>+420 </w:t>
      </w:r>
      <w:r w:rsidR="00EF5C66">
        <w:rPr>
          <w:rFonts w:ascii="Arial" w:hAnsi="Arial" w:cs="Arial"/>
        </w:rPr>
        <w:t>xxx</w:t>
      </w:r>
      <w:r w:rsidR="00220F58">
        <w:rPr>
          <w:rFonts w:ascii="Arial" w:hAnsi="Arial" w:cs="Arial"/>
        </w:rPr>
        <w:t>.</w:t>
      </w:r>
      <w:r w:rsidR="00D17639" w:rsidRPr="002B3143">
        <w:rPr>
          <w:rFonts w:ascii="Arial" w:hAnsi="Arial" w:cs="Arial"/>
        </w:rPr>
        <w:t xml:space="preserve"> </w:t>
      </w:r>
      <w:r w:rsidRPr="002B3143">
        <w:rPr>
          <w:rFonts w:ascii="Arial" w:hAnsi="Arial" w:cs="Arial"/>
        </w:rPr>
        <w:t>Výše</w:t>
      </w:r>
      <w:r w:rsidR="002B3143">
        <w:rPr>
          <w:rFonts w:ascii="Arial" w:hAnsi="Arial" w:cs="Arial"/>
        </w:rPr>
        <w:t xml:space="preserve"> </w:t>
      </w:r>
      <w:r w:rsidRPr="002B3143">
        <w:rPr>
          <w:rFonts w:ascii="Arial" w:hAnsi="Arial" w:cs="Arial"/>
        </w:rPr>
        <w:t xml:space="preserve">uvedená osoba </w:t>
      </w:r>
      <w:r w:rsidR="00AC2665">
        <w:rPr>
          <w:rFonts w:ascii="Arial" w:hAnsi="Arial" w:cs="Arial"/>
        </w:rPr>
        <w:t xml:space="preserve">Dodavatele </w:t>
      </w:r>
      <w:r w:rsidRPr="002B3143">
        <w:rPr>
          <w:rFonts w:ascii="Arial" w:hAnsi="Arial" w:cs="Arial"/>
        </w:rPr>
        <w:t>je oprávněna k veškerým úkonům a jednáním v</w:t>
      </w:r>
      <w:r w:rsidR="002B3143">
        <w:rPr>
          <w:rFonts w:ascii="Arial" w:hAnsi="Arial" w:cs="Arial"/>
        </w:rPr>
        <w:t> </w:t>
      </w:r>
      <w:r w:rsidRPr="002B3143">
        <w:rPr>
          <w:rFonts w:ascii="Arial" w:hAnsi="Arial" w:cs="Arial"/>
        </w:rPr>
        <w:t>souvislosti</w:t>
      </w:r>
      <w:r w:rsidR="002B3143">
        <w:rPr>
          <w:rFonts w:ascii="Arial" w:hAnsi="Arial" w:cs="Arial"/>
        </w:rPr>
        <w:t xml:space="preserve"> </w:t>
      </w:r>
      <w:r w:rsidRPr="002B3143">
        <w:rPr>
          <w:rFonts w:ascii="Arial" w:hAnsi="Arial" w:cs="Arial"/>
        </w:rPr>
        <w:t>s dodávkami předmětu plnění</w:t>
      </w:r>
      <w:r w:rsidR="000E2DD8">
        <w:rPr>
          <w:rFonts w:ascii="Arial" w:hAnsi="Arial" w:cs="Arial"/>
        </w:rPr>
        <w:t>,</w:t>
      </w:r>
      <w:r w:rsidRPr="002B3143">
        <w:rPr>
          <w:rFonts w:ascii="Arial" w:hAnsi="Arial" w:cs="Arial"/>
        </w:rPr>
        <w:t xml:space="preserve"> včetně reklamačního řízení.</w:t>
      </w:r>
    </w:p>
    <w:p w14:paraId="02DD1341" w14:textId="77777777" w:rsidR="000E2DD8" w:rsidRDefault="000E2DD8" w:rsidP="000E2DD8">
      <w:pPr>
        <w:pStyle w:val="Odstavecseseznamem"/>
        <w:ind w:left="567"/>
        <w:jc w:val="both"/>
        <w:rPr>
          <w:rFonts w:ascii="Arial" w:hAnsi="Arial" w:cs="Arial"/>
        </w:rPr>
      </w:pPr>
    </w:p>
    <w:p w14:paraId="39C1DD9A" w14:textId="3F070B99" w:rsidR="002B3143" w:rsidRDefault="000E2DD8" w:rsidP="00F10B9C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změn v kontaktních osobách Objednatele nebo Dodavatele s</w:t>
      </w:r>
      <w:r w:rsidR="001D222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obě strany </w:t>
      </w:r>
      <w:r w:rsidR="001D2220">
        <w:rPr>
          <w:rFonts w:ascii="Arial" w:hAnsi="Arial" w:cs="Arial"/>
        </w:rPr>
        <w:t xml:space="preserve">sjednávají, že tyto změny nemusí být provedeny </w:t>
      </w:r>
      <w:r w:rsidR="001D2220" w:rsidRPr="00652D96">
        <w:rPr>
          <w:rFonts w:ascii="Arial" w:hAnsi="Arial" w:cs="Arial"/>
        </w:rPr>
        <w:t>formou písemných dodatků</w:t>
      </w:r>
      <w:r w:rsidR="001D2220">
        <w:rPr>
          <w:rFonts w:ascii="Arial" w:hAnsi="Arial" w:cs="Arial"/>
        </w:rPr>
        <w:t xml:space="preserve"> </w:t>
      </w:r>
      <w:r w:rsidR="001D2220" w:rsidRPr="00652D96">
        <w:rPr>
          <w:rFonts w:ascii="Arial" w:hAnsi="Arial" w:cs="Arial"/>
        </w:rPr>
        <w:t>podepsaných oprávněnými</w:t>
      </w:r>
      <w:r w:rsidR="001D2220">
        <w:rPr>
          <w:rFonts w:ascii="Arial" w:hAnsi="Arial" w:cs="Arial"/>
        </w:rPr>
        <w:t xml:space="preserve"> </w:t>
      </w:r>
      <w:r w:rsidR="002B726E">
        <w:rPr>
          <w:rFonts w:ascii="Arial" w:hAnsi="Arial" w:cs="Arial"/>
        </w:rPr>
        <w:t>zástupci obou s</w:t>
      </w:r>
      <w:r w:rsidR="001D2220" w:rsidRPr="00652D96">
        <w:rPr>
          <w:rFonts w:ascii="Arial" w:hAnsi="Arial" w:cs="Arial"/>
        </w:rPr>
        <w:t>mluvních stran</w:t>
      </w:r>
      <w:r w:rsidR="001D2220">
        <w:rPr>
          <w:rFonts w:ascii="Arial" w:hAnsi="Arial" w:cs="Arial"/>
        </w:rPr>
        <w:t xml:space="preserve">, ale o takové skutečnosti se vzájemně informují vhodným způsobem, a to písemně na adresu uvedenou v úvodu této </w:t>
      </w:r>
      <w:r w:rsidR="00393447">
        <w:rPr>
          <w:rFonts w:ascii="Arial" w:hAnsi="Arial" w:cs="Arial"/>
        </w:rPr>
        <w:t>Dohody</w:t>
      </w:r>
      <w:r w:rsidR="001D2220">
        <w:rPr>
          <w:rFonts w:ascii="Arial" w:hAnsi="Arial" w:cs="Arial"/>
        </w:rPr>
        <w:t xml:space="preserve"> nebo prostřednictvím </w:t>
      </w:r>
      <w:r w:rsidR="001D2220" w:rsidRPr="00E73D9C">
        <w:rPr>
          <w:rFonts w:ascii="Arial" w:hAnsi="Arial" w:cs="Arial"/>
        </w:rPr>
        <w:t>kontaktní</w:t>
      </w:r>
      <w:r w:rsidR="001D2220">
        <w:rPr>
          <w:rFonts w:ascii="Arial" w:hAnsi="Arial" w:cs="Arial"/>
        </w:rPr>
        <w:t>ch</w:t>
      </w:r>
      <w:r w:rsidR="001D2220" w:rsidRPr="00E73D9C">
        <w:rPr>
          <w:rFonts w:ascii="Arial" w:hAnsi="Arial" w:cs="Arial"/>
        </w:rPr>
        <w:t xml:space="preserve"> e-mailov</w:t>
      </w:r>
      <w:r w:rsidR="001D2220">
        <w:rPr>
          <w:rFonts w:ascii="Arial" w:hAnsi="Arial" w:cs="Arial"/>
        </w:rPr>
        <w:t xml:space="preserve">ých </w:t>
      </w:r>
      <w:r w:rsidR="001D2220" w:rsidRPr="00E73D9C">
        <w:rPr>
          <w:rFonts w:ascii="Arial" w:hAnsi="Arial" w:cs="Arial"/>
        </w:rPr>
        <w:t>adres</w:t>
      </w:r>
      <w:r w:rsidR="001D2220">
        <w:rPr>
          <w:rFonts w:ascii="Arial" w:hAnsi="Arial" w:cs="Arial"/>
        </w:rPr>
        <w:t xml:space="preserve"> uvedených v předchozích odstavcích.</w:t>
      </w:r>
    </w:p>
    <w:p w14:paraId="5D5F1D88" w14:textId="77777777" w:rsidR="004704D1" w:rsidRPr="002B3143" w:rsidRDefault="004704D1" w:rsidP="00D17639">
      <w:pPr>
        <w:pStyle w:val="Odstavecseseznamem"/>
        <w:numPr>
          <w:ilvl w:val="0"/>
          <w:numId w:val="1"/>
        </w:numPr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 w:rsidRPr="002B3143">
        <w:rPr>
          <w:rFonts w:ascii="Arial" w:hAnsi="Arial" w:cs="Arial"/>
          <w:b/>
          <w:bCs/>
        </w:rPr>
        <w:t>CENA A PLATEBNÍ PODMÍNKY</w:t>
      </w:r>
    </w:p>
    <w:p w14:paraId="1AC1696A" w14:textId="46664977" w:rsidR="00844D03" w:rsidRPr="00844D03" w:rsidRDefault="004704D1" w:rsidP="00844D03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D17639">
        <w:rPr>
          <w:rFonts w:ascii="Arial" w:hAnsi="Arial" w:cs="Arial"/>
        </w:rPr>
        <w:lastRenderedPageBreak/>
        <w:t>Objednatel je oprávněn požadovat dodávky předmětu plnění po dobu platnosti této</w:t>
      </w:r>
      <w:r w:rsidR="00D17639">
        <w:rPr>
          <w:rFonts w:ascii="Arial" w:hAnsi="Arial" w:cs="Arial"/>
        </w:rPr>
        <w:t xml:space="preserve"> </w:t>
      </w:r>
      <w:r w:rsidR="00393447">
        <w:rPr>
          <w:rFonts w:ascii="Arial" w:hAnsi="Arial" w:cs="Arial"/>
        </w:rPr>
        <w:t>Dohody</w:t>
      </w:r>
      <w:r w:rsidR="00844D03">
        <w:rPr>
          <w:rFonts w:ascii="Arial" w:hAnsi="Arial" w:cs="Arial"/>
        </w:rPr>
        <w:t>, přičemž m</w:t>
      </w:r>
      <w:r w:rsidR="00844D03" w:rsidRPr="00844D03">
        <w:rPr>
          <w:rFonts w:ascii="Arial" w:hAnsi="Arial" w:cs="Arial"/>
        </w:rPr>
        <w:t xml:space="preserve">aximální celkový rozsah plnění je omezen částkou předpokládané hodnoty této veřejné zakázky dle zadávacích podmínek. Tato celková cena je cenou maximální a činí </w:t>
      </w:r>
      <w:r w:rsidR="000354FB">
        <w:rPr>
          <w:rFonts w:ascii="Arial" w:hAnsi="Arial" w:cs="Arial"/>
          <w:b/>
        </w:rPr>
        <w:t>499 000</w:t>
      </w:r>
      <w:r w:rsidR="00844D03" w:rsidRPr="001D7C17">
        <w:rPr>
          <w:rFonts w:ascii="Arial" w:hAnsi="Arial" w:cs="Arial"/>
          <w:b/>
        </w:rPr>
        <w:t>,- Kč bez DPH</w:t>
      </w:r>
      <w:r w:rsidR="00844D03" w:rsidRPr="00844D03">
        <w:rPr>
          <w:rFonts w:ascii="Arial" w:hAnsi="Arial" w:cs="Arial"/>
        </w:rPr>
        <w:t xml:space="preserve"> (slovy: </w:t>
      </w:r>
      <w:r w:rsidR="00380111">
        <w:rPr>
          <w:rFonts w:ascii="Arial" w:hAnsi="Arial" w:cs="Arial"/>
        </w:rPr>
        <w:t>čtyři sta devadesát devět</w:t>
      </w:r>
      <w:r w:rsidR="00844D03" w:rsidRPr="00844D03">
        <w:rPr>
          <w:rFonts w:ascii="Arial" w:hAnsi="Arial" w:cs="Arial"/>
        </w:rPr>
        <w:t xml:space="preserve"> tisíc korun českých)</w:t>
      </w:r>
    </w:p>
    <w:p w14:paraId="134E908A" w14:textId="360CBB4A" w:rsidR="00D17639" w:rsidRDefault="004704D1" w:rsidP="00D17639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D17639">
        <w:rPr>
          <w:rFonts w:ascii="Arial" w:hAnsi="Arial" w:cs="Arial"/>
        </w:rPr>
        <w:t xml:space="preserve">Jednotkové ceny předmětu plnění uvedené v příloze č. </w:t>
      </w:r>
      <w:r w:rsidR="00AC2665">
        <w:rPr>
          <w:rFonts w:ascii="Arial" w:hAnsi="Arial" w:cs="Arial"/>
        </w:rPr>
        <w:t>2</w:t>
      </w:r>
      <w:r w:rsidRPr="00D17639">
        <w:rPr>
          <w:rFonts w:ascii="Arial" w:hAnsi="Arial" w:cs="Arial"/>
        </w:rPr>
        <w:t xml:space="preserve"> této </w:t>
      </w:r>
      <w:r w:rsidR="00393447">
        <w:rPr>
          <w:rFonts w:ascii="Arial" w:hAnsi="Arial" w:cs="Arial"/>
        </w:rPr>
        <w:t>Dohody</w:t>
      </w:r>
      <w:r w:rsidRPr="00D17639">
        <w:rPr>
          <w:rFonts w:ascii="Arial" w:hAnsi="Arial" w:cs="Arial"/>
        </w:rPr>
        <w:t xml:space="preserve"> jsou stanoveny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>jako ceny nejvýše přípustné se započtením všech poplatků a veškerých dalších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>nákladů spojených s předmětem plnění. Úprava těchto cen je možná pouze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>v souvislosti se změnou zákonem stanovené výše DPH</w:t>
      </w:r>
      <w:r w:rsidRPr="00521E86">
        <w:rPr>
          <w:rFonts w:ascii="Arial" w:hAnsi="Arial" w:cs="Arial"/>
        </w:rPr>
        <w:t>. Případný další Objednatelem</w:t>
      </w:r>
      <w:r w:rsidR="00D17639" w:rsidRPr="00521E86">
        <w:rPr>
          <w:rFonts w:ascii="Arial" w:hAnsi="Arial" w:cs="Arial"/>
        </w:rPr>
        <w:t xml:space="preserve"> </w:t>
      </w:r>
      <w:r w:rsidRPr="00521E86">
        <w:rPr>
          <w:rFonts w:ascii="Arial" w:hAnsi="Arial" w:cs="Arial"/>
        </w:rPr>
        <w:t xml:space="preserve">požadovaný předmět plnění neuvedený v příloze č. </w:t>
      </w:r>
      <w:r w:rsidR="00AC2665" w:rsidRPr="00521E86">
        <w:rPr>
          <w:rFonts w:ascii="Arial" w:hAnsi="Arial" w:cs="Arial"/>
        </w:rPr>
        <w:t>2</w:t>
      </w:r>
      <w:r w:rsidRPr="00521E86">
        <w:rPr>
          <w:rFonts w:ascii="Arial" w:hAnsi="Arial" w:cs="Arial"/>
        </w:rPr>
        <w:t xml:space="preserve"> této </w:t>
      </w:r>
      <w:r w:rsidR="00393447">
        <w:rPr>
          <w:rFonts w:ascii="Arial" w:hAnsi="Arial" w:cs="Arial"/>
        </w:rPr>
        <w:t>Dohody</w:t>
      </w:r>
      <w:r w:rsidRPr="00521E86">
        <w:rPr>
          <w:rFonts w:ascii="Arial" w:hAnsi="Arial" w:cs="Arial"/>
        </w:rPr>
        <w:t xml:space="preserve"> bude Dodavateli</w:t>
      </w:r>
      <w:r w:rsidR="00D17639" w:rsidRPr="00521E86">
        <w:rPr>
          <w:rFonts w:ascii="Arial" w:hAnsi="Arial" w:cs="Arial"/>
        </w:rPr>
        <w:t xml:space="preserve"> </w:t>
      </w:r>
      <w:r w:rsidRPr="00521E86">
        <w:rPr>
          <w:rFonts w:ascii="Arial" w:hAnsi="Arial" w:cs="Arial"/>
        </w:rPr>
        <w:t>účtován dle ceny na trhu obvyklé, případně nižší, s předchozím souhlasem</w:t>
      </w:r>
      <w:r w:rsidR="00D17639" w:rsidRPr="00521E86">
        <w:rPr>
          <w:rFonts w:ascii="Arial" w:hAnsi="Arial" w:cs="Arial"/>
        </w:rPr>
        <w:t xml:space="preserve"> </w:t>
      </w:r>
      <w:r w:rsidRPr="00521E86">
        <w:rPr>
          <w:rFonts w:ascii="Arial" w:hAnsi="Arial" w:cs="Arial"/>
        </w:rPr>
        <w:t>Objednatele.</w:t>
      </w:r>
    </w:p>
    <w:p w14:paraId="6F8BEF63" w14:textId="3CAE8333" w:rsidR="000773C7" w:rsidRDefault="004704D1" w:rsidP="000773C7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D17639">
        <w:rPr>
          <w:rFonts w:ascii="Arial" w:hAnsi="Arial" w:cs="Arial"/>
        </w:rPr>
        <w:t>Objednatel je oprávněn upřesnit množství a druhy odebraného předmětu plnění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 xml:space="preserve">v průběhu plnění </w:t>
      </w:r>
      <w:r w:rsidR="00393447">
        <w:rPr>
          <w:rFonts w:ascii="Arial" w:hAnsi="Arial" w:cs="Arial"/>
        </w:rPr>
        <w:t>Dohody</w:t>
      </w:r>
      <w:r w:rsidRPr="00D17639">
        <w:rPr>
          <w:rFonts w:ascii="Arial" w:hAnsi="Arial" w:cs="Arial"/>
        </w:rPr>
        <w:t xml:space="preserve"> až do výše finančního limitu uvedeného v bodě 5.1. této</w:t>
      </w:r>
      <w:r w:rsidR="00D17639">
        <w:rPr>
          <w:rFonts w:ascii="Arial" w:hAnsi="Arial" w:cs="Arial"/>
        </w:rPr>
        <w:t xml:space="preserve"> </w:t>
      </w:r>
      <w:r w:rsidR="00393447">
        <w:rPr>
          <w:rFonts w:ascii="Arial" w:hAnsi="Arial" w:cs="Arial"/>
        </w:rPr>
        <w:t>Dohody</w:t>
      </w:r>
      <w:r w:rsidRPr="00D17639">
        <w:rPr>
          <w:rFonts w:ascii="Arial" w:hAnsi="Arial" w:cs="Arial"/>
        </w:rPr>
        <w:t xml:space="preserve">, při respektování jednotkových cen, uvedených v příloze č. </w:t>
      </w:r>
      <w:r w:rsidR="00AC2665">
        <w:rPr>
          <w:rFonts w:ascii="Arial" w:hAnsi="Arial" w:cs="Arial"/>
        </w:rPr>
        <w:t>2</w:t>
      </w:r>
      <w:r w:rsidRPr="00D17639">
        <w:rPr>
          <w:rFonts w:ascii="Arial" w:hAnsi="Arial" w:cs="Arial"/>
        </w:rPr>
        <w:t xml:space="preserve"> této </w:t>
      </w:r>
      <w:r w:rsidR="00393447">
        <w:rPr>
          <w:rFonts w:ascii="Arial" w:hAnsi="Arial" w:cs="Arial"/>
        </w:rPr>
        <w:t>Dohody</w:t>
      </w:r>
      <w:r w:rsidRPr="00D17639">
        <w:rPr>
          <w:rFonts w:ascii="Arial" w:hAnsi="Arial" w:cs="Arial"/>
        </w:rPr>
        <w:t>.</w:t>
      </w:r>
    </w:p>
    <w:p w14:paraId="05FF6473" w14:textId="666B8C2B" w:rsidR="00D17639" w:rsidRPr="000773C7" w:rsidRDefault="004704D1" w:rsidP="000773C7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0773C7">
        <w:rPr>
          <w:rFonts w:ascii="Arial" w:hAnsi="Arial" w:cs="Arial"/>
        </w:rPr>
        <w:t>V ceně jsou zahrnuty veškeré náklady Dodavatele související s dodáním předmětu</w:t>
      </w:r>
      <w:r w:rsidR="00D17639" w:rsidRPr="000773C7">
        <w:rPr>
          <w:rFonts w:ascii="Arial" w:hAnsi="Arial" w:cs="Arial"/>
        </w:rPr>
        <w:t xml:space="preserve"> </w:t>
      </w:r>
      <w:r w:rsidRPr="000773C7">
        <w:rPr>
          <w:rFonts w:ascii="Arial" w:hAnsi="Arial" w:cs="Arial"/>
        </w:rPr>
        <w:t>plnění (zejména náklady na dopravu do místa plnění, clo, balné a poštovné).</w:t>
      </w:r>
      <w:r w:rsidR="000773C7" w:rsidRPr="000773C7">
        <w:rPr>
          <w:rFonts w:ascii="Arial" w:hAnsi="Arial" w:cs="Arial"/>
        </w:rPr>
        <w:t xml:space="preserve"> Výroba štočku je vždy v ceně razítka.</w:t>
      </w:r>
    </w:p>
    <w:p w14:paraId="31BD359E" w14:textId="37F0CA04" w:rsidR="00D17639" w:rsidRDefault="004704D1" w:rsidP="00D17639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D17639">
        <w:rPr>
          <w:rFonts w:ascii="Arial" w:hAnsi="Arial" w:cs="Arial"/>
        </w:rPr>
        <w:t xml:space="preserve">Finanční limit uvedený v bodě 5.1. této </w:t>
      </w:r>
      <w:r w:rsidR="00393447">
        <w:rPr>
          <w:rFonts w:ascii="Arial" w:hAnsi="Arial" w:cs="Arial"/>
        </w:rPr>
        <w:t>Dohody</w:t>
      </w:r>
      <w:r w:rsidRPr="00D17639">
        <w:rPr>
          <w:rFonts w:ascii="Arial" w:hAnsi="Arial" w:cs="Arial"/>
        </w:rPr>
        <w:t xml:space="preserve"> a jednotkové ceny za předmět plnění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 xml:space="preserve">uvedené v příloze č. </w:t>
      </w:r>
      <w:r w:rsidR="00AC2665">
        <w:rPr>
          <w:rFonts w:ascii="Arial" w:hAnsi="Arial" w:cs="Arial"/>
        </w:rPr>
        <w:t>2</w:t>
      </w:r>
      <w:r w:rsidRPr="00D17639">
        <w:rPr>
          <w:rFonts w:ascii="Arial" w:hAnsi="Arial" w:cs="Arial"/>
        </w:rPr>
        <w:t xml:space="preserve"> této </w:t>
      </w:r>
      <w:r w:rsidR="00393447">
        <w:rPr>
          <w:rFonts w:ascii="Arial" w:hAnsi="Arial" w:cs="Arial"/>
        </w:rPr>
        <w:t>Dohody</w:t>
      </w:r>
      <w:r w:rsidRPr="00D17639">
        <w:rPr>
          <w:rFonts w:ascii="Arial" w:hAnsi="Arial" w:cs="Arial"/>
        </w:rPr>
        <w:t xml:space="preserve"> jsou závazné, konečné a nepřekročitelné,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>tj. zahrnující všechny případné dodatečné náklady Dodavatele související s</w:t>
      </w:r>
      <w:r w:rsidR="00D17639">
        <w:rPr>
          <w:rFonts w:ascii="Arial" w:hAnsi="Arial" w:cs="Arial"/>
        </w:rPr>
        <w:t> </w:t>
      </w:r>
      <w:r w:rsidRPr="00D17639">
        <w:rPr>
          <w:rFonts w:ascii="Arial" w:hAnsi="Arial" w:cs="Arial"/>
        </w:rPr>
        <w:t>realizací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 xml:space="preserve">předmětu plnění této </w:t>
      </w:r>
      <w:r w:rsidR="00393447">
        <w:rPr>
          <w:rFonts w:ascii="Arial" w:hAnsi="Arial" w:cs="Arial"/>
        </w:rPr>
        <w:t>Dohody</w:t>
      </w:r>
      <w:r w:rsidRPr="00D17639">
        <w:rPr>
          <w:rFonts w:ascii="Arial" w:hAnsi="Arial" w:cs="Arial"/>
        </w:rPr>
        <w:t xml:space="preserve"> a zahrnují i cenu dopravy.</w:t>
      </w:r>
    </w:p>
    <w:p w14:paraId="42BEBDD3" w14:textId="63F5CEA1" w:rsidR="00D17639" w:rsidRDefault="004704D1" w:rsidP="00D17639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D17639">
        <w:rPr>
          <w:rFonts w:ascii="Arial" w:hAnsi="Arial" w:cs="Arial"/>
        </w:rPr>
        <w:t xml:space="preserve">Objednatel se zavazuje uhradit faktury </w:t>
      </w:r>
      <w:r w:rsidR="0010769F" w:rsidRPr="00D17639">
        <w:rPr>
          <w:rFonts w:ascii="Arial" w:hAnsi="Arial" w:cs="Arial"/>
        </w:rPr>
        <w:t xml:space="preserve">(daňových dokladů) </w:t>
      </w:r>
      <w:r w:rsidRPr="00D17639">
        <w:rPr>
          <w:rFonts w:ascii="Arial" w:hAnsi="Arial" w:cs="Arial"/>
        </w:rPr>
        <w:t>dle termínu splatnosti. Splatnost faktur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 xml:space="preserve">Dodavatele je </w:t>
      </w:r>
      <w:r w:rsidRPr="002C7F61">
        <w:rPr>
          <w:rFonts w:ascii="Arial" w:hAnsi="Arial" w:cs="Arial"/>
        </w:rPr>
        <w:t>30</w:t>
      </w:r>
      <w:r w:rsidRPr="00D17639">
        <w:rPr>
          <w:rFonts w:ascii="Arial" w:hAnsi="Arial" w:cs="Arial"/>
        </w:rPr>
        <w:t xml:space="preserve"> dnů ode dne jejich doručení Objednateli.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>Faktura se považuje za uhrazenou dnem, kdy je částka prokazatelně odeslána z</w:t>
      </w:r>
      <w:r w:rsidR="00D17639">
        <w:rPr>
          <w:rFonts w:ascii="Arial" w:hAnsi="Arial" w:cs="Arial"/>
        </w:rPr>
        <w:t> </w:t>
      </w:r>
      <w:r w:rsidRPr="00D17639">
        <w:rPr>
          <w:rFonts w:ascii="Arial" w:hAnsi="Arial" w:cs="Arial"/>
        </w:rPr>
        <w:t>účtu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>Objednatele na účet Dodavatele.</w:t>
      </w:r>
    </w:p>
    <w:p w14:paraId="68440D2B" w14:textId="33826DF3" w:rsidR="008310D7" w:rsidRPr="0010769F" w:rsidRDefault="004704D1" w:rsidP="0010769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D17639">
        <w:rPr>
          <w:rFonts w:ascii="Arial" w:hAnsi="Arial" w:cs="Arial"/>
        </w:rPr>
        <w:t>Každá faktura musí obsahovat veškeré náležitosti daňového dokladu podle obecně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 xml:space="preserve">závazných předpisů. </w:t>
      </w:r>
      <w:r w:rsidR="008310D7" w:rsidRPr="0010769F">
        <w:rPr>
          <w:rFonts w:ascii="Arial" w:hAnsi="Arial" w:cs="Arial"/>
        </w:rPr>
        <w:t>Dodavatel je povinen přiložit ke každé faktuře specifikaci poskytnutého plnění vč. dodacího listu, která je danou fakturou uplatňována k zaplacení.</w:t>
      </w:r>
    </w:p>
    <w:p w14:paraId="4DBC4EF7" w14:textId="2B82D0B9" w:rsidR="00D17639" w:rsidRDefault="004704D1" w:rsidP="00D17639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D17639">
        <w:rPr>
          <w:rFonts w:ascii="Arial" w:hAnsi="Arial" w:cs="Arial"/>
        </w:rPr>
        <w:t>Objednatel si vyhrazuje právo před uplynutím lhůty splatnosti vrátit fakturu</w:t>
      </w:r>
      <w:r w:rsidR="0010769F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>Dodavateli</w:t>
      </w:r>
      <w:r w:rsidR="00D17639">
        <w:rPr>
          <w:rFonts w:ascii="Arial" w:hAnsi="Arial" w:cs="Arial"/>
        </w:rPr>
        <w:t xml:space="preserve"> </w:t>
      </w:r>
      <w:r w:rsidR="008310D7">
        <w:rPr>
          <w:rFonts w:ascii="Arial" w:hAnsi="Arial" w:cs="Arial"/>
        </w:rPr>
        <w:t xml:space="preserve">bez zaplacení </w:t>
      </w:r>
      <w:r w:rsidR="0010769F" w:rsidRPr="00AC2665">
        <w:rPr>
          <w:rFonts w:ascii="Arial" w:hAnsi="Arial" w:cs="Arial"/>
        </w:rPr>
        <w:t>zpět s uvedením důvodu vrácení</w:t>
      </w:r>
      <w:r w:rsidRPr="00AC2665">
        <w:rPr>
          <w:rFonts w:ascii="Arial" w:hAnsi="Arial" w:cs="Arial"/>
        </w:rPr>
        <w:t>,</w:t>
      </w:r>
      <w:r w:rsidRPr="00D17639">
        <w:rPr>
          <w:rFonts w:ascii="Arial" w:hAnsi="Arial" w:cs="Arial"/>
        </w:rPr>
        <w:t xml:space="preserve"> pokud </w:t>
      </w:r>
      <w:r w:rsidR="0010769F">
        <w:rPr>
          <w:rFonts w:ascii="Arial" w:hAnsi="Arial" w:cs="Arial"/>
        </w:rPr>
        <w:t xml:space="preserve">tato faktura </w:t>
      </w:r>
      <w:r w:rsidRPr="00D17639">
        <w:rPr>
          <w:rFonts w:ascii="Arial" w:hAnsi="Arial" w:cs="Arial"/>
        </w:rPr>
        <w:t>neobsahuje požadované náležitosti nebo obsahuje nesprávné cenové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>údaje. Oprávněným vrácením faktury přestává běžet původní lhůta splatnosti.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>Opravená nebo přepracovaná faktura bude opatřena novou lhůtou splatnosti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 xml:space="preserve">v souladu s odst. 5.6. této </w:t>
      </w:r>
      <w:r w:rsidR="00393447">
        <w:rPr>
          <w:rFonts w:ascii="Arial" w:hAnsi="Arial" w:cs="Arial"/>
        </w:rPr>
        <w:t>Dohody</w:t>
      </w:r>
      <w:r w:rsidRPr="00D17639">
        <w:rPr>
          <w:rFonts w:ascii="Arial" w:hAnsi="Arial" w:cs="Arial"/>
        </w:rPr>
        <w:t>. Poslední faktura v kalendářním roce musí být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 xml:space="preserve">Objednateli doručena nejpozději </w:t>
      </w:r>
      <w:r w:rsidR="00913013" w:rsidRPr="001D7C17">
        <w:rPr>
          <w:rFonts w:ascii="Arial" w:hAnsi="Arial" w:cs="Arial"/>
        </w:rPr>
        <w:t>10</w:t>
      </w:r>
      <w:r w:rsidRPr="001D7C17">
        <w:rPr>
          <w:rFonts w:ascii="Arial" w:hAnsi="Arial" w:cs="Arial"/>
        </w:rPr>
        <w:t xml:space="preserve">. prosince </w:t>
      </w:r>
      <w:r w:rsidRPr="00D17639">
        <w:rPr>
          <w:rFonts w:ascii="Arial" w:hAnsi="Arial" w:cs="Arial"/>
        </w:rPr>
        <w:t>příslušného kalendářního roku, aby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>mohla být proplacena v tomtéž kalendářním roce. V případě nedodání v</w:t>
      </w:r>
      <w:r w:rsidR="00D17639">
        <w:rPr>
          <w:rFonts w:ascii="Arial" w:hAnsi="Arial" w:cs="Arial"/>
        </w:rPr>
        <w:t> </w:t>
      </w:r>
      <w:r w:rsidRPr="00D17639">
        <w:rPr>
          <w:rFonts w:ascii="Arial" w:hAnsi="Arial" w:cs="Arial"/>
        </w:rPr>
        <w:t>uvedeném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>termínu bude daňový doklad proplacen až v roce následujícím.</w:t>
      </w:r>
    </w:p>
    <w:p w14:paraId="4C2E409B" w14:textId="548E17CE" w:rsidR="001B0942" w:rsidRDefault="004704D1" w:rsidP="001B0942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D17639">
        <w:rPr>
          <w:rFonts w:ascii="Arial" w:hAnsi="Arial" w:cs="Arial"/>
        </w:rPr>
        <w:t>Úhrada faktur bude provedena převodem na běžný účet Dodavatele, uvedený</w:t>
      </w:r>
      <w:r w:rsidR="00D17639">
        <w:rPr>
          <w:rFonts w:ascii="Arial" w:hAnsi="Arial" w:cs="Arial"/>
        </w:rPr>
        <w:t xml:space="preserve"> </w:t>
      </w:r>
      <w:r w:rsidRPr="00D17639">
        <w:rPr>
          <w:rFonts w:ascii="Arial" w:hAnsi="Arial" w:cs="Arial"/>
        </w:rPr>
        <w:t xml:space="preserve">v úvodu této </w:t>
      </w:r>
      <w:r w:rsidR="00393447">
        <w:rPr>
          <w:rFonts w:ascii="Arial" w:hAnsi="Arial" w:cs="Arial"/>
        </w:rPr>
        <w:t>Dohody</w:t>
      </w:r>
      <w:r w:rsidRPr="00D17639">
        <w:rPr>
          <w:rFonts w:ascii="Arial" w:hAnsi="Arial" w:cs="Arial"/>
        </w:rPr>
        <w:t>.</w:t>
      </w:r>
    </w:p>
    <w:p w14:paraId="25716336" w14:textId="7F34CA1E" w:rsidR="004704D1" w:rsidRPr="003557D8" w:rsidRDefault="004704D1" w:rsidP="00D17639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3557D8">
        <w:rPr>
          <w:rFonts w:ascii="Arial" w:hAnsi="Arial" w:cs="Arial"/>
        </w:rPr>
        <w:t xml:space="preserve">Dodavatel bere na vědomí, že Objednatel není v prvních dvou měsících daného </w:t>
      </w:r>
      <w:r w:rsidR="00721AF9" w:rsidRPr="003557D8">
        <w:rPr>
          <w:rFonts w:ascii="Arial" w:hAnsi="Arial" w:cs="Arial"/>
        </w:rPr>
        <w:t xml:space="preserve">kalendářního </w:t>
      </w:r>
      <w:r w:rsidRPr="003557D8">
        <w:rPr>
          <w:rFonts w:ascii="Arial" w:hAnsi="Arial" w:cs="Arial"/>
        </w:rPr>
        <w:t>roku</w:t>
      </w:r>
      <w:r w:rsidR="001B0942" w:rsidRPr="003557D8">
        <w:rPr>
          <w:rFonts w:ascii="Arial" w:hAnsi="Arial" w:cs="Arial"/>
        </w:rPr>
        <w:t xml:space="preserve"> </w:t>
      </w:r>
      <w:r w:rsidR="00721AF9" w:rsidRPr="003557D8">
        <w:rPr>
          <w:rFonts w:ascii="Arial" w:hAnsi="Arial" w:cs="Arial"/>
        </w:rPr>
        <w:t>v prodlení s úhradou fakturovaných</w:t>
      </w:r>
      <w:r w:rsidRPr="003557D8">
        <w:rPr>
          <w:rFonts w:ascii="Arial" w:hAnsi="Arial" w:cs="Arial"/>
        </w:rPr>
        <w:t xml:space="preserve"> </w:t>
      </w:r>
      <w:r w:rsidR="003557D8">
        <w:rPr>
          <w:rFonts w:ascii="Arial" w:hAnsi="Arial" w:cs="Arial"/>
        </w:rPr>
        <w:t>část</w:t>
      </w:r>
      <w:r w:rsidR="00721AF9" w:rsidRPr="003557D8">
        <w:rPr>
          <w:rFonts w:ascii="Arial" w:hAnsi="Arial" w:cs="Arial"/>
        </w:rPr>
        <w:t>ek</w:t>
      </w:r>
      <w:r w:rsidRPr="003557D8">
        <w:rPr>
          <w:rFonts w:ascii="Arial" w:hAnsi="Arial" w:cs="Arial"/>
        </w:rPr>
        <w:t>, z</w:t>
      </w:r>
      <w:r w:rsidR="00721AF9" w:rsidRPr="003557D8">
        <w:rPr>
          <w:rFonts w:ascii="Arial" w:hAnsi="Arial" w:cs="Arial"/>
        </w:rPr>
        <w:t xml:space="preserve"> důvodů procesů souvisejících s </w:t>
      </w:r>
      <w:r w:rsidR="00F10B9C" w:rsidRPr="003557D8">
        <w:rPr>
          <w:rFonts w:ascii="Arial" w:hAnsi="Arial" w:cs="Arial"/>
        </w:rPr>
        <w:t xml:space="preserve">omezeními při </w:t>
      </w:r>
      <w:r w:rsidR="00721AF9" w:rsidRPr="003557D8">
        <w:rPr>
          <w:rFonts w:ascii="Arial" w:hAnsi="Arial" w:cs="Arial"/>
        </w:rPr>
        <w:t>čerpání finančních prostředků ze státního rozpočtu</w:t>
      </w:r>
      <w:r w:rsidR="00F10B9C" w:rsidRPr="003557D8">
        <w:rPr>
          <w:rFonts w:ascii="Arial" w:hAnsi="Arial" w:cs="Arial"/>
        </w:rPr>
        <w:t xml:space="preserve"> </w:t>
      </w:r>
      <w:r w:rsidRPr="003557D8">
        <w:rPr>
          <w:rFonts w:ascii="Arial" w:hAnsi="Arial" w:cs="Arial"/>
        </w:rPr>
        <w:lastRenderedPageBreak/>
        <w:t>(včetně rozpočtů projektů, které se podílí na úhradě faktur) a Objednatel</w:t>
      </w:r>
      <w:r w:rsidR="001B0942" w:rsidRPr="003557D8">
        <w:rPr>
          <w:rFonts w:ascii="Arial" w:hAnsi="Arial" w:cs="Arial"/>
        </w:rPr>
        <w:t xml:space="preserve"> </w:t>
      </w:r>
      <w:r w:rsidRPr="003557D8">
        <w:rPr>
          <w:rFonts w:ascii="Arial" w:hAnsi="Arial" w:cs="Arial"/>
        </w:rPr>
        <w:t xml:space="preserve">tak </w:t>
      </w:r>
      <w:r w:rsidR="00380111">
        <w:rPr>
          <w:rFonts w:ascii="Arial" w:hAnsi="Arial" w:cs="Arial"/>
        </w:rPr>
        <w:t>nemusí být</w:t>
      </w:r>
      <w:r w:rsidRPr="003557D8">
        <w:rPr>
          <w:rFonts w:ascii="Arial" w:hAnsi="Arial" w:cs="Arial"/>
        </w:rPr>
        <w:t xml:space="preserve"> schopen proplácet daňové doklady – faktury v souladu se stanovenou</w:t>
      </w:r>
      <w:r w:rsidR="001B0942" w:rsidRPr="003557D8">
        <w:rPr>
          <w:rFonts w:ascii="Arial" w:hAnsi="Arial" w:cs="Arial"/>
        </w:rPr>
        <w:t xml:space="preserve"> </w:t>
      </w:r>
      <w:r w:rsidRPr="003557D8">
        <w:rPr>
          <w:rFonts w:ascii="Arial" w:hAnsi="Arial" w:cs="Arial"/>
        </w:rPr>
        <w:t>splatností.</w:t>
      </w:r>
      <w:r w:rsidR="00721AF9" w:rsidRPr="003557D8">
        <w:rPr>
          <w:rFonts w:ascii="Arial" w:hAnsi="Arial" w:cs="Arial"/>
        </w:rPr>
        <w:t xml:space="preserve"> Z výše uvedeného důvodu (omezené čerpání finančních prostředků ze státního rozpočtu v tomto období) nelze objednateli při nedodržení splatnosti faktur v tomto období účtovat úrok z prodlení dle bodu 8.5 </w:t>
      </w:r>
      <w:r w:rsidR="00393447">
        <w:rPr>
          <w:rFonts w:ascii="Arial" w:hAnsi="Arial" w:cs="Arial"/>
        </w:rPr>
        <w:t>Dohody</w:t>
      </w:r>
      <w:r w:rsidR="00721AF9" w:rsidRPr="003557D8">
        <w:rPr>
          <w:rFonts w:ascii="Arial" w:hAnsi="Arial" w:cs="Arial"/>
        </w:rPr>
        <w:t>.</w:t>
      </w:r>
    </w:p>
    <w:p w14:paraId="3647270B" w14:textId="77777777" w:rsidR="00F10B9C" w:rsidRDefault="00F10B9C" w:rsidP="00F10B9C">
      <w:pPr>
        <w:pStyle w:val="Odstavecseseznamem"/>
        <w:ind w:left="567"/>
        <w:jc w:val="both"/>
        <w:rPr>
          <w:rFonts w:ascii="Arial" w:hAnsi="Arial" w:cs="Arial"/>
        </w:rPr>
      </w:pPr>
    </w:p>
    <w:p w14:paraId="0292D0BD" w14:textId="77777777" w:rsidR="004704D1" w:rsidRPr="001B0942" w:rsidRDefault="004704D1" w:rsidP="001B0942">
      <w:pPr>
        <w:pStyle w:val="Odstavecseseznamem"/>
        <w:numPr>
          <w:ilvl w:val="0"/>
          <w:numId w:val="1"/>
        </w:numPr>
        <w:ind w:left="357" w:hanging="357"/>
        <w:contextualSpacing w:val="0"/>
        <w:jc w:val="center"/>
        <w:rPr>
          <w:rFonts w:ascii="Arial" w:hAnsi="Arial" w:cs="Arial"/>
        </w:rPr>
      </w:pPr>
      <w:r w:rsidRPr="001B0942">
        <w:rPr>
          <w:rFonts w:ascii="Arial" w:hAnsi="Arial" w:cs="Arial"/>
          <w:b/>
          <w:bCs/>
        </w:rPr>
        <w:t xml:space="preserve">ODPOVĚDNOST </w:t>
      </w:r>
      <w:r w:rsidRPr="001B0942">
        <w:rPr>
          <w:rFonts w:ascii="Arial" w:hAnsi="Arial" w:cs="Arial"/>
          <w:b/>
        </w:rPr>
        <w:t>ZA VADY, REKLAMACE</w:t>
      </w:r>
    </w:p>
    <w:p w14:paraId="4DAE9F76" w14:textId="6DFFE1B2" w:rsidR="00A43312" w:rsidRPr="00A43312" w:rsidRDefault="00A43312" w:rsidP="00A43312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A43312">
        <w:rPr>
          <w:rFonts w:ascii="Arial" w:hAnsi="Arial" w:cs="Arial"/>
        </w:rPr>
        <w:t xml:space="preserve">Na </w:t>
      </w:r>
      <w:r w:rsidR="006C691F">
        <w:rPr>
          <w:rFonts w:ascii="Arial" w:hAnsi="Arial" w:cs="Arial"/>
        </w:rPr>
        <w:t xml:space="preserve">jednotlivé dílčí plnění předmětu </w:t>
      </w:r>
      <w:r w:rsidR="00393447">
        <w:rPr>
          <w:rFonts w:ascii="Arial" w:hAnsi="Arial" w:cs="Arial"/>
        </w:rPr>
        <w:t>Dohody</w:t>
      </w:r>
      <w:r w:rsidR="006C691F">
        <w:rPr>
          <w:rFonts w:ascii="Arial" w:hAnsi="Arial" w:cs="Arial"/>
        </w:rPr>
        <w:t xml:space="preserve"> </w:t>
      </w:r>
      <w:r w:rsidRPr="00A43312">
        <w:rPr>
          <w:rFonts w:ascii="Arial" w:hAnsi="Arial" w:cs="Arial"/>
        </w:rPr>
        <w:t xml:space="preserve">bude poskytnuta </w:t>
      </w:r>
      <w:r w:rsidR="00260E26">
        <w:rPr>
          <w:rFonts w:ascii="Arial" w:hAnsi="Arial" w:cs="Arial"/>
        </w:rPr>
        <w:t>D</w:t>
      </w:r>
      <w:r w:rsidRPr="00A43312">
        <w:rPr>
          <w:rFonts w:ascii="Arial" w:hAnsi="Arial" w:cs="Arial"/>
        </w:rPr>
        <w:t>odavatelem zá</w:t>
      </w:r>
      <w:r>
        <w:rPr>
          <w:rFonts w:ascii="Arial" w:hAnsi="Arial" w:cs="Arial"/>
        </w:rPr>
        <w:t>ruka za jakost v délce, která je D</w:t>
      </w:r>
      <w:r w:rsidRPr="00A43312">
        <w:rPr>
          <w:rFonts w:ascii="Arial" w:hAnsi="Arial" w:cs="Arial"/>
        </w:rPr>
        <w:t>odavatel</w:t>
      </w:r>
      <w:r>
        <w:rPr>
          <w:rFonts w:ascii="Arial" w:hAnsi="Arial" w:cs="Arial"/>
        </w:rPr>
        <w:t xml:space="preserve">em poskytována </w:t>
      </w:r>
      <w:r w:rsidRPr="00A43312">
        <w:rPr>
          <w:rFonts w:ascii="Arial" w:hAnsi="Arial" w:cs="Arial"/>
        </w:rPr>
        <w:t xml:space="preserve">v záručních podmínkách pro uvedený </w:t>
      </w:r>
      <w:r>
        <w:rPr>
          <w:rFonts w:ascii="Arial" w:hAnsi="Arial" w:cs="Arial"/>
        </w:rPr>
        <w:t xml:space="preserve">předmět plnění. </w:t>
      </w:r>
      <w:r w:rsidRPr="00A43312">
        <w:rPr>
          <w:rFonts w:ascii="Arial" w:hAnsi="Arial" w:cs="Arial"/>
        </w:rPr>
        <w:t>Záruční doba začíná běžet okamžikem převzetí dodávky Objednatelem.</w:t>
      </w:r>
    </w:p>
    <w:p w14:paraId="32777E1F" w14:textId="77777777" w:rsidR="00260E26" w:rsidRPr="00260E26" w:rsidRDefault="00766FE2" w:rsidP="001B0942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260E26">
        <w:rPr>
          <w:rFonts w:ascii="Arial" w:hAnsi="Arial" w:cs="Arial"/>
        </w:rPr>
        <w:t xml:space="preserve">Dodavatel se zavazuje dodat </w:t>
      </w:r>
      <w:r w:rsidR="00260E26" w:rsidRPr="00260E26">
        <w:rPr>
          <w:rFonts w:ascii="Arial" w:hAnsi="Arial" w:cs="Arial"/>
        </w:rPr>
        <w:t>O</w:t>
      </w:r>
      <w:r w:rsidRPr="00260E26">
        <w:rPr>
          <w:rFonts w:ascii="Arial" w:hAnsi="Arial" w:cs="Arial"/>
        </w:rPr>
        <w:t>bjednateli dodávky předmětu plnění řádně a v kvalitě, jež bude v souladu s příslušnými obecně závaznými právními normami vztahujícími se k provozu a užívání dodaného předmětu plnění</w:t>
      </w:r>
      <w:r w:rsidR="00260E26">
        <w:rPr>
          <w:rFonts w:ascii="Times New Roman" w:hAnsi="Times New Roman" w:cs="Times New Roman"/>
          <w:sz w:val="24"/>
        </w:rPr>
        <w:t>.</w:t>
      </w:r>
    </w:p>
    <w:p w14:paraId="555E8919" w14:textId="0C824C6C" w:rsidR="001B0942" w:rsidRDefault="004704D1" w:rsidP="001B0942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1B0942">
        <w:rPr>
          <w:rFonts w:ascii="Arial" w:hAnsi="Arial" w:cs="Arial"/>
        </w:rPr>
        <w:t>Objednatel uplatňuje možnost reklamace zjevných vad a množství uskutečněných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>dodávek předmětu plnění bez zbytečného odkladu ihned při jeho převzetí,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 xml:space="preserve">v odůvodněných případech pak nejpozději ve lhůtě do </w:t>
      </w:r>
      <w:r w:rsidRPr="002C7F61">
        <w:rPr>
          <w:rFonts w:ascii="Arial" w:hAnsi="Arial" w:cs="Arial"/>
        </w:rPr>
        <w:t>5</w:t>
      </w:r>
      <w:r w:rsidRPr="001D7C17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>pracovních dnů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>bezprostředně následujících po dni převzetí dodávek. Reklamace Objednatel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>uplatňuje písemně na adrese sídla Dodavatele prostřednictvím datové schránky,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>poštou, e-mailem nebo faxem, s možností předchozího telefonického oznámení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>a projednání této skutečnosti. K těmto účelům Objednatel využije kontakty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 xml:space="preserve">Dodavatele uvedené v bodě 4.2. této </w:t>
      </w:r>
      <w:r w:rsidR="00393447">
        <w:rPr>
          <w:rFonts w:ascii="Arial" w:hAnsi="Arial" w:cs="Arial"/>
        </w:rPr>
        <w:t>Dohody</w:t>
      </w:r>
      <w:r w:rsidRPr="001B0942">
        <w:rPr>
          <w:rFonts w:ascii="Arial" w:hAnsi="Arial" w:cs="Arial"/>
        </w:rPr>
        <w:t>.</w:t>
      </w:r>
    </w:p>
    <w:p w14:paraId="26BE64E5" w14:textId="7DBA8E4B" w:rsidR="001B0942" w:rsidRPr="00913013" w:rsidRDefault="004704D1" w:rsidP="001B0942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913013">
        <w:rPr>
          <w:rFonts w:ascii="Arial" w:hAnsi="Arial" w:cs="Arial"/>
        </w:rPr>
        <w:t xml:space="preserve">Dodavatel je povinen převzetí reklamace Objednateli písemně potvrdit ve lhůtě </w:t>
      </w:r>
      <w:r w:rsidRPr="002C7F61">
        <w:rPr>
          <w:rFonts w:ascii="Arial" w:hAnsi="Arial" w:cs="Arial"/>
        </w:rPr>
        <w:t>do</w:t>
      </w:r>
      <w:r w:rsidR="001B0942" w:rsidRPr="002C7F61">
        <w:rPr>
          <w:rFonts w:ascii="Arial" w:hAnsi="Arial" w:cs="Arial"/>
        </w:rPr>
        <w:t xml:space="preserve"> </w:t>
      </w:r>
      <w:r w:rsidRPr="002C7F61">
        <w:rPr>
          <w:rFonts w:ascii="Arial" w:hAnsi="Arial" w:cs="Arial"/>
        </w:rPr>
        <w:t>2</w:t>
      </w:r>
      <w:r w:rsidRPr="00913013">
        <w:rPr>
          <w:rFonts w:ascii="Arial" w:hAnsi="Arial" w:cs="Arial"/>
        </w:rPr>
        <w:t xml:space="preserve"> pracovních dnů po jejím obdržení na kontaktní e-mailovou adresu uvedenou</w:t>
      </w:r>
      <w:r w:rsidR="001B0942" w:rsidRPr="00913013">
        <w:rPr>
          <w:rFonts w:ascii="Arial" w:hAnsi="Arial" w:cs="Arial"/>
        </w:rPr>
        <w:t xml:space="preserve"> </w:t>
      </w:r>
      <w:r w:rsidRPr="00913013">
        <w:rPr>
          <w:rFonts w:ascii="Arial" w:hAnsi="Arial" w:cs="Arial"/>
        </w:rPr>
        <w:t>v bodě 4.</w:t>
      </w:r>
      <w:r w:rsidR="001B0942" w:rsidRPr="00913013">
        <w:rPr>
          <w:rFonts w:ascii="Arial" w:hAnsi="Arial" w:cs="Arial"/>
        </w:rPr>
        <w:t>1.</w:t>
      </w:r>
      <w:r w:rsidRPr="00913013">
        <w:rPr>
          <w:rFonts w:ascii="Arial" w:hAnsi="Arial" w:cs="Arial"/>
        </w:rPr>
        <w:t xml:space="preserve"> </w:t>
      </w:r>
      <w:r w:rsidR="001B0942" w:rsidRPr="00913013">
        <w:rPr>
          <w:rFonts w:ascii="Arial" w:hAnsi="Arial" w:cs="Arial"/>
        </w:rPr>
        <w:t xml:space="preserve">této </w:t>
      </w:r>
      <w:r w:rsidR="00393447">
        <w:rPr>
          <w:rFonts w:ascii="Arial" w:hAnsi="Arial" w:cs="Arial"/>
        </w:rPr>
        <w:t>Dohody</w:t>
      </w:r>
      <w:r w:rsidRPr="00913013">
        <w:rPr>
          <w:rFonts w:ascii="Arial" w:hAnsi="Arial" w:cs="Arial"/>
        </w:rPr>
        <w:t xml:space="preserve">. V případě, že Dodavatel do </w:t>
      </w:r>
      <w:r w:rsidRPr="00260E26">
        <w:rPr>
          <w:rFonts w:ascii="Arial" w:hAnsi="Arial" w:cs="Arial"/>
        </w:rPr>
        <w:t>2</w:t>
      </w:r>
      <w:r w:rsidRPr="00913013">
        <w:rPr>
          <w:rFonts w:ascii="Arial" w:hAnsi="Arial" w:cs="Arial"/>
        </w:rPr>
        <w:t xml:space="preserve"> pracovních dnů reklamaci</w:t>
      </w:r>
      <w:r w:rsidR="001B0942" w:rsidRPr="00913013">
        <w:rPr>
          <w:rFonts w:ascii="Arial" w:hAnsi="Arial" w:cs="Arial"/>
        </w:rPr>
        <w:t xml:space="preserve"> </w:t>
      </w:r>
      <w:r w:rsidRPr="00913013">
        <w:rPr>
          <w:rFonts w:ascii="Arial" w:hAnsi="Arial" w:cs="Arial"/>
        </w:rPr>
        <w:t>písemně nepotvrdí, má se za to, že reklamace je potvrzena uplynutím třetího</w:t>
      </w:r>
      <w:r w:rsidR="001B0942" w:rsidRPr="00913013">
        <w:rPr>
          <w:rFonts w:ascii="Arial" w:hAnsi="Arial" w:cs="Arial"/>
        </w:rPr>
        <w:t xml:space="preserve"> </w:t>
      </w:r>
      <w:r w:rsidRPr="00913013">
        <w:rPr>
          <w:rFonts w:ascii="Arial" w:hAnsi="Arial" w:cs="Arial"/>
        </w:rPr>
        <w:t>pracovního dne po uplatnění reklamace.</w:t>
      </w:r>
      <w:r w:rsidR="00721AF9">
        <w:rPr>
          <w:rFonts w:ascii="Arial" w:hAnsi="Arial" w:cs="Arial"/>
        </w:rPr>
        <w:t xml:space="preserve"> </w:t>
      </w:r>
    </w:p>
    <w:p w14:paraId="71316361" w14:textId="44A4BC85" w:rsidR="004704D1" w:rsidRPr="002C7F61" w:rsidRDefault="004704D1" w:rsidP="001B0942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2C7F61">
        <w:rPr>
          <w:rFonts w:ascii="Arial" w:hAnsi="Arial" w:cs="Arial"/>
        </w:rPr>
        <w:t xml:space="preserve">Dodavatel </w:t>
      </w:r>
      <w:r w:rsidR="00721AF9" w:rsidRPr="002C7F61">
        <w:rPr>
          <w:rFonts w:ascii="Arial" w:hAnsi="Arial" w:cs="Arial"/>
        </w:rPr>
        <w:t xml:space="preserve">se zavazuje vyřídit reklamaci </w:t>
      </w:r>
      <w:r w:rsidRPr="002C7F61">
        <w:rPr>
          <w:rFonts w:ascii="Arial" w:hAnsi="Arial" w:cs="Arial"/>
        </w:rPr>
        <w:t>ve lhůtě do 10 pracovních dnů bezprostředně</w:t>
      </w:r>
      <w:r w:rsidR="001B0942" w:rsidRPr="002C7F61">
        <w:rPr>
          <w:rFonts w:ascii="Arial" w:hAnsi="Arial" w:cs="Arial"/>
        </w:rPr>
        <w:t xml:space="preserve"> </w:t>
      </w:r>
      <w:r w:rsidRPr="002C7F61">
        <w:rPr>
          <w:rFonts w:ascii="Arial" w:hAnsi="Arial" w:cs="Arial"/>
        </w:rPr>
        <w:t>následujících po dni potvrzení převzetí reklamace od Objednatele.</w:t>
      </w:r>
      <w:r w:rsidR="00721AF9" w:rsidRPr="002C7F61">
        <w:rPr>
          <w:rFonts w:ascii="Times New Roman" w:hAnsi="Times New Roman" w:cs="Times New Roman"/>
          <w:sz w:val="24"/>
        </w:rPr>
        <w:t xml:space="preserve"> </w:t>
      </w:r>
      <w:r w:rsidR="00721AF9" w:rsidRPr="002C7F61">
        <w:rPr>
          <w:rFonts w:ascii="Arial" w:hAnsi="Arial" w:cs="Arial"/>
        </w:rPr>
        <w:t xml:space="preserve">Dodavatel se zavazuje reklamované vady odstranit dodáním náhradního </w:t>
      </w:r>
      <w:r w:rsidR="00793C1E" w:rsidRPr="002C7F61">
        <w:rPr>
          <w:rFonts w:ascii="Arial" w:hAnsi="Arial" w:cs="Arial"/>
        </w:rPr>
        <w:t>předmětu plnění</w:t>
      </w:r>
      <w:r w:rsidR="00721AF9" w:rsidRPr="002C7F61">
        <w:rPr>
          <w:rFonts w:ascii="Arial" w:hAnsi="Arial" w:cs="Arial"/>
        </w:rPr>
        <w:t>, dodáním chybějícího mno</w:t>
      </w:r>
      <w:r w:rsidR="00721AF9" w:rsidRPr="002C7F61">
        <w:rPr>
          <w:rFonts w:ascii="Arial" w:eastAsia="MS Mincho" w:hAnsi="Arial" w:cs="Arial"/>
        </w:rPr>
        <w:t>ž</w:t>
      </w:r>
      <w:r w:rsidR="00721AF9" w:rsidRPr="002C7F61">
        <w:rPr>
          <w:rFonts w:ascii="Arial" w:hAnsi="Arial" w:cs="Arial"/>
        </w:rPr>
        <w:t xml:space="preserve">ství </w:t>
      </w:r>
      <w:r w:rsidR="00793C1E" w:rsidRPr="002C7F61">
        <w:rPr>
          <w:rFonts w:ascii="Arial" w:hAnsi="Arial" w:cs="Arial"/>
        </w:rPr>
        <w:t>předmětu plnění,</w:t>
      </w:r>
      <w:r w:rsidR="00721AF9" w:rsidRPr="002C7F61">
        <w:rPr>
          <w:rFonts w:ascii="Arial" w:hAnsi="Arial" w:cs="Arial"/>
        </w:rPr>
        <w:t xml:space="preserve"> nebo přiměřenou slevou z ceny. Právo zvolit si ze způsobů odstranění vad uvedených v předchozí větě má objednatel.</w:t>
      </w:r>
    </w:p>
    <w:p w14:paraId="23F13452" w14:textId="77777777" w:rsidR="002C7F61" w:rsidRDefault="002C7F61" w:rsidP="002C7F61">
      <w:pPr>
        <w:pStyle w:val="Odstavecseseznamem"/>
        <w:ind w:left="567"/>
        <w:jc w:val="both"/>
        <w:rPr>
          <w:rFonts w:ascii="Arial" w:hAnsi="Arial" w:cs="Arial"/>
        </w:rPr>
      </w:pPr>
    </w:p>
    <w:p w14:paraId="3BF39093" w14:textId="77777777" w:rsidR="004704D1" w:rsidRPr="001B0942" w:rsidRDefault="004704D1" w:rsidP="001B0942">
      <w:pPr>
        <w:pStyle w:val="Odstavecseseznamem"/>
        <w:numPr>
          <w:ilvl w:val="0"/>
          <w:numId w:val="1"/>
        </w:numPr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 w:rsidRPr="001B0942">
        <w:rPr>
          <w:rFonts w:ascii="Arial" w:hAnsi="Arial" w:cs="Arial"/>
          <w:b/>
          <w:bCs/>
        </w:rPr>
        <w:t>PLATNOST A ÚČINNOST DOHODY, UKONČENÍ DOHODY</w:t>
      </w:r>
    </w:p>
    <w:p w14:paraId="09FE3BCF" w14:textId="273AD018" w:rsidR="001B0942" w:rsidRPr="001B0942" w:rsidRDefault="004704D1" w:rsidP="001B0942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  <w:b/>
          <w:bCs/>
        </w:rPr>
      </w:pPr>
      <w:r w:rsidRPr="001B0942">
        <w:rPr>
          <w:rFonts w:ascii="Arial" w:hAnsi="Arial" w:cs="Arial"/>
        </w:rPr>
        <w:t xml:space="preserve">Tato </w:t>
      </w:r>
      <w:r w:rsidR="00393447">
        <w:rPr>
          <w:rFonts w:ascii="Arial" w:hAnsi="Arial" w:cs="Arial"/>
        </w:rPr>
        <w:t>Dohoda</w:t>
      </w:r>
      <w:r w:rsidRPr="001B0942">
        <w:rPr>
          <w:rFonts w:ascii="Arial" w:hAnsi="Arial" w:cs="Arial"/>
        </w:rPr>
        <w:t xml:space="preserve"> je uzavřena na dobu určitou</w:t>
      </w:r>
      <w:r w:rsidR="00380111">
        <w:rPr>
          <w:rFonts w:ascii="Arial" w:hAnsi="Arial" w:cs="Arial"/>
        </w:rPr>
        <w:t>,</w:t>
      </w:r>
      <w:r w:rsidRPr="001B0942">
        <w:rPr>
          <w:rFonts w:ascii="Arial" w:hAnsi="Arial" w:cs="Arial"/>
        </w:rPr>
        <w:t xml:space="preserve"> a to </w:t>
      </w:r>
      <w:r w:rsidRPr="001B0942">
        <w:rPr>
          <w:rFonts w:ascii="Arial" w:hAnsi="Arial" w:cs="Arial"/>
          <w:b/>
          <w:bCs/>
        </w:rPr>
        <w:t>na dobu 48 měsíců od</w:t>
      </w:r>
      <w:r w:rsidR="00F03F65">
        <w:rPr>
          <w:rFonts w:ascii="Arial" w:hAnsi="Arial" w:cs="Arial"/>
          <w:b/>
          <w:bCs/>
        </w:rPr>
        <w:t>e dne nabytí účin</w:t>
      </w:r>
      <w:r w:rsidR="002B726E">
        <w:rPr>
          <w:rFonts w:ascii="Arial" w:hAnsi="Arial" w:cs="Arial"/>
          <w:b/>
          <w:bCs/>
        </w:rPr>
        <w:t>n</w:t>
      </w:r>
      <w:r w:rsidR="00F03F65">
        <w:rPr>
          <w:rFonts w:ascii="Arial" w:hAnsi="Arial" w:cs="Arial"/>
          <w:b/>
          <w:bCs/>
        </w:rPr>
        <w:t>osti</w:t>
      </w:r>
      <w:r w:rsidR="001B0942">
        <w:rPr>
          <w:rFonts w:ascii="Arial" w:hAnsi="Arial" w:cs="Arial"/>
          <w:b/>
          <w:bCs/>
        </w:rPr>
        <w:t xml:space="preserve"> </w:t>
      </w:r>
      <w:r w:rsidR="00393447">
        <w:rPr>
          <w:rFonts w:ascii="Arial" w:hAnsi="Arial" w:cs="Arial"/>
          <w:b/>
          <w:bCs/>
        </w:rPr>
        <w:t>Dohody</w:t>
      </w:r>
      <w:r w:rsidRPr="001B0942">
        <w:rPr>
          <w:rFonts w:ascii="Arial" w:hAnsi="Arial" w:cs="Arial"/>
        </w:rPr>
        <w:t xml:space="preserve">. Platnost </w:t>
      </w:r>
      <w:r w:rsidR="00393447">
        <w:rPr>
          <w:rFonts w:ascii="Arial" w:hAnsi="Arial" w:cs="Arial"/>
        </w:rPr>
        <w:t>Dohody</w:t>
      </w:r>
      <w:r w:rsidRPr="001B0942">
        <w:rPr>
          <w:rFonts w:ascii="Arial" w:hAnsi="Arial" w:cs="Arial"/>
        </w:rPr>
        <w:t xml:space="preserve"> bude ukončena buď uplynutím sjednané doby, anebo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 xml:space="preserve">dosáhne-li součet všech objednávek </w:t>
      </w:r>
      <w:r w:rsidR="000354FB">
        <w:rPr>
          <w:rFonts w:ascii="Arial" w:hAnsi="Arial" w:cs="Arial"/>
          <w:b/>
          <w:bCs/>
        </w:rPr>
        <w:t>499 000</w:t>
      </w:r>
      <w:r w:rsidR="001D7C17">
        <w:rPr>
          <w:rFonts w:ascii="Arial" w:hAnsi="Arial" w:cs="Arial"/>
          <w:b/>
          <w:bCs/>
        </w:rPr>
        <w:t>,-</w:t>
      </w:r>
      <w:r w:rsidRPr="001B0942">
        <w:rPr>
          <w:rFonts w:ascii="Arial" w:hAnsi="Arial" w:cs="Arial"/>
          <w:b/>
          <w:bCs/>
        </w:rPr>
        <w:t xml:space="preserve"> Kč bez DPH</w:t>
      </w:r>
      <w:r w:rsidRPr="001B0942">
        <w:rPr>
          <w:rFonts w:ascii="Arial" w:hAnsi="Arial" w:cs="Arial"/>
        </w:rPr>
        <w:t>, podle toho, která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>ze skutečností nastane dříve. Jednotlivá dílčí plnění budou vždy realizována po dobu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 xml:space="preserve">trvání </w:t>
      </w:r>
      <w:r w:rsidR="00393447">
        <w:rPr>
          <w:rFonts w:ascii="Arial" w:hAnsi="Arial" w:cs="Arial"/>
        </w:rPr>
        <w:t>Dohody</w:t>
      </w:r>
      <w:r w:rsidRPr="001B0942">
        <w:rPr>
          <w:rFonts w:ascii="Arial" w:hAnsi="Arial" w:cs="Arial"/>
        </w:rPr>
        <w:t xml:space="preserve"> na základě dílčích objednávek s tím, že případná doba dílčího plnění,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>na něž bude uzavřena příslušná dílčí objednávka, může přesáhnout uvedenou dobu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 xml:space="preserve">trvání </w:t>
      </w:r>
      <w:r w:rsidR="00393447">
        <w:rPr>
          <w:rFonts w:ascii="Arial" w:hAnsi="Arial" w:cs="Arial"/>
        </w:rPr>
        <w:t>Dohody</w:t>
      </w:r>
      <w:r w:rsidRPr="001B0942">
        <w:rPr>
          <w:rFonts w:ascii="Arial" w:hAnsi="Arial" w:cs="Arial"/>
        </w:rPr>
        <w:t>.</w:t>
      </w:r>
    </w:p>
    <w:p w14:paraId="101D169A" w14:textId="3C6B17DF" w:rsidR="00881C2F" w:rsidRPr="00881C2F" w:rsidRDefault="004704D1" w:rsidP="00881C2F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  <w:b/>
          <w:bCs/>
        </w:rPr>
      </w:pPr>
      <w:r w:rsidRPr="001B0942">
        <w:rPr>
          <w:rFonts w:ascii="Arial" w:hAnsi="Arial" w:cs="Arial"/>
        </w:rPr>
        <w:t xml:space="preserve">Tato </w:t>
      </w:r>
      <w:r w:rsidR="00393447">
        <w:rPr>
          <w:rFonts w:ascii="Arial" w:hAnsi="Arial" w:cs="Arial"/>
        </w:rPr>
        <w:t>Dohoda</w:t>
      </w:r>
      <w:r w:rsidRPr="001B0942">
        <w:rPr>
          <w:rFonts w:ascii="Arial" w:hAnsi="Arial" w:cs="Arial"/>
        </w:rPr>
        <w:t xml:space="preserve"> nabývá platnosti dnem jejího podpisu oběma smluvními stranami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>a účinnosti dnem uveřejnění v Registru smluv v souladu se zákonem č. 340/2015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 xml:space="preserve">Sb., o </w:t>
      </w:r>
      <w:r w:rsidRPr="001B0942">
        <w:rPr>
          <w:rFonts w:ascii="Arial" w:hAnsi="Arial" w:cs="Arial"/>
        </w:rPr>
        <w:lastRenderedPageBreak/>
        <w:t>zvláštních podmínkách účinnosti některých smluv, uveřejňování těchto smluv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>a o registru smluv, ve znění pozdějších předpisů (dále jen „zákon o registru smluv“).</w:t>
      </w:r>
    </w:p>
    <w:p w14:paraId="08106893" w14:textId="737FAC36" w:rsidR="00913013" w:rsidRPr="00913013" w:rsidRDefault="004704D1" w:rsidP="00913013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bCs/>
        </w:rPr>
      </w:pPr>
      <w:r w:rsidRPr="001B0942">
        <w:rPr>
          <w:rFonts w:ascii="Arial" w:hAnsi="Arial" w:cs="Arial"/>
        </w:rPr>
        <w:t xml:space="preserve">Tato </w:t>
      </w:r>
      <w:r w:rsidR="00393447">
        <w:rPr>
          <w:rFonts w:ascii="Arial" w:hAnsi="Arial" w:cs="Arial"/>
        </w:rPr>
        <w:t>Dohoda</w:t>
      </w:r>
      <w:r w:rsidRPr="001B0942">
        <w:rPr>
          <w:rFonts w:ascii="Arial" w:hAnsi="Arial" w:cs="Arial"/>
        </w:rPr>
        <w:t xml:space="preserve"> může být ukončena některým z níže uvedených způsobů:</w:t>
      </w:r>
    </w:p>
    <w:p w14:paraId="354D4127" w14:textId="77777777" w:rsidR="00913013" w:rsidRPr="00913013" w:rsidRDefault="004704D1" w:rsidP="0091301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913013">
        <w:rPr>
          <w:rFonts w:ascii="Arial" w:hAnsi="Arial" w:cs="Arial"/>
        </w:rPr>
        <w:t>písemnou dohodou Smluvních stran;</w:t>
      </w:r>
    </w:p>
    <w:p w14:paraId="285D45C4" w14:textId="668F621F" w:rsidR="00913013" w:rsidRPr="00913013" w:rsidRDefault="004704D1" w:rsidP="0091301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913013">
        <w:rPr>
          <w:rFonts w:ascii="Arial" w:hAnsi="Arial" w:cs="Arial"/>
        </w:rPr>
        <w:t xml:space="preserve">písemnou výpovědí Objednatele </w:t>
      </w:r>
      <w:r w:rsidR="00CA4D6E">
        <w:rPr>
          <w:rFonts w:ascii="Arial" w:hAnsi="Arial" w:cs="Arial"/>
        </w:rPr>
        <w:t xml:space="preserve">nebo Dodavatele </w:t>
      </w:r>
      <w:r w:rsidRPr="00913013">
        <w:rPr>
          <w:rFonts w:ascii="Arial" w:hAnsi="Arial" w:cs="Arial"/>
        </w:rPr>
        <w:t>bez udání důvodů, přičemž výpovědní lhůta</w:t>
      </w:r>
      <w:r w:rsidR="001B0942" w:rsidRPr="00913013">
        <w:rPr>
          <w:rFonts w:ascii="Arial" w:hAnsi="Arial" w:cs="Arial"/>
        </w:rPr>
        <w:t xml:space="preserve"> </w:t>
      </w:r>
      <w:r w:rsidRPr="00913013">
        <w:rPr>
          <w:rFonts w:ascii="Arial" w:hAnsi="Arial" w:cs="Arial"/>
        </w:rPr>
        <w:t xml:space="preserve">činí </w:t>
      </w:r>
      <w:r w:rsidR="00CA4D6E">
        <w:rPr>
          <w:rFonts w:ascii="Arial" w:hAnsi="Arial" w:cs="Arial"/>
        </w:rPr>
        <w:t>60</w:t>
      </w:r>
      <w:r w:rsidRPr="00913013">
        <w:rPr>
          <w:rFonts w:ascii="Arial" w:hAnsi="Arial" w:cs="Arial"/>
        </w:rPr>
        <w:t xml:space="preserve"> dnů a počíná běžet ode dne následujícího po dni</w:t>
      </w:r>
      <w:r w:rsidR="001B0942" w:rsidRPr="00913013">
        <w:rPr>
          <w:rFonts w:ascii="Arial" w:hAnsi="Arial" w:cs="Arial"/>
        </w:rPr>
        <w:t xml:space="preserve"> </w:t>
      </w:r>
      <w:r w:rsidRPr="00913013">
        <w:rPr>
          <w:rFonts w:ascii="Arial" w:hAnsi="Arial" w:cs="Arial"/>
        </w:rPr>
        <w:t>doručení výpovědi</w:t>
      </w:r>
      <w:r w:rsidR="001B0942" w:rsidRPr="00913013">
        <w:rPr>
          <w:rFonts w:ascii="Arial" w:hAnsi="Arial" w:cs="Arial"/>
        </w:rPr>
        <w:t>;</w:t>
      </w:r>
    </w:p>
    <w:p w14:paraId="18BA1CAB" w14:textId="5107BF73" w:rsidR="00913013" w:rsidRPr="00F10B9C" w:rsidRDefault="004704D1" w:rsidP="0091301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913013">
        <w:rPr>
          <w:rFonts w:ascii="Arial" w:hAnsi="Arial" w:cs="Arial"/>
        </w:rPr>
        <w:t xml:space="preserve">odstoupením od </w:t>
      </w:r>
      <w:r w:rsidR="00393447">
        <w:rPr>
          <w:rFonts w:ascii="Arial" w:hAnsi="Arial" w:cs="Arial"/>
        </w:rPr>
        <w:t>Dohody</w:t>
      </w:r>
      <w:r w:rsidRPr="00913013">
        <w:rPr>
          <w:rFonts w:ascii="Arial" w:hAnsi="Arial" w:cs="Arial"/>
        </w:rPr>
        <w:t xml:space="preserve"> při opakovaných závadách dodávek předmětu plnění</w:t>
      </w:r>
      <w:r w:rsidR="001B0942" w:rsidRPr="00913013">
        <w:rPr>
          <w:rFonts w:ascii="Arial" w:hAnsi="Arial" w:cs="Arial"/>
        </w:rPr>
        <w:t xml:space="preserve"> </w:t>
      </w:r>
      <w:r w:rsidRPr="00913013">
        <w:rPr>
          <w:rFonts w:ascii="Arial" w:hAnsi="Arial" w:cs="Arial"/>
        </w:rPr>
        <w:t xml:space="preserve">této </w:t>
      </w:r>
      <w:r w:rsidR="00393447">
        <w:rPr>
          <w:rFonts w:ascii="Arial" w:hAnsi="Arial" w:cs="Arial"/>
        </w:rPr>
        <w:t>Dohody</w:t>
      </w:r>
      <w:r w:rsidRPr="00913013">
        <w:rPr>
          <w:rFonts w:ascii="Arial" w:hAnsi="Arial" w:cs="Arial"/>
        </w:rPr>
        <w:t xml:space="preserve"> a opakovaném neplnění dodacích podmínek v této </w:t>
      </w:r>
      <w:r w:rsidR="00393447">
        <w:rPr>
          <w:rFonts w:ascii="Arial" w:hAnsi="Arial" w:cs="Arial"/>
        </w:rPr>
        <w:t>Dohodě</w:t>
      </w:r>
      <w:r w:rsidR="001B0942" w:rsidRPr="00913013">
        <w:rPr>
          <w:rFonts w:ascii="Arial" w:hAnsi="Arial" w:cs="Arial"/>
        </w:rPr>
        <w:t xml:space="preserve"> </w:t>
      </w:r>
      <w:r w:rsidRPr="00913013">
        <w:rPr>
          <w:rFonts w:ascii="Arial" w:hAnsi="Arial" w:cs="Arial"/>
        </w:rPr>
        <w:t xml:space="preserve">uvedených, </w:t>
      </w:r>
      <w:r w:rsidRPr="00F10B9C">
        <w:rPr>
          <w:rFonts w:ascii="Arial" w:hAnsi="Arial" w:cs="Arial"/>
        </w:rPr>
        <w:t xml:space="preserve">přičemž toto odstoupení </w:t>
      </w:r>
      <w:r w:rsidR="00793C1E" w:rsidRPr="00F10B9C">
        <w:rPr>
          <w:rFonts w:ascii="Arial" w:hAnsi="Arial" w:cs="Arial"/>
        </w:rPr>
        <w:t xml:space="preserve">je účinné </w:t>
      </w:r>
      <w:r w:rsidRPr="00F10B9C">
        <w:rPr>
          <w:rFonts w:ascii="Arial" w:hAnsi="Arial" w:cs="Arial"/>
        </w:rPr>
        <w:t>dnem doručení</w:t>
      </w:r>
      <w:r w:rsidR="001B0942" w:rsidRPr="00F10B9C">
        <w:rPr>
          <w:rFonts w:ascii="Arial" w:hAnsi="Arial" w:cs="Arial"/>
        </w:rPr>
        <w:t xml:space="preserve"> </w:t>
      </w:r>
      <w:r w:rsidRPr="00F10B9C">
        <w:rPr>
          <w:rFonts w:ascii="Arial" w:hAnsi="Arial" w:cs="Arial"/>
        </w:rPr>
        <w:t>písemného odstoupení druhé smluvní straně;</w:t>
      </w:r>
    </w:p>
    <w:p w14:paraId="5C592BD3" w14:textId="4F41CF9C" w:rsidR="00913013" w:rsidRPr="002C7F61" w:rsidRDefault="004704D1" w:rsidP="001B094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F10B9C">
        <w:rPr>
          <w:rFonts w:ascii="Arial" w:hAnsi="Arial" w:cs="Arial"/>
        </w:rPr>
        <w:t>dnem zahájení insolvenčního řízení se společností Dodavatele.</w:t>
      </w:r>
    </w:p>
    <w:p w14:paraId="2AC66A24" w14:textId="77777777" w:rsidR="002C7F61" w:rsidRPr="002C7F61" w:rsidRDefault="002C7F61" w:rsidP="002C7F61">
      <w:pPr>
        <w:pStyle w:val="Odstavecseseznamem"/>
        <w:ind w:left="927"/>
        <w:jc w:val="both"/>
        <w:rPr>
          <w:rFonts w:ascii="Arial" w:hAnsi="Arial" w:cs="Arial"/>
          <w:b/>
          <w:bCs/>
        </w:rPr>
      </w:pPr>
    </w:p>
    <w:p w14:paraId="5391C434" w14:textId="77777777" w:rsidR="004704D1" w:rsidRPr="00F10B9C" w:rsidRDefault="004704D1" w:rsidP="001B0942">
      <w:pPr>
        <w:pStyle w:val="Odstavecseseznamem"/>
        <w:numPr>
          <w:ilvl w:val="0"/>
          <w:numId w:val="1"/>
        </w:numPr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 w:rsidRPr="00F10B9C">
        <w:rPr>
          <w:rFonts w:ascii="Arial" w:hAnsi="Arial" w:cs="Arial"/>
          <w:b/>
          <w:bCs/>
        </w:rPr>
        <w:t>SMLUVNÍ POKUTY</w:t>
      </w:r>
    </w:p>
    <w:p w14:paraId="1A20DDFA" w14:textId="31487997" w:rsidR="001B0942" w:rsidRPr="00F10B9C" w:rsidRDefault="004704D1" w:rsidP="001B0942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F10B9C">
        <w:rPr>
          <w:rFonts w:ascii="Arial" w:hAnsi="Arial" w:cs="Arial"/>
        </w:rPr>
        <w:t xml:space="preserve">Za nesplnění závazku z této </w:t>
      </w:r>
      <w:r w:rsidR="00393447">
        <w:rPr>
          <w:rFonts w:ascii="Arial" w:hAnsi="Arial" w:cs="Arial"/>
        </w:rPr>
        <w:t>Dohody</w:t>
      </w:r>
      <w:r w:rsidRPr="00F10B9C">
        <w:rPr>
          <w:rFonts w:ascii="Arial" w:hAnsi="Arial" w:cs="Arial"/>
        </w:rPr>
        <w:t xml:space="preserve"> může Objednatel uplatnit smluvní pokuty.</w:t>
      </w:r>
    </w:p>
    <w:p w14:paraId="79F0868D" w14:textId="363D4782" w:rsidR="00652D96" w:rsidRDefault="004704D1" w:rsidP="00652D96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F10B9C">
        <w:rPr>
          <w:rFonts w:ascii="Arial" w:hAnsi="Arial" w:cs="Arial"/>
        </w:rPr>
        <w:t>V případě prodlení Dodavatele s termíny plnění dodávek předmětu plnění uvedenými</w:t>
      </w:r>
      <w:r w:rsidR="001B0942" w:rsidRPr="00F10B9C">
        <w:rPr>
          <w:rFonts w:ascii="Arial" w:hAnsi="Arial" w:cs="Arial"/>
        </w:rPr>
        <w:t xml:space="preserve"> </w:t>
      </w:r>
      <w:r w:rsidRPr="00F10B9C">
        <w:rPr>
          <w:rFonts w:ascii="Arial" w:hAnsi="Arial" w:cs="Arial"/>
        </w:rPr>
        <w:t xml:space="preserve">v čl. 3.3. </w:t>
      </w:r>
      <w:r w:rsidR="001B0942" w:rsidRPr="00F10B9C">
        <w:rPr>
          <w:rFonts w:ascii="Arial" w:hAnsi="Arial" w:cs="Arial"/>
        </w:rPr>
        <w:t xml:space="preserve">této </w:t>
      </w:r>
      <w:r w:rsidR="00393447">
        <w:rPr>
          <w:rFonts w:ascii="Arial" w:hAnsi="Arial" w:cs="Arial"/>
        </w:rPr>
        <w:t>Dohody</w:t>
      </w:r>
      <w:r w:rsidRPr="00F10B9C">
        <w:rPr>
          <w:rFonts w:ascii="Arial" w:hAnsi="Arial" w:cs="Arial"/>
        </w:rPr>
        <w:t xml:space="preserve"> nebo </w:t>
      </w:r>
      <w:r w:rsidR="00793C1E" w:rsidRPr="00F10B9C">
        <w:rPr>
          <w:rFonts w:ascii="Arial" w:hAnsi="Arial" w:cs="Arial"/>
        </w:rPr>
        <w:t xml:space="preserve">vyřízením </w:t>
      </w:r>
      <w:r w:rsidRPr="00F10B9C">
        <w:rPr>
          <w:rFonts w:ascii="Arial" w:hAnsi="Arial" w:cs="Arial"/>
        </w:rPr>
        <w:t xml:space="preserve">reklamace </w:t>
      </w:r>
      <w:r w:rsidRPr="001B0942">
        <w:rPr>
          <w:rFonts w:ascii="Arial" w:hAnsi="Arial" w:cs="Arial"/>
        </w:rPr>
        <w:t>podle čl. 6.3</w:t>
      </w:r>
      <w:r w:rsidR="001B0942" w:rsidRPr="001B0942">
        <w:rPr>
          <w:rFonts w:ascii="Arial" w:hAnsi="Arial" w:cs="Arial"/>
        </w:rPr>
        <w:t xml:space="preserve"> této </w:t>
      </w:r>
      <w:r w:rsidR="00393447">
        <w:rPr>
          <w:rFonts w:ascii="Arial" w:hAnsi="Arial" w:cs="Arial"/>
        </w:rPr>
        <w:t>Dohody</w:t>
      </w:r>
      <w:r w:rsidRPr="001B0942">
        <w:rPr>
          <w:rFonts w:ascii="Arial" w:hAnsi="Arial" w:cs="Arial"/>
        </w:rPr>
        <w:t>, je Objednatel oprávněn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 xml:space="preserve">požadovat na Dodavateli úhradu jednorázové smluvní pokuty ve výši </w:t>
      </w:r>
      <w:r w:rsidRPr="002C7F61">
        <w:rPr>
          <w:rFonts w:ascii="Arial" w:hAnsi="Arial" w:cs="Arial"/>
        </w:rPr>
        <w:t>300,- Kč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>za každý den prodlení následující po dni požadovaného termínu realizace dodávky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>nebo její části nebo do vyřešení reklamace. Pokud Objednatel uzná důvody na straně</w:t>
      </w:r>
      <w:r w:rsidR="001B0942">
        <w:rPr>
          <w:rFonts w:ascii="Arial" w:hAnsi="Arial" w:cs="Arial"/>
        </w:rPr>
        <w:t xml:space="preserve"> </w:t>
      </w:r>
      <w:r w:rsidRPr="001B0942">
        <w:rPr>
          <w:rFonts w:ascii="Arial" w:hAnsi="Arial" w:cs="Arial"/>
        </w:rPr>
        <w:t>Dodavatele vedoucí k prodlení při realizaci dodávky nebo řešení reklamace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za opodstatněné, může od vymáhání této pokuty upustit.</w:t>
      </w:r>
    </w:p>
    <w:p w14:paraId="1B66BB0C" w14:textId="67ED1952" w:rsidR="00652D96" w:rsidRDefault="004704D1" w:rsidP="00652D96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652D96">
        <w:rPr>
          <w:rFonts w:ascii="Arial" w:hAnsi="Arial" w:cs="Arial"/>
        </w:rPr>
        <w:t xml:space="preserve">Ustanoveními článku 8.2. </w:t>
      </w:r>
      <w:r w:rsidR="00652D96">
        <w:rPr>
          <w:rFonts w:ascii="Arial" w:hAnsi="Arial" w:cs="Arial"/>
        </w:rPr>
        <w:t xml:space="preserve">této </w:t>
      </w:r>
      <w:r w:rsidR="00393447">
        <w:rPr>
          <w:rFonts w:ascii="Arial" w:hAnsi="Arial" w:cs="Arial"/>
        </w:rPr>
        <w:t>Dohody</w:t>
      </w:r>
      <w:r w:rsidRPr="00652D96">
        <w:rPr>
          <w:rFonts w:ascii="Arial" w:hAnsi="Arial" w:cs="Arial"/>
        </w:rPr>
        <w:t xml:space="preserve"> není jakkoliv dotčena případná náhrada škody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ani její výše způsobená porušením povinností Dodavatele.</w:t>
      </w:r>
    </w:p>
    <w:p w14:paraId="4F227D85" w14:textId="77777777" w:rsidR="00652D96" w:rsidRDefault="004704D1" w:rsidP="00652D96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652D96">
        <w:rPr>
          <w:rFonts w:ascii="Arial" w:hAnsi="Arial" w:cs="Arial"/>
        </w:rPr>
        <w:t>Objednatel uplatní nárok na smluvní pokutu písemnou výzvou zaslanou Dodavateli.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 xml:space="preserve">Dodavatel je povinen zaplatit uplatněnou smluvní pokutu do </w:t>
      </w:r>
      <w:r w:rsidRPr="002C7F61">
        <w:rPr>
          <w:rFonts w:ascii="Arial" w:hAnsi="Arial" w:cs="Arial"/>
        </w:rPr>
        <w:t>10</w:t>
      </w:r>
      <w:r w:rsidRPr="00652D96">
        <w:rPr>
          <w:rFonts w:ascii="Arial" w:hAnsi="Arial" w:cs="Arial"/>
        </w:rPr>
        <w:t xml:space="preserve"> dnů od doručení této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výzvy.</w:t>
      </w:r>
    </w:p>
    <w:p w14:paraId="3F1880BA" w14:textId="050C90F3" w:rsidR="00393447" w:rsidRPr="002F49EC" w:rsidRDefault="004704D1" w:rsidP="00393447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2F49EC">
        <w:rPr>
          <w:rFonts w:ascii="Arial" w:hAnsi="Arial" w:cs="Arial"/>
        </w:rPr>
        <w:t>Při nedodržení termínu splatnosti Objednatelem je Dodavatel oprávněn požadovat</w:t>
      </w:r>
      <w:r w:rsidR="00652D96" w:rsidRPr="002F49EC">
        <w:rPr>
          <w:rFonts w:ascii="Arial" w:hAnsi="Arial" w:cs="Arial"/>
        </w:rPr>
        <w:t xml:space="preserve"> </w:t>
      </w:r>
      <w:r w:rsidRPr="002F49EC">
        <w:rPr>
          <w:rFonts w:ascii="Arial" w:hAnsi="Arial" w:cs="Arial"/>
        </w:rPr>
        <w:t>úhradu úroku z prodlení ve výši dle nařízení vlády č. 351/2013 Sb., kterým se určuje</w:t>
      </w:r>
      <w:r w:rsidR="00652D96" w:rsidRPr="002F49EC">
        <w:rPr>
          <w:rFonts w:ascii="Arial" w:hAnsi="Arial" w:cs="Arial"/>
        </w:rPr>
        <w:t xml:space="preserve"> </w:t>
      </w:r>
      <w:r w:rsidRPr="002F49EC">
        <w:rPr>
          <w:rFonts w:ascii="Arial" w:hAnsi="Arial" w:cs="Arial"/>
        </w:rPr>
        <w:t>výše úroků z prodlení a nákladů spojených s uplatněním pohledávky, určuje odměna</w:t>
      </w:r>
      <w:r w:rsidR="00652D96" w:rsidRPr="002F49EC">
        <w:rPr>
          <w:rFonts w:ascii="Arial" w:hAnsi="Arial" w:cs="Arial"/>
        </w:rPr>
        <w:t xml:space="preserve"> </w:t>
      </w:r>
      <w:r w:rsidRPr="002F49EC">
        <w:rPr>
          <w:rFonts w:ascii="Arial" w:hAnsi="Arial" w:cs="Arial"/>
        </w:rPr>
        <w:t>likvidátora, likvidačního správce a člena orgánu právnické osoby jmenovaného</w:t>
      </w:r>
      <w:r w:rsidR="00652D96" w:rsidRPr="002F49EC">
        <w:rPr>
          <w:rFonts w:ascii="Arial" w:hAnsi="Arial" w:cs="Arial"/>
        </w:rPr>
        <w:t xml:space="preserve"> </w:t>
      </w:r>
      <w:r w:rsidRPr="002F49EC">
        <w:rPr>
          <w:rFonts w:ascii="Arial" w:hAnsi="Arial" w:cs="Arial"/>
        </w:rPr>
        <w:t>soudem a upravují některé otázky Obchodního věstníku a veřejných rejstříků</w:t>
      </w:r>
      <w:r w:rsidR="00652D96" w:rsidRPr="002F49EC">
        <w:rPr>
          <w:rFonts w:ascii="Arial" w:hAnsi="Arial" w:cs="Arial"/>
        </w:rPr>
        <w:t xml:space="preserve"> </w:t>
      </w:r>
      <w:r w:rsidRPr="002F49EC">
        <w:rPr>
          <w:rFonts w:ascii="Arial" w:hAnsi="Arial" w:cs="Arial"/>
        </w:rPr>
        <w:t>právnických a fyzických osob.</w:t>
      </w:r>
      <w:r w:rsidR="00F03F65" w:rsidRPr="002F49EC">
        <w:rPr>
          <w:rFonts w:ascii="Arial" w:hAnsi="Arial" w:cs="Arial"/>
        </w:rPr>
        <w:t xml:space="preserve"> Smluvní pokutu je objednatel oprávněn započíst proti pohledávce dodavatele, tj. zejména proti nároku na zaplacení platby za dodávky.</w:t>
      </w:r>
      <w:r w:rsidR="00393447" w:rsidRPr="002F49EC">
        <w:rPr>
          <w:rFonts w:ascii="Arial" w:hAnsi="Arial" w:cs="Arial"/>
        </w:rPr>
        <w:t xml:space="preserve"> Smluvní pokuta se vztahuje i na nezaviněné porušení povinnosti dodavatelem vyplývající z této dohody.</w:t>
      </w:r>
    </w:p>
    <w:p w14:paraId="4FCB837F" w14:textId="77777777" w:rsidR="002C7F61" w:rsidRDefault="002C7F61" w:rsidP="002C7F61">
      <w:pPr>
        <w:pStyle w:val="Odstavecseseznamem"/>
        <w:ind w:left="567"/>
        <w:jc w:val="both"/>
        <w:rPr>
          <w:rFonts w:ascii="Arial" w:hAnsi="Arial" w:cs="Arial"/>
        </w:rPr>
      </w:pPr>
    </w:p>
    <w:p w14:paraId="313FFD99" w14:textId="77777777" w:rsidR="004704D1" w:rsidRPr="00652D96" w:rsidRDefault="004704D1" w:rsidP="00652D96">
      <w:pPr>
        <w:pStyle w:val="Odstavecseseznamem"/>
        <w:numPr>
          <w:ilvl w:val="0"/>
          <w:numId w:val="1"/>
        </w:numPr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 w:rsidRPr="00652D96">
        <w:rPr>
          <w:rFonts w:ascii="Arial" w:hAnsi="Arial" w:cs="Arial"/>
          <w:b/>
          <w:bCs/>
        </w:rPr>
        <w:t>ZÁVĚREČNÁ USTANOVENÍ</w:t>
      </w:r>
    </w:p>
    <w:p w14:paraId="7EF0A999" w14:textId="0DF1497E" w:rsidR="00652D96" w:rsidRDefault="004704D1" w:rsidP="00652D96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652D96">
        <w:rPr>
          <w:rFonts w:ascii="Arial" w:hAnsi="Arial" w:cs="Arial"/>
        </w:rPr>
        <w:t>Smluvní strany shodně prohlašují, že veškeré sporné záležitosti vyplývající z</w:t>
      </w:r>
      <w:r w:rsidR="00652D96">
        <w:rPr>
          <w:rFonts w:ascii="Arial" w:hAnsi="Arial" w:cs="Arial"/>
        </w:rPr>
        <w:t> </w:t>
      </w:r>
      <w:r w:rsidRPr="00652D96">
        <w:rPr>
          <w:rFonts w:ascii="Arial" w:hAnsi="Arial" w:cs="Arial"/>
        </w:rPr>
        <w:t>plnění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 xml:space="preserve">této </w:t>
      </w:r>
      <w:r w:rsidR="00393447">
        <w:rPr>
          <w:rFonts w:ascii="Arial" w:hAnsi="Arial" w:cs="Arial"/>
        </w:rPr>
        <w:t>Dohody</w:t>
      </w:r>
      <w:r w:rsidRPr="00652D96">
        <w:rPr>
          <w:rFonts w:ascii="Arial" w:hAnsi="Arial" w:cs="Arial"/>
        </w:rPr>
        <w:t xml:space="preserve"> budou řešit vzájemnou dohodou. Pokud nedojde k dohodě, bude věc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řešit věcně a místně příslušný soud České republiky.</w:t>
      </w:r>
    </w:p>
    <w:p w14:paraId="71A75CAC" w14:textId="7C9D0D0F" w:rsidR="00652D96" w:rsidRDefault="004704D1" w:rsidP="00652D96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652D96">
        <w:rPr>
          <w:rFonts w:ascii="Arial" w:hAnsi="Arial" w:cs="Arial"/>
        </w:rPr>
        <w:lastRenderedPageBreak/>
        <w:t xml:space="preserve">Smluvní strany výslovně prohlašují, že si </w:t>
      </w:r>
      <w:r w:rsidR="00393447">
        <w:rPr>
          <w:rFonts w:ascii="Arial" w:hAnsi="Arial" w:cs="Arial"/>
        </w:rPr>
        <w:t>Dohodu</w:t>
      </w:r>
      <w:r w:rsidRPr="00652D96">
        <w:rPr>
          <w:rFonts w:ascii="Arial" w:hAnsi="Arial" w:cs="Arial"/>
        </w:rPr>
        <w:t xml:space="preserve"> přečetly a rozumějí ji, že byla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sepsána na základě jejich svobodné, vážné a určité vůle a nebyla sjednána v</w:t>
      </w:r>
      <w:r w:rsidR="00652D96">
        <w:rPr>
          <w:rFonts w:ascii="Arial" w:hAnsi="Arial" w:cs="Arial"/>
        </w:rPr>
        <w:t> </w:t>
      </w:r>
      <w:r w:rsidRPr="00652D96">
        <w:rPr>
          <w:rFonts w:ascii="Arial" w:hAnsi="Arial" w:cs="Arial"/>
        </w:rPr>
        <w:t>tísni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za nevýhodných podmínek.</w:t>
      </w:r>
    </w:p>
    <w:p w14:paraId="3C9B29B2" w14:textId="2EE69C85" w:rsidR="00652D96" w:rsidRDefault="004704D1" w:rsidP="00652D96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652D96">
        <w:rPr>
          <w:rFonts w:ascii="Arial" w:hAnsi="Arial" w:cs="Arial"/>
        </w:rPr>
        <w:t xml:space="preserve">Pokud není v této </w:t>
      </w:r>
      <w:r w:rsidR="00393447">
        <w:rPr>
          <w:rFonts w:ascii="Arial" w:hAnsi="Arial" w:cs="Arial"/>
        </w:rPr>
        <w:t>Dohodě</w:t>
      </w:r>
      <w:r w:rsidRPr="00652D96">
        <w:rPr>
          <w:rFonts w:ascii="Arial" w:hAnsi="Arial" w:cs="Arial"/>
        </w:rPr>
        <w:t xml:space="preserve"> uvedeno jinak, řídí se práva a povinnosti smluvních stran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 xml:space="preserve">vyplývající z této </w:t>
      </w:r>
      <w:r w:rsidR="00393447">
        <w:rPr>
          <w:rFonts w:ascii="Arial" w:hAnsi="Arial" w:cs="Arial"/>
        </w:rPr>
        <w:t>Dohody</w:t>
      </w:r>
      <w:r w:rsidRPr="00652D96">
        <w:rPr>
          <w:rFonts w:ascii="Arial" w:hAnsi="Arial" w:cs="Arial"/>
        </w:rPr>
        <w:t xml:space="preserve"> zákonem č.89/2012 Sb., občanský zákoník (dále jen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„zákon“) a dalšími obecně závaznými právními předpisy.</w:t>
      </w:r>
    </w:p>
    <w:p w14:paraId="279B6B35" w14:textId="71DEE320" w:rsidR="00652D96" w:rsidRDefault="004704D1" w:rsidP="00652D96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652D96">
        <w:rPr>
          <w:rFonts w:ascii="Arial" w:hAnsi="Arial" w:cs="Arial"/>
        </w:rPr>
        <w:t xml:space="preserve">Písemnosti doručované smluvními stranami v souvislosti s touto </w:t>
      </w:r>
      <w:r w:rsidR="00393447">
        <w:rPr>
          <w:rFonts w:ascii="Arial" w:hAnsi="Arial" w:cs="Arial"/>
        </w:rPr>
        <w:t>Dohodou</w:t>
      </w:r>
      <w:r w:rsidRPr="00652D96">
        <w:rPr>
          <w:rFonts w:ascii="Arial" w:hAnsi="Arial" w:cs="Arial"/>
        </w:rPr>
        <w:t xml:space="preserve"> považují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Smluvní strany za platně doručené, jsou-li doručeny na adresu sídla účastníka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 xml:space="preserve">uvedenou v záhlaví této </w:t>
      </w:r>
      <w:r w:rsidR="00393447">
        <w:rPr>
          <w:rFonts w:ascii="Arial" w:hAnsi="Arial" w:cs="Arial"/>
        </w:rPr>
        <w:t>Dohody</w:t>
      </w:r>
      <w:r w:rsidRPr="00652D96">
        <w:rPr>
          <w:rFonts w:ascii="Arial" w:hAnsi="Arial" w:cs="Arial"/>
        </w:rPr>
        <w:t xml:space="preserve"> a také na e-mailovou adresu kontaktních osob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 xml:space="preserve">uvedených v odst. 4.1 a 4.2. této </w:t>
      </w:r>
      <w:r w:rsidR="00393447">
        <w:rPr>
          <w:rFonts w:ascii="Arial" w:hAnsi="Arial" w:cs="Arial"/>
        </w:rPr>
        <w:t>Dohody</w:t>
      </w:r>
      <w:r w:rsidRPr="00652D96">
        <w:rPr>
          <w:rFonts w:ascii="Arial" w:hAnsi="Arial" w:cs="Arial"/>
        </w:rPr>
        <w:t xml:space="preserve"> a to i v případě, jestliže je účastník odepře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převzít nebo je přes oznámení poštovního úřadu nevyzvedne.</w:t>
      </w:r>
    </w:p>
    <w:p w14:paraId="05D56BB9" w14:textId="77777777" w:rsidR="007120D2" w:rsidRDefault="007120D2" w:rsidP="007120D2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07726A">
        <w:rPr>
          <w:rFonts w:ascii="Arial" w:hAnsi="Arial" w:cs="Arial"/>
        </w:rPr>
        <w:t>Dodavatel souhlasí se zpracováním osobních údajů v souladu se zákonem č. 101/2000 Sb., o ochraně osobních údajů, ve znění pozdějších předpisů; dále v souladu s Nařízením Evropského parlamentu a Rady (EU) 2016/679 ze dne 27. dubna 2016 o ochraně fyzických osob v souvislosti se zpracováním osobních údajů a o volném pohybu těchto údajů</w:t>
      </w:r>
      <w:r>
        <w:rPr>
          <w:rFonts w:ascii="Arial" w:hAnsi="Arial" w:cs="Arial"/>
        </w:rPr>
        <w:t>.</w:t>
      </w:r>
    </w:p>
    <w:p w14:paraId="67925964" w14:textId="77777777" w:rsidR="007120D2" w:rsidRPr="0007726A" w:rsidRDefault="007120D2" w:rsidP="007120D2">
      <w:pPr>
        <w:pStyle w:val="Odstavecseseznamem"/>
        <w:ind w:left="567"/>
        <w:jc w:val="both"/>
        <w:rPr>
          <w:rFonts w:ascii="Arial" w:hAnsi="Arial" w:cs="Arial"/>
        </w:rPr>
      </w:pPr>
    </w:p>
    <w:p w14:paraId="106C860E" w14:textId="0EBC2C0D" w:rsidR="00652D96" w:rsidRDefault="004704D1" w:rsidP="00652D96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652D96">
        <w:rPr>
          <w:rFonts w:ascii="Arial" w:hAnsi="Arial" w:cs="Arial"/>
        </w:rPr>
        <w:t>Vzhledem k veřejnoprávnímu charakteru Objednatele Dodavatel výslovně souhlasí se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 xml:space="preserve">zveřejněním </w:t>
      </w:r>
      <w:r w:rsidR="00652D96">
        <w:rPr>
          <w:rFonts w:ascii="Arial" w:hAnsi="Arial" w:cs="Arial"/>
        </w:rPr>
        <w:t xml:space="preserve">této </w:t>
      </w:r>
      <w:r w:rsidR="00393447">
        <w:rPr>
          <w:rFonts w:ascii="Arial" w:hAnsi="Arial" w:cs="Arial"/>
        </w:rPr>
        <w:t>Dohody</w:t>
      </w:r>
      <w:r w:rsidRPr="00652D96">
        <w:rPr>
          <w:rFonts w:ascii="Arial" w:hAnsi="Arial" w:cs="Arial"/>
        </w:rPr>
        <w:t xml:space="preserve"> po jejím podpisu oběma stranami. </w:t>
      </w:r>
    </w:p>
    <w:p w14:paraId="139DD70C" w14:textId="77777777" w:rsidR="0007726A" w:rsidRDefault="000E2DD8" w:rsidP="0007726A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652D96">
        <w:rPr>
          <w:rFonts w:ascii="Arial" w:hAnsi="Arial" w:cs="Arial"/>
        </w:rPr>
        <w:t>Smluvní strany si výslovně ujednávají,</w:t>
      </w:r>
      <w:r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že veškeré změny</w:t>
      </w:r>
      <w:r>
        <w:rPr>
          <w:rFonts w:ascii="Arial" w:hAnsi="Arial" w:cs="Arial"/>
        </w:rPr>
        <w:t xml:space="preserve"> a doplňky</w:t>
      </w:r>
      <w:r w:rsidRPr="00652D96">
        <w:rPr>
          <w:rFonts w:ascii="Arial" w:hAnsi="Arial" w:cs="Arial"/>
        </w:rPr>
        <w:t xml:space="preserve"> této </w:t>
      </w:r>
      <w:r w:rsidR="00393447">
        <w:rPr>
          <w:rFonts w:ascii="Arial" w:hAnsi="Arial" w:cs="Arial"/>
        </w:rPr>
        <w:t>Dohody</w:t>
      </w:r>
      <w:r w:rsidRPr="00652D96">
        <w:rPr>
          <w:rFonts w:ascii="Arial" w:hAnsi="Arial" w:cs="Arial"/>
        </w:rPr>
        <w:t xml:space="preserve"> (vyjma změny v kontaktních osobách uvedených</w:t>
      </w:r>
      <w:r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v odst. 4.1. a 4.2.) mohou být provedeny pouze formou písemných dodatků</w:t>
      </w:r>
      <w:r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podepsaných oprávněnými</w:t>
      </w:r>
      <w:r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zástupci obou Smluvních stran na jedné listině.</w:t>
      </w:r>
    </w:p>
    <w:p w14:paraId="6F470627" w14:textId="77777777" w:rsidR="0007726A" w:rsidRDefault="0007726A" w:rsidP="0007726A">
      <w:pPr>
        <w:pStyle w:val="Odstavecseseznamem"/>
        <w:ind w:left="567"/>
        <w:jc w:val="both"/>
        <w:rPr>
          <w:rFonts w:ascii="Arial" w:hAnsi="Arial" w:cs="Arial"/>
        </w:rPr>
      </w:pPr>
    </w:p>
    <w:p w14:paraId="67301114" w14:textId="48AE4CCA" w:rsidR="000E2DD8" w:rsidRDefault="004704D1" w:rsidP="000E2DD8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652D96">
        <w:rPr>
          <w:rFonts w:ascii="Arial" w:hAnsi="Arial" w:cs="Arial"/>
        </w:rPr>
        <w:t xml:space="preserve">Tato </w:t>
      </w:r>
      <w:r w:rsidR="00393447">
        <w:rPr>
          <w:rFonts w:ascii="Arial" w:hAnsi="Arial" w:cs="Arial"/>
        </w:rPr>
        <w:t>Dohoda</w:t>
      </w:r>
      <w:r w:rsidRPr="00652D96">
        <w:rPr>
          <w:rFonts w:ascii="Arial" w:hAnsi="Arial" w:cs="Arial"/>
        </w:rPr>
        <w:t xml:space="preserve"> je sepsána ve </w:t>
      </w:r>
      <w:r w:rsidR="00913013">
        <w:rPr>
          <w:rFonts w:ascii="Arial" w:hAnsi="Arial" w:cs="Arial"/>
        </w:rPr>
        <w:t>3</w:t>
      </w:r>
      <w:r w:rsidRPr="00652D96">
        <w:rPr>
          <w:rFonts w:ascii="Arial" w:hAnsi="Arial" w:cs="Arial"/>
        </w:rPr>
        <w:t xml:space="preserve"> vyhotoveních s platností originálu, přičemž Objednatel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 xml:space="preserve">obdrží </w:t>
      </w:r>
      <w:r w:rsidR="00913013">
        <w:rPr>
          <w:rFonts w:ascii="Arial" w:hAnsi="Arial" w:cs="Arial"/>
        </w:rPr>
        <w:t>2</w:t>
      </w:r>
      <w:r w:rsidRPr="00652D96">
        <w:rPr>
          <w:rFonts w:ascii="Arial" w:hAnsi="Arial" w:cs="Arial"/>
        </w:rPr>
        <w:t xml:space="preserve"> (</w:t>
      </w:r>
      <w:r w:rsidR="00913013">
        <w:rPr>
          <w:rFonts w:ascii="Arial" w:hAnsi="Arial" w:cs="Arial"/>
        </w:rPr>
        <w:t>dvě</w:t>
      </w:r>
      <w:r w:rsidRPr="00652D96">
        <w:rPr>
          <w:rFonts w:ascii="Arial" w:hAnsi="Arial" w:cs="Arial"/>
        </w:rPr>
        <w:t>) v</w:t>
      </w:r>
      <w:r w:rsidR="000E2DD8">
        <w:rPr>
          <w:rFonts w:ascii="Arial" w:hAnsi="Arial" w:cs="Arial"/>
        </w:rPr>
        <w:t>yhotovení a Dodavatel 1 (jedno).</w:t>
      </w:r>
    </w:p>
    <w:p w14:paraId="7FED6AF1" w14:textId="77777777" w:rsidR="000E2DD8" w:rsidRDefault="000E2DD8" w:rsidP="000E2DD8">
      <w:pPr>
        <w:pStyle w:val="Odstavecseseznamem"/>
        <w:ind w:left="567"/>
        <w:jc w:val="both"/>
        <w:rPr>
          <w:rFonts w:ascii="Arial" w:hAnsi="Arial" w:cs="Arial"/>
        </w:rPr>
      </w:pPr>
    </w:p>
    <w:p w14:paraId="2E5F8A99" w14:textId="639C49BA" w:rsidR="00652D96" w:rsidRPr="000E2DD8" w:rsidRDefault="004704D1" w:rsidP="000E2DD8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652D96">
        <w:rPr>
          <w:rFonts w:ascii="Arial" w:hAnsi="Arial" w:cs="Arial"/>
        </w:rPr>
        <w:t>Nedílnou součást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 xml:space="preserve">této </w:t>
      </w:r>
      <w:r w:rsidR="00393447">
        <w:rPr>
          <w:rFonts w:ascii="Arial" w:hAnsi="Arial" w:cs="Arial"/>
        </w:rPr>
        <w:t>Dohod</w:t>
      </w:r>
      <w:r w:rsidR="0043209A">
        <w:rPr>
          <w:rFonts w:ascii="Arial" w:hAnsi="Arial" w:cs="Arial"/>
        </w:rPr>
        <w:t>y</w:t>
      </w:r>
      <w:r w:rsidRPr="000E2DD8">
        <w:rPr>
          <w:rFonts w:ascii="Arial" w:hAnsi="Arial" w:cs="Arial"/>
        </w:rPr>
        <w:t xml:space="preserve"> tvoří následující přílohy:</w:t>
      </w:r>
    </w:p>
    <w:p w14:paraId="2254DC50" w14:textId="5864C528" w:rsidR="00652D96" w:rsidRPr="000E2DD8" w:rsidRDefault="000E2DD8" w:rsidP="000E2DD8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1:</w:t>
      </w:r>
      <w:r>
        <w:rPr>
          <w:rFonts w:ascii="Arial" w:hAnsi="Arial" w:cs="Arial"/>
        </w:rPr>
        <w:tab/>
      </w:r>
      <w:r w:rsidR="004704D1" w:rsidRPr="000E2DD8">
        <w:rPr>
          <w:rFonts w:ascii="Arial" w:hAnsi="Arial" w:cs="Arial"/>
        </w:rPr>
        <w:t>Typový seznam předmětu plnění</w:t>
      </w:r>
    </w:p>
    <w:p w14:paraId="25952E5F" w14:textId="11621D4A" w:rsidR="002F49EC" w:rsidRDefault="00652D96" w:rsidP="000E2DD8">
      <w:pPr>
        <w:spacing w:after="0"/>
        <w:ind w:firstLine="567"/>
        <w:jc w:val="both"/>
        <w:rPr>
          <w:rFonts w:ascii="Arial" w:hAnsi="Arial" w:cs="Arial"/>
        </w:rPr>
      </w:pPr>
      <w:r w:rsidRPr="000E2DD8">
        <w:rPr>
          <w:rFonts w:ascii="Arial" w:hAnsi="Arial" w:cs="Arial"/>
        </w:rPr>
        <w:t xml:space="preserve">Příloha č. </w:t>
      </w:r>
      <w:r w:rsidR="00AC2665" w:rsidRPr="000E2DD8">
        <w:rPr>
          <w:rFonts w:ascii="Arial" w:hAnsi="Arial" w:cs="Arial"/>
        </w:rPr>
        <w:t>2</w:t>
      </w:r>
      <w:r w:rsidR="004704D1" w:rsidRPr="000E2DD8">
        <w:rPr>
          <w:rFonts w:ascii="Arial" w:hAnsi="Arial" w:cs="Arial"/>
        </w:rPr>
        <w:t>:</w:t>
      </w:r>
      <w:r w:rsidR="000E2DD8">
        <w:rPr>
          <w:rFonts w:ascii="Arial" w:hAnsi="Arial" w:cs="Arial"/>
        </w:rPr>
        <w:tab/>
      </w:r>
      <w:r w:rsidR="006C1FE5">
        <w:rPr>
          <w:rFonts w:ascii="Arial" w:hAnsi="Arial" w:cs="Arial"/>
        </w:rPr>
        <w:t>Specifikace předmětu plnění stanovení nabídkové</w:t>
      </w:r>
    </w:p>
    <w:p w14:paraId="5C462BCE" w14:textId="6720CA8D" w:rsidR="00652D96" w:rsidRPr="000E2DD8" w:rsidRDefault="006C1FE5" w:rsidP="002F49EC">
      <w:pPr>
        <w:spacing w:after="0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ceny</w:t>
      </w:r>
      <w:r w:rsidR="004704D1" w:rsidRPr="000E2DD8">
        <w:rPr>
          <w:rFonts w:ascii="Arial" w:hAnsi="Arial" w:cs="Arial"/>
        </w:rPr>
        <w:t xml:space="preserve"> (bude Dodavatelem přiložen v nabídce)</w:t>
      </w:r>
    </w:p>
    <w:p w14:paraId="511476D9" w14:textId="77777777" w:rsidR="009E76EF" w:rsidRDefault="009E76EF" w:rsidP="00652D96">
      <w:pPr>
        <w:ind w:firstLine="708"/>
        <w:rPr>
          <w:rFonts w:ascii="Arial" w:hAnsi="Arial" w:cs="Arial"/>
        </w:rPr>
      </w:pPr>
    </w:p>
    <w:p w14:paraId="35B238C3" w14:textId="2EAA29DB" w:rsidR="004704D1" w:rsidRPr="004704D1" w:rsidRDefault="004704D1" w:rsidP="00652D96">
      <w:pPr>
        <w:ind w:firstLine="708"/>
        <w:rPr>
          <w:rFonts w:ascii="Arial" w:hAnsi="Arial" w:cs="Arial"/>
        </w:rPr>
      </w:pPr>
      <w:r w:rsidRPr="004704D1">
        <w:rPr>
          <w:rFonts w:ascii="Arial" w:hAnsi="Arial" w:cs="Arial"/>
        </w:rPr>
        <w:t>Za Dodavatele:</w:t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652D96" w:rsidRPr="004704D1">
        <w:rPr>
          <w:rFonts w:ascii="Arial" w:hAnsi="Arial" w:cs="Arial"/>
        </w:rPr>
        <w:t>Za Objednatele:</w:t>
      </w:r>
    </w:p>
    <w:p w14:paraId="3D6F9ABA" w14:textId="60F48D85" w:rsidR="004704D1" w:rsidRPr="004704D1" w:rsidRDefault="004704D1" w:rsidP="003D360B">
      <w:pPr>
        <w:rPr>
          <w:rFonts w:ascii="Arial" w:hAnsi="Arial" w:cs="Arial"/>
        </w:rPr>
      </w:pPr>
      <w:r w:rsidRPr="004704D1">
        <w:rPr>
          <w:rFonts w:ascii="Arial" w:hAnsi="Arial" w:cs="Arial"/>
        </w:rPr>
        <w:t xml:space="preserve">V </w:t>
      </w:r>
      <w:r w:rsidR="00220F58">
        <w:rPr>
          <w:rFonts w:ascii="Arial" w:hAnsi="Arial" w:cs="Arial"/>
        </w:rPr>
        <w:t>Praze</w:t>
      </w:r>
      <w:r w:rsidRPr="004704D1">
        <w:rPr>
          <w:rFonts w:ascii="Arial" w:hAnsi="Arial" w:cs="Arial"/>
        </w:rPr>
        <w:t xml:space="preserve"> dne _____________ </w:t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Pr="004704D1">
        <w:rPr>
          <w:rFonts w:ascii="Arial" w:hAnsi="Arial" w:cs="Arial"/>
        </w:rPr>
        <w:t xml:space="preserve">V </w:t>
      </w:r>
      <w:r w:rsidR="003D360B">
        <w:rPr>
          <w:rFonts w:ascii="Arial" w:hAnsi="Arial" w:cs="Arial"/>
        </w:rPr>
        <w:t>Ostravě</w:t>
      </w:r>
      <w:r w:rsidRPr="004704D1">
        <w:rPr>
          <w:rFonts w:ascii="Arial" w:hAnsi="Arial" w:cs="Arial"/>
        </w:rPr>
        <w:t xml:space="preserve"> dne _____________</w:t>
      </w:r>
    </w:p>
    <w:p w14:paraId="42650868" w14:textId="77777777" w:rsidR="000E2DD8" w:rsidRDefault="000E2DD8" w:rsidP="004704D1">
      <w:pPr>
        <w:rPr>
          <w:rFonts w:ascii="Arial" w:hAnsi="Arial" w:cs="Arial"/>
        </w:rPr>
      </w:pPr>
    </w:p>
    <w:p w14:paraId="7D8FA736" w14:textId="77777777" w:rsidR="004704D1" w:rsidRPr="004704D1" w:rsidRDefault="004704D1" w:rsidP="004704D1">
      <w:pPr>
        <w:rPr>
          <w:rFonts w:ascii="Arial" w:hAnsi="Arial" w:cs="Arial"/>
        </w:rPr>
      </w:pPr>
      <w:r w:rsidRPr="004704D1">
        <w:rPr>
          <w:rFonts w:ascii="Arial" w:hAnsi="Arial" w:cs="Arial"/>
        </w:rPr>
        <w:t>________________________________</w:t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 w:rsidRPr="004704D1">
        <w:rPr>
          <w:rFonts w:ascii="Arial" w:hAnsi="Arial" w:cs="Arial"/>
        </w:rPr>
        <w:t>____</w:t>
      </w:r>
      <w:r w:rsidR="003D360B">
        <w:rPr>
          <w:rFonts w:ascii="Arial" w:hAnsi="Arial" w:cs="Arial"/>
        </w:rPr>
        <w:t>____________________________</w:t>
      </w:r>
    </w:p>
    <w:p w14:paraId="0B0EB410" w14:textId="4649C69D" w:rsidR="004704D1" w:rsidRPr="004704D1" w:rsidRDefault="00EF5C66" w:rsidP="003D360B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Xxx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  <w:t xml:space="preserve">           Ing. Petr Prokop</w:t>
      </w:r>
    </w:p>
    <w:p w14:paraId="4E1E7D96" w14:textId="301A87DD" w:rsidR="004704D1" w:rsidRPr="004704D1" w:rsidRDefault="00220F58" w:rsidP="00220F5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Obchodní ředitel</w:t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360B">
        <w:rPr>
          <w:rFonts w:ascii="Arial" w:hAnsi="Arial" w:cs="Arial"/>
        </w:rPr>
        <w:t>ředitel krajské pobočky</w:t>
      </w:r>
    </w:p>
    <w:p w14:paraId="02C4D10B" w14:textId="60086053" w:rsidR="00447E61" w:rsidRDefault="003D360B" w:rsidP="00220F58">
      <w:pPr>
        <w:spacing w:after="0"/>
        <w:ind w:left="4954"/>
        <w:rPr>
          <w:rFonts w:ascii="Arial" w:hAnsi="Arial" w:cs="Arial"/>
        </w:rPr>
      </w:pPr>
      <w:r>
        <w:rPr>
          <w:rFonts w:ascii="Arial" w:hAnsi="Arial" w:cs="Arial"/>
        </w:rPr>
        <w:t>Úřad práce ČR – Krajská pobočka v</w:t>
      </w:r>
      <w:r w:rsidR="00304E8D">
        <w:rPr>
          <w:rFonts w:ascii="Arial" w:hAnsi="Arial" w:cs="Arial"/>
        </w:rPr>
        <w:t> </w:t>
      </w:r>
      <w:r>
        <w:rPr>
          <w:rFonts w:ascii="Arial" w:hAnsi="Arial" w:cs="Arial"/>
        </w:rPr>
        <w:t>Ostravě</w:t>
      </w:r>
    </w:p>
    <w:sectPr w:rsidR="0044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5DA"/>
    <w:multiLevelType w:val="hybridMultilevel"/>
    <w:tmpl w:val="0BA64762"/>
    <w:lvl w:ilvl="0" w:tplc="D644AE2A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7E612A"/>
    <w:multiLevelType w:val="multilevel"/>
    <w:tmpl w:val="414688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A62821"/>
    <w:multiLevelType w:val="hybridMultilevel"/>
    <w:tmpl w:val="5F4C3A1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63108B"/>
    <w:multiLevelType w:val="multilevel"/>
    <w:tmpl w:val="414688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2E55C6"/>
    <w:multiLevelType w:val="multilevel"/>
    <w:tmpl w:val="414688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C01C76"/>
    <w:multiLevelType w:val="multilevel"/>
    <w:tmpl w:val="42D66C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CE4390"/>
    <w:multiLevelType w:val="multilevel"/>
    <w:tmpl w:val="7A6852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FD3C60"/>
    <w:multiLevelType w:val="hybridMultilevel"/>
    <w:tmpl w:val="C33ED3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9C2C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57523634">
    <w:abstractNumId w:val="1"/>
  </w:num>
  <w:num w:numId="2" w16cid:durableId="2102867997">
    <w:abstractNumId w:val="7"/>
  </w:num>
  <w:num w:numId="3" w16cid:durableId="126975764">
    <w:abstractNumId w:val="2"/>
  </w:num>
  <w:num w:numId="4" w16cid:durableId="1340886615">
    <w:abstractNumId w:val="8"/>
  </w:num>
  <w:num w:numId="5" w16cid:durableId="1778985973">
    <w:abstractNumId w:val="4"/>
  </w:num>
  <w:num w:numId="6" w16cid:durableId="1714423663">
    <w:abstractNumId w:val="3"/>
  </w:num>
  <w:num w:numId="7" w16cid:durableId="1627156476">
    <w:abstractNumId w:val="6"/>
  </w:num>
  <w:num w:numId="8" w16cid:durableId="1374621684">
    <w:abstractNumId w:val="5"/>
  </w:num>
  <w:num w:numId="9" w16cid:durableId="22206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D1"/>
    <w:rsid w:val="000354FB"/>
    <w:rsid w:val="0007726A"/>
    <w:rsid w:val="000773C7"/>
    <w:rsid w:val="000A7352"/>
    <w:rsid w:val="000E2DD8"/>
    <w:rsid w:val="000E3721"/>
    <w:rsid w:val="0010769F"/>
    <w:rsid w:val="001B0942"/>
    <w:rsid w:val="001D2220"/>
    <w:rsid w:val="001D7C17"/>
    <w:rsid w:val="002155E4"/>
    <w:rsid w:val="00220F58"/>
    <w:rsid w:val="00260E26"/>
    <w:rsid w:val="002829DD"/>
    <w:rsid w:val="002B3143"/>
    <w:rsid w:val="002B726E"/>
    <w:rsid w:val="002C7F61"/>
    <w:rsid w:val="002F49EC"/>
    <w:rsid w:val="00304E8D"/>
    <w:rsid w:val="003557D8"/>
    <w:rsid w:val="00361F5C"/>
    <w:rsid w:val="003713CA"/>
    <w:rsid w:val="00380111"/>
    <w:rsid w:val="00393447"/>
    <w:rsid w:val="003D360B"/>
    <w:rsid w:val="003F7197"/>
    <w:rsid w:val="0043209A"/>
    <w:rsid w:val="00447E61"/>
    <w:rsid w:val="00467B9F"/>
    <w:rsid w:val="004704D1"/>
    <w:rsid w:val="004E7B8F"/>
    <w:rsid w:val="0050579E"/>
    <w:rsid w:val="00521E86"/>
    <w:rsid w:val="005C202B"/>
    <w:rsid w:val="005D1AB4"/>
    <w:rsid w:val="005E755B"/>
    <w:rsid w:val="006463A5"/>
    <w:rsid w:val="00652D96"/>
    <w:rsid w:val="006B574C"/>
    <w:rsid w:val="006C1FE5"/>
    <w:rsid w:val="006C691F"/>
    <w:rsid w:val="006D0E8D"/>
    <w:rsid w:val="006F43C1"/>
    <w:rsid w:val="007120D2"/>
    <w:rsid w:val="00721AF9"/>
    <w:rsid w:val="007625F9"/>
    <w:rsid w:val="00766FE2"/>
    <w:rsid w:val="00791D8B"/>
    <w:rsid w:val="00793C1E"/>
    <w:rsid w:val="008310D7"/>
    <w:rsid w:val="00844D03"/>
    <w:rsid w:val="008703FC"/>
    <w:rsid w:val="00881C2F"/>
    <w:rsid w:val="008C32EF"/>
    <w:rsid w:val="00913013"/>
    <w:rsid w:val="00935044"/>
    <w:rsid w:val="009A6095"/>
    <w:rsid w:val="009E76EF"/>
    <w:rsid w:val="00A43312"/>
    <w:rsid w:val="00A800AA"/>
    <w:rsid w:val="00AC2665"/>
    <w:rsid w:val="00B9630C"/>
    <w:rsid w:val="00C06FF2"/>
    <w:rsid w:val="00C40460"/>
    <w:rsid w:val="00CA4D6E"/>
    <w:rsid w:val="00D17639"/>
    <w:rsid w:val="00D318FB"/>
    <w:rsid w:val="00D37609"/>
    <w:rsid w:val="00D85A2F"/>
    <w:rsid w:val="00E36D5D"/>
    <w:rsid w:val="00E73D9C"/>
    <w:rsid w:val="00EF5C66"/>
    <w:rsid w:val="00F03F65"/>
    <w:rsid w:val="00F10B9C"/>
    <w:rsid w:val="00F11248"/>
    <w:rsid w:val="00F3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7BA1"/>
  <w15:docId w15:val="{13523702-034E-4168-9B4F-F51F0C5A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kbasic31">
    <w:name w:val="okbasic31"/>
    <w:basedOn w:val="Standardnpsmoodstavce"/>
    <w:rsid w:val="008703FC"/>
    <w:rPr>
      <w:rFonts w:ascii="Arial CE" w:hAnsi="Arial CE" w:cs="Arial CE" w:hint="default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963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D0E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0E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0E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0E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0E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E8D"/>
    <w:rPr>
      <w:rFonts w:ascii="Segoe UI" w:hAnsi="Segoe UI" w:cs="Segoe UI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rsid w:val="003713C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713CA"/>
    <w:pPr>
      <w:widowControl w:val="0"/>
      <w:shd w:val="clear" w:color="auto" w:fill="FFFFFF"/>
      <w:spacing w:after="300" w:line="0" w:lineRule="atLeast"/>
      <w:ind w:hanging="480"/>
      <w:jc w:val="center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E745-E915-4712-9BFF-6CC382B2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2632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zdrazilap</dc:creator>
  <cp:lastModifiedBy>Karban Karel Bc. (UPT-KRP)</cp:lastModifiedBy>
  <cp:revision>3</cp:revision>
  <dcterms:created xsi:type="dcterms:W3CDTF">2023-04-24T06:31:00Z</dcterms:created>
  <dcterms:modified xsi:type="dcterms:W3CDTF">2023-04-24T06:32:00Z</dcterms:modified>
</cp:coreProperties>
</file>