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266A3" w14:textId="77777777" w:rsidR="00A12608" w:rsidRPr="00F66BDC" w:rsidRDefault="00A12608" w:rsidP="008263B4">
      <w:pPr>
        <w:rPr>
          <w:rFonts w:ascii="Arial" w:hAnsi="Arial" w:cs="Arial"/>
          <w:b/>
          <w:sz w:val="20"/>
        </w:rPr>
      </w:pPr>
      <w:r w:rsidRPr="00F66BDC">
        <w:rPr>
          <w:rFonts w:ascii="Arial" w:hAnsi="Arial" w:cs="Arial"/>
          <w:b/>
          <w:sz w:val="20"/>
        </w:rPr>
        <w:t>Smluvní strany:</w:t>
      </w:r>
    </w:p>
    <w:p w14:paraId="6BF85799" w14:textId="77777777" w:rsidR="00A12608" w:rsidRPr="00F66BDC" w:rsidRDefault="00A12608" w:rsidP="008263B4">
      <w:pPr>
        <w:tabs>
          <w:tab w:val="left" w:pos="1985"/>
          <w:tab w:val="left" w:pos="2977"/>
          <w:tab w:val="left" w:pos="3119"/>
        </w:tabs>
        <w:ind w:left="1701" w:hanging="1701"/>
        <w:rPr>
          <w:rFonts w:ascii="Arial" w:hAnsi="Arial" w:cs="Arial"/>
          <w:sz w:val="20"/>
        </w:rPr>
      </w:pPr>
    </w:p>
    <w:p w14:paraId="3145875D" w14:textId="77777777" w:rsidR="00A12608" w:rsidRPr="00F66BDC" w:rsidRDefault="00A12608" w:rsidP="008263B4">
      <w:pPr>
        <w:tabs>
          <w:tab w:val="left" w:pos="2127"/>
          <w:tab w:val="left" w:pos="2977"/>
          <w:tab w:val="left" w:pos="3119"/>
        </w:tabs>
        <w:ind w:left="2127" w:hanging="2127"/>
        <w:rPr>
          <w:rFonts w:ascii="Arial" w:hAnsi="Arial" w:cs="Arial"/>
          <w:sz w:val="20"/>
        </w:rPr>
      </w:pPr>
      <w:r w:rsidRPr="00F66BDC">
        <w:rPr>
          <w:rFonts w:ascii="Arial" w:hAnsi="Arial" w:cs="Arial"/>
          <w:sz w:val="20"/>
        </w:rPr>
        <w:t xml:space="preserve">1) Strana povinná:  </w:t>
      </w:r>
      <w:r w:rsidRPr="00F66BDC">
        <w:rPr>
          <w:rFonts w:ascii="Arial" w:hAnsi="Arial" w:cs="Arial"/>
          <w:sz w:val="20"/>
        </w:rPr>
        <w:tab/>
      </w:r>
      <w:r w:rsidRPr="00F66BDC">
        <w:rPr>
          <w:rFonts w:ascii="Arial" w:hAnsi="Arial" w:cs="Arial"/>
          <w:b/>
          <w:sz w:val="20"/>
        </w:rPr>
        <w:t>Ředitelství silnic a dálnic ČR, státní příspěvková organizace,</w:t>
      </w:r>
    </w:p>
    <w:p w14:paraId="5366BB26" w14:textId="77777777" w:rsidR="00A12608" w:rsidRPr="00F66BDC" w:rsidRDefault="00A12608" w:rsidP="008263B4">
      <w:pPr>
        <w:tabs>
          <w:tab w:val="left" w:pos="1620"/>
          <w:tab w:val="left" w:pos="2127"/>
          <w:tab w:val="left" w:pos="2835"/>
          <w:tab w:val="left" w:pos="2977"/>
        </w:tabs>
        <w:ind w:left="2127" w:hanging="2127"/>
        <w:rPr>
          <w:rFonts w:ascii="Arial" w:hAnsi="Arial" w:cs="Arial"/>
          <w:sz w:val="20"/>
        </w:rPr>
      </w:pPr>
      <w:r w:rsidRPr="00F66BDC">
        <w:rPr>
          <w:rFonts w:ascii="Arial" w:hAnsi="Arial" w:cs="Arial"/>
          <w:sz w:val="20"/>
        </w:rPr>
        <w:tab/>
      </w:r>
      <w:r w:rsidRPr="00F66BDC">
        <w:rPr>
          <w:rFonts w:ascii="Arial" w:hAnsi="Arial" w:cs="Arial"/>
          <w:sz w:val="20"/>
        </w:rPr>
        <w:tab/>
        <w:t xml:space="preserve">se sídlem: Na Pankráci 546/56, 140 00 Praha 4 </w:t>
      </w:r>
      <w:r w:rsidR="008E6071" w:rsidRPr="00F66BDC">
        <w:rPr>
          <w:rFonts w:ascii="Arial" w:hAnsi="Arial" w:cs="Arial"/>
          <w:sz w:val="20"/>
        </w:rPr>
        <w:t>-</w:t>
      </w:r>
      <w:r w:rsidRPr="00F66BDC">
        <w:rPr>
          <w:rFonts w:ascii="Arial" w:hAnsi="Arial" w:cs="Arial"/>
          <w:sz w:val="20"/>
        </w:rPr>
        <w:t xml:space="preserve"> Nusle</w:t>
      </w:r>
      <w:r w:rsidR="008E6071" w:rsidRPr="00F66BDC">
        <w:rPr>
          <w:rFonts w:ascii="Arial" w:hAnsi="Arial" w:cs="Arial"/>
          <w:sz w:val="20"/>
        </w:rPr>
        <w:t>,</w:t>
      </w:r>
    </w:p>
    <w:p w14:paraId="27267BC5" w14:textId="77777777" w:rsidR="00A12608" w:rsidRPr="00F66BDC" w:rsidRDefault="008263B4" w:rsidP="008263B4">
      <w:pPr>
        <w:tabs>
          <w:tab w:val="left" w:pos="2127"/>
          <w:tab w:val="left" w:pos="2694"/>
        </w:tabs>
        <w:rPr>
          <w:rFonts w:ascii="Arial" w:hAnsi="Arial" w:cs="Arial"/>
          <w:sz w:val="20"/>
        </w:rPr>
      </w:pPr>
      <w:r w:rsidRPr="00F66BDC">
        <w:rPr>
          <w:rFonts w:ascii="Arial" w:hAnsi="Arial" w:cs="Arial"/>
          <w:sz w:val="20"/>
        </w:rPr>
        <w:tab/>
      </w:r>
      <w:r w:rsidR="00A12608" w:rsidRPr="00F66BDC">
        <w:rPr>
          <w:rFonts w:ascii="Arial" w:hAnsi="Arial" w:cs="Arial"/>
          <w:sz w:val="20"/>
        </w:rPr>
        <w:t>zastoupena Ing. Marií Tesařovou, ředitelkou Správy Jihlava</w:t>
      </w:r>
      <w:r w:rsidR="008E6071" w:rsidRPr="00F66BDC">
        <w:rPr>
          <w:rFonts w:ascii="Arial" w:hAnsi="Arial" w:cs="Arial"/>
          <w:sz w:val="20"/>
        </w:rPr>
        <w:t>,</w:t>
      </w:r>
    </w:p>
    <w:p w14:paraId="0A66FBAD" w14:textId="77777777" w:rsidR="00A12608" w:rsidRPr="00F66BDC" w:rsidRDefault="008263B4" w:rsidP="008263B4">
      <w:pPr>
        <w:tabs>
          <w:tab w:val="left" w:pos="284"/>
          <w:tab w:val="left" w:pos="2127"/>
          <w:tab w:val="left" w:pos="5245"/>
        </w:tabs>
        <w:rPr>
          <w:rFonts w:ascii="Arial" w:hAnsi="Arial" w:cs="Arial"/>
          <w:sz w:val="20"/>
        </w:rPr>
      </w:pPr>
      <w:r w:rsidRPr="00F66BDC">
        <w:rPr>
          <w:rFonts w:ascii="Arial" w:hAnsi="Arial" w:cs="Arial"/>
          <w:sz w:val="20"/>
        </w:rPr>
        <w:tab/>
      </w:r>
      <w:r w:rsidR="00A12608" w:rsidRPr="00F66BDC">
        <w:rPr>
          <w:rFonts w:ascii="Arial" w:hAnsi="Arial" w:cs="Arial"/>
          <w:sz w:val="20"/>
        </w:rPr>
        <w:tab/>
        <w:t>adresa Správy Kosovská 10a, 586 01 Jihlava</w:t>
      </w:r>
      <w:r w:rsidR="008E6071" w:rsidRPr="00F66BDC">
        <w:rPr>
          <w:rFonts w:ascii="Arial" w:hAnsi="Arial" w:cs="Arial"/>
          <w:sz w:val="20"/>
        </w:rPr>
        <w:t>,</w:t>
      </w:r>
    </w:p>
    <w:p w14:paraId="2BD1DDC9" w14:textId="77777777" w:rsidR="00A12608" w:rsidRPr="00F66BDC" w:rsidRDefault="00D85D69" w:rsidP="009A1D58">
      <w:pPr>
        <w:tabs>
          <w:tab w:val="left" w:pos="1620"/>
          <w:tab w:val="left" w:pos="2127"/>
          <w:tab w:val="left" w:pos="2835"/>
          <w:tab w:val="left" w:pos="2977"/>
          <w:tab w:val="left" w:pos="3119"/>
        </w:tabs>
        <w:ind w:left="2127" w:hanging="2127"/>
        <w:rPr>
          <w:rFonts w:ascii="Arial" w:hAnsi="Arial" w:cs="Arial"/>
          <w:sz w:val="20"/>
        </w:rPr>
      </w:pPr>
      <w:r w:rsidRPr="00F66BDC">
        <w:rPr>
          <w:rFonts w:ascii="Arial" w:hAnsi="Arial" w:cs="Arial"/>
          <w:sz w:val="20"/>
        </w:rPr>
        <w:tab/>
      </w:r>
      <w:r w:rsidRPr="00F66BDC">
        <w:rPr>
          <w:rFonts w:ascii="Arial" w:hAnsi="Arial" w:cs="Arial"/>
          <w:sz w:val="20"/>
        </w:rPr>
        <w:tab/>
        <w:t>IČO: 65</w:t>
      </w:r>
      <w:r w:rsidR="00A12608" w:rsidRPr="00F66BDC">
        <w:rPr>
          <w:rFonts w:ascii="Arial" w:hAnsi="Arial" w:cs="Arial"/>
          <w:sz w:val="20"/>
        </w:rPr>
        <w:t>993390</w:t>
      </w:r>
      <w:r w:rsidR="009A1D58">
        <w:rPr>
          <w:rFonts w:ascii="Arial" w:hAnsi="Arial" w:cs="Arial"/>
          <w:sz w:val="20"/>
        </w:rPr>
        <w:t xml:space="preserve">; </w:t>
      </w:r>
      <w:r w:rsidR="00A12608" w:rsidRPr="00F66BDC">
        <w:rPr>
          <w:rFonts w:ascii="Arial" w:hAnsi="Arial" w:cs="Arial"/>
          <w:sz w:val="20"/>
        </w:rPr>
        <w:t>DIČ: CZ65993390</w:t>
      </w:r>
      <w:r w:rsidR="008E6071" w:rsidRPr="00F66BDC">
        <w:rPr>
          <w:rFonts w:ascii="Arial" w:hAnsi="Arial" w:cs="Arial"/>
          <w:sz w:val="20"/>
        </w:rPr>
        <w:t>,</w:t>
      </w:r>
    </w:p>
    <w:p w14:paraId="2D363BDE" w14:textId="77777777" w:rsidR="00A12608" w:rsidRPr="00F66BDC" w:rsidRDefault="008263B4" w:rsidP="008263B4">
      <w:pPr>
        <w:tabs>
          <w:tab w:val="left" w:pos="284"/>
          <w:tab w:val="left" w:pos="2127"/>
          <w:tab w:val="right" w:pos="8953"/>
        </w:tabs>
        <w:rPr>
          <w:rFonts w:ascii="Arial" w:hAnsi="Arial" w:cs="Arial"/>
          <w:sz w:val="20"/>
        </w:rPr>
      </w:pPr>
      <w:r w:rsidRPr="00F66BDC">
        <w:rPr>
          <w:rFonts w:ascii="Arial" w:hAnsi="Arial" w:cs="Arial"/>
          <w:sz w:val="20"/>
        </w:rPr>
        <w:tab/>
      </w:r>
      <w:r w:rsidR="00A12608" w:rsidRPr="00F66BDC">
        <w:rPr>
          <w:rFonts w:ascii="Arial" w:hAnsi="Arial" w:cs="Arial"/>
          <w:sz w:val="20"/>
        </w:rPr>
        <w:tab/>
        <w:t xml:space="preserve">bankovní spojení: </w:t>
      </w:r>
      <w:r w:rsidR="008E6071" w:rsidRPr="00F66BDC">
        <w:rPr>
          <w:rFonts w:ascii="Arial" w:hAnsi="Arial" w:cs="Arial"/>
          <w:sz w:val="20"/>
        </w:rPr>
        <w:t>Česká národní banka,</w:t>
      </w:r>
    </w:p>
    <w:p w14:paraId="14A370F1" w14:textId="77777777" w:rsidR="00A12608" w:rsidRDefault="008263B4" w:rsidP="008263B4">
      <w:pPr>
        <w:tabs>
          <w:tab w:val="left" w:pos="284"/>
          <w:tab w:val="left" w:pos="2127"/>
          <w:tab w:val="right" w:pos="8953"/>
        </w:tabs>
        <w:rPr>
          <w:rFonts w:ascii="Arial" w:hAnsi="Arial" w:cs="Arial"/>
          <w:sz w:val="20"/>
        </w:rPr>
      </w:pPr>
      <w:r w:rsidRPr="00F66BDC">
        <w:rPr>
          <w:rFonts w:ascii="Arial" w:hAnsi="Arial" w:cs="Arial"/>
          <w:sz w:val="20"/>
        </w:rPr>
        <w:tab/>
      </w:r>
      <w:r w:rsidR="00A12608" w:rsidRPr="00F66BDC">
        <w:rPr>
          <w:rFonts w:ascii="Arial" w:hAnsi="Arial" w:cs="Arial"/>
          <w:sz w:val="20"/>
        </w:rPr>
        <w:tab/>
        <w:t>číslo účtu: 10006-15937031/0710</w:t>
      </w:r>
    </w:p>
    <w:p w14:paraId="5D30975B" w14:textId="77777777" w:rsidR="00A12608" w:rsidRPr="00F66BDC" w:rsidRDefault="00A12608" w:rsidP="008263B4">
      <w:pPr>
        <w:tabs>
          <w:tab w:val="left" w:pos="2127"/>
          <w:tab w:val="left" w:pos="2835"/>
          <w:tab w:val="left" w:pos="2977"/>
        </w:tabs>
        <w:ind w:left="2127" w:hanging="2127"/>
        <w:rPr>
          <w:rFonts w:ascii="Arial" w:hAnsi="Arial" w:cs="Arial"/>
          <w:sz w:val="20"/>
        </w:rPr>
      </w:pPr>
    </w:p>
    <w:p w14:paraId="2C2B54AD" w14:textId="35D215E3" w:rsidR="00A12608" w:rsidRPr="00F66BDC" w:rsidRDefault="00A12608" w:rsidP="008263B4">
      <w:pPr>
        <w:tabs>
          <w:tab w:val="left" w:pos="2127"/>
        </w:tabs>
        <w:ind w:left="2127" w:hanging="2127"/>
        <w:rPr>
          <w:rFonts w:ascii="Arial" w:hAnsi="Arial" w:cs="Arial"/>
          <w:sz w:val="20"/>
        </w:rPr>
      </w:pPr>
      <w:r w:rsidRPr="00F66BDC">
        <w:rPr>
          <w:rFonts w:ascii="Arial" w:hAnsi="Arial" w:cs="Arial"/>
          <w:sz w:val="20"/>
        </w:rPr>
        <w:tab/>
      </w:r>
      <w:r w:rsidRPr="00F66BDC">
        <w:rPr>
          <w:rFonts w:ascii="Arial" w:hAnsi="Arial" w:cs="Arial"/>
          <w:sz w:val="20"/>
        </w:rPr>
        <w:tab/>
      </w:r>
      <w:r w:rsidRPr="00F66BDC">
        <w:rPr>
          <w:rFonts w:ascii="Arial" w:hAnsi="Arial" w:cs="Arial"/>
          <w:i/>
          <w:sz w:val="20"/>
        </w:rPr>
        <w:t xml:space="preserve">(dále jen „strana </w:t>
      </w:r>
      <w:r w:rsidR="00AB26D6">
        <w:rPr>
          <w:rFonts w:ascii="Arial" w:hAnsi="Arial" w:cs="Arial"/>
          <w:i/>
          <w:sz w:val="20"/>
        </w:rPr>
        <w:t>P</w:t>
      </w:r>
      <w:r w:rsidRPr="00F66BDC">
        <w:rPr>
          <w:rFonts w:ascii="Arial" w:hAnsi="Arial" w:cs="Arial"/>
          <w:i/>
          <w:sz w:val="20"/>
        </w:rPr>
        <w:t>ovinná“)</w:t>
      </w:r>
    </w:p>
    <w:p w14:paraId="155C49CA" w14:textId="77777777" w:rsidR="00A12608" w:rsidRPr="00F66BDC" w:rsidRDefault="00A12608" w:rsidP="008263B4">
      <w:pPr>
        <w:tabs>
          <w:tab w:val="left" w:pos="2127"/>
        </w:tabs>
        <w:rPr>
          <w:rFonts w:ascii="Arial" w:hAnsi="Arial" w:cs="Arial"/>
          <w:sz w:val="20"/>
        </w:rPr>
      </w:pPr>
    </w:p>
    <w:p w14:paraId="643EEB9B" w14:textId="77777777" w:rsidR="0088711C" w:rsidRPr="00720079" w:rsidRDefault="00A12608" w:rsidP="0088711C">
      <w:pPr>
        <w:rPr>
          <w:rFonts w:ascii="Arial" w:hAnsi="Arial" w:cs="Arial"/>
          <w:b/>
          <w:sz w:val="20"/>
        </w:rPr>
      </w:pPr>
      <w:r w:rsidRPr="00F66BDC">
        <w:rPr>
          <w:rFonts w:ascii="Arial" w:hAnsi="Arial" w:cs="Arial"/>
          <w:sz w:val="20"/>
        </w:rPr>
        <w:t>2) Strana oprávněná:</w:t>
      </w:r>
      <w:r w:rsidR="008263B4" w:rsidRPr="00F66BDC">
        <w:rPr>
          <w:rFonts w:ascii="Arial" w:hAnsi="Arial" w:cs="Arial"/>
          <w:sz w:val="20"/>
        </w:rPr>
        <w:tab/>
      </w:r>
      <w:r w:rsidR="0088711C" w:rsidRPr="00720079">
        <w:rPr>
          <w:rFonts w:ascii="Arial" w:hAnsi="Arial" w:cs="Arial"/>
          <w:b/>
          <w:sz w:val="20"/>
        </w:rPr>
        <w:t xml:space="preserve">Statutární město Jihlava </w:t>
      </w:r>
    </w:p>
    <w:p w14:paraId="5CE18C9F" w14:textId="77777777" w:rsidR="0088711C" w:rsidRPr="00720079" w:rsidRDefault="0088711C" w:rsidP="00720079">
      <w:pPr>
        <w:tabs>
          <w:tab w:val="left" w:pos="1620"/>
          <w:tab w:val="left" w:pos="2127"/>
          <w:tab w:val="left" w:pos="2835"/>
          <w:tab w:val="left" w:pos="2977"/>
        </w:tabs>
        <w:ind w:left="2127"/>
        <w:rPr>
          <w:rFonts w:ascii="Arial" w:hAnsi="Arial" w:cs="Arial"/>
          <w:sz w:val="20"/>
        </w:rPr>
      </w:pPr>
      <w:r w:rsidRPr="00720079">
        <w:rPr>
          <w:rFonts w:ascii="Arial" w:hAnsi="Arial" w:cs="Arial"/>
          <w:sz w:val="20"/>
        </w:rPr>
        <w:t xml:space="preserve">IČO: 00286010, DIČ: CZ00286010, </w:t>
      </w:r>
    </w:p>
    <w:p w14:paraId="53DC9E81" w14:textId="77777777" w:rsidR="0088711C" w:rsidRPr="00720079" w:rsidRDefault="0088711C" w:rsidP="00720079">
      <w:pPr>
        <w:tabs>
          <w:tab w:val="left" w:pos="1620"/>
          <w:tab w:val="left" w:pos="2127"/>
          <w:tab w:val="left" w:pos="2835"/>
          <w:tab w:val="left" w:pos="2977"/>
        </w:tabs>
        <w:ind w:left="2127"/>
        <w:rPr>
          <w:rFonts w:ascii="Arial" w:hAnsi="Arial" w:cs="Arial"/>
          <w:sz w:val="20"/>
        </w:rPr>
      </w:pPr>
      <w:r w:rsidRPr="00720079">
        <w:rPr>
          <w:rFonts w:ascii="Arial" w:hAnsi="Arial" w:cs="Arial"/>
          <w:sz w:val="20"/>
        </w:rPr>
        <w:t xml:space="preserve">se sídlem orgánů: Masarykovo nám. 97/1, 586 01 Jihlava, </w:t>
      </w:r>
    </w:p>
    <w:p w14:paraId="51B9A689" w14:textId="2ACC8F0A" w:rsidR="0088711C" w:rsidRPr="00720079" w:rsidRDefault="0088711C" w:rsidP="00720079">
      <w:pPr>
        <w:tabs>
          <w:tab w:val="left" w:pos="1620"/>
          <w:tab w:val="left" w:pos="2127"/>
          <w:tab w:val="left" w:pos="2835"/>
          <w:tab w:val="left" w:pos="2977"/>
        </w:tabs>
        <w:ind w:left="2127"/>
        <w:rPr>
          <w:rFonts w:ascii="Arial" w:hAnsi="Arial" w:cs="Arial"/>
          <w:sz w:val="20"/>
        </w:rPr>
      </w:pPr>
      <w:r w:rsidRPr="00720079">
        <w:rPr>
          <w:rFonts w:ascii="Arial" w:hAnsi="Arial" w:cs="Arial"/>
          <w:sz w:val="20"/>
        </w:rPr>
        <w:t xml:space="preserve">zastoupené </w:t>
      </w:r>
      <w:r w:rsidR="00A22DF4">
        <w:rPr>
          <w:rFonts w:ascii="Arial" w:hAnsi="Arial" w:cs="Arial"/>
          <w:sz w:val="20"/>
        </w:rPr>
        <w:t>Ing. Martinem Laštovičkou, náměstkem primátora</w:t>
      </w:r>
      <w:r w:rsidRPr="00720079">
        <w:rPr>
          <w:rFonts w:ascii="Arial" w:hAnsi="Arial" w:cs="Arial"/>
          <w:sz w:val="20"/>
        </w:rPr>
        <w:t xml:space="preserve">  </w:t>
      </w:r>
    </w:p>
    <w:p w14:paraId="6C240FD9" w14:textId="5A36B048" w:rsidR="005A47E9" w:rsidRDefault="005A47E9" w:rsidP="0088711C">
      <w:pPr>
        <w:tabs>
          <w:tab w:val="left" w:pos="284"/>
          <w:tab w:val="left" w:pos="2127"/>
          <w:tab w:val="right" w:pos="8953"/>
        </w:tabs>
        <w:rPr>
          <w:rFonts w:ascii="Arial" w:hAnsi="Arial" w:cs="Arial"/>
          <w:sz w:val="20"/>
        </w:rPr>
      </w:pPr>
    </w:p>
    <w:p w14:paraId="3E80D678" w14:textId="77777777" w:rsidR="00A12608" w:rsidRPr="00F66BDC" w:rsidRDefault="00A12608" w:rsidP="008263B4">
      <w:pPr>
        <w:tabs>
          <w:tab w:val="left" w:pos="284"/>
          <w:tab w:val="left" w:pos="2127"/>
          <w:tab w:val="right" w:pos="8953"/>
        </w:tabs>
        <w:ind w:left="2124"/>
        <w:rPr>
          <w:rFonts w:ascii="Arial" w:hAnsi="Arial" w:cs="Arial"/>
          <w:sz w:val="20"/>
        </w:rPr>
      </w:pPr>
      <w:r w:rsidRPr="00F66BDC">
        <w:rPr>
          <w:rFonts w:ascii="Arial" w:hAnsi="Arial" w:cs="Arial"/>
          <w:sz w:val="20"/>
        </w:rPr>
        <w:t>jako „strana Oprávněná“ na straně druhé</w:t>
      </w:r>
      <w:r w:rsidR="007D22D2" w:rsidRPr="00F66BDC">
        <w:rPr>
          <w:rFonts w:ascii="Arial" w:hAnsi="Arial" w:cs="Arial"/>
          <w:sz w:val="20"/>
        </w:rPr>
        <w:t>;</w:t>
      </w:r>
    </w:p>
    <w:p w14:paraId="6FB07CF4" w14:textId="77777777" w:rsidR="00A12608" w:rsidRPr="00F66BDC" w:rsidRDefault="00A12608" w:rsidP="008263B4">
      <w:pPr>
        <w:tabs>
          <w:tab w:val="left" w:pos="2127"/>
        </w:tabs>
        <w:rPr>
          <w:rFonts w:ascii="Arial" w:hAnsi="Arial" w:cs="Arial"/>
          <w:sz w:val="20"/>
        </w:rPr>
      </w:pPr>
    </w:p>
    <w:p w14:paraId="60B681CB" w14:textId="739586E3" w:rsidR="00A12608" w:rsidRDefault="00A12608" w:rsidP="008263B4">
      <w:pPr>
        <w:tabs>
          <w:tab w:val="left" w:pos="2127"/>
        </w:tabs>
        <w:rPr>
          <w:rFonts w:ascii="Arial" w:hAnsi="Arial" w:cs="Arial"/>
          <w:i/>
          <w:sz w:val="20"/>
        </w:rPr>
      </w:pPr>
      <w:r w:rsidRPr="00F66BDC">
        <w:rPr>
          <w:rFonts w:ascii="Arial" w:hAnsi="Arial" w:cs="Arial"/>
          <w:i/>
          <w:sz w:val="20"/>
        </w:rPr>
        <w:tab/>
      </w:r>
      <w:r w:rsidRPr="00F66BDC">
        <w:rPr>
          <w:rFonts w:ascii="Arial" w:hAnsi="Arial" w:cs="Arial"/>
          <w:i/>
          <w:sz w:val="20"/>
        </w:rPr>
        <w:tab/>
        <w:t xml:space="preserve">(dále jen „strana </w:t>
      </w:r>
      <w:r w:rsidR="00AB26D6">
        <w:rPr>
          <w:rFonts w:ascii="Arial" w:hAnsi="Arial" w:cs="Arial"/>
          <w:i/>
          <w:sz w:val="20"/>
        </w:rPr>
        <w:t>O</w:t>
      </w:r>
      <w:r w:rsidRPr="00F66BDC">
        <w:rPr>
          <w:rFonts w:ascii="Arial" w:hAnsi="Arial" w:cs="Arial"/>
          <w:i/>
          <w:sz w:val="20"/>
        </w:rPr>
        <w:t>právněná“)</w:t>
      </w:r>
    </w:p>
    <w:p w14:paraId="3C6576DD" w14:textId="1B8DDA06" w:rsidR="008A3168" w:rsidRDefault="008A3168" w:rsidP="008263B4">
      <w:pPr>
        <w:tabs>
          <w:tab w:val="left" w:pos="2127"/>
        </w:tabs>
        <w:rPr>
          <w:rFonts w:ascii="Arial" w:hAnsi="Arial" w:cs="Arial"/>
          <w:i/>
          <w:sz w:val="20"/>
        </w:rPr>
      </w:pPr>
    </w:p>
    <w:p w14:paraId="66AF0AFF" w14:textId="4F550D41" w:rsidR="00FF387F" w:rsidRPr="00720079" w:rsidRDefault="008A3168" w:rsidP="00FF387F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i/>
          <w:sz w:val="20"/>
        </w:rPr>
        <w:t>3)Investor:</w:t>
      </w:r>
      <w:bookmarkStart w:id="0" w:name="_Hlk505246544"/>
      <w:r w:rsidR="00720079" w:rsidRPr="00720079">
        <w:rPr>
          <w:b/>
          <w:sz w:val="18"/>
          <w:szCs w:val="18"/>
        </w:rPr>
        <w:tab/>
      </w:r>
      <w:r w:rsidR="00720079" w:rsidRPr="00720079">
        <w:rPr>
          <w:b/>
          <w:sz w:val="18"/>
          <w:szCs w:val="18"/>
        </w:rPr>
        <w:tab/>
      </w:r>
      <w:r w:rsidR="00FF387F" w:rsidRPr="00720079">
        <w:rPr>
          <w:rFonts w:ascii="Arial" w:hAnsi="Arial" w:cs="Arial"/>
          <w:b/>
          <w:sz w:val="20"/>
        </w:rPr>
        <w:t>LCJ Invest, a.s.</w:t>
      </w:r>
    </w:p>
    <w:p w14:paraId="6445C894" w14:textId="77777777" w:rsidR="00FF387F" w:rsidRPr="00720079" w:rsidRDefault="00FF387F" w:rsidP="00720079">
      <w:pPr>
        <w:tabs>
          <w:tab w:val="left" w:pos="1620"/>
          <w:tab w:val="left" w:pos="2127"/>
          <w:tab w:val="left" w:pos="2835"/>
          <w:tab w:val="left" w:pos="2977"/>
        </w:tabs>
        <w:ind w:left="2127"/>
        <w:rPr>
          <w:rFonts w:ascii="Arial" w:hAnsi="Arial" w:cs="Arial"/>
          <w:sz w:val="20"/>
        </w:rPr>
      </w:pPr>
      <w:r w:rsidRPr="00720079">
        <w:rPr>
          <w:rFonts w:ascii="Arial" w:hAnsi="Arial" w:cs="Arial"/>
          <w:sz w:val="20"/>
        </w:rPr>
        <w:t>IČO: 24753173</w:t>
      </w:r>
    </w:p>
    <w:p w14:paraId="642CBDD7" w14:textId="77777777" w:rsidR="00FF387F" w:rsidRPr="00720079" w:rsidRDefault="00FF387F" w:rsidP="00720079">
      <w:pPr>
        <w:tabs>
          <w:tab w:val="left" w:pos="1620"/>
          <w:tab w:val="left" w:pos="2127"/>
          <w:tab w:val="left" w:pos="2835"/>
          <w:tab w:val="left" w:pos="2977"/>
        </w:tabs>
        <w:ind w:left="2127"/>
        <w:rPr>
          <w:rFonts w:ascii="Arial" w:hAnsi="Arial" w:cs="Arial"/>
          <w:sz w:val="20"/>
        </w:rPr>
      </w:pPr>
      <w:r w:rsidRPr="00720079">
        <w:rPr>
          <w:rFonts w:ascii="Arial" w:hAnsi="Arial" w:cs="Arial"/>
          <w:sz w:val="20"/>
        </w:rPr>
        <w:t>se sídlem: Hvězdova 1716/2b, Nusle, 140 00 Praha 4</w:t>
      </w:r>
    </w:p>
    <w:p w14:paraId="237BC669" w14:textId="77777777" w:rsidR="00FF387F" w:rsidRPr="00720079" w:rsidRDefault="00FF387F" w:rsidP="00720079">
      <w:pPr>
        <w:tabs>
          <w:tab w:val="left" w:pos="1620"/>
          <w:tab w:val="left" w:pos="2127"/>
          <w:tab w:val="left" w:pos="2835"/>
          <w:tab w:val="left" w:pos="2977"/>
        </w:tabs>
        <w:ind w:left="2127"/>
        <w:rPr>
          <w:rFonts w:ascii="Arial" w:hAnsi="Arial" w:cs="Arial"/>
          <w:sz w:val="20"/>
        </w:rPr>
      </w:pPr>
      <w:r w:rsidRPr="00720079">
        <w:rPr>
          <w:rFonts w:ascii="Arial" w:hAnsi="Arial" w:cs="Arial"/>
          <w:sz w:val="20"/>
        </w:rPr>
        <w:t xml:space="preserve">zapsaná v obchodním rejstříku vedeném Městským soudem v Praze pod </w:t>
      </w:r>
      <w:proofErr w:type="spellStart"/>
      <w:r w:rsidRPr="00720079">
        <w:rPr>
          <w:rFonts w:ascii="Arial" w:hAnsi="Arial" w:cs="Arial"/>
          <w:sz w:val="20"/>
        </w:rPr>
        <w:t>sp</w:t>
      </w:r>
      <w:proofErr w:type="spellEnd"/>
      <w:r w:rsidRPr="00720079">
        <w:rPr>
          <w:rFonts w:ascii="Arial" w:hAnsi="Arial" w:cs="Arial"/>
          <w:sz w:val="20"/>
        </w:rPr>
        <w:t>. zn. B 16586</w:t>
      </w:r>
    </w:p>
    <w:p w14:paraId="5E7773CC" w14:textId="77777777" w:rsidR="00FF387F" w:rsidRPr="00720079" w:rsidRDefault="00FF387F" w:rsidP="00720079">
      <w:pPr>
        <w:tabs>
          <w:tab w:val="left" w:pos="1620"/>
          <w:tab w:val="left" w:pos="2127"/>
          <w:tab w:val="left" w:pos="2835"/>
          <w:tab w:val="left" w:pos="2977"/>
        </w:tabs>
        <w:ind w:left="2127"/>
        <w:rPr>
          <w:rFonts w:ascii="Arial" w:hAnsi="Arial" w:cs="Arial"/>
          <w:sz w:val="20"/>
        </w:rPr>
      </w:pPr>
      <w:r w:rsidRPr="00720079">
        <w:rPr>
          <w:rFonts w:ascii="Arial" w:hAnsi="Arial" w:cs="Arial"/>
          <w:sz w:val="20"/>
        </w:rPr>
        <w:t xml:space="preserve">zastoupená </w:t>
      </w:r>
      <w:bookmarkEnd w:id="0"/>
      <w:r w:rsidRPr="00720079">
        <w:rPr>
          <w:rFonts w:ascii="Arial" w:hAnsi="Arial" w:cs="Arial"/>
          <w:sz w:val="20"/>
        </w:rPr>
        <w:t>II. místopředsedou představenstva JUDr. Karlem Smutným a členem představenstva Ing. Jiřím Vybíhalem</w:t>
      </w:r>
    </w:p>
    <w:p w14:paraId="04DD20C5" w14:textId="77777777" w:rsidR="00720079" w:rsidRDefault="00720079" w:rsidP="0023110D">
      <w:pPr>
        <w:tabs>
          <w:tab w:val="left" w:pos="2127"/>
        </w:tabs>
        <w:rPr>
          <w:rFonts w:ascii="Arial" w:hAnsi="Arial" w:cs="Arial"/>
          <w:i/>
          <w:sz w:val="20"/>
        </w:rPr>
      </w:pPr>
    </w:p>
    <w:p w14:paraId="24B7CFAB" w14:textId="14EA9314" w:rsidR="0023110D" w:rsidRDefault="00720079" w:rsidP="0023110D">
      <w:pPr>
        <w:tabs>
          <w:tab w:val="left" w:pos="2127"/>
        </w:tabs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 w:rsidR="0023110D" w:rsidRPr="00F66BDC">
        <w:rPr>
          <w:rFonts w:ascii="Arial" w:hAnsi="Arial" w:cs="Arial"/>
          <w:i/>
          <w:sz w:val="20"/>
        </w:rPr>
        <w:t>(dále jen „</w:t>
      </w:r>
      <w:r w:rsidR="00AB26D6">
        <w:rPr>
          <w:rFonts w:ascii="Arial" w:hAnsi="Arial" w:cs="Arial"/>
          <w:i/>
          <w:sz w:val="20"/>
        </w:rPr>
        <w:t>I</w:t>
      </w:r>
      <w:r w:rsidR="0023110D">
        <w:rPr>
          <w:rFonts w:ascii="Arial" w:hAnsi="Arial" w:cs="Arial"/>
          <w:i/>
          <w:sz w:val="20"/>
        </w:rPr>
        <w:t>nvestor</w:t>
      </w:r>
      <w:r w:rsidR="0023110D" w:rsidRPr="00F66BDC">
        <w:rPr>
          <w:rFonts w:ascii="Arial" w:hAnsi="Arial" w:cs="Arial"/>
          <w:i/>
          <w:sz w:val="20"/>
        </w:rPr>
        <w:t>“)</w:t>
      </w:r>
    </w:p>
    <w:p w14:paraId="2BF1D493" w14:textId="27A24828" w:rsidR="008A3168" w:rsidRPr="00F66BDC" w:rsidRDefault="008A3168" w:rsidP="008263B4">
      <w:pPr>
        <w:tabs>
          <w:tab w:val="left" w:pos="2127"/>
        </w:tabs>
        <w:rPr>
          <w:rFonts w:ascii="Arial" w:hAnsi="Arial" w:cs="Arial"/>
          <w:sz w:val="20"/>
        </w:rPr>
      </w:pPr>
    </w:p>
    <w:p w14:paraId="549E2AFA" w14:textId="77777777" w:rsidR="00A12608" w:rsidRPr="00F66BDC" w:rsidRDefault="00A12608" w:rsidP="008263B4">
      <w:pPr>
        <w:tabs>
          <w:tab w:val="left" w:pos="2127"/>
        </w:tabs>
        <w:rPr>
          <w:rFonts w:ascii="Arial" w:hAnsi="Arial" w:cs="Arial"/>
          <w:sz w:val="20"/>
        </w:rPr>
      </w:pPr>
    </w:p>
    <w:p w14:paraId="52E397AE" w14:textId="77777777" w:rsidR="00A12608" w:rsidRDefault="00A12608" w:rsidP="008263B4">
      <w:pPr>
        <w:jc w:val="center"/>
        <w:rPr>
          <w:rFonts w:ascii="Arial" w:hAnsi="Arial" w:cs="Arial"/>
          <w:b/>
          <w:sz w:val="20"/>
        </w:rPr>
      </w:pPr>
    </w:p>
    <w:p w14:paraId="003EC668" w14:textId="4C2D892D" w:rsidR="00251D68" w:rsidRPr="00975C6D" w:rsidRDefault="00251D68" w:rsidP="00251D68">
      <w:pPr>
        <w:rPr>
          <w:rFonts w:ascii="Arial" w:hAnsi="Arial" w:cs="Arial"/>
          <w:sz w:val="20"/>
        </w:rPr>
      </w:pPr>
      <w:r w:rsidRPr="00510E7C">
        <w:rPr>
          <w:rFonts w:ascii="Arial" w:hAnsi="Arial" w:cs="Arial"/>
          <w:sz w:val="20"/>
        </w:rPr>
        <w:t>uzavřeli níže uvedeného dne, měsíce a roku, v souladu s ustanoveními § 1257 a násl</w:t>
      </w:r>
      <w:r w:rsidR="00713CCC">
        <w:rPr>
          <w:rFonts w:ascii="Arial" w:hAnsi="Arial" w:cs="Arial"/>
          <w:sz w:val="20"/>
        </w:rPr>
        <w:t xml:space="preserve">. § 1267 </w:t>
      </w:r>
      <w:r w:rsidRPr="00975C6D">
        <w:rPr>
          <w:rFonts w:ascii="Arial" w:hAnsi="Arial" w:cs="Arial"/>
          <w:sz w:val="20"/>
        </w:rPr>
        <w:t>zák</w:t>
      </w:r>
      <w:r w:rsidRPr="00510E7C">
        <w:rPr>
          <w:rFonts w:ascii="Arial" w:hAnsi="Arial" w:cs="Arial"/>
          <w:sz w:val="20"/>
        </w:rPr>
        <w:t xml:space="preserve">. č. 89/2012 Sb., občanský zákoník, v platném znění, dále § 26 zák. č. 219/2000 Sb., o majetku </w:t>
      </w:r>
      <w:r w:rsidRPr="00E0444E">
        <w:rPr>
          <w:rFonts w:ascii="Arial" w:hAnsi="Arial" w:cs="Arial"/>
          <w:sz w:val="20"/>
        </w:rPr>
        <w:t xml:space="preserve">České republiky a jejím vystupování v právních vztazích, </w:t>
      </w:r>
      <w:r>
        <w:rPr>
          <w:rFonts w:ascii="Arial" w:hAnsi="Arial" w:cs="Arial"/>
          <w:sz w:val="20"/>
        </w:rPr>
        <w:t>v platném znění,</w:t>
      </w:r>
      <w:r w:rsidRPr="00510E7C">
        <w:rPr>
          <w:rFonts w:ascii="Arial" w:hAnsi="Arial" w:cs="Arial"/>
          <w:sz w:val="20"/>
        </w:rPr>
        <w:t xml:space="preserve"> příslušných ustanovení zák. č. 13/1997 Sb., o pozemních komunikacích, v platném znění, za účelem vzájemné úpravy závazků smluvních stran ke splnění účelu této smlouvy, tak jak je specifikován a konkretizován v jejích následujících ustanoveních </w:t>
      </w:r>
      <w:r w:rsidRPr="00510E7C">
        <w:rPr>
          <w:rFonts w:ascii="Arial" w:hAnsi="Arial" w:cs="Arial"/>
          <w:i/>
          <w:sz w:val="20"/>
        </w:rPr>
        <w:t xml:space="preserve">a jak byl stanoven ve smlouvě o </w:t>
      </w:r>
      <w:r w:rsidRPr="00975C6D">
        <w:rPr>
          <w:rFonts w:ascii="Arial" w:hAnsi="Arial" w:cs="Arial"/>
          <w:sz w:val="20"/>
        </w:rPr>
        <w:t xml:space="preserve">smlouvě budoucí o zřízení věcného břemene-služebnosti pod č. </w:t>
      </w:r>
      <w:r w:rsidR="00975C6D" w:rsidRPr="00720079">
        <w:rPr>
          <w:rFonts w:ascii="Arial" w:hAnsi="Arial" w:cs="Arial"/>
          <w:b/>
          <w:bCs/>
          <w:sz w:val="20"/>
        </w:rPr>
        <w:t>12-</w:t>
      </w:r>
      <w:r w:rsidR="00E37E5E" w:rsidRPr="00720079">
        <w:rPr>
          <w:rFonts w:ascii="Arial" w:hAnsi="Arial" w:cs="Arial"/>
          <w:b/>
          <w:bCs/>
          <w:sz w:val="20"/>
        </w:rPr>
        <w:t>PO</w:t>
      </w:r>
      <w:r w:rsidR="00975C6D" w:rsidRPr="00720079">
        <w:rPr>
          <w:rFonts w:ascii="Arial" w:hAnsi="Arial" w:cs="Arial"/>
          <w:b/>
          <w:bCs/>
          <w:sz w:val="20"/>
        </w:rPr>
        <w:t>-0</w:t>
      </w:r>
      <w:r w:rsidR="00E37E5E" w:rsidRPr="00720079">
        <w:rPr>
          <w:rFonts w:ascii="Arial" w:hAnsi="Arial" w:cs="Arial"/>
          <w:b/>
          <w:bCs/>
          <w:sz w:val="20"/>
        </w:rPr>
        <w:t>0</w:t>
      </w:r>
      <w:r w:rsidR="00975C6D" w:rsidRPr="00720079">
        <w:rPr>
          <w:rFonts w:ascii="Arial" w:hAnsi="Arial" w:cs="Arial"/>
          <w:b/>
          <w:bCs/>
          <w:sz w:val="20"/>
        </w:rPr>
        <w:t>0</w:t>
      </w:r>
      <w:r w:rsidR="0088711C" w:rsidRPr="00720079">
        <w:rPr>
          <w:rFonts w:ascii="Arial" w:hAnsi="Arial" w:cs="Arial"/>
          <w:b/>
          <w:bCs/>
          <w:sz w:val="20"/>
        </w:rPr>
        <w:t>410</w:t>
      </w:r>
      <w:r w:rsidR="00E37E5E">
        <w:rPr>
          <w:rFonts w:ascii="Arial" w:hAnsi="Arial" w:cs="Arial"/>
          <w:sz w:val="20"/>
        </w:rPr>
        <w:t xml:space="preserve"> (</w:t>
      </w:r>
      <w:r w:rsidR="00E37E5E" w:rsidRPr="00720079">
        <w:rPr>
          <w:rFonts w:ascii="Arial" w:hAnsi="Arial" w:cs="Arial"/>
          <w:b/>
          <w:bCs/>
          <w:sz w:val="20"/>
        </w:rPr>
        <w:t>P/ZS/</w:t>
      </w:r>
      <w:r w:rsidR="0088711C" w:rsidRPr="00720079">
        <w:rPr>
          <w:rFonts w:ascii="Arial" w:hAnsi="Arial" w:cs="Arial"/>
          <w:b/>
          <w:bCs/>
          <w:sz w:val="20"/>
        </w:rPr>
        <w:t>5</w:t>
      </w:r>
      <w:r w:rsidR="00E37E5E" w:rsidRPr="00720079">
        <w:rPr>
          <w:rFonts w:ascii="Arial" w:hAnsi="Arial" w:cs="Arial"/>
          <w:b/>
          <w:bCs/>
          <w:sz w:val="20"/>
        </w:rPr>
        <w:t>/20</w:t>
      </w:r>
      <w:r w:rsidR="00D811AC">
        <w:rPr>
          <w:rFonts w:ascii="Arial" w:hAnsi="Arial" w:cs="Arial"/>
          <w:b/>
          <w:bCs/>
          <w:sz w:val="20"/>
        </w:rPr>
        <w:t>1</w:t>
      </w:r>
      <w:r w:rsidR="0088711C" w:rsidRPr="00720079">
        <w:rPr>
          <w:rFonts w:ascii="Arial" w:hAnsi="Arial" w:cs="Arial"/>
          <w:b/>
          <w:bCs/>
          <w:sz w:val="20"/>
        </w:rPr>
        <w:t>4</w:t>
      </w:r>
      <w:r w:rsidR="00E37E5E">
        <w:rPr>
          <w:rFonts w:ascii="Arial" w:hAnsi="Arial" w:cs="Arial"/>
          <w:sz w:val="20"/>
        </w:rPr>
        <w:t>)</w:t>
      </w:r>
    </w:p>
    <w:p w14:paraId="034E2F3E" w14:textId="77777777" w:rsidR="00251D68" w:rsidRPr="00510E7C" w:rsidRDefault="00251D68" w:rsidP="00251D68">
      <w:pPr>
        <w:tabs>
          <w:tab w:val="left" w:pos="284"/>
          <w:tab w:val="right" w:pos="2925"/>
        </w:tabs>
        <w:spacing w:line="240" w:lineRule="atLeast"/>
        <w:rPr>
          <w:rFonts w:ascii="Arial" w:hAnsi="Arial" w:cs="Arial"/>
          <w:sz w:val="20"/>
        </w:rPr>
      </w:pPr>
      <w:r w:rsidRPr="00510E7C">
        <w:rPr>
          <w:rFonts w:ascii="Arial" w:hAnsi="Arial" w:cs="Arial"/>
          <w:sz w:val="20"/>
        </w:rPr>
        <w:t xml:space="preserve">tuto </w:t>
      </w:r>
    </w:p>
    <w:p w14:paraId="69771E7C" w14:textId="77777777" w:rsidR="00251D68" w:rsidRPr="00F66BDC" w:rsidRDefault="00251D68" w:rsidP="00251D68">
      <w:pPr>
        <w:rPr>
          <w:rFonts w:ascii="Arial" w:hAnsi="Arial" w:cs="Arial"/>
          <w:b/>
          <w:sz w:val="20"/>
        </w:rPr>
      </w:pPr>
    </w:p>
    <w:p w14:paraId="19D975C5" w14:textId="77777777" w:rsidR="00495A6A" w:rsidRPr="00510E7C" w:rsidRDefault="00495A6A" w:rsidP="00495A6A">
      <w:pPr>
        <w:tabs>
          <w:tab w:val="left" w:pos="284"/>
          <w:tab w:val="right" w:pos="8953"/>
        </w:tabs>
        <w:spacing w:line="240" w:lineRule="atLeast"/>
        <w:jc w:val="center"/>
        <w:rPr>
          <w:rFonts w:ascii="Arial" w:hAnsi="Arial" w:cs="Arial"/>
          <w:b/>
          <w:sz w:val="28"/>
          <w:szCs w:val="28"/>
        </w:rPr>
      </w:pPr>
      <w:r w:rsidRPr="00510E7C">
        <w:rPr>
          <w:rFonts w:ascii="Arial" w:hAnsi="Arial" w:cs="Arial"/>
          <w:b/>
          <w:sz w:val="28"/>
          <w:szCs w:val="28"/>
        </w:rPr>
        <w:t xml:space="preserve">S M L O U V U   </w:t>
      </w:r>
    </w:p>
    <w:p w14:paraId="4687CE59" w14:textId="77777777" w:rsidR="00495A6A" w:rsidRPr="00510E7C" w:rsidRDefault="00495A6A" w:rsidP="00495A6A">
      <w:pPr>
        <w:tabs>
          <w:tab w:val="left" w:pos="284"/>
          <w:tab w:val="right" w:pos="8953"/>
        </w:tabs>
        <w:spacing w:line="240" w:lineRule="atLeast"/>
        <w:jc w:val="center"/>
        <w:rPr>
          <w:rFonts w:ascii="Arial" w:hAnsi="Arial" w:cs="Arial"/>
          <w:b/>
          <w:sz w:val="28"/>
          <w:szCs w:val="28"/>
        </w:rPr>
      </w:pPr>
      <w:r w:rsidRPr="00510E7C">
        <w:rPr>
          <w:rFonts w:ascii="Arial" w:hAnsi="Arial" w:cs="Arial"/>
          <w:b/>
          <w:sz w:val="28"/>
          <w:szCs w:val="28"/>
        </w:rPr>
        <w:t xml:space="preserve">O ZŘÍZENÍ VĚCNÉHO BŘEMENE-SLUŽEBNOSTI </w:t>
      </w:r>
    </w:p>
    <w:p w14:paraId="6304069E" w14:textId="4C0960E9" w:rsidR="00B54B59" w:rsidRPr="000C7127" w:rsidRDefault="00495A6A" w:rsidP="00B54B59">
      <w:pPr>
        <w:tabs>
          <w:tab w:val="left" w:pos="284"/>
          <w:tab w:val="right" w:pos="8953"/>
        </w:tabs>
        <w:spacing w:after="240" w:line="240" w:lineRule="atLeast"/>
        <w:jc w:val="center"/>
        <w:rPr>
          <w:rFonts w:ascii="Arial" w:hAnsi="Arial" w:cs="Arial"/>
          <w:b/>
          <w:sz w:val="28"/>
          <w:szCs w:val="28"/>
        </w:rPr>
      </w:pPr>
      <w:r w:rsidRPr="000C7127">
        <w:rPr>
          <w:rFonts w:ascii="Arial" w:hAnsi="Arial" w:cs="Arial"/>
          <w:b/>
          <w:sz w:val="28"/>
          <w:szCs w:val="28"/>
        </w:rPr>
        <w:t xml:space="preserve">č. </w:t>
      </w:r>
      <w:r w:rsidR="00A40285" w:rsidRPr="00A40285">
        <w:rPr>
          <w:rFonts w:ascii="Arial" w:hAnsi="Arial" w:cs="Arial"/>
          <w:b/>
          <w:sz w:val="28"/>
          <w:szCs w:val="28"/>
        </w:rPr>
        <w:t>12PO-000</w:t>
      </w:r>
      <w:r w:rsidR="00A40285">
        <w:rPr>
          <w:rFonts w:ascii="Arial" w:hAnsi="Arial" w:cs="Arial"/>
          <w:b/>
          <w:sz w:val="28"/>
          <w:szCs w:val="28"/>
        </w:rPr>
        <w:t>410</w:t>
      </w:r>
      <w:r w:rsidR="00A40285" w:rsidRPr="00A40285">
        <w:rPr>
          <w:rFonts w:ascii="Arial" w:hAnsi="Arial" w:cs="Arial"/>
          <w:b/>
          <w:sz w:val="28"/>
          <w:szCs w:val="28"/>
        </w:rPr>
        <w:t>/02</w:t>
      </w:r>
      <w:r w:rsidR="00A40285">
        <w:rPr>
          <w:rFonts w:ascii="Arial" w:hAnsi="Arial" w:cs="Arial"/>
          <w:b/>
          <w:sz w:val="28"/>
          <w:szCs w:val="28"/>
        </w:rPr>
        <w:t xml:space="preserve">, </w:t>
      </w:r>
      <w:r w:rsidR="00A40285" w:rsidRPr="00A40285">
        <w:rPr>
          <w:rFonts w:ascii="Arial" w:hAnsi="Arial" w:cs="Arial"/>
          <w:b/>
          <w:sz w:val="28"/>
          <w:szCs w:val="28"/>
        </w:rPr>
        <w:t>P/VB/1</w:t>
      </w:r>
      <w:r w:rsidR="00D811AC">
        <w:rPr>
          <w:rFonts w:ascii="Arial" w:hAnsi="Arial" w:cs="Arial"/>
          <w:b/>
          <w:sz w:val="28"/>
          <w:szCs w:val="28"/>
        </w:rPr>
        <w:t>9</w:t>
      </w:r>
      <w:r w:rsidR="00A40285" w:rsidRPr="00A40285">
        <w:rPr>
          <w:rFonts w:ascii="Arial" w:hAnsi="Arial" w:cs="Arial"/>
          <w:b/>
          <w:sz w:val="28"/>
          <w:szCs w:val="28"/>
        </w:rPr>
        <w:t>/2022</w:t>
      </w:r>
    </w:p>
    <w:p w14:paraId="19065CC4" w14:textId="596FB691" w:rsidR="00737516" w:rsidRDefault="00737516" w:rsidP="00737516">
      <w:pPr>
        <w:tabs>
          <w:tab w:val="left" w:pos="284"/>
          <w:tab w:val="right" w:pos="8953"/>
        </w:tabs>
        <w:spacing w:after="240" w:line="240" w:lineRule="atLeast"/>
        <w:jc w:val="center"/>
        <w:rPr>
          <w:rFonts w:ascii="Arial" w:hAnsi="Arial" w:cs="Arial"/>
          <w:b/>
          <w:szCs w:val="24"/>
        </w:rPr>
      </w:pPr>
      <w:r w:rsidRPr="00E97A72">
        <w:rPr>
          <w:rFonts w:ascii="Arial" w:hAnsi="Arial" w:cs="Arial"/>
          <w:b/>
          <w:szCs w:val="24"/>
        </w:rPr>
        <w:t>Akce (stavba):</w:t>
      </w:r>
      <w:r w:rsidR="00720079">
        <w:rPr>
          <w:rFonts w:ascii="Arial" w:hAnsi="Arial" w:cs="Arial"/>
          <w:b/>
          <w:szCs w:val="24"/>
        </w:rPr>
        <w:t xml:space="preserve"> </w:t>
      </w:r>
      <w:r w:rsidR="00F7005F">
        <w:rPr>
          <w:rFonts w:ascii="Arial" w:hAnsi="Arial" w:cs="Arial"/>
          <w:b/>
          <w:szCs w:val="24"/>
        </w:rPr>
        <w:t>„</w:t>
      </w:r>
      <w:r w:rsidR="00EB11F0" w:rsidRPr="00720079">
        <w:rPr>
          <w:rFonts w:ascii="Arial" w:hAnsi="Arial" w:cs="Arial"/>
          <w:b/>
          <w:szCs w:val="24"/>
        </w:rPr>
        <w:t xml:space="preserve">Úprava křižovatky U </w:t>
      </w:r>
      <w:r w:rsidR="006E5A03" w:rsidRPr="00720079">
        <w:rPr>
          <w:rFonts w:ascii="Arial" w:hAnsi="Arial" w:cs="Arial"/>
          <w:b/>
          <w:szCs w:val="24"/>
        </w:rPr>
        <w:t>T</w:t>
      </w:r>
      <w:r w:rsidR="00EB11F0" w:rsidRPr="00720079">
        <w:rPr>
          <w:rFonts w:ascii="Arial" w:hAnsi="Arial" w:cs="Arial"/>
          <w:b/>
          <w:szCs w:val="24"/>
        </w:rPr>
        <w:t xml:space="preserve">ří </w:t>
      </w:r>
      <w:r w:rsidR="006E5A03" w:rsidRPr="00720079">
        <w:rPr>
          <w:rFonts w:ascii="Arial" w:hAnsi="Arial" w:cs="Arial"/>
          <w:b/>
          <w:szCs w:val="24"/>
        </w:rPr>
        <w:t>V</w:t>
      </w:r>
      <w:r w:rsidR="00EB11F0" w:rsidRPr="00720079">
        <w:rPr>
          <w:rFonts w:ascii="Arial" w:hAnsi="Arial" w:cs="Arial"/>
          <w:b/>
          <w:szCs w:val="24"/>
        </w:rPr>
        <w:t>ěžiček</w:t>
      </w:r>
      <w:r w:rsidR="00391BB9" w:rsidRPr="00391BB9">
        <w:rPr>
          <w:rFonts w:ascii="Arial" w:hAnsi="Arial" w:cs="Arial"/>
          <w:b/>
          <w:szCs w:val="24"/>
        </w:rPr>
        <w:t>".</w:t>
      </w:r>
    </w:p>
    <w:p w14:paraId="2199A47F" w14:textId="4909F5BA" w:rsidR="00967B16" w:rsidRDefault="00967B16" w:rsidP="00967B16">
      <w:pPr>
        <w:rPr>
          <w:rFonts w:ascii="Arial" w:hAnsi="Arial" w:cs="Arial"/>
          <w:b/>
          <w:bCs/>
          <w:sz w:val="20"/>
        </w:rPr>
      </w:pPr>
    </w:p>
    <w:p w14:paraId="1E24B8D7" w14:textId="01D3C289" w:rsidR="00391BB9" w:rsidRDefault="00391BB9" w:rsidP="00967B16">
      <w:pPr>
        <w:rPr>
          <w:rFonts w:ascii="Arial" w:hAnsi="Arial" w:cs="Arial"/>
          <w:b/>
          <w:bCs/>
          <w:sz w:val="20"/>
        </w:rPr>
      </w:pPr>
    </w:p>
    <w:p w14:paraId="51BF29AC" w14:textId="77777777" w:rsidR="00391BB9" w:rsidRDefault="00391BB9" w:rsidP="00967B16">
      <w:pPr>
        <w:rPr>
          <w:rFonts w:ascii="Arial" w:hAnsi="Arial" w:cs="Arial"/>
          <w:b/>
          <w:bCs/>
          <w:sz w:val="20"/>
        </w:rPr>
      </w:pPr>
    </w:p>
    <w:p w14:paraId="4393E378" w14:textId="77777777" w:rsidR="00495A6A" w:rsidRPr="00510E7C" w:rsidRDefault="00495A6A" w:rsidP="00495A6A">
      <w:pPr>
        <w:jc w:val="center"/>
        <w:rPr>
          <w:rFonts w:ascii="Arial" w:hAnsi="Arial" w:cs="Arial"/>
          <w:sz w:val="20"/>
        </w:rPr>
      </w:pPr>
      <w:r w:rsidRPr="00510E7C">
        <w:rPr>
          <w:rFonts w:ascii="Arial" w:hAnsi="Arial" w:cs="Arial"/>
          <w:b/>
          <w:bCs/>
          <w:sz w:val="20"/>
        </w:rPr>
        <w:t>I.</w:t>
      </w:r>
    </w:p>
    <w:p w14:paraId="1B8A508E" w14:textId="77777777" w:rsidR="00495A6A" w:rsidRPr="00510E7C" w:rsidRDefault="00495A6A" w:rsidP="00495A6A">
      <w:pPr>
        <w:spacing w:after="120"/>
        <w:ind w:left="420" w:hanging="420"/>
        <w:jc w:val="center"/>
        <w:rPr>
          <w:rFonts w:ascii="Arial" w:hAnsi="Arial" w:cs="Arial"/>
          <w:b/>
          <w:sz w:val="20"/>
        </w:rPr>
      </w:pPr>
      <w:r w:rsidRPr="00510E7C">
        <w:rPr>
          <w:rFonts w:ascii="Arial" w:hAnsi="Arial" w:cs="Arial"/>
          <w:b/>
          <w:sz w:val="20"/>
        </w:rPr>
        <w:t>Vlastnické vztahy</w:t>
      </w:r>
    </w:p>
    <w:p w14:paraId="745E60BB" w14:textId="3D337B4F" w:rsidR="0023110D" w:rsidRDefault="00495A6A" w:rsidP="00EB6881">
      <w:pPr>
        <w:pStyle w:val="Zkladntextodsazen"/>
        <w:numPr>
          <w:ilvl w:val="0"/>
          <w:numId w:val="14"/>
        </w:numPr>
        <w:tabs>
          <w:tab w:val="left" w:pos="426"/>
        </w:tabs>
        <w:ind w:left="426" w:hanging="426"/>
        <w:rPr>
          <w:rFonts w:ascii="Arial" w:hAnsi="Arial" w:cs="Arial"/>
          <w:sz w:val="20"/>
        </w:rPr>
      </w:pPr>
      <w:r w:rsidRPr="006F1A5B">
        <w:rPr>
          <w:rFonts w:ascii="Arial" w:hAnsi="Arial" w:cs="Arial"/>
          <w:sz w:val="20"/>
        </w:rPr>
        <w:t xml:space="preserve">Česká republika je vlastníkem a straně </w:t>
      </w:r>
      <w:r w:rsidR="001775A0" w:rsidRPr="006F1A5B">
        <w:rPr>
          <w:rFonts w:ascii="Arial" w:hAnsi="Arial" w:cs="Arial"/>
          <w:sz w:val="20"/>
        </w:rPr>
        <w:t>Povinné na</w:t>
      </w:r>
      <w:r w:rsidRPr="006F1A5B">
        <w:rPr>
          <w:rFonts w:ascii="Arial" w:hAnsi="Arial" w:cs="Arial"/>
          <w:sz w:val="20"/>
        </w:rPr>
        <w:t xml:space="preserve"> základě Zřizovací listiny vydané MDS ČR pod. </w:t>
      </w:r>
      <w:proofErr w:type="gramStart"/>
      <w:r w:rsidRPr="006F1A5B">
        <w:rPr>
          <w:rFonts w:ascii="Arial" w:hAnsi="Arial" w:cs="Arial"/>
          <w:sz w:val="20"/>
        </w:rPr>
        <w:t>č.j.</w:t>
      </w:r>
      <w:proofErr w:type="gramEnd"/>
      <w:r w:rsidRPr="006F1A5B">
        <w:rPr>
          <w:rFonts w:ascii="Arial" w:hAnsi="Arial" w:cs="Arial"/>
          <w:sz w:val="20"/>
        </w:rPr>
        <w:t xml:space="preserve"> 12164/1996-KM ze dne 4. prosince 1996 ve znění pozdějších dodatků přísluší ve smyslu </w:t>
      </w:r>
      <w:proofErr w:type="spellStart"/>
      <w:r w:rsidRPr="006F1A5B">
        <w:rPr>
          <w:rFonts w:ascii="Arial" w:hAnsi="Arial" w:cs="Arial"/>
          <w:sz w:val="20"/>
        </w:rPr>
        <w:t>ust</w:t>
      </w:r>
      <w:proofErr w:type="spellEnd"/>
      <w:r w:rsidRPr="006F1A5B">
        <w:rPr>
          <w:rFonts w:ascii="Arial" w:hAnsi="Arial" w:cs="Arial"/>
          <w:sz w:val="20"/>
        </w:rPr>
        <w:t xml:space="preserve">. § 9 zák. č. 219/2000 Sb., o majetku České republiky a jejím vystupování v právních vztazích, v platném znění, hospodařit </w:t>
      </w:r>
      <w:r w:rsidR="00EB11F0">
        <w:rPr>
          <w:rFonts w:ascii="Arial" w:hAnsi="Arial" w:cs="Arial"/>
          <w:sz w:val="20"/>
        </w:rPr>
        <w:t>s pozemky</w:t>
      </w:r>
      <w:r w:rsidRPr="006F1A5B">
        <w:rPr>
          <w:rFonts w:ascii="Arial" w:hAnsi="Arial" w:cs="Arial"/>
          <w:sz w:val="20"/>
        </w:rPr>
        <w:t xml:space="preserve"> </w:t>
      </w:r>
      <w:proofErr w:type="spellStart"/>
      <w:r w:rsidRPr="002C0A09">
        <w:rPr>
          <w:rFonts w:ascii="Arial" w:hAnsi="Arial" w:cs="Arial"/>
          <w:b/>
          <w:bCs/>
          <w:sz w:val="20"/>
        </w:rPr>
        <w:t>p</w:t>
      </w:r>
      <w:r w:rsidR="00183227">
        <w:rPr>
          <w:rFonts w:ascii="Arial" w:hAnsi="Arial" w:cs="Arial"/>
          <w:b/>
          <w:bCs/>
          <w:sz w:val="20"/>
        </w:rPr>
        <w:t>arc</w:t>
      </w:r>
      <w:proofErr w:type="spellEnd"/>
      <w:r w:rsidRPr="002C0A09">
        <w:rPr>
          <w:rFonts w:ascii="Arial" w:hAnsi="Arial" w:cs="Arial"/>
          <w:b/>
          <w:bCs/>
          <w:sz w:val="20"/>
        </w:rPr>
        <w:t xml:space="preserve">. </w:t>
      </w:r>
      <w:proofErr w:type="gramStart"/>
      <w:r w:rsidRPr="002C0A09">
        <w:rPr>
          <w:rFonts w:ascii="Arial" w:hAnsi="Arial" w:cs="Arial"/>
          <w:b/>
          <w:bCs/>
          <w:sz w:val="20"/>
        </w:rPr>
        <w:t>č.</w:t>
      </w:r>
      <w:proofErr w:type="gramEnd"/>
      <w:r w:rsidRPr="002C0A09">
        <w:rPr>
          <w:rFonts w:ascii="Arial" w:hAnsi="Arial" w:cs="Arial"/>
          <w:b/>
          <w:bCs/>
          <w:sz w:val="20"/>
        </w:rPr>
        <w:t xml:space="preserve"> </w:t>
      </w:r>
      <w:r w:rsidR="002207DF" w:rsidRPr="00F7005F">
        <w:rPr>
          <w:rFonts w:ascii="Arial" w:hAnsi="Arial" w:cs="Arial"/>
          <w:b/>
          <w:bCs/>
          <w:sz w:val="20"/>
        </w:rPr>
        <w:t>303/4</w:t>
      </w:r>
      <w:r w:rsidR="00F7005F" w:rsidRPr="00EB6881">
        <w:rPr>
          <w:rFonts w:ascii="Arial" w:hAnsi="Arial" w:cs="Arial"/>
          <w:sz w:val="20"/>
        </w:rPr>
        <w:t>,</w:t>
      </w:r>
      <w:r w:rsidR="00F7005F">
        <w:rPr>
          <w:rFonts w:ascii="Arial" w:hAnsi="Arial" w:cs="Arial"/>
          <w:b/>
          <w:bCs/>
          <w:sz w:val="20"/>
        </w:rPr>
        <w:t xml:space="preserve"> 30</w:t>
      </w:r>
      <w:r w:rsidR="00EB6881">
        <w:rPr>
          <w:rFonts w:ascii="Arial" w:hAnsi="Arial" w:cs="Arial"/>
          <w:b/>
          <w:bCs/>
          <w:sz w:val="20"/>
        </w:rPr>
        <w:t>6/2</w:t>
      </w:r>
      <w:r w:rsidR="002207DF" w:rsidRPr="00F7005F">
        <w:rPr>
          <w:rFonts w:ascii="Arial" w:hAnsi="Arial" w:cs="Arial"/>
          <w:b/>
          <w:bCs/>
          <w:sz w:val="20"/>
        </w:rPr>
        <w:t xml:space="preserve"> </w:t>
      </w:r>
      <w:r w:rsidR="002207DF" w:rsidRPr="00EB6881">
        <w:rPr>
          <w:rFonts w:ascii="Arial" w:hAnsi="Arial" w:cs="Arial"/>
          <w:sz w:val="20"/>
        </w:rPr>
        <w:t>a</w:t>
      </w:r>
      <w:r w:rsidR="002207DF" w:rsidRPr="00F7005F">
        <w:rPr>
          <w:rFonts w:ascii="Arial" w:hAnsi="Arial" w:cs="Arial"/>
          <w:b/>
          <w:bCs/>
          <w:sz w:val="20"/>
        </w:rPr>
        <w:t xml:space="preserve"> 306/3</w:t>
      </w:r>
      <w:r w:rsidR="00EB11F0" w:rsidRPr="00F7005F">
        <w:rPr>
          <w:rFonts w:ascii="Arial" w:hAnsi="Arial" w:cs="Arial"/>
          <w:b/>
          <w:bCs/>
          <w:sz w:val="20"/>
        </w:rPr>
        <w:t xml:space="preserve"> </w:t>
      </w:r>
      <w:r w:rsidR="005C332D" w:rsidRPr="002C0A09">
        <w:rPr>
          <w:rFonts w:ascii="Arial" w:hAnsi="Arial" w:cs="Arial"/>
          <w:b/>
          <w:bCs/>
          <w:sz w:val="20"/>
        </w:rPr>
        <w:t xml:space="preserve">v </w:t>
      </w:r>
      <w:r w:rsidR="009D2F99" w:rsidRPr="009D2F99">
        <w:rPr>
          <w:rFonts w:ascii="Arial" w:hAnsi="Arial" w:cs="Arial"/>
          <w:b/>
          <w:bCs/>
          <w:sz w:val="20"/>
        </w:rPr>
        <w:t xml:space="preserve">katastrálním území </w:t>
      </w:r>
      <w:r w:rsidR="00EB11F0">
        <w:rPr>
          <w:rFonts w:ascii="Arial" w:hAnsi="Arial" w:cs="Arial"/>
          <w:b/>
          <w:bCs/>
          <w:sz w:val="20"/>
        </w:rPr>
        <w:t>Antonínův Důl</w:t>
      </w:r>
      <w:r w:rsidR="005C332D" w:rsidRPr="005C332D">
        <w:rPr>
          <w:rFonts w:ascii="Arial" w:hAnsi="Arial" w:cs="Arial"/>
          <w:sz w:val="20"/>
        </w:rPr>
        <w:t>, obc</w:t>
      </w:r>
      <w:r w:rsidR="00500169">
        <w:rPr>
          <w:rFonts w:ascii="Arial" w:hAnsi="Arial" w:cs="Arial"/>
          <w:sz w:val="20"/>
        </w:rPr>
        <w:t>i a okrese</w:t>
      </w:r>
      <w:r w:rsidR="005C332D" w:rsidRPr="005C332D">
        <w:rPr>
          <w:rFonts w:ascii="Arial" w:hAnsi="Arial" w:cs="Arial"/>
          <w:sz w:val="20"/>
        </w:rPr>
        <w:t xml:space="preserve"> </w:t>
      </w:r>
      <w:r w:rsidR="00500169">
        <w:rPr>
          <w:rFonts w:ascii="Arial" w:hAnsi="Arial" w:cs="Arial"/>
          <w:sz w:val="20"/>
        </w:rPr>
        <w:t>Jihlava</w:t>
      </w:r>
      <w:r w:rsidR="005C332D" w:rsidRPr="005C332D">
        <w:rPr>
          <w:rFonts w:ascii="Arial" w:hAnsi="Arial" w:cs="Arial"/>
          <w:sz w:val="20"/>
        </w:rPr>
        <w:t>, zapsan</w:t>
      </w:r>
      <w:r w:rsidR="00500169">
        <w:rPr>
          <w:rFonts w:ascii="Arial" w:hAnsi="Arial" w:cs="Arial"/>
          <w:sz w:val="20"/>
        </w:rPr>
        <w:t>ých</w:t>
      </w:r>
      <w:r w:rsidR="005C332D" w:rsidRPr="005C332D">
        <w:rPr>
          <w:rFonts w:ascii="Arial" w:hAnsi="Arial" w:cs="Arial"/>
          <w:sz w:val="20"/>
        </w:rPr>
        <w:t xml:space="preserve"> u Katastrálního úřadu pro Vysočinu, </w:t>
      </w:r>
      <w:r w:rsidR="005C332D" w:rsidRPr="005C332D">
        <w:rPr>
          <w:rFonts w:ascii="Arial" w:hAnsi="Arial" w:cs="Arial"/>
          <w:sz w:val="20"/>
        </w:rPr>
        <w:lastRenderedPageBreak/>
        <w:t xml:space="preserve">Katastrální pracoviště </w:t>
      </w:r>
      <w:r w:rsidR="00500169">
        <w:rPr>
          <w:rFonts w:ascii="Arial" w:hAnsi="Arial" w:cs="Arial"/>
          <w:sz w:val="20"/>
        </w:rPr>
        <w:t>Jihlava</w:t>
      </w:r>
      <w:r w:rsidR="005C332D" w:rsidRPr="005C332D">
        <w:rPr>
          <w:rFonts w:ascii="Arial" w:hAnsi="Arial" w:cs="Arial"/>
          <w:sz w:val="20"/>
        </w:rPr>
        <w:t xml:space="preserve"> LV </w:t>
      </w:r>
      <w:r w:rsidR="00500169">
        <w:rPr>
          <w:rFonts w:ascii="Arial" w:hAnsi="Arial" w:cs="Arial"/>
          <w:sz w:val="20"/>
        </w:rPr>
        <w:t>162</w:t>
      </w:r>
      <w:r w:rsidR="005C332D" w:rsidRPr="005C332D">
        <w:rPr>
          <w:rFonts w:ascii="Arial" w:hAnsi="Arial" w:cs="Arial"/>
          <w:sz w:val="20"/>
        </w:rPr>
        <w:t xml:space="preserve">, </w:t>
      </w:r>
      <w:r w:rsidR="001211AA">
        <w:rPr>
          <w:rFonts w:ascii="Arial" w:hAnsi="Arial" w:cs="Arial"/>
          <w:sz w:val="20"/>
        </w:rPr>
        <w:t>a s pozemky</w:t>
      </w:r>
      <w:r w:rsidR="001211AA" w:rsidRPr="006F1A5B">
        <w:rPr>
          <w:rFonts w:ascii="Arial" w:hAnsi="Arial" w:cs="Arial"/>
          <w:sz w:val="20"/>
        </w:rPr>
        <w:t xml:space="preserve"> </w:t>
      </w:r>
      <w:proofErr w:type="spellStart"/>
      <w:r w:rsidR="001211AA" w:rsidRPr="002C0A09">
        <w:rPr>
          <w:rFonts w:ascii="Arial" w:hAnsi="Arial" w:cs="Arial"/>
          <w:b/>
          <w:bCs/>
          <w:sz w:val="20"/>
        </w:rPr>
        <w:t>p</w:t>
      </w:r>
      <w:r w:rsidR="00F7005F">
        <w:rPr>
          <w:rFonts w:ascii="Arial" w:hAnsi="Arial" w:cs="Arial"/>
          <w:b/>
          <w:bCs/>
          <w:sz w:val="20"/>
        </w:rPr>
        <w:t>arc</w:t>
      </w:r>
      <w:proofErr w:type="spellEnd"/>
      <w:r w:rsidR="001211AA" w:rsidRPr="002C0A09">
        <w:rPr>
          <w:rFonts w:ascii="Arial" w:hAnsi="Arial" w:cs="Arial"/>
          <w:b/>
          <w:bCs/>
          <w:sz w:val="20"/>
        </w:rPr>
        <w:t xml:space="preserve">. č. </w:t>
      </w:r>
      <w:r w:rsidR="002207DF" w:rsidRPr="00F7005F">
        <w:rPr>
          <w:rFonts w:ascii="Arial" w:hAnsi="Arial" w:cs="Arial"/>
          <w:b/>
          <w:bCs/>
          <w:sz w:val="20"/>
        </w:rPr>
        <w:t>141/6</w:t>
      </w:r>
      <w:r w:rsidR="002207DF" w:rsidRPr="00EB6881">
        <w:rPr>
          <w:rFonts w:ascii="Arial" w:hAnsi="Arial" w:cs="Arial"/>
          <w:sz w:val="20"/>
        </w:rPr>
        <w:t>,</w:t>
      </w:r>
      <w:r w:rsidR="002207DF" w:rsidRPr="00F7005F">
        <w:rPr>
          <w:rFonts w:ascii="Arial" w:hAnsi="Arial" w:cs="Arial"/>
          <w:b/>
          <w:bCs/>
          <w:sz w:val="20"/>
        </w:rPr>
        <w:t xml:space="preserve"> </w:t>
      </w:r>
      <w:r w:rsidR="001211AA" w:rsidRPr="00F7005F">
        <w:rPr>
          <w:rFonts w:ascii="Arial" w:hAnsi="Arial" w:cs="Arial"/>
          <w:b/>
          <w:bCs/>
          <w:sz w:val="20"/>
        </w:rPr>
        <w:t xml:space="preserve"> </w:t>
      </w:r>
      <w:r w:rsidR="002207DF" w:rsidRPr="00F7005F">
        <w:rPr>
          <w:rFonts w:ascii="Arial" w:hAnsi="Arial" w:cs="Arial"/>
          <w:b/>
          <w:bCs/>
          <w:sz w:val="20"/>
        </w:rPr>
        <w:t>141/10</w:t>
      </w:r>
      <w:r w:rsidR="002207DF" w:rsidRPr="00EB6881">
        <w:rPr>
          <w:rFonts w:ascii="Arial" w:hAnsi="Arial" w:cs="Arial"/>
          <w:sz w:val="20"/>
        </w:rPr>
        <w:t>,</w:t>
      </w:r>
      <w:r w:rsidR="002207DF" w:rsidRPr="00F7005F">
        <w:rPr>
          <w:rFonts w:ascii="Arial" w:hAnsi="Arial" w:cs="Arial"/>
          <w:b/>
          <w:bCs/>
          <w:sz w:val="20"/>
        </w:rPr>
        <w:t xml:space="preserve"> 141/11</w:t>
      </w:r>
      <w:r w:rsidR="002207DF" w:rsidRPr="00EB6881">
        <w:rPr>
          <w:rFonts w:ascii="Arial" w:hAnsi="Arial" w:cs="Arial"/>
          <w:sz w:val="20"/>
        </w:rPr>
        <w:t>,</w:t>
      </w:r>
      <w:r w:rsidR="002207DF" w:rsidRPr="00F7005F">
        <w:rPr>
          <w:rFonts w:ascii="Arial" w:hAnsi="Arial" w:cs="Arial"/>
          <w:b/>
          <w:bCs/>
          <w:sz w:val="20"/>
        </w:rPr>
        <w:t xml:space="preserve"> 141/12</w:t>
      </w:r>
      <w:r w:rsidR="002207DF" w:rsidRPr="00EB6881">
        <w:rPr>
          <w:rFonts w:ascii="Arial" w:hAnsi="Arial" w:cs="Arial"/>
          <w:sz w:val="20"/>
        </w:rPr>
        <w:t>,</w:t>
      </w:r>
      <w:r w:rsidR="002207DF" w:rsidRPr="00F7005F">
        <w:rPr>
          <w:rFonts w:ascii="Arial" w:hAnsi="Arial" w:cs="Arial"/>
          <w:b/>
          <w:bCs/>
          <w:sz w:val="20"/>
        </w:rPr>
        <w:t xml:space="preserve"> </w:t>
      </w:r>
      <w:r w:rsidR="00F7005F">
        <w:rPr>
          <w:rFonts w:ascii="Arial" w:hAnsi="Arial" w:cs="Arial"/>
          <w:b/>
          <w:bCs/>
          <w:sz w:val="20"/>
        </w:rPr>
        <w:t>339/23</w:t>
      </w:r>
      <w:r w:rsidR="00F7005F" w:rsidRPr="00EB6881">
        <w:rPr>
          <w:rFonts w:ascii="Arial" w:hAnsi="Arial" w:cs="Arial"/>
          <w:sz w:val="20"/>
        </w:rPr>
        <w:t>,</w:t>
      </w:r>
      <w:r w:rsidR="00F7005F">
        <w:rPr>
          <w:rFonts w:ascii="Arial" w:hAnsi="Arial" w:cs="Arial"/>
          <w:b/>
          <w:bCs/>
          <w:sz w:val="20"/>
        </w:rPr>
        <w:t xml:space="preserve"> </w:t>
      </w:r>
      <w:r w:rsidR="002207DF" w:rsidRPr="00F7005F">
        <w:rPr>
          <w:rFonts w:ascii="Arial" w:hAnsi="Arial" w:cs="Arial"/>
          <w:b/>
          <w:bCs/>
          <w:sz w:val="20"/>
        </w:rPr>
        <w:t xml:space="preserve">339/32 </w:t>
      </w:r>
      <w:r w:rsidR="002207DF" w:rsidRPr="00EB6881">
        <w:rPr>
          <w:rFonts w:ascii="Arial" w:hAnsi="Arial" w:cs="Arial"/>
          <w:sz w:val="20"/>
        </w:rPr>
        <w:t>a</w:t>
      </w:r>
      <w:r w:rsidR="002207DF" w:rsidRPr="00F7005F">
        <w:rPr>
          <w:rFonts w:ascii="Arial" w:hAnsi="Arial" w:cs="Arial"/>
          <w:b/>
          <w:bCs/>
          <w:sz w:val="20"/>
        </w:rPr>
        <w:t xml:space="preserve"> 854/9 </w:t>
      </w:r>
      <w:r w:rsidR="001211AA" w:rsidRPr="002C0A09">
        <w:rPr>
          <w:rFonts w:ascii="Arial" w:hAnsi="Arial" w:cs="Arial"/>
          <w:b/>
          <w:bCs/>
          <w:sz w:val="20"/>
        </w:rPr>
        <w:t xml:space="preserve">v </w:t>
      </w:r>
      <w:r w:rsidR="009D2F99" w:rsidRPr="009D2F99">
        <w:rPr>
          <w:rFonts w:ascii="Arial" w:hAnsi="Arial" w:cs="Arial"/>
          <w:b/>
          <w:bCs/>
          <w:sz w:val="20"/>
        </w:rPr>
        <w:t xml:space="preserve">katastrálním území </w:t>
      </w:r>
      <w:r w:rsidR="009B6B2B">
        <w:rPr>
          <w:rFonts w:ascii="Arial" w:hAnsi="Arial" w:cs="Arial"/>
          <w:b/>
          <w:bCs/>
          <w:sz w:val="20"/>
        </w:rPr>
        <w:t>Střítež u Jihlavy</w:t>
      </w:r>
      <w:r w:rsidR="001211AA" w:rsidRPr="005C332D">
        <w:rPr>
          <w:rFonts w:ascii="Arial" w:hAnsi="Arial" w:cs="Arial"/>
          <w:sz w:val="20"/>
        </w:rPr>
        <w:t>, obc</w:t>
      </w:r>
      <w:r w:rsidR="001211AA">
        <w:rPr>
          <w:rFonts w:ascii="Arial" w:hAnsi="Arial" w:cs="Arial"/>
          <w:sz w:val="20"/>
        </w:rPr>
        <w:t xml:space="preserve">i </w:t>
      </w:r>
      <w:r w:rsidR="009B6B2B">
        <w:rPr>
          <w:rFonts w:ascii="Arial" w:hAnsi="Arial" w:cs="Arial"/>
          <w:sz w:val="20"/>
        </w:rPr>
        <w:t xml:space="preserve">Střítež </w:t>
      </w:r>
      <w:r w:rsidR="001211AA">
        <w:rPr>
          <w:rFonts w:ascii="Arial" w:hAnsi="Arial" w:cs="Arial"/>
          <w:sz w:val="20"/>
        </w:rPr>
        <w:t>a okrese</w:t>
      </w:r>
      <w:r w:rsidR="001211AA" w:rsidRPr="005C332D">
        <w:rPr>
          <w:rFonts w:ascii="Arial" w:hAnsi="Arial" w:cs="Arial"/>
          <w:sz w:val="20"/>
        </w:rPr>
        <w:t xml:space="preserve"> </w:t>
      </w:r>
      <w:r w:rsidR="001211AA">
        <w:rPr>
          <w:rFonts w:ascii="Arial" w:hAnsi="Arial" w:cs="Arial"/>
          <w:sz w:val="20"/>
        </w:rPr>
        <w:t>Jihlava</w:t>
      </w:r>
      <w:r w:rsidR="001211AA" w:rsidRPr="005C332D">
        <w:rPr>
          <w:rFonts w:ascii="Arial" w:hAnsi="Arial" w:cs="Arial"/>
          <w:sz w:val="20"/>
        </w:rPr>
        <w:t>, zapsan</w:t>
      </w:r>
      <w:r w:rsidR="001211AA">
        <w:rPr>
          <w:rFonts w:ascii="Arial" w:hAnsi="Arial" w:cs="Arial"/>
          <w:sz w:val="20"/>
        </w:rPr>
        <w:t>ých</w:t>
      </w:r>
      <w:r w:rsidR="001211AA" w:rsidRPr="005C332D">
        <w:rPr>
          <w:rFonts w:ascii="Arial" w:hAnsi="Arial" w:cs="Arial"/>
          <w:sz w:val="20"/>
        </w:rPr>
        <w:t xml:space="preserve"> u Katastrálního úřadu pro Vysočinu, Katastrální pracoviště </w:t>
      </w:r>
      <w:r w:rsidR="001211AA">
        <w:rPr>
          <w:rFonts w:ascii="Arial" w:hAnsi="Arial" w:cs="Arial"/>
          <w:sz w:val="20"/>
        </w:rPr>
        <w:t>Jihlava</w:t>
      </w:r>
      <w:r w:rsidR="001211AA" w:rsidRPr="005C332D">
        <w:rPr>
          <w:rFonts w:ascii="Arial" w:hAnsi="Arial" w:cs="Arial"/>
          <w:sz w:val="20"/>
        </w:rPr>
        <w:t xml:space="preserve"> LV </w:t>
      </w:r>
      <w:r w:rsidR="009B6B2B">
        <w:rPr>
          <w:rFonts w:ascii="Arial" w:hAnsi="Arial" w:cs="Arial"/>
          <w:sz w:val="20"/>
        </w:rPr>
        <w:t>214</w:t>
      </w:r>
      <w:r w:rsidR="0023110D">
        <w:rPr>
          <w:rFonts w:ascii="Arial" w:hAnsi="Arial" w:cs="Arial"/>
          <w:sz w:val="20"/>
        </w:rPr>
        <w:t xml:space="preserve"> (společně dále jen „</w:t>
      </w:r>
      <w:r w:rsidR="0023110D" w:rsidRPr="00720079">
        <w:rPr>
          <w:rFonts w:ascii="Arial" w:hAnsi="Arial" w:cs="Arial"/>
          <w:b/>
          <w:bCs/>
          <w:sz w:val="20"/>
        </w:rPr>
        <w:t>povinné pozemky</w:t>
      </w:r>
      <w:r w:rsidR="0023110D">
        <w:rPr>
          <w:rFonts w:ascii="Arial" w:hAnsi="Arial" w:cs="Arial"/>
          <w:sz w:val="20"/>
        </w:rPr>
        <w:t>“)</w:t>
      </w:r>
      <w:r w:rsidR="009B6B2B">
        <w:rPr>
          <w:rFonts w:ascii="Arial" w:hAnsi="Arial" w:cs="Arial"/>
          <w:sz w:val="20"/>
        </w:rPr>
        <w:t xml:space="preserve">, </w:t>
      </w:r>
      <w:r w:rsidR="005C332D" w:rsidRPr="005C332D">
        <w:rPr>
          <w:rFonts w:ascii="Arial" w:hAnsi="Arial" w:cs="Arial"/>
          <w:sz w:val="20"/>
        </w:rPr>
        <w:t>na kter</w:t>
      </w:r>
      <w:r w:rsidR="001211AA">
        <w:rPr>
          <w:rFonts w:ascii="Arial" w:hAnsi="Arial" w:cs="Arial"/>
          <w:sz w:val="20"/>
        </w:rPr>
        <w:t>ých</w:t>
      </w:r>
      <w:r w:rsidR="005C332D" w:rsidRPr="005C332D">
        <w:rPr>
          <w:rFonts w:ascii="Arial" w:hAnsi="Arial" w:cs="Arial"/>
          <w:sz w:val="20"/>
        </w:rPr>
        <w:t xml:space="preserve"> je umístěna stavba silnice </w:t>
      </w:r>
      <w:r w:rsidR="00A40285" w:rsidRPr="00A40285">
        <w:rPr>
          <w:rFonts w:ascii="Arial" w:hAnsi="Arial" w:cs="Arial"/>
          <w:sz w:val="20"/>
        </w:rPr>
        <w:t>I/38</w:t>
      </w:r>
      <w:r w:rsidR="008A0840">
        <w:rPr>
          <w:rFonts w:ascii="Arial" w:hAnsi="Arial" w:cs="Arial"/>
          <w:sz w:val="20"/>
        </w:rPr>
        <w:t>.</w:t>
      </w:r>
    </w:p>
    <w:p w14:paraId="373BE80D" w14:textId="77777777" w:rsidR="0023110D" w:rsidRDefault="0023110D" w:rsidP="00EB6881">
      <w:pPr>
        <w:pStyle w:val="Zkladntextodsazen"/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6CF3D93A" w14:textId="3A7E6CDA" w:rsidR="0023110D" w:rsidRDefault="0023110D" w:rsidP="00EB6881">
      <w:pPr>
        <w:pStyle w:val="Zkladntextodsazen"/>
        <w:numPr>
          <w:ilvl w:val="0"/>
          <w:numId w:val="14"/>
        </w:numPr>
        <w:tabs>
          <w:tab w:val="left" w:pos="426"/>
        </w:tabs>
        <w:ind w:left="426" w:hanging="426"/>
        <w:rPr>
          <w:rFonts w:ascii="Arial" w:hAnsi="Arial" w:cs="Arial"/>
          <w:sz w:val="20"/>
        </w:rPr>
      </w:pPr>
      <w:r w:rsidRPr="00F7005F">
        <w:rPr>
          <w:rFonts w:ascii="Arial" w:hAnsi="Arial" w:cs="Arial"/>
          <w:sz w:val="20"/>
        </w:rPr>
        <w:t xml:space="preserve">Investor na/v povinných pozemcích (resp. na/v jejich částech) se souhlasem strany </w:t>
      </w:r>
      <w:r w:rsidR="00AB26D6">
        <w:rPr>
          <w:rFonts w:ascii="Arial" w:hAnsi="Arial" w:cs="Arial"/>
          <w:sz w:val="20"/>
        </w:rPr>
        <w:t>P</w:t>
      </w:r>
      <w:r w:rsidRPr="00F7005F">
        <w:rPr>
          <w:rFonts w:ascii="Arial" w:hAnsi="Arial" w:cs="Arial"/>
          <w:sz w:val="20"/>
        </w:rPr>
        <w:t xml:space="preserve">ovinné a na základě dohody se stranou </w:t>
      </w:r>
      <w:r w:rsidR="00AB26D6">
        <w:rPr>
          <w:rFonts w:ascii="Arial" w:hAnsi="Arial" w:cs="Arial"/>
          <w:sz w:val="20"/>
        </w:rPr>
        <w:t>O</w:t>
      </w:r>
      <w:r w:rsidRPr="00F7005F">
        <w:rPr>
          <w:rFonts w:ascii="Arial" w:hAnsi="Arial" w:cs="Arial"/>
          <w:sz w:val="20"/>
        </w:rPr>
        <w:t>právněnou umístil stavební objekty inženýrské infrastruktury, a to konkrétně veřejného osvětlení a světelně signalizačního zařízení (společně dále také jen „</w:t>
      </w:r>
      <w:r w:rsidR="00AB26D6">
        <w:rPr>
          <w:rFonts w:ascii="Arial" w:hAnsi="Arial" w:cs="Arial"/>
          <w:b/>
          <w:bCs/>
          <w:sz w:val="20"/>
        </w:rPr>
        <w:t>I</w:t>
      </w:r>
      <w:r w:rsidRPr="00EB6881">
        <w:rPr>
          <w:rFonts w:ascii="Arial" w:hAnsi="Arial" w:cs="Arial"/>
          <w:b/>
          <w:bCs/>
          <w:sz w:val="20"/>
        </w:rPr>
        <w:t>nfrastruktura</w:t>
      </w:r>
      <w:r w:rsidRPr="00F7005F">
        <w:rPr>
          <w:rFonts w:ascii="Arial" w:hAnsi="Arial" w:cs="Arial"/>
          <w:sz w:val="20"/>
        </w:rPr>
        <w:t xml:space="preserve">“), sloužící pro provozování křižovatky U Tří Věžiček v Jihlavě. Investor a </w:t>
      </w:r>
      <w:r w:rsidR="00604F7F" w:rsidRPr="00F7005F">
        <w:rPr>
          <w:rFonts w:ascii="Arial" w:hAnsi="Arial" w:cs="Arial"/>
          <w:sz w:val="20"/>
        </w:rPr>
        <w:t xml:space="preserve">strana </w:t>
      </w:r>
      <w:r w:rsidRPr="00F7005F">
        <w:rPr>
          <w:rFonts w:ascii="Arial" w:hAnsi="Arial" w:cs="Arial"/>
          <w:sz w:val="20"/>
        </w:rPr>
        <w:t>oprávněn</w:t>
      </w:r>
      <w:r w:rsidR="00604F7F" w:rsidRPr="00F7005F">
        <w:rPr>
          <w:rFonts w:ascii="Arial" w:hAnsi="Arial" w:cs="Arial"/>
          <w:sz w:val="20"/>
        </w:rPr>
        <w:t>á</w:t>
      </w:r>
      <w:r w:rsidRPr="00F7005F">
        <w:rPr>
          <w:rFonts w:ascii="Arial" w:hAnsi="Arial" w:cs="Arial"/>
          <w:sz w:val="20"/>
        </w:rPr>
        <w:t xml:space="preserve"> se dohodli, že za podmínek uvedených v darovací smlouvě </w:t>
      </w:r>
      <w:r w:rsidR="00AF36E0">
        <w:rPr>
          <w:rFonts w:ascii="Arial" w:hAnsi="Arial" w:cs="Arial"/>
          <w:sz w:val="20"/>
        </w:rPr>
        <w:br/>
      </w:r>
      <w:r w:rsidRPr="00F7005F">
        <w:rPr>
          <w:rFonts w:ascii="Arial" w:hAnsi="Arial" w:cs="Arial"/>
          <w:sz w:val="20"/>
        </w:rPr>
        <w:t>č. 1098/ORM/13 ze dne 28.</w:t>
      </w:r>
      <w:r w:rsidR="00604F7F" w:rsidRPr="00F7005F">
        <w:rPr>
          <w:rFonts w:ascii="Arial" w:hAnsi="Arial" w:cs="Arial"/>
          <w:sz w:val="20"/>
        </w:rPr>
        <w:t> </w:t>
      </w:r>
      <w:r w:rsidRPr="00F7005F">
        <w:rPr>
          <w:rFonts w:ascii="Arial" w:hAnsi="Arial" w:cs="Arial"/>
          <w:sz w:val="20"/>
        </w:rPr>
        <w:t>6.</w:t>
      </w:r>
      <w:r w:rsidR="00604F7F" w:rsidRPr="00F7005F">
        <w:rPr>
          <w:rFonts w:ascii="Arial" w:hAnsi="Arial" w:cs="Arial"/>
          <w:sz w:val="20"/>
        </w:rPr>
        <w:t> </w:t>
      </w:r>
      <w:r w:rsidRPr="00F7005F">
        <w:rPr>
          <w:rFonts w:ascii="Arial" w:hAnsi="Arial" w:cs="Arial"/>
          <w:sz w:val="20"/>
        </w:rPr>
        <w:t xml:space="preserve">2013 uzavřené mezi </w:t>
      </w:r>
      <w:r w:rsidR="00AB26D6">
        <w:rPr>
          <w:rFonts w:ascii="Arial" w:hAnsi="Arial" w:cs="Arial"/>
          <w:sz w:val="20"/>
        </w:rPr>
        <w:t>I</w:t>
      </w:r>
      <w:r w:rsidRPr="00F7005F">
        <w:rPr>
          <w:rFonts w:ascii="Arial" w:hAnsi="Arial" w:cs="Arial"/>
          <w:sz w:val="20"/>
        </w:rPr>
        <w:t xml:space="preserve">nvestorem jako </w:t>
      </w:r>
      <w:r w:rsidR="00AF36E0">
        <w:rPr>
          <w:rFonts w:ascii="Arial" w:hAnsi="Arial" w:cs="Arial"/>
          <w:sz w:val="20"/>
        </w:rPr>
        <w:t>o</w:t>
      </w:r>
      <w:r w:rsidRPr="00F7005F">
        <w:rPr>
          <w:rFonts w:ascii="Arial" w:hAnsi="Arial" w:cs="Arial"/>
          <w:sz w:val="20"/>
        </w:rPr>
        <w:t xml:space="preserve">bdarovaným a </w:t>
      </w:r>
      <w:r w:rsidR="00604F7F" w:rsidRPr="00F7005F">
        <w:rPr>
          <w:rFonts w:ascii="Arial" w:hAnsi="Arial" w:cs="Arial"/>
          <w:sz w:val="20"/>
        </w:rPr>
        <w:t xml:space="preserve">stranou </w:t>
      </w:r>
      <w:r w:rsidR="00AB26D6">
        <w:rPr>
          <w:rFonts w:ascii="Arial" w:hAnsi="Arial" w:cs="Arial"/>
          <w:sz w:val="20"/>
        </w:rPr>
        <w:t>O</w:t>
      </w:r>
      <w:r w:rsidR="00604F7F" w:rsidRPr="00F7005F">
        <w:rPr>
          <w:rFonts w:ascii="Arial" w:hAnsi="Arial" w:cs="Arial"/>
          <w:sz w:val="20"/>
        </w:rPr>
        <w:t>právněnou</w:t>
      </w:r>
      <w:r w:rsidRPr="00F7005F">
        <w:rPr>
          <w:rFonts w:ascii="Arial" w:hAnsi="Arial" w:cs="Arial"/>
          <w:sz w:val="20"/>
        </w:rPr>
        <w:t xml:space="preserve"> jako dárcem a v nájemní smlouvě č. 1576/MO/14 ze dne 29. 9. 2014 ve znění dodatků č. 1 – </w:t>
      </w:r>
      <w:r w:rsidR="00BC7781">
        <w:rPr>
          <w:rFonts w:ascii="Arial" w:hAnsi="Arial" w:cs="Arial"/>
          <w:sz w:val="20"/>
        </w:rPr>
        <w:t>4</w:t>
      </w:r>
      <w:r w:rsidRPr="00F7005F">
        <w:rPr>
          <w:rFonts w:ascii="Arial" w:hAnsi="Arial" w:cs="Arial"/>
          <w:sz w:val="20"/>
        </w:rPr>
        <w:t xml:space="preserve">  uzavřené mezi </w:t>
      </w:r>
      <w:r w:rsidR="00AB26D6">
        <w:rPr>
          <w:rFonts w:ascii="Arial" w:hAnsi="Arial" w:cs="Arial"/>
          <w:sz w:val="20"/>
        </w:rPr>
        <w:t>I</w:t>
      </w:r>
      <w:r w:rsidRPr="00F7005F">
        <w:rPr>
          <w:rFonts w:ascii="Arial" w:hAnsi="Arial" w:cs="Arial"/>
          <w:sz w:val="20"/>
        </w:rPr>
        <w:t xml:space="preserve">nvestorem jako pronajímatelem a </w:t>
      </w:r>
      <w:r w:rsidR="00604F7F" w:rsidRPr="00F7005F">
        <w:rPr>
          <w:rFonts w:ascii="Arial" w:hAnsi="Arial" w:cs="Arial"/>
          <w:sz w:val="20"/>
        </w:rPr>
        <w:t xml:space="preserve">stranou </w:t>
      </w:r>
      <w:r w:rsidR="00AB26D6">
        <w:rPr>
          <w:rFonts w:ascii="Arial" w:hAnsi="Arial" w:cs="Arial"/>
          <w:sz w:val="20"/>
        </w:rPr>
        <w:t>O</w:t>
      </w:r>
      <w:r w:rsidR="00604F7F" w:rsidRPr="00F7005F">
        <w:rPr>
          <w:rFonts w:ascii="Arial" w:hAnsi="Arial" w:cs="Arial"/>
          <w:sz w:val="20"/>
        </w:rPr>
        <w:t xml:space="preserve">právněnou </w:t>
      </w:r>
      <w:r w:rsidRPr="00F7005F">
        <w:rPr>
          <w:rFonts w:ascii="Arial" w:hAnsi="Arial" w:cs="Arial"/>
          <w:sz w:val="20"/>
        </w:rPr>
        <w:t xml:space="preserve">jako nájemcem, převede </w:t>
      </w:r>
      <w:r w:rsidR="00AB26D6">
        <w:rPr>
          <w:rFonts w:ascii="Arial" w:hAnsi="Arial" w:cs="Arial"/>
          <w:sz w:val="20"/>
        </w:rPr>
        <w:t>I</w:t>
      </w:r>
      <w:r w:rsidRPr="00F7005F">
        <w:rPr>
          <w:rFonts w:ascii="Arial" w:hAnsi="Arial" w:cs="Arial"/>
          <w:sz w:val="20"/>
        </w:rPr>
        <w:t>nvestor své vlastnické právo (mimo jiné) k </w:t>
      </w:r>
      <w:r w:rsidR="00AB26D6">
        <w:rPr>
          <w:rFonts w:ascii="Arial" w:hAnsi="Arial" w:cs="Arial"/>
          <w:sz w:val="20"/>
        </w:rPr>
        <w:t>I</w:t>
      </w:r>
      <w:r w:rsidRPr="00F7005F">
        <w:rPr>
          <w:rFonts w:ascii="Arial" w:hAnsi="Arial" w:cs="Arial"/>
          <w:sz w:val="20"/>
        </w:rPr>
        <w:t xml:space="preserve">nfrastruktuře na </w:t>
      </w:r>
      <w:r w:rsidR="00604F7F" w:rsidRPr="00F7005F">
        <w:rPr>
          <w:rFonts w:ascii="Arial" w:hAnsi="Arial" w:cs="Arial"/>
          <w:sz w:val="20"/>
        </w:rPr>
        <w:t xml:space="preserve">stranu </w:t>
      </w:r>
      <w:r w:rsidR="00AB26D6">
        <w:rPr>
          <w:rFonts w:ascii="Arial" w:hAnsi="Arial" w:cs="Arial"/>
          <w:sz w:val="20"/>
        </w:rPr>
        <w:t>O</w:t>
      </w:r>
      <w:r w:rsidR="00604F7F" w:rsidRPr="00F7005F">
        <w:rPr>
          <w:rFonts w:ascii="Arial" w:hAnsi="Arial" w:cs="Arial"/>
          <w:sz w:val="20"/>
        </w:rPr>
        <w:t>právněnou</w:t>
      </w:r>
      <w:r w:rsidRPr="00F7005F">
        <w:rPr>
          <w:rFonts w:ascii="Arial" w:hAnsi="Arial" w:cs="Arial"/>
          <w:sz w:val="20"/>
        </w:rPr>
        <w:t>, kdy jednou z podmínek pro takový převod vlastnického práva je zřízení věcn</w:t>
      </w:r>
      <w:r w:rsidR="00604F7F" w:rsidRPr="00F7005F">
        <w:rPr>
          <w:rFonts w:ascii="Arial" w:hAnsi="Arial" w:cs="Arial"/>
          <w:sz w:val="20"/>
        </w:rPr>
        <w:t>ých</w:t>
      </w:r>
      <w:r w:rsidRPr="00F7005F">
        <w:rPr>
          <w:rFonts w:ascii="Arial" w:hAnsi="Arial" w:cs="Arial"/>
          <w:sz w:val="20"/>
        </w:rPr>
        <w:t xml:space="preserve"> břemen podle této smlouvy.</w:t>
      </w:r>
    </w:p>
    <w:p w14:paraId="4E4668DB" w14:textId="77777777" w:rsidR="0023110D" w:rsidRPr="0023110D" w:rsidRDefault="0023110D" w:rsidP="00EB6881">
      <w:pPr>
        <w:pStyle w:val="Zkladntextodsazen"/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5479ACEB" w14:textId="6D4F19AC" w:rsidR="00495A6A" w:rsidRPr="00EB6881" w:rsidRDefault="00604F7F" w:rsidP="00EB6881">
      <w:pPr>
        <w:pStyle w:val="Zkladntextodsazen"/>
        <w:numPr>
          <w:ilvl w:val="0"/>
          <w:numId w:val="14"/>
        </w:numPr>
        <w:tabs>
          <w:tab w:val="left" w:pos="426"/>
        </w:tabs>
        <w:spacing w:after="120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Investor</w:t>
      </w:r>
      <w:r w:rsidR="00495A6A" w:rsidRPr="006F1A5B">
        <w:rPr>
          <w:rFonts w:ascii="Arial" w:hAnsi="Arial" w:cs="Arial"/>
          <w:sz w:val="20"/>
        </w:rPr>
        <w:t xml:space="preserve"> je investorem </w:t>
      </w:r>
      <w:r w:rsidR="004C6020">
        <w:rPr>
          <w:rFonts w:ascii="Arial" w:hAnsi="Arial" w:cs="Arial"/>
          <w:sz w:val="20"/>
        </w:rPr>
        <w:t xml:space="preserve">stavby </w:t>
      </w:r>
      <w:r w:rsidR="00495A6A" w:rsidRPr="006F1A5B">
        <w:rPr>
          <w:rFonts w:ascii="Arial" w:hAnsi="Arial" w:cs="Arial"/>
          <w:sz w:val="20"/>
        </w:rPr>
        <w:t xml:space="preserve">a </w:t>
      </w:r>
      <w:r>
        <w:rPr>
          <w:rFonts w:ascii="Arial" w:hAnsi="Arial" w:cs="Arial"/>
          <w:sz w:val="20"/>
        </w:rPr>
        <w:t xml:space="preserve">strana </w:t>
      </w:r>
      <w:r w:rsidR="00AB26D6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právněn</w:t>
      </w:r>
      <w:r w:rsidR="00AB26D6">
        <w:rPr>
          <w:rFonts w:ascii="Arial" w:hAnsi="Arial" w:cs="Arial"/>
          <w:sz w:val="20"/>
        </w:rPr>
        <w:t>á</w:t>
      </w:r>
      <w:r>
        <w:rPr>
          <w:rFonts w:ascii="Arial" w:hAnsi="Arial" w:cs="Arial"/>
          <w:sz w:val="20"/>
        </w:rPr>
        <w:t xml:space="preserve"> se stane </w:t>
      </w:r>
      <w:r w:rsidR="00495A6A" w:rsidRPr="006F1A5B">
        <w:rPr>
          <w:rFonts w:ascii="Arial" w:hAnsi="Arial" w:cs="Arial"/>
          <w:sz w:val="20"/>
        </w:rPr>
        <w:t xml:space="preserve">vlastníkem </w:t>
      </w:r>
      <w:r w:rsidR="00AB26D6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>nfrastruktury v rámci</w:t>
      </w:r>
      <w:r w:rsidR="00EF1D6E" w:rsidRPr="006F1A5B">
        <w:rPr>
          <w:rFonts w:ascii="Arial" w:hAnsi="Arial" w:cs="Arial"/>
          <w:sz w:val="20"/>
        </w:rPr>
        <w:t xml:space="preserve"> stavby: </w:t>
      </w:r>
      <w:r w:rsidR="006E5A03">
        <w:rPr>
          <w:rFonts w:ascii="Arial" w:hAnsi="Arial" w:cs="Arial"/>
          <w:sz w:val="20"/>
        </w:rPr>
        <w:t>„Ú</w:t>
      </w:r>
      <w:r>
        <w:rPr>
          <w:rFonts w:ascii="Arial" w:hAnsi="Arial" w:cs="Arial"/>
          <w:sz w:val="20"/>
        </w:rPr>
        <w:t xml:space="preserve">prava </w:t>
      </w:r>
      <w:r w:rsidRPr="00EB6881">
        <w:rPr>
          <w:rFonts w:ascii="Arial" w:hAnsi="Arial" w:cs="Arial"/>
          <w:sz w:val="20"/>
        </w:rPr>
        <w:t>křižovatky U Tří Věžiček</w:t>
      </w:r>
      <w:r w:rsidR="00E049D7" w:rsidRPr="006F1A5B">
        <w:rPr>
          <w:rFonts w:ascii="Arial" w:hAnsi="Arial" w:cs="Arial"/>
          <w:sz w:val="20"/>
        </w:rPr>
        <w:t>“</w:t>
      </w:r>
      <w:r w:rsidR="00495A6A" w:rsidRPr="006F1A5B">
        <w:rPr>
          <w:rFonts w:ascii="Arial" w:hAnsi="Arial" w:cs="Arial"/>
          <w:sz w:val="20"/>
        </w:rPr>
        <w:t>, která je umístěna do stavby silnice uvedené v čl. I. odstavci 1. této smlouvy</w:t>
      </w:r>
      <w:r w:rsidR="00EB6881">
        <w:rPr>
          <w:rFonts w:ascii="Arial" w:hAnsi="Arial" w:cs="Arial"/>
          <w:sz w:val="20"/>
        </w:rPr>
        <w:t>,</w:t>
      </w:r>
      <w:r w:rsidR="00495A6A" w:rsidRPr="006F1A5B">
        <w:rPr>
          <w:rFonts w:ascii="Arial" w:hAnsi="Arial" w:cs="Arial"/>
          <w:sz w:val="20"/>
        </w:rPr>
        <w:t xml:space="preserve"> a to v</w:t>
      </w:r>
      <w:r w:rsidR="00AB26D6">
        <w:rPr>
          <w:rFonts w:ascii="Arial" w:hAnsi="Arial" w:cs="Arial"/>
          <w:sz w:val="20"/>
        </w:rPr>
        <w:t> </w:t>
      </w:r>
      <w:r w:rsidR="00495A6A" w:rsidRPr="006F1A5B">
        <w:rPr>
          <w:rFonts w:ascii="Arial" w:hAnsi="Arial" w:cs="Arial"/>
          <w:sz w:val="20"/>
        </w:rPr>
        <w:t>rozsahu</w:t>
      </w:r>
      <w:r w:rsidR="00AB26D6">
        <w:rPr>
          <w:rFonts w:ascii="Arial" w:hAnsi="Arial" w:cs="Arial"/>
          <w:sz w:val="20"/>
        </w:rPr>
        <w:t>,</w:t>
      </w:r>
      <w:r w:rsidR="00495A6A" w:rsidRPr="006F1A5B">
        <w:rPr>
          <w:rFonts w:ascii="Arial" w:hAnsi="Arial" w:cs="Arial"/>
          <w:sz w:val="20"/>
        </w:rPr>
        <w:t xml:space="preserve"> jak vyplývá z čl. II. odstavce 1. této smlouvy </w:t>
      </w:r>
      <w:r w:rsidR="004C6020">
        <w:rPr>
          <w:rFonts w:ascii="Arial" w:hAnsi="Arial" w:cs="Arial"/>
          <w:sz w:val="20"/>
        </w:rPr>
        <w:br/>
      </w:r>
      <w:r w:rsidR="00495A6A" w:rsidRPr="006F1A5B">
        <w:rPr>
          <w:rFonts w:ascii="Arial" w:hAnsi="Arial" w:cs="Arial"/>
          <w:sz w:val="20"/>
        </w:rPr>
        <w:t xml:space="preserve">a </w:t>
      </w:r>
      <w:r w:rsidR="00495A6A" w:rsidRPr="00EB6881">
        <w:rPr>
          <w:rFonts w:ascii="Arial" w:hAnsi="Arial" w:cs="Arial"/>
          <w:sz w:val="20"/>
        </w:rPr>
        <w:t>z </w:t>
      </w:r>
      <w:r w:rsidR="00495A6A" w:rsidRPr="006F1A5B">
        <w:rPr>
          <w:rFonts w:ascii="Arial" w:hAnsi="Arial" w:cs="Arial"/>
          <w:sz w:val="20"/>
        </w:rPr>
        <w:t>rozhodnutí silničního správního úřadu</w:t>
      </w:r>
      <w:r w:rsidR="000926FD" w:rsidRPr="006F1A5B">
        <w:rPr>
          <w:rFonts w:ascii="Arial" w:hAnsi="Arial" w:cs="Arial"/>
          <w:sz w:val="20"/>
        </w:rPr>
        <w:t xml:space="preserve"> a stavební</w:t>
      </w:r>
      <w:r w:rsidR="004F4290">
        <w:rPr>
          <w:rFonts w:ascii="Arial" w:hAnsi="Arial" w:cs="Arial"/>
          <w:sz w:val="20"/>
        </w:rPr>
        <w:t>ho</w:t>
      </w:r>
      <w:r w:rsidR="000926FD" w:rsidRPr="006F1A5B">
        <w:rPr>
          <w:rFonts w:ascii="Arial" w:hAnsi="Arial" w:cs="Arial"/>
          <w:sz w:val="20"/>
        </w:rPr>
        <w:t xml:space="preserve"> úřad</w:t>
      </w:r>
      <w:r w:rsidR="004F4290">
        <w:rPr>
          <w:rFonts w:ascii="Arial" w:hAnsi="Arial" w:cs="Arial"/>
          <w:sz w:val="20"/>
        </w:rPr>
        <w:t>u</w:t>
      </w:r>
      <w:r w:rsidR="000926FD" w:rsidRPr="006F1A5B">
        <w:rPr>
          <w:rFonts w:ascii="Arial" w:hAnsi="Arial" w:cs="Arial"/>
          <w:sz w:val="20"/>
        </w:rPr>
        <w:t>.</w:t>
      </w:r>
      <w:r w:rsidR="00495A6A" w:rsidRPr="006F1A5B">
        <w:rPr>
          <w:rFonts w:ascii="Arial" w:hAnsi="Arial" w:cs="Arial"/>
          <w:sz w:val="20"/>
        </w:rPr>
        <w:t xml:space="preserve"> </w:t>
      </w:r>
    </w:p>
    <w:p w14:paraId="5AEBA3B0" w14:textId="77777777" w:rsidR="000926FD" w:rsidRPr="000926FD" w:rsidRDefault="000926FD" w:rsidP="000926FD">
      <w:pPr>
        <w:pStyle w:val="Zkladntextodsazen2"/>
        <w:spacing w:line="240" w:lineRule="auto"/>
        <w:ind w:left="0"/>
        <w:rPr>
          <w:rFonts w:ascii="Arial" w:hAnsi="Arial" w:cs="Arial"/>
          <w:bCs/>
          <w:color w:val="365F91"/>
          <w:sz w:val="20"/>
        </w:rPr>
      </w:pPr>
    </w:p>
    <w:p w14:paraId="1CF37B7E" w14:textId="77777777" w:rsidR="00495A6A" w:rsidRPr="00510E7C" w:rsidRDefault="00495A6A" w:rsidP="00495A6A">
      <w:pPr>
        <w:pStyle w:val="Zkladntextodsazen2"/>
        <w:ind w:left="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I</w:t>
      </w:r>
      <w:r w:rsidRPr="00510E7C">
        <w:rPr>
          <w:rFonts w:ascii="Arial" w:hAnsi="Arial" w:cs="Arial"/>
          <w:b/>
          <w:bCs/>
          <w:sz w:val="20"/>
        </w:rPr>
        <w:t>I.</w:t>
      </w:r>
    </w:p>
    <w:p w14:paraId="43D56179" w14:textId="77777777" w:rsidR="00495A6A" w:rsidRPr="00510E7C" w:rsidRDefault="00495A6A" w:rsidP="00495A6A">
      <w:pPr>
        <w:spacing w:after="120"/>
        <w:jc w:val="center"/>
        <w:rPr>
          <w:rFonts w:ascii="Arial" w:hAnsi="Arial" w:cs="Arial"/>
          <w:b/>
          <w:sz w:val="20"/>
        </w:rPr>
      </w:pPr>
      <w:r w:rsidRPr="00510E7C">
        <w:rPr>
          <w:rFonts w:ascii="Arial" w:hAnsi="Arial" w:cs="Arial"/>
          <w:b/>
          <w:sz w:val="20"/>
        </w:rPr>
        <w:t>Závazek smluvních stran</w:t>
      </w:r>
    </w:p>
    <w:p w14:paraId="27B34F8F" w14:textId="294AA347" w:rsidR="009F2674" w:rsidRPr="009F2674" w:rsidRDefault="00495A6A" w:rsidP="00495A6A">
      <w:pPr>
        <w:pStyle w:val="Podnadpis"/>
        <w:numPr>
          <w:ilvl w:val="0"/>
          <w:numId w:val="9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cs-CZ"/>
        </w:rPr>
        <w:t xml:space="preserve">Strana </w:t>
      </w:r>
      <w:r w:rsidRPr="00510E7C">
        <w:rPr>
          <w:rFonts w:ascii="Arial" w:hAnsi="Arial" w:cs="Arial"/>
          <w:sz w:val="20"/>
          <w:szCs w:val="20"/>
        </w:rPr>
        <w:t>Povinn</w:t>
      </w:r>
      <w:r>
        <w:rPr>
          <w:rFonts w:ascii="Arial" w:hAnsi="Arial" w:cs="Arial"/>
          <w:sz w:val="20"/>
          <w:szCs w:val="20"/>
          <w:lang w:val="cs-CZ"/>
        </w:rPr>
        <w:t>á</w:t>
      </w:r>
      <w:r w:rsidRPr="00510E7C">
        <w:rPr>
          <w:rFonts w:ascii="Arial" w:hAnsi="Arial" w:cs="Arial"/>
          <w:sz w:val="20"/>
          <w:szCs w:val="20"/>
        </w:rPr>
        <w:t xml:space="preserve"> touto smlouvou zřizuje ve prospěch </w:t>
      </w:r>
      <w:r>
        <w:rPr>
          <w:rFonts w:ascii="Arial" w:hAnsi="Arial" w:cs="Arial"/>
          <w:sz w:val="20"/>
          <w:szCs w:val="20"/>
          <w:lang w:val="cs-CZ"/>
        </w:rPr>
        <w:t>strany O</w:t>
      </w:r>
      <w:proofErr w:type="spellStart"/>
      <w:r w:rsidRPr="00510E7C">
        <w:rPr>
          <w:rFonts w:ascii="Arial" w:hAnsi="Arial" w:cs="Arial"/>
          <w:sz w:val="20"/>
          <w:szCs w:val="20"/>
        </w:rPr>
        <w:t>právněné</w:t>
      </w:r>
      <w:proofErr w:type="spellEnd"/>
      <w:r w:rsidRPr="00510E7C">
        <w:rPr>
          <w:rFonts w:ascii="Arial" w:hAnsi="Arial" w:cs="Arial"/>
          <w:sz w:val="20"/>
          <w:szCs w:val="20"/>
        </w:rPr>
        <w:t xml:space="preserve"> věcné břemeno-služebnost </w:t>
      </w:r>
      <w:r w:rsidR="009F2674">
        <w:rPr>
          <w:rFonts w:ascii="Arial" w:hAnsi="Arial" w:cs="Arial"/>
          <w:sz w:val="20"/>
          <w:szCs w:val="20"/>
          <w:lang w:val="cs-CZ"/>
        </w:rPr>
        <w:t>spočívající:</w:t>
      </w:r>
    </w:p>
    <w:p w14:paraId="1AC13FD5" w14:textId="05DDF2E2" w:rsidR="009F2674" w:rsidRPr="00CF758C" w:rsidRDefault="009F2674" w:rsidP="009F2674">
      <w:pPr>
        <w:pStyle w:val="Zkladntext"/>
        <w:keepNext/>
        <w:keepLines/>
        <w:numPr>
          <w:ilvl w:val="0"/>
          <w:numId w:val="23"/>
        </w:numPr>
        <w:rPr>
          <w:rFonts w:ascii="Arial" w:hAnsi="Arial" w:cs="Arial"/>
          <w:sz w:val="20"/>
          <w:lang w:bidi="ar-MA"/>
        </w:rPr>
      </w:pPr>
      <w:r w:rsidRPr="00CF758C">
        <w:rPr>
          <w:rFonts w:ascii="Arial" w:hAnsi="Arial" w:cs="Arial"/>
          <w:sz w:val="20"/>
          <w:lang w:bidi="ar-MA"/>
        </w:rPr>
        <w:t>v právu mít v část</w:t>
      </w:r>
      <w:r w:rsidR="00B57126" w:rsidRPr="00CF758C">
        <w:rPr>
          <w:rFonts w:ascii="Arial" w:hAnsi="Arial" w:cs="Arial"/>
          <w:sz w:val="20"/>
          <w:lang w:bidi="ar-MA"/>
        </w:rPr>
        <w:t>i</w:t>
      </w:r>
      <w:r w:rsidRPr="00CF758C">
        <w:rPr>
          <w:rFonts w:ascii="Arial" w:hAnsi="Arial" w:cs="Arial"/>
          <w:sz w:val="20"/>
          <w:lang w:bidi="ar-MA"/>
        </w:rPr>
        <w:t xml:space="preserve"> pozemk</w:t>
      </w:r>
      <w:r w:rsidR="00B57126" w:rsidRPr="00CF758C">
        <w:rPr>
          <w:rFonts w:ascii="Arial" w:hAnsi="Arial" w:cs="Arial"/>
          <w:sz w:val="20"/>
          <w:lang w:bidi="ar-MA"/>
        </w:rPr>
        <w:t xml:space="preserve">u </w:t>
      </w:r>
      <w:proofErr w:type="spellStart"/>
      <w:r w:rsidR="00B57126" w:rsidRPr="00CF758C">
        <w:rPr>
          <w:rFonts w:ascii="Arial" w:hAnsi="Arial" w:cs="Arial"/>
          <w:sz w:val="20"/>
          <w:lang w:bidi="ar-MA"/>
        </w:rPr>
        <w:t>parc</w:t>
      </w:r>
      <w:proofErr w:type="spellEnd"/>
      <w:r w:rsidR="00B57126" w:rsidRPr="00CF758C">
        <w:rPr>
          <w:rFonts w:ascii="Arial" w:hAnsi="Arial" w:cs="Arial"/>
          <w:sz w:val="20"/>
          <w:lang w:bidi="ar-MA"/>
        </w:rPr>
        <w:t xml:space="preserve">. </w:t>
      </w:r>
      <w:proofErr w:type="gramStart"/>
      <w:r w:rsidR="00B57126" w:rsidRPr="00CF758C">
        <w:rPr>
          <w:rFonts w:ascii="Arial" w:hAnsi="Arial" w:cs="Arial"/>
          <w:sz w:val="20"/>
          <w:lang w:bidi="ar-MA"/>
        </w:rPr>
        <w:t>č.</w:t>
      </w:r>
      <w:proofErr w:type="gramEnd"/>
      <w:r w:rsidR="00B57126" w:rsidRPr="00CF758C">
        <w:rPr>
          <w:rFonts w:ascii="Arial" w:hAnsi="Arial" w:cs="Arial"/>
          <w:sz w:val="20"/>
          <w:lang w:bidi="ar-MA"/>
        </w:rPr>
        <w:t xml:space="preserve"> </w:t>
      </w:r>
      <w:r w:rsidR="00B57126" w:rsidRPr="00971AED">
        <w:rPr>
          <w:rFonts w:ascii="Arial" w:hAnsi="Arial" w:cs="Arial"/>
          <w:b/>
          <w:bCs/>
          <w:sz w:val="20"/>
          <w:lang w:bidi="ar-MA"/>
        </w:rPr>
        <w:t>141/12</w:t>
      </w:r>
      <w:r w:rsidR="00B57126" w:rsidRPr="00CF758C">
        <w:rPr>
          <w:rFonts w:ascii="Arial" w:hAnsi="Arial" w:cs="Arial"/>
          <w:sz w:val="20"/>
          <w:lang w:bidi="ar-MA"/>
        </w:rPr>
        <w:t xml:space="preserve"> v katastrálním území Střítež u Jihlavy </w:t>
      </w:r>
      <w:r w:rsidRPr="00CF758C">
        <w:rPr>
          <w:rFonts w:ascii="Arial" w:hAnsi="Arial" w:cs="Arial"/>
          <w:sz w:val="20"/>
          <w:lang w:bidi="ar-MA"/>
        </w:rPr>
        <w:t>vyznačen</w:t>
      </w:r>
      <w:r w:rsidR="00B57126" w:rsidRPr="00CF758C">
        <w:rPr>
          <w:rFonts w:ascii="Arial" w:hAnsi="Arial" w:cs="Arial"/>
          <w:sz w:val="20"/>
          <w:lang w:bidi="ar-MA"/>
        </w:rPr>
        <w:t>é</w:t>
      </w:r>
      <w:r w:rsidRPr="00CF758C">
        <w:rPr>
          <w:rFonts w:ascii="Arial" w:hAnsi="Arial" w:cs="Arial"/>
          <w:sz w:val="20"/>
          <w:lang w:bidi="ar-MA"/>
        </w:rPr>
        <w:t xml:space="preserve"> červenou šrafou v geometrickém plánu č. </w:t>
      </w:r>
      <w:r w:rsidR="00B57126" w:rsidRPr="00CF758C">
        <w:rPr>
          <w:rFonts w:ascii="Arial" w:hAnsi="Arial" w:cs="Arial"/>
          <w:b/>
          <w:bCs/>
          <w:sz w:val="20"/>
          <w:lang w:bidi="ar-MA"/>
        </w:rPr>
        <w:t xml:space="preserve">553-106/2021 </w:t>
      </w:r>
      <w:r w:rsidR="00F26849" w:rsidRPr="00CF758C">
        <w:rPr>
          <w:rFonts w:ascii="Arial" w:hAnsi="Arial" w:cs="Arial"/>
          <w:sz w:val="20"/>
          <w:lang w:bidi="ar-MA"/>
        </w:rPr>
        <w:t xml:space="preserve">o délce 0,04 </w:t>
      </w:r>
      <w:proofErr w:type="spellStart"/>
      <w:r w:rsidR="00F26849" w:rsidRPr="00CF758C">
        <w:rPr>
          <w:rFonts w:ascii="Arial" w:hAnsi="Arial" w:cs="Arial"/>
          <w:sz w:val="20"/>
          <w:lang w:bidi="ar-MA"/>
        </w:rPr>
        <w:t>bm</w:t>
      </w:r>
      <w:proofErr w:type="spellEnd"/>
      <w:r w:rsidR="004C6020">
        <w:rPr>
          <w:rFonts w:ascii="Arial" w:hAnsi="Arial" w:cs="Arial"/>
          <w:sz w:val="20"/>
          <w:lang w:bidi="ar-MA"/>
        </w:rPr>
        <w:t xml:space="preserve">, </w:t>
      </w:r>
      <w:r w:rsidRPr="00CF758C">
        <w:rPr>
          <w:rFonts w:ascii="Arial" w:hAnsi="Arial" w:cs="Arial"/>
          <w:sz w:val="20"/>
          <w:lang w:bidi="ar-MA"/>
        </w:rPr>
        <w:t>v část</w:t>
      </w:r>
      <w:r w:rsidR="00E93123">
        <w:rPr>
          <w:rFonts w:ascii="Arial" w:hAnsi="Arial" w:cs="Arial"/>
          <w:sz w:val="20"/>
          <w:lang w:bidi="ar-MA"/>
        </w:rPr>
        <w:t>ech</w:t>
      </w:r>
      <w:r w:rsidRPr="00CF758C">
        <w:rPr>
          <w:rFonts w:ascii="Arial" w:hAnsi="Arial" w:cs="Arial"/>
          <w:sz w:val="20"/>
          <w:lang w:bidi="ar-MA"/>
        </w:rPr>
        <w:t xml:space="preserve"> </w:t>
      </w:r>
      <w:r w:rsidR="00F26849" w:rsidRPr="00CF758C">
        <w:rPr>
          <w:rFonts w:ascii="Arial" w:hAnsi="Arial" w:cs="Arial"/>
          <w:sz w:val="20"/>
          <w:lang w:bidi="ar-MA"/>
        </w:rPr>
        <w:t xml:space="preserve">pozemků </w:t>
      </w:r>
      <w:proofErr w:type="spellStart"/>
      <w:r w:rsidR="00F26849" w:rsidRPr="00CF758C">
        <w:rPr>
          <w:rFonts w:ascii="Arial" w:hAnsi="Arial" w:cs="Arial"/>
          <w:sz w:val="20"/>
          <w:lang w:bidi="ar-MA"/>
        </w:rPr>
        <w:t>parc</w:t>
      </w:r>
      <w:proofErr w:type="spellEnd"/>
      <w:r w:rsidR="00F26849" w:rsidRPr="00CF758C">
        <w:rPr>
          <w:rFonts w:ascii="Arial" w:hAnsi="Arial" w:cs="Arial"/>
          <w:sz w:val="20"/>
          <w:lang w:bidi="ar-MA"/>
        </w:rPr>
        <w:t xml:space="preserve">. č. </w:t>
      </w:r>
      <w:r w:rsidR="00F26849" w:rsidRPr="00CF758C">
        <w:rPr>
          <w:rFonts w:ascii="Arial" w:hAnsi="Arial" w:cs="Arial"/>
          <w:b/>
          <w:bCs/>
          <w:sz w:val="20"/>
        </w:rPr>
        <w:t>141/6</w:t>
      </w:r>
      <w:r w:rsidR="00F26849" w:rsidRPr="00CF758C">
        <w:rPr>
          <w:rFonts w:ascii="Arial" w:hAnsi="Arial" w:cs="Arial"/>
          <w:sz w:val="20"/>
        </w:rPr>
        <w:t>,</w:t>
      </w:r>
      <w:r w:rsidR="00F26849" w:rsidRPr="00CF758C">
        <w:rPr>
          <w:rFonts w:ascii="Arial" w:hAnsi="Arial" w:cs="Arial"/>
          <w:b/>
          <w:bCs/>
          <w:sz w:val="20"/>
        </w:rPr>
        <w:t xml:space="preserve"> 141/10</w:t>
      </w:r>
      <w:r w:rsidR="00F26849" w:rsidRPr="00CF758C">
        <w:rPr>
          <w:rFonts w:ascii="Arial" w:hAnsi="Arial" w:cs="Arial"/>
          <w:sz w:val="20"/>
        </w:rPr>
        <w:t>,</w:t>
      </w:r>
      <w:r w:rsidR="00F26849" w:rsidRPr="00CF758C">
        <w:rPr>
          <w:rFonts w:ascii="Arial" w:hAnsi="Arial" w:cs="Arial"/>
          <w:b/>
          <w:bCs/>
          <w:sz w:val="20"/>
        </w:rPr>
        <w:t xml:space="preserve"> 141/11</w:t>
      </w:r>
      <w:r w:rsidR="00F26849" w:rsidRPr="00CF758C">
        <w:rPr>
          <w:rFonts w:ascii="Arial" w:hAnsi="Arial" w:cs="Arial"/>
          <w:sz w:val="20"/>
        </w:rPr>
        <w:t>,</w:t>
      </w:r>
      <w:r w:rsidR="00F26849" w:rsidRPr="00CF758C">
        <w:rPr>
          <w:rFonts w:ascii="Arial" w:hAnsi="Arial" w:cs="Arial"/>
          <w:b/>
          <w:bCs/>
          <w:sz w:val="20"/>
        </w:rPr>
        <w:t xml:space="preserve"> 339/23</w:t>
      </w:r>
      <w:r w:rsidR="00F26849" w:rsidRPr="00CF758C">
        <w:rPr>
          <w:rFonts w:ascii="Arial" w:hAnsi="Arial" w:cs="Arial"/>
          <w:sz w:val="20"/>
        </w:rPr>
        <w:t>,</w:t>
      </w:r>
      <w:r w:rsidR="00F26849" w:rsidRPr="00CF758C">
        <w:rPr>
          <w:rFonts w:ascii="Arial" w:hAnsi="Arial" w:cs="Arial"/>
          <w:b/>
          <w:bCs/>
          <w:sz w:val="20"/>
        </w:rPr>
        <w:t xml:space="preserve"> 339/32 </w:t>
      </w:r>
      <w:r w:rsidR="00F26849" w:rsidRPr="00CF758C">
        <w:rPr>
          <w:rFonts w:ascii="Arial" w:hAnsi="Arial" w:cs="Arial"/>
          <w:sz w:val="20"/>
        </w:rPr>
        <w:t>a</w:t>
      </w:r>
      <w:r w:rsidR="00F26849" w:rsidRPr="00CF758C">
        <w:rPr>
          <w:rFonts w:ascii="Arial" w:hAnsi="Arial" w:cs="Arial"/>
          <w:b/>
          <w:bCs/>
          <w:sz w:val="20"/>
        </w:rPr>
        <w:t xml:space="preserve"> 854/9</w:t>
      </w:r>
      <w:r w:rsidRPr="00CF758C">
        <w:rPr>
          <w:rFonts w:ascii="Arial" w:hAnsi="Arial" w:cs="Arial"/>
          <w:sz w:val="20"/>
          <w:lang w:bidi="ar-MA"/>
        </w:rPr>
        <w:t xml:space="preserve"> </w:t>
      </w:r>
      <w:r w:rsidR="000D5F8B" w:rsidRPr="00CF758C">
        <w:rPr>
          <w:rFonts w:ascii="Arial" w:hAnsi="Arial" w:cs="Arial"/>
          <w:sz w:val="20"/>
          <w:lang w:bidi="ar-MA"/>
        </w:rPr>
        <w:t xml:space="preserve">v katastrálním území Střítež u Jihlavy </w:t>
      </w:r>
      <w:r w:rsidR="00CF758C">
        <w:rPr>
          <w:rFonts w:ascii="Arial" w:hAnsi="Arial" w:cs="Arial"/>
          <w:sz w:val="20"/>
          <w:lang w:bidi="ar-MA"/>
        </w:rPr>
        <w:t xml:space="preserve">o délce 244,27 </w:t>
      </w:r>
      <w:proofErr w:type="spellStart"/>
      <w:r w:rsidR="00CF758C">
        <w:rPr>
          <w:rFonts w:ascii="Arial" w:hAnsi="Arial" w:cs="Arial"/>
          <w:sz w:val="20"/>
          <w:lang w:bidi="ar-MA"/>
        </w:rPr>
        <w:t>bm</w:t>
      </w:r>
      <w:proofErr w:type="spellEnd"/>
      <w:r w:rsidR="00CF758C">
        <w:rPr>
          <w:rFonts w:ascii="Arial" w:hAnsi="Arial" w:cs="Arial"/>
          <w:sz w:val="20"/>
          <w:lang w:bidi="ar-MA"/>
        </w:rPr>
        <w:t xml:space="preserve"> </w:t>
      </w:r>
      <w:r w:rsidR="000D5F8B" w:rsidRPr="00CF758C">
        <w:rPr>
          <w:rFonts w:ascii="Arial" w:hAnsi="Arial" w:cs="Arial"/>
          <w:sz w:val="20"/>
          <w:lang w:bidi="ar-MA"/>
        </w:rPr>
        <w:t>a v část</w:t>
      </w:r>
      <w:r w:rsidR="005D6843">
        <w:rPr>
          <w:rFonts w:ascii="Arial" w:hAnsi="Arial" w:cs="Arial"/>
          <w:sz w:val="20"/>
          <w:lang w:bidi="ar-MA"/>
        </w:rPr>
        <w:t>ech</w:t>
      </w:r>
      <w:r w:rsidR="000D5F8B" w:rsidRPr="00CF758C">
        <w:rPr>
          <w:rFonts w:ascii="Arial" w:hAnsi="Arial" w:cs="Arial"/>
          <w:sz w:val="20"/>
          <w:lang w:bidi="ar-MA"/>
        </w:rPr>
        <w:t xml:space="preserve"> pozemků </w:t>
      </w:r>
      <w:proofErr w:type="spellStart"/>
      <w:r w:rsidR="000D5F8B" w:rsidRPr="00CF758C">
        <w:rPr>
          <w:rFonts w:ascii="Arial" w:hAnsi="Arial" w:cs="Arial"/>
          <w:sz w:val="20"/>
          <w:lang w:bidi="ar-MA"/>
        </w:rPr>
        <w:t>parc</w:t>
      </w:r>
      <w:proofErr w:type="spellEnd"/>
      <w:r w:rsidR="000D5F8B" w:rsidRPr="00CF758C">
        <w:rPr>
          <w:rFonts w:ascii="Arial" w:hAnsi="Arial" w:cs="Arial"/>
          <w:sz w:val="20"/>
          <w:lang w:bidi="ar-MA"/>
        </w:rPr>
        <w:t xml:space="preserve">. č. </w:t>
      </w:r>
      <w:r w:rsidR="000D5F8B" w:rsidRPr="00CF758C">
        <w:rPr>
          <w:rFonts w:ascii="Arial" w:hAnsi="Arial" w:cs="Arial"/>
          <w:b/>
          <w:bCs/>
          <w:sz w:val="20"/>
        </w:rPr>
        <w:t>303/4</w:t>
      </w:r>
      <w:r w:rsidR="000D5F8B" w:rsidRPr="00CF758C">
        <w:rPr>
          <w:rFonts w:ascii="Arial" w:hAnsi="Arial" w:cs="Arial"/>
          <w:sz w:val="20"/>
        </w:rPr>
        <w:t>,</w:t>
      </w:r>
      <w:r w:rsidR="000D5F8B" w:rsidRPr="00CF758C">
        <w:rPr>
          <w:rFonts w:ascii="Arial" w:hAnsi="Arial" w:cs="Arial"/>
          <w:b/>
          <w:bCs/>
          <w:sz w:val="20"/>
        </w:rPr>
        <w:t xml:space="preserve"> 306/2 </w:t>
      </w:r>
      <w:r w:rsidR="00812CBD">
        <w:rPr>
          <w:rFonts w:ascii="Arial" w:hAnsi="Arial" w:cs="Arial"/>
          <w:b/>
          <w:bCs/>
          <w:sz w:val="20"/>
        </w:rPr>
        <w:br/>
      </w:r>
      <w:r w:rsidR="000D5F8B" w:rsidRPr="00CF758C">
        <w:rPr>
          <w:rFonts w:ascii="Arial" w:hAnsi="Arial" w:cs="Arial"/>
          <w:sz w:val="20"/>
        </w:rPr>
        <w:t>a</w:t>
      </w:r>
      <w:r w:rsidR="000D5F8B" w:rsidRPr="00CF758C">
        <w:rPr>
          <w:rFonts w:ascii="Arial" w:hAnsi="Arial" w:cs="Arial"/>
          <w:b/>
          <w:bCs/>
          <w:sz w:val="20"/>
        </w:rPr>
        <w:t xml:space="preserve"> 306/3 </w:t>
      </w:r>
      <w:r w:rsidR="000D5F8B" w:rsidRPr="00CF758C">
        <w:rPr>
          <w:rFonts w:ascii="Arial" w:hAnsi="Arial" w:cs="Arial"/>
          <w:sz w:val="20"/>
        </w:rPr>
        <w:t xml:space="preserve">v </w:t>
      </w:r>
      <w:r w:rsidR="00CF758C" w:rsidRPr="00CF758C">
        <w:rPr>
          <w:rFonts w:ascii="Arial" w:hAnsi="Arial" w:cs="Arial"/>
          <w:sz w:val="20"/>
          <w:lang w:bidi="ar-MA"/>
        </w:rPr>
        <w:t xml:space="preserve">katastrálním území </w:t>
      </w:r>
      <w:r w:rsidR="000D5F8B" w:rsidRPr="00CF758C">
        <w:rPr>
          <w:rFonts w:ascii="Arial" w:hAnsi="Arial" w:cs="Arial"/>
          <w:sz w:val="20"/>
        </w:rPr>
        <w:t>Antonínův Důl</w:t>
      </w:r>
      <w:r w:rsidR="000D5F8B" w:rsidRPr="00CF758C">
        <w:rPr>
          <w:rFonts w:ascii="Arial" w:hAnsi="Arial" w:cs="Arial"/>
          <w:sz w:val="20"/>
          <w:lang w:bidi="ar-MA"/>
        </w:rPr>
        <w:t xml:space="preserve"> </w:t>
      </w:r>
      <w:r w:rsidR="00CF758C">
        <w:rPr>
          <w:rFonts w:ascii="Arial" w:hAnsi="Arial" w:cs="Arial"/>
          <w:sz w:val="20"/>
          <w:lang w:bidi="ar-MA"/>
        </w:rPr>
        <w:t xml:space="preserve">o délce </w:t>
      </w:r>
      <w:r w:rsidR="005D6843">
        <w:rPr>
          <w:rFonts w:ascii="Arial" w:hAnsi="Arial" w:cs="Arial"/>
          <w:sz w:val="20"/>
          <w:lang w:bidi="ar-MA"/>
        </w:rPr>
        <w:t>125,07</w:t>
      </w:r>
      <w:r w:rsidR="00CF758C">
        <w:rPr>
          <w:rFonts w:ascii="Arial" w:hAnsi="Arial" w:cs="Arial"/>
          <w:sz w:val="20"/>
          <w:lang w:bidi="ar-MA"/>
        </w:rPr>
        <w:t xml:space="preserve"> </w:t>
      </w:r>
      <w:proofErr w:type="spellStart"/>
      <w:r w:rsidR="00CF758C">
        <w:rPr>
          <w:rFonts w:ascii="Arial" w:hAnsi="Arial" w:cs="Arial"/>
          <w:sz w:val="20"/>
          <w:lang w:bidi="ar-MA"/>
        </w:rPr>
        <w:t>bm</w:t>
      </w:r>
      <w:proofErr w:type="spellEnd"/>
      <w:r w:rsidR="00CF758C">
        <w:rPr>
          <w:rFonts w:ascii="Arial" w:hAnsi="Arial" w:cs="Arial"/>
          <w:sz w:val="20"/>
          <w:lang w:bidi="ar-MA"/>
        </w:rPr>
        <w:t xml:space="preserve"> </w:t>
      </w:r>
      <w:r w:rsidRPr="00CF758C">
        <w:rPr>
          <w:rFonts w:ascii="Arial" w:hAnsi="Arial" w:cs="Arial"/>
          <w:sz w:val="20"/>
          <w:lang w:bidi="ar-MA"/>
        </w:rPr>
        <w:t>vyznačen</w:t>
      </w:r>
      <w:r w:rsidR="00F26849" w:rsidRPr="00CF758C">
        <w:rPr>
          <w:rFonts w:ascii="Arial" w:hAnsi="Arial" w:cs="Arial"/>
          <w:sz w:val="20"/>
          <w:lang w:bidi="ar-MA"/>
        </w:rPr>
        <w:t>ých</w:t>
      </w:r>
      <w:r w:rsidRPr="00CF758C">
        <w:rPr>
          <w:rFonts w:ascii="Arial" w:hAnsi="Arial" w:cs="Arial"/>
          <w:sz w:val="20"/>
          <w:lang w:bidi="ar-MA"/>
        </w:rPr>
        <w:t xml:space="preserve"> červenou šrafou v geometrickém plánu č. </w:t>
      </w:r>
      <w:r w:rsidR="000D5F8B" w:rsidRPr="00CF758C">
        <w:rPr>
          <w:rFonts w:ascii="Arial" w:hAnsi="Arial" w:cs="Arial"/>
          <w:b/>
          <w:bCs/>
          <w:sz w:val="20"/>
          <w:lang w:bidi="ar-MA"/>
        </w:rPr>
        <w:t>527, 508-16/2020</w:t>
      </w:r>
      <w:r w:rsidRPr="00CF758C">
        <w:rPr>
          <w:rFonts w:ascii="Arial" w:hAnsi="Arial" w:cs="Arial"/>
          <w:sz w:val="20"/>
          <w:lang w:bidi="ar-MA"/>
        </w:rPr>
        <w:t xml:space="preserve">, umístěno </w:t>
      </w:r>
      <w:r w:rsidRPr="00CF758C">
        <w:rPr>
          <w:rFonts w:ascii="Arial" w:hAnsi="Arial" w:cs="Arial"/>
          <w:b/>
          <w:bCs/>
          <w:sz w:val="20"/>
          <w:lang w:bidi="ar-MA"/>
        </w:rPr>
        <w:t>světelně signalizační zařízení</w:t>
      </w:r>
      <w:r w:rsidRPr="00CF758C">
        <w:rPr>
          <w:rFonts w:ascii="Arial" w:hAnsi="Arial" w:cs="Arial"/>
          <w:sz w:val="20"/>
          <w:lang w:bidi="ar-MA"/>
        </w:rPr>
        <w:t xml:space="preserve"> (tj. zejména řadič </w:t>
      </w:r>
      <w:r w:rsidR="004C6020">
        <w:rPr>
          <w:rFonts w:ascii="Arial" w:hAnsi="Arial" w:cs="Arial"/>
          <w:sz w:val="20"/>
          <w:lang w:bidi="ar-MA"/>
        </w:rPr>
        <w:t>světelně signalizačního zařízení</w:t>
      </w:r>
      <w:r w:rsidRPr="00CF758C">
        <w:rPr>
          <w:rFonts w:ascii="Arial" w:hAnsi="Arial" w:cs="Arial"/>
          <w:sz w:val="20"/>
          <w:lang w:bidi="ar-MA"/>
        </w:rPr>
        <w:t xml:space="preserve">, stožáry, stožárové svorkovnice, indukční smyčky, kabelové rozvody elektrické energie ke stožárům a indukčním smyčkám, návěstidla a svody k návěstidlům včetně obslužných zařízení) a toto světelně signalizační zařízení zde provozovat, přičemž provozováním se rozumí provoz, revize, údržba, opravy a úpravy (včetně modernizace nebo obnovy) a plnění dalších povinností, které s provozem takové </w:t>
      </w:r>
      <w:r w:rsidR="004E48E8">
        <w:rPr>
          <w:rFonts w:ascii="Arial" w:hAnsi="Arial" w:cs="Arial"/>
          <w:sz w:val="20"/>
          <w:lang w:bidi="ar-MA"/>
        </w:rPr>
        <w:t>I</w:t>
      </w:r>
      <w:r w:rsidRPr="00CF758C">
        <w:rPr>
          <w:rFonts w:ascii="Arial" w:hAnsi="Arial" w:cs="Arial"/>
          <w:sz w:val="20"/>
          <w:lang w:bidi="ar-MA"/>
        </w:rPr>
        <w:t>nfrastruktury souvisejí;</w:t>
      </w:r>
    </w:p>
    <w:p w14:paraId="02BA7FD6" w14:textId="042AE4DD" w:rsidR="009F2674" w:rsidRPr="005D6843" w:rsidRDefault="005D6843" w:rsidP="005D6843">
      <w:pPr>
        <w:pStyle w:val="Zkladntext"/>
        <w:keepNext/>
        <w:keepLines/>
        <w:numPr>
          <w:ilvl w:val="0"/>
          <w:numId w:val="23"/>
        </w:numPr>
        <w:rPr>
          <w:rFonts w:ascii="Arial" w:hAnsi="Arial" w:cs="Arial"/>
          <w:sz w:val="20"/>
          <w:lang w:bidi="ar-MA"/>
        </w:rPr>
      </w:pPr>
      <w:r w:rsidRPr="00CF758C">
        <w:rPr>
          <w:rFonts w:ascii="Arial" w:hAnsi="Arial" w:cs="Arial"/>
          <w:sz w:val="20"/>
          <w:lang w:bidi="ar-MA"/>
        </w:rPr>
        <w:t>v právu</w:t>
      </w:r>
      <w:r w:rsidRPr="005D6843">
        <w:rPr>
          <w:rFonts w:ascii="Arial" w:hAnsi="Arial" w:cs="Arial"/>
          <w:sz w:val="20"/>
          <w:lang w:bidi="ar-MA"/>
        </w:rPr>
        <w:t xml:space="preserve"> </w:t>
      </w:r>
      <w:r w:rsidR="009F2674" w:rsidRPr="005D6843">
        <w:rPr>
          <w:rFonts w:ascii="Arial" w:hAnsi="Arial" w:cs="Arial"/>
          <w:sz w:val="20"/>
          <w:lang w:bidi="ar-MA"/>
        </w:rPr>
        <w:t xml:space="preserve">mít v částech </w:t>
      </w:r>
      <w:r w:rsidRPr="00CF758C">
        <w:rPr>
          <w:rFonts w:ascii="Arial" w:hAnsi="Arial" w:cs="Arial"/>
          <w:sz w:val="20"/>
          <w:lang w:bidi="ar-MA"/>
        </w:rPr>
        <w:t xml:space="preserve">pozemků </w:t>
      </w:r>
      <w:proofErr w:type="spellStart"/>
      <w:r w:rsidRPr="00CF758C">
        <w:rPr>
          <w:rFonts w:ascii="Arial" w:hAnsi="Arial" w:cs="Arial"/>
          <w:sz w:val="20"/>
          <w:lang w:bidi="ar-MA"/>
        </w:rPr>
        <w:t>parc</w:t>
      </w:r>
      <w:proofErr w:type="spellEnd"/>
      <w:r w:rsidRPr="00CF758C">
        <w:rPr>
          <w:rFonts w:ascii="Arial" w:hAnsi="Arial" w:cs="Arial"/>
          <w:sz w:val="20"/>
          <w:lang w:bidi="ar-MA"/>
        </w:rPr>
        <w:t xml:space="preserve">. </w:t>
      </w:r>
      <w:proofErr w:type="gramStart"/>
      <w:r w:rsidRPr="00CF758C">
        <w:rPr>
          <w:rFonts w:ascii="Arial" w:hAnsi="Arial" w:cs="Arial"/>
          <w:sz w:val="20"/>
          <w:lang w:bidi="ar-MA"/>
        </w:rPr>
        <w:t>č.</w:t>
      </w:r>
      <w:proofErr w:type="gramEnd"/>
      <w:r w:rsidRPr="00CF758C">
        <w:rPr>
          <w:rFonts w:ascii="Arial" w:hAnsi="Arial" w:cs="Arial"/>
          <w:sz w:val="20"/>
          <w:lang w:bidi="ar-MA"/>
        </w:rPr>
        <w:t xml:space="preserve"> </w:t>
      </w:r>
      <w:r w:rsidRPr="00CF758C">
        <w:rPr>
          <w:rFonts w:ascii="Arial" w:hAnsi="Arial" w:cs="Arial"/>
          <w:b/>
          <w:bCs/>
          <w:sz w:val="20"/>
        </w:rPr>
        <w:t>303/4</w:t>
      </w:r>
      <w:r>
        <w:rPr>
          <w:rFonts w:ascii="Arial" w:hAnsi="Arial" w:cs="Arial"/>
          <w:sz w:val="20"/>
        </w:rPr>
        <w:t xml:space="preserve"> </w:t>
      </w:r>
      <w:r w:rsidRPr="00CF758C">
        <w:rPr>
          <w:rFonts w:ascii="Arial" w:hAnsi="Arial" w:cs="Arial"/>
          <w:sz w:val="20"/>
        </w:rPr>
        <w:t>a</w:t>
      </w:r>
      <w:r w:rsidRPr="00CF758C">
        <w:rPr>
          <w:rFonts w:ascii="Arial" w:hAnsi="Arial" w:cs="Arial"/>
          <w:b/>
          <w:bCs/>
          <w:sz w:val="20"/>
        </w:rPr>
        <w:t xml:space="preserve"> 306/3 </w:t>
      </w:r>
      <w:r w:rsidRPr="00CF758C">
        <w:rPr>
          <w:rFonts w:ascii="Arial" w:hAnsi="Arial" w:cs="Arial"/>
          <w:sz w:val="20"/>
        </w:rPr>
        <w:t xml:space="preserve">v </w:t>
      </w:r>
      <w:r w:rsidRPr="00CF758C">
        <w:rPr>
          <w:rFonts w:ascii="Arial" w:hAnsi="Arial" w:cs="Arial"/>
          <w:sz w:val="20"/>
          <w:lang w:bidi="ar-MA"/>
        </w:rPr>
        <w:t xml:space="preserve">katastrálním území </w:t>
      </w:r>
      <w:r w:rsidRPr="00CF758C">
        <w:rPr>
          <w:rFonts w:ascii="Arial" w:hAnsi="Arial" w:cs="Arial"/>
          <w:sz w:val="20"/>
        </w:rPr>
        <w:t>Antonínův Důl</w:t>
      </w:r>
      <w:r w:rsidRPr="00CF758C">
        <w:rPr>
          <w:rFonts w:ascii="Arial" w:hAnsi="Arial" w:cs="Arial"/>
          <w:sz w:val="20"/>
          <w:lang w:bidi="ar-MA"/>
        </w:rPr>
        <w:t xml:space="preserve"> </w:t>
      </w:r>
      <w:r>
        <w:rPr>
          <w:rFonts w:ascii="Arial" w:hAnsi="Arial" w:cs="Arial"/>
          <w:sz w:val="20"/>
          <w:lang w:bidi="ar-MA"/>
        </w:rPr>
        <w:t xml:space="preserve">o délce </w:t>
      </w:r>
      <w:r w:rsidR="001B7DB7">
        <w:rPr>
          <w:rFonts w:ascii="Arial" w:hAnsi="Arial" w:cs="Arial"/>
          <w:sz w:val="20"/>
          <w:lang w:bidi="ar-MA"/>
        </w:rPr>
        <w:t>124,82</w:t>
      </w:r>
      <w:r>
        <w:rPr>
          <w:rFonts w:ascii="Arial" w:hAnsi="Arial" w:cs="Arial"/>
          <w:sz w:val="20"/>
          <w:lang w:bidi="ar-MA"/>
        </w:rPr>
        <w:t xml:space="preserve"> </w:t>
      </w:r>
      <w:proofErr w:type="spellStart"/>
      <w:r>
        <w:rPr>
          <w:rFonts w:ascii="Arial" w:hAnsi="Arial" w:cs="Arial"/>
          <w:sz w:val="20"/>
          <w:lang w:bidi="ar-MA"/>
        </w:rPr>
        <w:t>bm</w:t>
      </w:r>
      <w:proofErr w:type="spellEnd"/>
      <w:r w:rsidR="00E93123">
        <w:rPr>
          <w:rFonts w:ascii="Arial" w:hAnsi="Arial" w:cs="Arial"/>
          <w:sz w:val="20"/>
          <w:lang w:bidi="ar-MA"/>
        </w:rPr>
        <w:t xml:space="preserve"> </w:t>
      </w:r>
      <w:r w:rsidR="00E93123" w:rsidRPr="00CF758C">
        <w:rPr>
          <w:rFonts w:ascii="Arial" w:hAnsi="Arial" w:cs="Arial"/>
          <w:sz w:val="20"/>
          <w:lang w:bidi="ar-MA"/>
        </w:rPr>
        <w:t xml:space="preserve">vyznačených červenou šrafou v geometrickém plánu </w:t>
      </w:r>
      <w:r w:rsidR="009F2674" w:rsidRPr="005D6843">
        <w:rPr>
          <w:rFonts w:ascii="Arial" w:hAnsi="Arial" w:cs="Arial"/>
          <w:sz w:val="20"/>
          <w:lang w:bidi="ar-MA"/>
        </w:rPr>
        <w:t xml:space="preserve">č. </w:t>
      </w:r>
      <w:r w:rsidR="009F2674" w:rsidRPr="00E93123">
        <w:rPr>
          <w:rFonts w:ascii="Arial" w:hAnsi="Arial" w:cs="Arial"/>
          <w:b/>
          <w:bCs/>
          <w:sz w:val="20"/>
          <w:lang w:bidi="ar-MA"/>
        </w:rPr>
        <w:t>522-92/2021</w:t>
      </w:r>
      <w:r w:rsidR="009F2674" w:rsidRPr="005D6843">
        <w:rPr>
          <w:rFonts w:ascii="Arial" w:hAnsi="Arial" w:cs="Arial"/>
          <w:sz w:val="20"/>
          <w:lang w:bidi="ar-MA"/>
        </w:rPr>
        <w:t xml:space="preserve"> </w:t>
      </w:r>
      <w:r w:rsidR="00E93123">
        <w:rPr>
          <w:rFonts w:ascii="Arial" w:hAnsi="Arial" w:cs="Arial"/>
          <w:sz w:val="20"/>
          <w:lang w:bidi="ar-MA"/>
        </w:rPr>
        <w:br/>
      </w:r>
      <w:r w:rsidR="009F2674" w:rsidRPr="005D6843">
        <w:rPr>
          <w:rFonts w:ascii="Arial" w:hAnsi="Arial" w:cs="Arial"/>
          <w:sz w:val="20"/>
          <w:lang w:bidi="ar-MA"/>
        </w:rPr>
        <w:t xml:space="preserve">a </w:t>
      </w:r>
      <w:r w:rsidR="00E93123" w:rsidRPr="00CF758C">
        <w:rPr>
          <w:rFonts w:ascii="Arial" w:hAnsi="Arial" w:cs="Arial"/>
          <w:sz w:val="20"/>
          <w:lang w:bidi="ar-MA"/>
        </w:rPr>
        <w:t>v část</w:t>
      </w:r>
      <w:r w:rsidR="00E93123">
        <w:rPr>
          <w:rFonts w:ascii="Arial" w:hAnsi="Arial" w:cs="Arial"/>
          <w:sz w:val="20"/>
          <w:lang w:bidi="ar-MA"/>
        </w:rPr>
        <w:t>ech</w:t>
      </w:r>
      <w:r w:rsidR="00E93123" w:rsidRPr="00CF758C">
        <w:rPr>
          <w:rFonts w:ascii="Arial" w:hAnsi="Arial" w:cs="Arial"/>
          <w:sz w:val="20"/>
          <w:lang w:bidi="ar-MA"/>
        </w:rPr>
        <w:t xml:space="preserve"> pozemků </w:t>
      </w:r>
      <w:proofErr w:type="spellStart"/>
      <w:r w:rsidR="00E93123" w:rsidRPr="00CF758C">
        <w:rPr>
          <w:rFonts w:ascii="Arial" w:hAnsi="Arial" w:cs="Arial"/>
          <w:sz w:val="20"/>
          <w:lang w:bidi="ar-MA"/>
        </w:rPr>
        <w:t>parc</w:t>
      </w:r>
      <w:proofErr w:type="spellEnd"/>
      <w:r w:rsidR="00E93123" w:rsidRPr="00CF758C">
        <w:rPr>
          <w:rFonts w:ascii="Arial" w:hAnsi="Arial" w:cs="Arial"/>
          <w:sz w:val="20"/>
          <w:lang w:bidi="ar-MA"/>
        </w:rPr>
        <w:t xml:space="preserve">. č. </w:t>
      </w:r>
      <w:r w:rsidR="00E93123" w:rsidRPr="00CF758C">
        <w:rPr>
          <w:rFonts w:ascii="Arial" w:hAnsi="Arial" w:cs="Arial"/>
          <w:b/>
          <w:bCs/>
          <w:sz w:val="20"/>
        </w:rPr>
        <w:t>141/6</w:t>
      </w:r>
      <w:r w:rsidR="00E93123" w:rsidRPr="00CF758C">
        <w:rPr>
          <w:rFonts w:ascii="Arial" w:hAnsi="Arial" w:cs="Arial"/>
          <w:sz w:val="20"/>
        </w:rPr>
        <w:t>,</w:t>
      </w:r>
      <w:r w:rsidR="00E93123" w:rsidRPr="00CF758C">
        <w:rPr>
          <w:rFonts w:ascii="Arial" w:hAnsi="Arial" w:cs="Arial"/>
          <w:b/>
          <w:bCs/>
          <w:sz w:val="20"/>
        </w:rPr>
        <w:t xml:space="preserve">  141/10</w:t>
      </w:r>
      <w:r w:rsidR="00E93123" w:rsidRPr="00CF758C">
        <w:rPr>
          <w:rFonts w:ascii="Arial" w:hAnsi="Arial" w:cs="Arial"/>
          <w:sz w:val="20"/>
        </w:rPr>
        <w:t>,</w:t>
      </w:r>
      <w:r w:rsidR="00E93123" w:rsidRPr="00CF758C">
        <w:rPr>
          <w:rFonts w:ascii="Arial" w:hAnsi="Arial" w:cs="Arial"/>
          <w:b/>
          <w:bCs/>
          <w:sz w:val="20"/>
        </w:rPr>
        <w:t xml:space="preserve"> 141/11</w:t>
      </w:r>
      <w:r w:rsidR="00E93123" w:rsidRPr="00CF758C">
        <w:rPr>
          <w:rFonts w:ascii="Arial" w:hAnsi="Arial" w:cs="Arial"/>
          <w:sz w:val="20"/>
        </w:rPr>
        <w:t>,</w:t>
      </w:r>
      <w:r w:rsidR="00E93123" w:rsidRPr="00CF758C">
        <w:rPr>
          <w:rFonts w:ascii="Arial" w:hAnsi="Arial" w:cs="Arial"/>
          <w:b/>
          <w:bCs/>
          <w:sz w:val="20"/>
        </w:rPr>
        <w:t xml:space="preserve"> </w:t>
      </w:r>
      <w:r w:rsidR="00E93123">
        <w:rPr>
          <w:rFonts w:ascii="Arial" w:hAnsi="Arial" w:cs="Arial"/>
          <w:b/>
          <w:bCs/>
          <w:sz w:val="20"/>
        </w:rPr>
        <w:t>141/12</w:t>
      </w:r>
      <w:r w:rsidR="00E93123" w:rsidRPr="00E93123">
        <w:rPr>
          <w:rFonts w:ascii="Arial" w:hAnsi="Arial" w:cs="Arial"/>
          <w:sz w:val="20"/>
        </w:rPr>
        <w:t>,</w:t>
      </w:r>
      <w:r w:rsidR="00E93123">
        <w:rPr>
          <w:rFonts w:ascii="Arial" w:hAnsi="Arial" w:cs="Arial"/>
          <w:b/>
          <w:bCs/>
          <w:sz w:val="20"/>
        </w:rPr>
        <w:t xml:space="preserve"> </w:t>
      </w:r>
      <w:r w:rsidR="00E93123" w:rsidRPr="00CF758C">
        <w:rPr>
          <w:rFonts w:ascii="Arial" w:hAnsi="Arial" w:cs="Arial"/>
          <w:b/>
          <w:bCs/>
          <w:sz w:val="20"/>
        </w:rPr>
        <w:t>339/23</w:t>
      </w:r>
      <w:r w:rsidR="00E93123" w:rsidRPr="00CF758C">
        <w:rPr>
          <w:rFonts w:ascii="Arial" w:hAnsi="Arial" w:cs="Arial"/>
          <w:sz w:val="20"/>
        </w:rPr>
        <w:t>,</w:t>
      </w:r>
      <w:r w:rsidR="00E93123" w:rsidRPr="00CF758C">
        <w:rPr>
          <w:rFonts w:ascii="Arial" w:hAnsi="Arial" w:cs="Arial"/>
          <w:b/>
          <w:bCs/>
          <w:sz w:val="20"/>
        </w:rPr>
        <w:t xml:space="preserve"> 339/32 </w:t>
      </w:r>
      <w:r w:rsidR="00E93123" w:rsidRPr="00CF758C">
        <w:rPr>
          <w:rFonts w:ascii="Arial" w:hAnsi="Arial" w:cs="Arial"/>
          <w:sz w:val="20"/>
        </w:rPr>
        <w:t>a</w:t>
      </w:r>
      <w:r w:rsidR="00E93123" w:rsidRPr="00CF758C">
        <w:rPr>
          <w:rFonts w:ascii="Arial" w:hAnsi="Arial" w:cs="Arial"/>
          <w:b/>
          <w:bCs/>
          <w:sz w:val="20"/>
        </w:rPr>
        <w:t xml:space="preserve"> 854/9</w:t>
      </w:r>
      <w:r w:rsidR="00E93123" w:rsidRPr="00CF758C">
        <w:rPr>
          <w:rFonts w:ascii="Arial" w:hAnsi="Arial" w:cs="Arial"/>
          <w:sz w:val="20"/>
          <w:lang w:bidi="ar-MA"/>
        </w:rPr>
        <w:t xml:space="preserve"> v katastrálním území Střítež u Jihlavy </w:t>
      </w:r>
      <w:r w:rsidR="00E93123">
        <w:rPr>
          <w:rFonts w:ascii="Arial" w:hAnsi="Arial" w:cs="Arial"/>
          <w:sz w:val="20"/>
          <w:lang w:bidi="ar-MA"/>
        </w:rPr>
        <w:t xml:space="preserve">o délce </w:t>
      </w:r>
      <w:r w:rsidR="004E48E8">
        <w:rPr>
          <w:rFonts w:ascii="Arial" w:hAnsi="Arial" w:cs="Arial"/>
          <w:sz w:val="20"/>
          <w:lang w:bidi="ar-MA"/>
        </w:rPr>
        <w:t>162,8</w:t>
      </w:r>
      <w:r w:rsidR="00971AED">
        <w:rPr>
          <w:rFonts w:ascii="Arial" w:hAnsi="Arial" w:cs="Arial"/>
          <w:sz w:val="20"/>
          <w:lang w:bidi="ar-MA"/>
        </w:rPr>
        <w:t>7</w:t>
      </w:r>
      <w:r w:rsidR="00E93123">
        <w:rPr>
          <w:rFonts w:ascii="Arial" w:hAnsi="Arial" w:cs="Arial"/>
          <w:sz w:val="20"/>
          <w:lang w:bidi="ar-MA"/>
        </w:rPr>
        <w:t xml:space="preserve"> </w:t>
      </w:r>
      <w:proofErr w:type="spellStart"/>
      <w:r w:rsidR="00E93123">
        <w:rPr>
          <w:rFonts w:ascii="Arial" w:hAnsi="Arial" w:cs="Arial"/>
          <w:sz w:val="20"/>
          <w:lang w:bidi="ar-MA"/>
        </w:rPr>
        <w:t>bm</w:t>
      </w:r>
      <w:proofErr w:type="spellEnd"/>
      <w:r w:rsidR="00E93123">
        <w:rPr>
          <w:rFonts w:ascii="Arial" w:hAnsi="Arial" w:cs="Arial"/>
          <w:sz w:val="20"/>
          <w:lang w:bidi="ar-MA"/>
        </w:rPr>
        <w:t xml:space="preserve"> </w:t>
      </w:r>
      <w:r w:rsidR="009F2674" w:rsidRPr="005D6843">
        <w:rPr>
          <w:rFonts w:ascii="Arial" w:hAnsi="Arial" w:cs="Arial"/>
          <w:sz w:val="20"/>
          <w:lang w:bidi="ar-MA"/>
        </w:rPr>
        <w:t>vyznačen</w:t>
      </w:r>
      <w:r w:rsidR="004C6020">
        <w:rPr>
          <w:rFonts w:ascii="Arial" w:hAnsi="Arial" w:cs="Arial"/>
          <w:sz w:val="20"/>
          <w:lang w:bidi="ar-MA"/>
        </w:rPr>
        <w:t>ých</w:t>
      </w:r>
      <w:r w:rsidR="009F2674" w:rsidRPr="005D6843">
        <w:rPr>
          <w:rFonts w:ascii="Arial" w:hAnsi="Arial" w:cs="Arial"/>
          <w:sz w:val="20"/>
          <w:lang w:bidi="ar-MA"/>
        </w:rPr>
        <w:t xml:space="preserve"> červenou šrafou v geometrickém plánu č. </w:t>
      </w:r>
      <w:r w:rsidR="009F2674" w:rsidRPr="004E48E8">
        <w:rPr>
          <w:rFonts w:ascii="Arial" w:hAnsi="Arial" w:cs="Arial"/>
          <w:b/>
          <w:bCs/>
          <w:sz w:val="20"/>
          <w:lang w:bidi="ar-MA"/>
        </w:rPr>
        <w:t>550-93/2021</w:t>
      </w:r>
      <w:r w:rsidR="009F2674" w:rsidRPr="005D6843">
        <w:rPr>
          <w:rFonts w:ascii="Arial" w:hAnsi="Arial" w:cs="Arial"/>
          <w:sz w:val="20"/>
          <w:lang w:bidi="ar-MA"/>
        </w:rPr>
        <w:t xml:space="preserve">, umístěno </w:t>
      </w:r>
      <w:r w:rsidR="009F2674" w:rsidRPr="004E48E8">
        <w:rPr>
          <w:rFonts w:ascii="Arial" w:hAnsi="Arial" w:cs="Arial"/>
          <w:b/>
          <w:bCs/>
          <w:sz w:val="20"/>
          <w:lang w:bidi="ar-MA"/>
        </w:rPr>
        <w:t>veřejné osvětlení</w:t>
      </w:r>
      <w:r w:rsidR="009F2674" w:rsidRPr="005D6843">
        <w:rPr>
          <w:rFonts w:ascii="Arial" w:hAnsi="Arial" w:cs="Arial"/>
          <w:sz w:val="20"/>
          <w:lang w:bidi="ar-MA"/>
        </w:rPr>
        <w:t xml:space="preserve"> (tj. zejména vedení nízkého napětí elektrické energie včetně nadzemních stožárů se svítidly včetně obslužných zařízení) a toto veřejné osvětlení zde provozovat, přičemž provozováním se rozumí provoz, revize, údržba, opravy a úpravy (včetně modernizace nebo obnovy) </w:t>
      </w:r>
      <w:r w:rsidR="00D86F56">
        <w:rPr>
          <w:rFonts w:ascii="Arial" w:hAnsi="Arial" w:cs="Arial"/>
          <w:sz w:val="20"/>
          <w:lang w:bidi="ar-MA"/>
        </w:rPr>
        <w:br/>
      </w:r>
      <w:r w:rsidR="009F2674" w:rsidRPr="005D6843">
        <w:rPr>
          <w:rFonts w:ascii="Arial" w:hAnsi="Arial" w:cs="Arial"/>
          <w:sz w:val="20"/>
          <w:lang w:bidi="ar-MA"/>
        </w:rPr>
        <w:t xml:space="preserve">a plnění dalších povinností, které s provozem takové </w:t>
      </w:r>
      <w:r w:rsidR="004E48E8">
        <w:rPr>
          <w:rFonts w:ascii="Arial" w:hAnsi="Arial" w:cs="Arial"/>
          <w:sz w:val="20"/>
          <w:lang w:bidi="ar-MA"/>
        </w:rPr>
        <w:t>I</w:t>
      </w:r>
      <w:r w:rsidR="009F2674" w:rsidRPr="005D6843">
        <w:rPr>
          <w:rFonts w:ascii="Arial" w:hAnsi="Arial" w:cs="Arial"/>
          <w:sz w:val="20"/>
          <w:lang w:bidi="ar-MA"/>
        </w:rPr>
        <w:t>nfrastruktury souvisejí;</w:t>
      </w:r>
    </w:p>
    <w:p w14:paraId="47C6E3B9" w14:textId="491DC3F8" w:rsidR="009F2674" w:rsidRPr="005D6843" w:rsidRDefault="009F2674" w:rsidP="005D6843">
      <w:pPr>
        <w:pStyle w:val="Zkladntext"/>
        <w:keepNext/>
        <w:keepLines/>
        <w:ind w:left="720"/>
        <w:rPr>
          <w:rFonts w:ascii="Arial" w:hAnsi="Arial" w:cs="Arial"/>
          <w:sz w:val="20"/>
          <w:lang w:bidi="ar-MA"/>
        </w:rPr>
      </w:pPr>
      <w:r w:rsidRPr="005D6843">
        <w:rPr>
          <w:rFonts w:ascii="Arial" w:hAnsi="Arial" w:cs="Arial"/>
          <w:sz w:val="20"/>
          <w:lang w:bidi="ar-MA"/>
        </w:rPr>
        <w:t>to vždy včetně práva vstupovat a vjíždět na povinné pozemky v nezbytně nutném rozsahu za účelem výkonu práv z věcného břemene podle této smlouvy.</w:t>
      </w:r>
      <w:r w:rsidR="004E48E8">
        <w:rPr>
          <w:rFonts w:ascii="Arial" w:hAnsi="Arial" w:cs="Arial"/>
          <w:sz w:val="20"/>
          <w:lang w:bidi="ar-MA"/>
        </w:rPr>
        <w:t xml:space="preserve"> Výše uvedené geometrické plánky jsou přílohou a nedílnou součástí této smlouvy.</w:t>
      </w:r>
    </w:p>
    <w:p w14:paraId="797E0228" w14:textId="77777777" w:rsidR="00E806CB" w:rsidRPr="00E806CB" w:rsidRDefault="00E806CB" w:rsidP="00E806CB">
      <w:pPr>
        <w:rPr>
          <w:lang w:val="x-none" w:eastAsia="x-none"/>
        </w:rPr>
      </w:pPr>
    </w:p>
    <w:p w14:paraId="0DABC002" w14:textId="5374164E" w:rsidR="00495A6A" w:rsidRPr="002C7A63" w:rsidRDefault="00495A6A" w:rsidP="002C7A63">
      <w:pPr>
        <w:pStyle w:val="Odstavecseseznamem"/>
        <w:numPr>
          <w:ilvl w:val="0"/>
          <w:numId w:val="9"/>
        </w:numPr>
        <w:tabs>
          <w:tab w:val="left" w:pos="426"/>
        </w:tabs>
        <w:spacing w:after="120"/>
        <w:ind w:left="426" w:hanging="426"/>
        <w:rPr>
          <w:rFonts w:ascii="Arial" w:hAnsi="Arial" w:cs="Arial"/>
          <w:sz w:val="20"/>
        </w:rPr>
      </w:pPr>
      <w:r w:rsidRPr="002C7A63">
        <w:rPr>
          <w:rFonts w:ascii="Arial" w:hAnsi="Arial" w:cs="Arial"/>
          <w:sz w:val="20"/>
        </w:rPr>
        <w:t xml:space="preserve">Strana Oprávněná právo odpovídající věcnému břemeni-služebnosti přijímá a strana Povinná se zavazuje toto právo strpět. </w:t>
      </w:r>
    </w:p>
    <w:p w14:paraId="10F1C0BB" w14:textId="792CB29C" w:rsidR="00495A6A" w:rsidRDefault="00495A6A" w:rsidP="002C7A63">
      <w:pPr>
        <w:numPr>
          <w:ilvl w:val="0"/>
          <w:numId w:val="9"/>
        </w:numPr>
        <w:spacing w:after="240"/>
        <w:ind w:left="426" w:hanging="426"/>
        <w:rPr>
          <w:rFonts w:ascii="Arial" w:hAnsi="Arial" w:cs="Arial"/>
          <w:sz w:val="20"/>
        </w:rPr>
      </w:pPr>
      <w:r w:rsidRPr="00510E7C">
        <w:rPr>
          <w:rFonts w:ascii="Arial" w:hAnsi="Arial" w:cs="Arial"/>
          <w:sz w:val="20"/>
        </w:rPr>
        <w:t>Věcné břemeno-služebnost se sjednává na dobu</w:t>
      </w:r>
      <w:r w:rsidR="00E049D7">
        <w:rPr>
          <w:rFonts w:ascii="Arial" w:hAnsi="Arial" w:cs="Arial"/>
          <w:sz w:val="20"/>
        </w:rPr>
        <w:t xml:space="preserve"> na dobu </w:t>
      </w:r>
      <w:r w:rsidR="002C7A63">
        <w:rPr>
          <w:rFonts w:ascii="Arial" w:hAnsi="Arial" w:cs="Arial"/>
          <w:sz w:val="20"/>
        </w:rPr>
        <w:t>neurčitou</w:t>
      </w:r>
      <w:r w:rsidR="00E049D7">
        <w:rPr>
          <w:rFonts w:ascii="Arial" w:hAnsi="Arial" w:cs="Arial"/>
          <w:sz w:val="20"/>
        </w:rPr>
        <w:t>.</w:t>
      </w:r>
    </w:p>
    <w:p w14:paraId="0D43BEF1" w14:textId="66ACE098" w:rsidR="00495A6A" w:rsidRPr="00510E7C" w:rsidRDefault="00495A6A" w:rsidP="00495A6A">
      <w:pPr>
        <w:ind w:left="-278"/>
        <w:jc w:val="center"/>
        <w:rPr>
          <w:rFonts w:ascii="Arial" w:hAnsi="Arial" w:cs="Arial"/>
          <w:sz w:val="20"/>
        </w:rPr>
      </w:pPr>
      <w:r w:rsidRPr="00510E7C">
        <w:rPr>
          <w:rFonts w:ascii="Arial" w:hAnsi="Arial" w:cs="Arial"/>
          <w:b/>
          <w:bCs/>
          <w:sz w:val="20"/>
        </w:rPr>
        <w:lastRenderedPageBreak/>
        <w:t>III.</w:t>
      </w:r>
    </w:p>
    <w:p w14:paraId="7B00CE08" w14:textId="77777777" w:rsidR="00495A6A" w:rsidRPr="00967B16" w:rsidRDefault="00495A6A" w:rsidP="00495A6A">
      <w:pPr>
        <w:spacing w:after="120"/>
        <w:ind w:left="-278"/>
        <w:jc w:val="center"/>
        <w:rPr>
          <w:rFonts w:ascii="Arial" w:hAnsi="Arial" w:cs="Arial"/>
          <w:b/>
          <w:bCs/>
          <w:sz w:val="20"/>
        </w:rPr>
      </w:pPr>
      <w:r w:rsidRPr="00967B16">
        <w:rPr>
          <w:rFonts w:ascii="Arial" w:hAnsi="Arial" w:cs="Arial"/>
          <w:b/>
          <w:bCs/>
          <w:sz w:val="20"/>
        </w:rPr>
        <w:t>Náhrada za zřízení věcného břemene-služebnosti</w:t>
      </w:r>
    </w:p>
    <w:p w14:paraId="7D0ADC1E" w14:textId="5B6037E1" w:rsidR="00645F42" w:rsidRDefault="008C762F" w:rsidP="00645F42">
      <w:pPr>
        <w:pStyle w:val="Odstavecseseznamem"/>
        <w:numPr>
          <w:ilvl w:val="0"/>
          <w:numId w:val="20"/>
        </w:numPr>
        <w:spacing w:after="120"/>
        <w:ind w:left="426"/>
        <w:rPr>
          <w:rFonts w:ascii="Arial" w:hAnsi="Arial" w:cs="Arial"/>
          <w:sz w:val="20"/>
        </w:rPr>
      </w:pPr>
      <w:r w:rsidRPr="000C7127">
        <w:rPr>
          <w:rFonts w:ascii="Arial" w:hAnsi="Arial" w:cs="Arial"/>
          <w:sz w:val="20"/>
        </w:rPr>
        <w:t>Věcné břemeno-služebnost specifikované v čl. II. této smlouvy se zřizuje úplatně. Smluvní strany se dohodly, že jednorázová finanční náhrada za zřízení věcného břemene-služebnosti činí:</w:t>
      </w:r>
    </w:p>
    <w:p w14:paraId="7232380B" w14:textId="6A8DA68F" w:rsidR="00645F42" w:rsidRPr="000C7127" w:rsidRDefault="00BE3047" w:rsidP="00645F42">
      <w:pPr>
        <w:pStyle w:val="Odstavecseseznamem"/>
        <w:spacing w:after="120"/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</w:t>
      </w:r>
      <w:r w:rsidR="00E54B6E" w:rsidRPr="000C7127">
        <w:rPr>
          <w:rFonts w:ascii="Arial" w:hAnsi="Arial" w:cs="Arial"/>
          <w:sz w:val="20"/>
        </w:rPr>
        <w:t>ložení</w:t>
      </w:r>
      <w:r>
        <w:rPr>
          <w:rFonts w:ascii="Arial" w:hAnsi="Arial" w:cs="Arial"/>
          <w:sz w:val="20"/>
        </w:rPr>
        <w:t xml:space="preserve"> do pomocného pozemku </w:t>
      </w:r>
      <w:r w:rsidR="00645F42" w:rsidRPr="000C7127">
        <w:rPr>
          <w:rFonts w:ascii="Arial" w:hAnsi="Arial" w:cs="Arial"/>
          <w:sz w:val="20"/>
        </w:rPr>
        <w:t xml:space="preserve">v rozsahu </w:t>
      </w:r>
      <w:r w:rsidR="00FB79D7">
        <w:rPr>
          <w:rFonts w:ascii="Arial" w:hAnsi="Arial" w:cs="Arial"/>
          <w:sz w:val="20"/>
        </w:rPr>
        <w:t>535,28</w:t>
      </w:r>
      <w:r w:rsidR="00645F42" w:rsidRPr="000C7127">
        <w:rPr>
          <w:rFonts w:ascii="Arial" w:hAnsi="Arial" w:cs="Arial"/>
          <w:sz w:val="20"/>
        </w:rPr>
        <w:t xml:space="preserve"> </w:t>
      </w:r>
      <w:proofErr w:type="spellStart"/>
      <w:r w:rsidR="00645F42" w:rsidRPr="000C7127">
        <w:rPr>
          <w:rFonts w:ascii="Arial" w:hAnsi="Arial" w:cs="Arial"/>
          <w:sz w:val="20"/>
        </w:rPr>
        <w:t>bm</w:t>
      </w:r>
      <w:proofErr w:type="spellEnd"/>
      <w:r w:rsidR="00645F42" w:rsidRPr="000C7127">
        <w:rPr>
          <w:rFonts w:ascii="Arial" w:hAnsi="Arial" w:cs="Arial"/>
          <w:sz w:val="20"/>
        </w:rPr>
        <w:t xml:space="preserve"> x </w:t>
      </w:r>
      <w:r w:rsidR="00FB79D7">
        <w:rPr>
          <w:rFonts w:ascii="Arial" w:hAnsi="Arial" w:cs="Arial"/>
          <w:sz w:val="20"/>
        </w:rPr>
        <w:t>116,06</w:t>
      </w:r>
      <w:r w:rsidR="00D23260">
        <w:rPr>
          <w:sz w:val="18"/>
          <w:szCs w:val="18"/>
        </w:rPr>
        <w:t xml:space="preserve"> </w:t>
      </w:r>
      <w:r w:rsidR="00645F42" w:rsidRPr="000C7127">
        <w:rPr>
          <w:rFonts w:ascii="Arial" w:hAnsi="Arial" w:cs="Arial"/>
          <w:sz w:val="20"/>
        </w:rPr>
        <w:t>Kč/</w:t>
      </w:r>
      <w:proofErr w:type="spellStart"/>
      <w:r w:rsidR="00645F42" w:rsidRPr="000C7127">
        <w:rPr>
          <w:rFonts w:ascii="Arial" w:hAnsi="Arial" w:cs="Arial"/>
          <w:sz w:val="20"/>
        </w:rPr>
        <w:t>bm</w:t>
      </w:r>
      <w:proofErr w:type="spellEnd"/>
      <w:r w:rsidR="00645F42" w:rsidRPr="000C7127">
        <w:rPr>
          <w:rFonts w:ascii="Arial" w:hAnsi="Arial" w:cs="Arial"/>
          <w:sz w:val="20"/>
        </w:rPr>
        <w:t xml:space="preserve"> =</w:t>
      </w:r>
      <w:r>
        <w:rPr>
          <w:rFonts w:ascii="Arial" w:hAnsi="Arial" w:cs="Arial"/>
          <w:sz w:val="20"/>
        </w:rPr>
        <w:t xml:space="preserve"> </w:t>
      </w:r>
      <w:r w:rsidR="00FB79D7">
        <w:rPr>
          <w:rFonts w:ascii="Arial" w:hAnsi="Arial" w:cs="Arial"/>
          <w:sz w:val="20"/>
        </w:rPr>
        <w:t>61 776,42</w:t>
      </w:r>
      <w:r>
        <w:rPr>
          <w:rFonts w:ascii="Arial" w:hAnsi="Arial" w:cs="Arial"/>
          <w:sz w:val="20"/>
        </w:rPr>
        <w:t xml:space="preserve"> </w:t>
      </w:r>
      <w:r w:rsidR="00645F42" w:rsidRPr="000C7127">
        <w:rPr>
          <w:rFonts w:ascii="Arial" w:hAnsi="Arial" w:cs="Arial"/>
          <w:sz w:val="20"/>
        </w:rPr>
        <w:t>Kč bez DPH</w:t>
      </w:r>
    </w:p>
    <w:p w14:paraId="697B421A" w14:textId="4E03EE35" w:rsidR="00645F42" w:rsidRPr="000C7127" w:rsidRDefault="00645F42" w:rsidP="00645F42">
      <w:pPr>
        <w:pStyle w:val="Odstavecseseznamem"/>
        <w:spacing w:after="120"/>
        <w:ind w:left="426"/>
        <w:rPr>
          <w:rFonts w:ascii="Arial" w:hAnsi="Arial" w:cs="Arial"/>
          <w:sz w:val="20"/>
        </w:rPr>
      </w:pPr>
      <w:r w:rsidRPr="000C7127">
        <w:rPr>
          <w:rFonts w:ascii="Arial" w:hAnsi="Arial" w:cs="Arial"/>
          <w:sz w:val="20"/>
        </w:rPr>
        <w:t>DPH 21%</w:t>
      </w:r>
      <w:r w:rsidRPr="000C7127">
        <w:rPr>
          <w:rFonts w:ascii="Arial" w:hAnsi="Arial" w:cs="Arial"/>
          <w:sz w:val="20"/>
        </w:rPr>
        <w:tab/>
      </w:r>
      <w:r w:rsidRPr="000C7127">
        <w:rPr>
          <w:rFonts w:ascii="Arial" w:hAnsi="Arial" w:cs="Arial"/>
          <w:sz w:val="20"/>
        </w:rPr>
        <w:tab/>
      </w:r>
      <w:r w:rsidRPr="000C7127">
        <w:rPr>
          <w:rFonts w:ascii="Arial" w:hAnsi="Arial" w:cs="Arial"/>
          <w:sz w:val="20"/>
        </w:rPr>
        <w:tab/>
      </w:r>
      <w:r w:rsidRPr="000C7127">
        <w:rPr>
          <w:rFonts w:ascii="Arial" w:hAnsi="Arial" w:cs="Arial"/>
          <w:sz w:val="20"/>
        </w:rPr>
        <w:tab/>
      </w:r>
      <w:r w:rsidRPr="000C7127">
        <w:rPr>
          <w:rFonts w:ascii="Arial" w:hAnsi="Arial" w:cs="Arial"/>
          <w:sz w:val="20"/>
        </w:rPr>
        <w:tab/>
      </w:r>
      <w:r w:rsidRPr="000C7127">
        <w:rPr>
          <w:rFonts w:ascii="Arial" w:hAnsi="Arial" w:cs="Arial"/>
          <w:sz w:val="20"/>
        </w:rPr>
        <w:tab/>
      </w:r>
      <w:r w:rsidRPr="000C7127">
        <w:rPr>
          <w:rFonts w:ascii="Arial" w:hAnsi="Arial" w:cs="Arial"/>
          <w:sz w:val="20"/>
        </w:rPr>
        <w:tab/>
      </w:r>
      <w:r w:rsidRPr="000C7127">
        <w:rPr>
          <w:rFonts w:ascii="Arial" w:hAnsi="Arial" w:cs="Arial"/>
          <w:sz w:val="20"/>
        </w:rPr>
        <w:tab/>
      </w:r>
      <w:r w:rsidR="00BE3047">
        <w:rPr>
          <w:rFonts w:ascii="Arial" w:hAnsi="Arial" w:cs="Arial"/>
          <w:sz w:val="20"/>
        </w:rPr>
        <w:tab/>
      </w:r>
      <w:r w:rsidR="00BE3047" w:rsidRPr="00BE3047">
        <w:rPr>
          <w:rFonts w:ascii="Arial" w:hAnsi="Arial" w:cs="Arial"/>
          <w:sz w:val="20"/>
        </w:rPr>
        <w:t>12 973,05</w:t>
      </w:r>
      <w:r w:rsidR="00BE3047">
        <w:rPr>
          <w:rFonts w:ascii="Arial" w:hAnsi="Arial" w:cs="Arial"/>
          <w:sz w:val="20"/>
        </w:rPr>
        <w:t xml:space="preserve"> </w:t>
      </w:r>
      <w:r w:rsidRPr="00BE3047">
        <w:rPr>
          <w:rFonts w:ascii="Arial" w:hAnsi="Arial" w:cs="Arial"/>
          <w:sz w:val="20"/>
        </w:rPr>
        <w:t>Kč</w:t>
      </w:r>
    </w:p>
    <w:p w14:paraId="43FD068D" w14:textId="174C8B62" w:rsidR="00645F42" w:rsidRDefault="00645F42" w:rsidP="00645F42">
      <w:pPr>
        <w:pStyle w:val="Odstavecseseznamem"/>
        <w:spacing w:after="120"/>
        <w:ind w:left="426"/>
        <w:rPr>
          <w:rFonts w:ascii="Arial" w:hAnsi="Arial" w:cs="Arial"/>
          <w:b/>
          <w:bCs/>
          <w:sz w:val="20"/>
        </w:rPr>
      </w:pPr>
      <w:r w:rsidRPr="000C7127">
        <w:rPr>
          <w:rFonts w:ascii="Arial" w:hAnsi="Arial" w:cs="Arial"/>
          <w:b/>
          <w:bCs/>
          <w:sz w:val="20"/>
        </w:rPr>
        <w:t>Cena celkem s DPH:</w:t>
      </w:r>
      <w:r w:rsidRPr="000C7127">
        <w:rPr>
          <w:rFonts w:ascii="Arial" w:hAnsi="Arial" w:cs="Arial"/>
          <w:b/>
          <w:bCs/>
          <w:sz w:val="20"/>
        </w:rPr>
        <w:tab/>
      </w:r>
      <w:r w:rsidRPr="000C7127">
        <w:rPr>
          <w:rFonts w:ascii="Arial" w:hAnsi="Arial" w:cs="Arial"/>
          <w:b/>
          <w:bCs/>
          <w:sz w:val="20"/>
        </w:rPr>
        <w:tab/>
      </w:r>
      <w:r w:rsidRPr="000C7127">
        <w:rPr>
          <w:rFonts w:ascii="Arial" w:hAnsi="Arial" w:cs="Arial"/>
          <w:b/>
          <w:bCs/>
          <w:sz w:val="20"/>
        </w:rPr>
        <w:tab/>
      </w:r>
      <w:r w:rsidRPr="000C7127">
        <w:rPr>
          <w:rFonts w:ascii="Arial" w:hAnsi="Arial" w:cs="Arial"/>
          <w:b/>
          <w:bCs/>
          <w:sz w:val="20"/>
        </w:rPr>
        <w:tab/>
      </w:r>
      <w:r w:rsidRPr="000C7127">
        <w:rPr>
          <w:rFonts w:ascii="Arial" w:hAnsi="Arial" w:cs="Arial"/>
          <w:b/>
          <w:bCs/>
          <w:sz w:val="20"/>
        </w:rPr>
        <w:tab/>
      </w:r>
      <w:r w:rsidRPr="000C7127">
        <w:rPr>
          <w:rFonts w:ascii="Arial" w:hAnsi="Arial" w:cs="Arial"/>
          <w:b/>
          <w:bCs/>
          <w:sz w:val="20"/>
        </w:rPr>
        <w:tab/>
      </w:r>
      <w:r w:rsidR="00DB5D6F">
        <w:rPr>
          <w:rFonts w:ascii="Arial" w:hAnsi="Arial" w:cs="Arial"/>
          <w:b/>
          <w:bCs/>
          <w:sz w:val="20"/>
        </w:rPr>
        <w:tab/>
      </w:r>
      <w:r w:rsidR="00BE3047">
        <w:rPr>
          <w:rFonts w:ascii="Arial" w:hAnsi="Arial" w:cs="Arial"/>
          <w:b/>
          <w:bCs/>
          <w:sz w:val="20"/>
        </w:rPr>
        <w:t>74</w:t>
      </w:r>
      <w:r w:rsidR="00DB5D6F">
        <w:rPr>
          <w:rFonts w:ascii="Arial" w:hAnsi="Arial" w:cs="Arial"/>
          <w:b/>
          <w:bCs/>
          <w:sz w:val="20"/>
        </w:rPr>
        <w:t> 749,47</w:t>
      </w:r>
      <w:r w:rsidR="008D7B2E">
        <w:rPr>
          <w:rFonts w:ascii="Arial" w:hAnsi="Arial" w:cs="Arial"/>
          <w:b/>
          <w:bCs/>
          <w:sz w:val="20"/>
        </w:rPr>
        <w:t xml:space="preserve"> </w:t>
      </w:r>
      <w:r w:rsidRPr="000C7127">
        <w:rPr>
          <w:rFonts w:ascii="Arial" w:hAnsi="Arial" w:cs="Arial"/>
          <w:b/>
          <w:bCs/>
          <w:sz w:val="20"/>
        </w:rPr>
        <w:t>Kč</w:t>
      </w:r>
    </w:p>
    <w:p w14:paraId="66D68F20" w14:textId="77777777" w:rsidR="005B317E" w:rsidRDefault="005B317E" w:rsidP="00645F42">
      <w:pPr>
        <w:pStyle w:val="Odstavecseseznamem"/>
        <w:spacing w:after="120"/>
        <w:ind w:left="426"/>
        <w:rPr>
          <w:rFonts w:ascii="Arial" w:hAnsi="Arial" w:cs="Arial"/>
          <w:b/>
          <w:bCs/>
          <w:sz w:val="20"/>
        </w:rPr>
      </w:pPr>
    </w:p>
    <w:p w14:paraId="1C930885" w14:textId="15B808EA" w:rsidR="005B317E" w:rsidRPr="005B317E" w:rsidRDefault="00DB5D6F" w:rsidP="005B317E">
      <w:pPr>
        <w:pStyle w:val="Odstavecseseznamem"/>
        <w:spacing w:after="120"/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Detekční smyčky v </w:t>
      </w:r>
      <w:r w:rsidR="005B317E" w:rsidRPr="005B317E">
        <w:rPr>
          <w:rFonts w:ascii="Arial" w:hAnsi="Arial" w:cs="Arial"/>
          <w:sz w:val="20"/>
        </w:rPr>
        <w:t>rozsahu</w:t>
      </w:r>
      <w:r>
        <w:rPr>
          <w:rFonts w:ascii="Arial" w:hAnsi="Arial" w:cs="Arial"/>
          <w:sz w:val="20"/>
        </w:rPr>
        <w:tab/>
      </w:r>
      <w:r w:rsidR="005B317E" w:rsidRPr="005B317E">
        <w:rPr>
          <w:rFonts w:ascii="Arial" w:hAnsi="Arial" w:cs="Arial"/>
          <w:sz w:val="20"/>
        </w:rPr>
        <w:t xml:space="preserve"> </w:t>
      </w:r>
      <w:r w:rsidR="005B317E" w:rsidRPr="005B317E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123,72</w:t>
      </w:r>
      <w:r w:rsidR="005B317E" w:rsidRPr="005B317E">
        <w:rPr>
          <w:rFonts w:ascii="Arial" w:hAnsi="Arial" w:cs="Arial"/>
          <w:sz w:val="20"/>
        </w:rPr>
        <w:t xml:space="preserve"> </w:t>
      </w:r>
      <w:proofErr w:type="spellStart"/>
      <w:r w:rsidR="005B317E" w:rsidRPr="005B317E">
        <w:rPr>
          <w:rFonts w:ascii="Arial" w:hAnsi="Arial" w:cs="Arial"/>
          <w:sz w:val="20"/>
        </w:rPr>
        <w:t>bm</w:t>
      </w:r>
      <w:proofErr w:type="spellEnd"/>
      <w:r w:rsidR="005B317E" w:rsidRPr="005B317E">
        <w:rPr>
          <w:rFonts w:ascii="Arial" w:hAnsi="Arial" w:cs="Arial"/>
          <w:sz w:val="20"/>
        </w:rPr>
        <w:t xml:space="preserve"> x </w:t>
      </w:r>
      <w:r>
        <w:rPr>
          <w:rFonts w:ascii="Arial" w:hAnsi="Arial" w:cs="Arial"/>
          <w:sz w:val="20"/>
        </w:rPr>
        <w:t>58,02</w:t>
      </w:r>
      <w:r w:rsidR="005B317E" w:rsidRPr="005B317E">
        <w:rPr>
          <w:rFonts w:ascii="Arial" w:hAnsi="Arial" w:cs="Arial"/>
          <w:sz w:val="20"/>
        </w:rPr>
        <w:t xml:space="preserve"> Kč/</w:t>
      </w:r>
      <w:proofErr w:type="spellStart"/>
      <w:r w:rsidR="005B317E" w:rsidRPr="005B317E">
        <w:rPr>
          <w:rFonts w:ascii="Arial" w:hAnsi="Arial" w:cs="Arial"/>
          <w:sz w:val="20"/>
        </w:rPr>
        <w:t>bm</w:t>
      </w:r>
      <w:proofErr w:type="spellEnd"/>
      <w:r w:rsidR="005B317E" w:rsidRPr="005B317E">
        <w:rPr>
          <w:rFonts w:ascii="Arial" w:hAnsi="Arial" w:cs="Arial"/>
          <w:sz w:val="20"/>
        </w:rPr>
        <w:t xml:space="preserve"> =   </w:t>
      </w:r>
      <w:r>
        <w:rPr>
          <w:rFonts w:ascii="Arial" w:hAnsi="Arial" w:cs="Arial"/>
          <w:sz w:val="20"/>
        </w:rPr>
        <w:t>7 178,23</w:t>
      </w:r>
      <w:r w:rsidR="005B317E" w:rsidRPr="005B317E">
        <w:rPr>
          <w:rFonts w:ascii="Arial" w:hAnsi="Arial" w:cs="Arial"/>
          <w:sz w:val="20"/>
        </w:rPr>
        <w:t>Kč bez DPH</w:t>
      </w:r>
    </w:p>
    <w:p w14:paraId="4FBA939B" w14:textId="148FC5C9" w:rsidR="005B317E" w:rsidRPr="005B317E" w:rsidRDefault="005B317E" w:rsidP="005B317E">
      <w:pPr>
        <w:pStyle w:val="Odstavecseseznamem"/>
        <w:spacing w:after="120"/>
        <w:ind w:left="426"/>
        <w:rPr>
          <w:rFonts w:ascii="Arial" w:hAnsi="Arial" w:cs="Arial"/>
          <w:sz w:val="20"/>
        </w:rPr>
      </w:pPr>
      <w:r w:rsidRPr="005B317E">
        <w:rPr>
          <w:rFonts w:ascii="Arial" w:hAnsi="Arial" w:cs="Arial"/>
          <w:sz w:val="20"/>
        </w:rPr>
        <w:t>DPH 21%</w:t>
      </w:r>
      <w:r w:rsidRPr="005B317E">
        <w:rPr>
          <w:rFonts w:ascii="Arial" w:hAnsi="Arial" w:cs="Arial"/>
          <w:sz w:val="20"/>
        </w:rPr>
        <w:tab/>
      </w:r>
      <w:r w:rsidRPr="005B317E">
        <w:rPr>
          <w:rFonts w:ascii="Arial" w:hAnsi="Arial" w:cs="Arial"/>
          <w:sz w:val="20"/>
        </w:rPr>
        <w:tab/>
      </w:r>
      <w:r w:rsidRPr="005B317E">
        <w:rPr>
          <w:rFonts w:ascii="Arial" w:hAnsi="Arial" w:cs="Arial"/>
          <w:sz w:val="20"/>
        </w:rPr>
        <w:tab/>
      </w:r>
      <w:r w:rsidRPr="005B317E">
        <w:rPr>
          <w:rFonts w:ascii="Arial" w:hAnsi="Arial" w:cs="Arial"/>
          <w:sz w:val="20"/>
        </w:rPr>
        <w:tab/>
      </w:r>
      <w:r w:rsidRPr="005B317E">
        <w:rPr>
          <w:rFonts w:ascii="Arial" w:hAnsi="Arial" w:cs="Arial"/>
          <w:sz w:val="20"/>
        </w:rPr>
        <w:tab/>
      </w:r>
      <w:r w:rsidRPr="005B317E">
        <w:rPr>
          <w:rFonts w:ascii="Arial" w:hAnsi="Arial" w:cs="Arial"/>
          <w:sz w:val="20"/>
        </w:rPr>
        <w:tab/>
      </w:r>
      <w:r w:rsidRPr="005B317E">
        <w:rPr>
          <w:rFonts w:ascii="Arial" w:hAnsi="Arial" w:cs="Arial"/>
          <w:sz w:val="20"/>
        </w:rPr>
        <w:tab/>
      </w:r>
      <w:r w:rsidRPr="005B317E">
        <w:rPr>
          <w:rFonts w:ascii="Arial" w:hAnsi="Arial" w:cs="Arial"/>
          <w:sz w:val="20"/>
        </w:rPr>
        <w:tab/>
      </w:r>
      <w:r w:rsidR="00DB5D6F">
        <w:rPr>
          <w:rFonts w:ascii="Arial" w:hAnsi="Arial" w:cs="Arial"/>
          <w:sz w:val="20"/>
        </w:rPr>
        <w:t xml:space="preserve">        1 507,23 </w:t>
      </w:r>
      <w:r w:rsidRPr="005B317E">
        <w:rPr>
          <w:rFonts w:ascii="Arial" w:hAnsi="Arial" w:cs="Arial"/>
          <w:sz w:val="20"/>
        </w:rPr>
        <w:t>Kč</w:t>
      </w:r>
    </w:p>
    <w:p w14:paraId="689A205E" w14:textId="26C59D07" w:rsidR="005B317E" w:rsidRDefault="005B317E" w:rsidP="005B317E">
      <w:pPr>
        <w:pStyle w:val="Odstavecseseznamem"/>
        <w:spacing w:after="120"/>
        <w:ind w:left="426"/>
        <w:rPr>
          <w:rFonts w:ascii="Arial" w:hAnsi="Arial" w:cs="Arial"/>
          <w:b/>
          <w:bCs/>
          <w:sz w:val="20"/>
        </w:rPr>
      </w:pPr>
      <w:r w:rsidRPr="005B317E">
        <w:rPr>
          <w:rFonts w:ascii="Arial" w:hAnsi="Arial" w:cs="Arial"/>
          <w:b/>
          <w:bCs/>
          <w:sz w:val="20"/>
        </w:rPr>
        <w:t>Cena celkem s DPH:</w:t>
      </w:r>
      <w:r w:rsidRPr="005B317E">
        <w:rPr>
          <w:rFonts w:ascii="Arial" w:hAnsi="Arial" w:cs="Arial"/>
          <w:b/>
          <w:bCs/>
          <w:sz w:val="20"/>
        </w:rPr>
        <w:tab/>
      </w:r>
      <w:r w:rsidRPr="005B317E">
        <w:rPr>
          <w:rFonts w:ascii="Arial" w:hAnsi="Arial" w:cs="Arial"/>
          <w:b/>
          <w:bCs/>
          <w:sz w:val="20"/>
        </w:rPr>
        <w:tab/>
      </w:r>
      <w:r w:rsidRPr="005B317E">
        <w:rPr>
          <w:rFonts w:ascii="Arial" w:hAnsi="Arial" w:cs="Arial"/>
          <w:b/>
          <w:bCs/>
          <w:sz w:val="20"/>
        </w:rPr>
        <w:tab/>
      </w:r>
      <w:r w:rsidRPr="005B317E">
        <w:rPr>
          <w:rFonts w:ascii="Arial" w:hAnsi="Arial" w:cs="Arial"/>
          <w:b/>
          <w:bCs/>
          <w:sz w:val="20"/>
        </w:rPr>
        <w:tab/>
      </w:r>
      <w:r w:rsidRPr="005B317E">
        <w:rPr>
          <w:rFonts w:ascii="Arial" w:hAnsi="Arial" w:cs="Arial"/>
          <w:b/>
          <w:bCs/>
          <w:sz w:val="20"/>
        </w:rPr>
        <w:tab/>
      </w:r>
      <w:r w:rsidRPr="005B317E">
        <w:rPr>
          <w:rFonts w:ascii="Arial" w:hAnsi="Arial" w:cs="Arial"/>
          <w:b/>
          <w:bCs/>
          <w:sz w:val="20"/>
        </w:rPr>
        <w:tab/>
      </w:r>
      <w:r w:rsidR="00DB5D6F">
        <w:rPr>
          <w:rFonts w:ascii="Arial" w:hAnsi="Arial" w:cs="Arial"/>
          <w:b/>
          <w:bCs/>
          <w:sz w:val="20"/>
        </w:rPr>
        <w:t xml:space="preserve">        8 685,66</w:t>
      </w:r>
      <w:r w:rsidRPr="005B317E">
        <w:rPr>
          <w:rFonts w:ascii="Arial" w:hAnsi="Arial" w:cs="Arial"/>
          <w:b/>
          <w:bCs/>
          <w:sz w:val="20"/>
        </w:rPr>
        <w:t xml:space="preserve"> Kč</w:t>
      </w:r>
    </w:p>
    <w:p w14:paraId="0625CDF8" w14:textId="735B4DF3" w:rsidR="00DB5D6F" w:rsidRDefault="00DB5D6F" w:rsidP="005B317E">
      <w:pPr>
        <w:pStyle w:val="Odstavecseseznamem"/>
        <w:spacing w:after="120"/>
        <w:ind w:left="426"/>
        <w:rPr>
          <w:rFonts w:ascii="Arial" w:hAnsi="Arial" w:cs="Arial"/>
          <w:b/>
          <w:bCs/>
          <w:sz w:val="20"/>
        </w:rPr>
      </w:pPr>
    </w:p>
    <w:p w14:paraId="3EC1BE28" w14:textId="3312A274" w:rsidR="00DB5D6F" w:rsidRDefault="00DB5D6F" w:rsidP="00DB5D6F">
      <w:pPr>
        <w:pStyle w:val="Odstavecseseznamem"/>
        <w:spacing w:after="120"/>
        <w:ind w:left="426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Celková c</w:t>
      </w:r>
      <w:r w:rsidRPr="005B317E">
        <w:rPr>
          <w:rFonts w:ascii="Arial" w:hAnsi="Arial" w:cs="Arial"/>
          <w:b/>
          <w:bCs/>
          <w:sz w:val="20"/>
        </w:rPr>
        <w:t xml:space="preserve">ena </w:t>
      </w:r>
      <w:r>
        <w:rPr>
          <w:rFonts w:ascii="Arial" w:hAnsi="Arial" w:cs="Arial"/>
          <w:b/>
          <w:bCs/>
          <w:sz w:val="20"/>
        </w:rPr>
        <w:t>za uložení</w:t>
      </w:r>
      <w:r w:rsidRPr="005B317E">
        <w:rPr>
          <w:rFonts w:ascii="Arial" w:hAnsi="Arial" w:cs="Arial"/>
          <w:b/>
          <w:bCs/>
          <w:sz w:val="20"/>
        </w:rPr>
        <w:t xml:space="preserve"> s DPH:</w:t>
      </w:r>
      <w:r w:rsidRPr="005B317E">
        <w:rPr>
          <w:rFonts w:ascii="Arial" w:hAnsi="Arial" w:cs="Arial"/>
          <w:b/>
          <w:bCs/>
          <w:sz w:val="20"/>
        </w:rPr>
        <w:tab/>
      </w:r>
      <w:r w:rsidRPr="005B317E">
        <w:rPr>
          <w:rFonts w:ascii="Arial" w:hAnsi="Arial" w:cs="Arial"/>
          <w:b/>
          <w:bCs/>
          <w:sz w:val="20"/>
        </w:rPr>
        <w:tab/>
      </w:r>
      <w:r w:rsidRPr="005B317E">
        <w:rPr>
          <w:rFonts w:ascii="Arial" w:hAnsi="Arial" w:cs="Arial"/>
          <w:b/>
          <w:bCs/>
          <w:sz w:val="20"/>
        </w:rPr>
        <w:tab/>
      </w:r>
      <w:r w:rsidRPr="005B317E">
        <w:rPr>
          <w:rFonts w:ascii="Arial" w:hAnsi="Arial" w:cs="Arial"/>
          <w:b/>
          <w:bCs/>
          <w:sz w:val="20"/>
        </w:rPr>
        <w:tab/>
      </w:r>
      <w:r w:rsidRPr="005B317E"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 xml:space="preserve">        83 435,13</w:t>
      </w:r>
      <w:r w:rsidRPr="005B317E">
        <w:rPr>
          <w:rFonts w:ascii="Arial" w:hAnsi="Arial" w:cs="Arial"/>
          <w:b/>
          <w:bCs/>
          <w:sz w:val="20"/>
        </w:rPr>
        <w:t xml:space="preserve"> Kč</w:t>
      </w:r>
    </w:p>
    <w:p w14:paraId="0EE433C3" w14:textId="213DA5F6" w:rsidR="004C4F59" w:rsidRPr="004C4F59" w:rsidRDefault="008C762F" w:rsidP="004C4F59">
      <w:pPr>
        <w:pStyle w:val="Odstavecseseznamem"/>
        <w:numPr>
          <w:ilvl w:val="0"/>
          <w:numId w:val="20"/>
        </w:numPr>
        <w:spacing w:after="120"/>
        <w:ind w:left="426"/>
        <w:rPr>
          <w:rFonts w:ascii="Arial" w:hAnsi="Arial" w:cs="Arial"/>
          <w:sz w:val="20"/>
        </w:rPr>
      </w:pPr>
      <w:r w:rsidRPr="008C762F">
        <w:rPr>
          <w:rFonts w:ascii="Arial" w:hAnsi="Arial" w:cs="Arial"/>
          <w:sz w:val="20"/>
        </w:rPr>
        <w:t>K této částce bude připočítána daň z přidané hodnoty dle zákonné sazby platné ke dni uskutečnění platby</w:t>
      </w:r>
      <w:r w:rsidR="004C4F59">
        <w:rPr>
          <w:rFonts w:ascii="Arial" w:hAnsi="Arial" w:cs="Arial"/>
          <w:sz w:val="20"/>
        </w:rPr>
        <w:t xml:space="preserve"> </w:t>
      </w:r>
      <w:r w:rsidR="004C4F59" w:rsidRPr="004C4F59">
        <w:rPr>
          <w:rFonts w:ascii="Arial" w:hAnsi="Arial" w:cs="Arial"/>
          <w:sz w:val="20"/>
        </w:rPr>
        <w:t>a je stanovena v souladu s platnou metodikou strany Povinné</w:t>
      </w:r>
      <w:r w:rsidR="004C4F59" w:rsidRPr="004C4F59">
        <w:rPr>
          <w:rFonts w:ascii="Arial" w:hAnsi="Arial" w:cs="Arial"/>
          <w:i/>
          <w:color w:val="365F91"/>
          <w:sz w:val="20"/>
        </w:rPr>
        <w:t>,</w:t>
      </w:r>
      <w:r w:rsidR="004C4F59" w:rsidRPr="004C4F59">
        <w:rPr>
          <w:rFonts w:ascii="Arial" w:hAnsi="Arial" w:cs="Arial"/>
          <w:sz w:val="20"/>
        </w:rPr>
        <w:t xml:space="preserve"> se kterou byl</w:t>
      </w:r>
      <w:r w:rsidR="004F4290">
        <w:rPr>
          <w:rFonts w:ascii="Arial" w:hAnsi="Arial" w:cs="Arial"/>
          <w:sz w:val="20"/>
        </w:rPr>
        <w:t xml:space="preserve"> Investor </w:t>
      </w:r>
      <w:r w:rsidR="004C4F59" w:rsidRPr="004C4F59">
        <w:rPr>
          <w:rFonts w:ascii="Arial" w:hAnsi="Arial" w:cs="Arial"/>
          <w:sz w:val="20"/>
        </w:rPr>
        <w:t xml:space="preserve">seznámen. </w:t>
      </w:r>
    </w:p>
    <w:p w14:paraId="37ED44C3" w14:textId="2F5090F9" w:rsidR="000E7E54" w:rsidRDefault="000E7E54" w:rsidP="004C4F59">
      <w:pPr>
        <w:numPr>
          <w:ilvl w:val="0"/>
          <w:numId w:val="20"/>
        </w:numPr>
        <w:spacing w:after="120"/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Smluvní strany se dohodly, </w:t>
      </w:r>
      <w:r w:rsidR="003626C8">
        <w:rPr>
          <w:rFonts w:ascii="Arial" w:hAnsi="Arial" w:cs="Arial"/>
          <w:sz w:val="20"/>
        </w:rPr>
        <w:t xml:space="preserve">že </w:t>
      </w:r>
      <w:r w:rsidRPr="000C7127">
        <w:rPr>
          <w:rFonts w:ascii="Arial" w:hAnsi="Arial" w:cs="Arial"/>
          <w:sz w:val="20"/>
        </w:rPr>
        <w:t>jednorázov</w:t>
      </w:r>
      <w:r>
        <w:rPr>
          <w:rFonts w:ascii="Arial" w:hAnsi="Arial" w:cs="Arial"/>
          <w:sz w:val="20"/>
        </w:rPr>
        <w:t>ou</w:t>
      </w:r>
      <w:r w:rsidRPr="000C7127">
        <w:rPr>
          <w:rFonts w:ascii="Arial" w:hAnsi="Arial" w:cs="Arial"/>
          <w:sz w:val="20"/>
        </w:rPr>
        <w:t xml:space="preserve"> finanční náhrad</w:t>
      </w:r>
      <w:r>
        <w:rPr>
          <w:rFonts w:ascii="Arial" w:hAnsi="Arial" w:cs="Arial"/>
          <w:sz w:val="20"/>
        </w:rPr>
        <w:t>u</w:t>
      </w:r>
      <w:r w:rsidRPr="000C7127">
        <w:rPr>
          <w:rFonts w:ascii="Arial" w:hAnsi="Arial" w:cs="Arial"/>
          <w:sz w:val="20"/>
        </w:rPr>
        <w:t xml:space="preserve"> za zřízení věcného břemene-služebnosti</w:t>
      </w:r>
      <w:r>
        <w:rPr>
          <w:rFonts w:ascii="Arial" w:hAnsi="Arial" w:cs="Arial"/>
          <w:sz w:val="20"/>
        </w:rPr>
        <w:t xml:space="preserve"> podle této smlouvy</w:t>
      </w:r>
      <w:r w:rsidR="003626C8">
        <w:rPr>
          <w:rFonts w:ascii="Arial" w:hAnsi="Arial" w:cs="Arial"/>
          <w:sz w:val="20"/>
        </w:rPr>
        <w:t xml:space="preserve"> uhradí Investor.</w:t>
      </w:r>
    </w:p>
    <w:p w14:paraId="769E5509" w14:textId="7C9AAEE6" w:rsidR="004C4F59" w:rsidRDefault="004C4F59" w:rsidP="004C4F59">
      <w:pPr>
        <w:numPr>
          <w:ilvl w:val="0"/>
          <w:numId w:val="20"/>
        </w:numPr>
        <w:spacing w:after="120"/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Faktura (daňový doklad) na zaplacení jednorázové úplaty za zřízení VB bude splatná do </w:t>
      </w:r>
      <w:r w:rsidR="00D86F56"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 xml:space="preserve">30 dnů ode dne jejího doručení </w:t>
      </w:r>
      <w:r w:rsidR="003626C8">
        <w:rPr>
          <w:rFonts w:ascii="Arial" w:hAnsi="Arial" w:cs="Arial"/>
          <w:sz w:val="20"/>
        </w:rPr>
        <w:t>Investorovi</w:t>
      </w:r>
      <w:r>
        <w:rPr>
          <w:rFonts w:ascii="Arial" w:hAnsi="Arial" w:cs="Arial"/>
          <w:sz w:val="20"/>
        </w:rPr>
        <w:t xml:space="preserve"> s tím, že </w:t>
      </w:r>
      <w:r w:rsidR="000E7E54">
        <w:rPr>
          <w:rFonts w:ascii="Arial" w:hAnsi="Arial" w:cs="Arial"/>
          <w:sz w:val="20"/>
        </w:rPr>
        <w:t>strana P</w:t>
      </w:r>
      <w:r>
        <w:rPr>
          <w:rFonts w:ascii="Arial" w:hAnsi="Arial" w:cs="Arial"/>
          <w:sz w:val="20"/>
        </w:rPr>
        <w:t>ovinn</w:t>
      </w:r>
      <w:r w:rsidR="003626C8">
        <w:rPr>
          <w:rFonts w:ascii="Arial" w:hAnsi="Arial" w:cs="Arial"/>
          <w:sz w:val="20"/>
        </w:rPr>
        <w:t>á</w:t>
      </w:r>
      <w:r>
        <w:rPr>
          <w:rFonts w:ascii="Arial" w:hAnsi="Arial" w:cs="Arial"/>
          <w:sz w:val="20"/>
        </w:rPr>
        <w:t xml:space="preserve"> je oprávněn</w:t>
      </w:r>
      <w:r w:rsidR="003626C8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 xml:space="preserve"> fakturu vystavit po </w:t>
      </w:r>
      <w:r w:rsidR="008D7B2E">
        <w:rPr>
          <w:rFonts w:ascii="Arial" w:hAnsi="Arial" w:cs="Arial"/>
          <w:sz w:val="20"/>
        </w:rPr>
        <w:t>uzavření</w:t>
      </w:r>
      <w:r>
        <w:rPr>
          <w:rFonts w:ascii="Arial" w:hAnsi="Arial" w:cs="Arial"/>
          <w:sz w:val="20"/>
        </w:rPr>
        <w:t xml:space="preserve"> </w:t>
      </w:r>
      <w:r w:rsidR="008D7B2E">
        <w:rPr>
          <w:rFonts w:ascii="Arial" w:hAnsi="Arial" w:cs="Arial"/>
          <w:sz w:val="20"/>
        </w:rPr>
        <w:t>této smlouvy</w:t>
      </w:r>
      <w:r>
        <w:rPr>
          <w:rFonts w:ascii="Arial" w:hAnsi="Arial" w:cs="Arial"/>
          <w:sz w:val="20"/>
        </w:rPr>
        <w:t xml:space="preserve">. </w:t>
      </w:r>
    </w:p>
    <w:p w14:paraId="37507105" w14:textId="0DDDBA2D" w:rsidR="00E454BA" w:rsidRPr="00884F61" w:rsidRDefault="00E454BA" w:rsidP="004C4F59">
      <w:pPr>
        <w:numPr>
          <w:ilvl w:val="0"/>
          <w:numId w:val="20"/>
        </w:numPr>
        <w:spacing w:after="120"/>
        <w:ind w:left="426"/>
        <w:rPr>
          <w:rFonts w:ascii="Arial" w:hAnsi="Arial" w:cs="Arial"/>
          <w:sz w:val="20"/>
        </w:rPr>
      </w:pPr>
      <w:r w:rsidRPr="00884F61">
        <w:rPr>
          <w:rFonts w:ascii="Arial" w:hAnsi="Arial" w:cs="Arial"/>
          <w:sz w:val="20"/>
        </w:rPr>
        <w:t xml:space="preserve">Jakékoliv další úhrady </w:t>
      </w:r>
      <w:r w:rsidR="008D7B2E">
        <w:rPr>
          <w:rFonts w:ascii="Arial" w:hAnsi="Arial" w:cs="Arial"/>
          <w:sz w:val="20"/>
        </w:rPr>
        <w:t>straně P</w:t>
      </w:r>
      <w:r w:rsidRPr="00884F61">
        <w:rPr>
          <w:rFonts w:ascii="Arial" w:hAnsi="Arial" w:cs="Arial"/>
          <w:sz w:val="20"/>
        </w:rPr>
        <w:t>ovinné z věcného břemene-služebnosti nepřísluší.</w:t>
      </w:r>
    </w:p>
    <w:p w14:paraId="0D1AB41F" w14:textId="77777777" w:rsidR="00356C86" w:rsidRPr="008D7B2E" w:rsidRDefault="00356C86" w:rsidP="008D7B2E">
      <w:pPr>
        <w:rPr>
          <w:rFonts w:ascii="Arial" w:hAnsi="Arial" w:cs="Arial"/>
          <w:sz w:val="20"/>
        </w:rPr>
      </w:pPr>
    </w:p>
    <w:p w14:paraId="55D8773D" w14:textId="77777777" w:rsidR="005A6752" w:rsidRPr="00E454BA" w:rsidRDefault="005A6752" w:rsidP="00E454BA">
      <w:pPr>
        <w:pStyle w:val="Odstavecseseznamem"/>
        <w:ind w:left="426"/>
        <w:rPr>
          <w:rFonts w:ascii="Arial" w:hAnsi="Arial" w:cs="Arial"/>
          <w:sz w:val="20"/>
        </w:rPr>
      </w:pPr>
    </w:p>
    <w:p w14:paraId="6C6353D2" w14:textId="77777777" w:rsidR="00495A6A" w:rsidRPr="00510E7C" w:rsidRDefault="00495A6A" w:rsidP="00495A6A">
      <w:pPr>
        <w:pStyle w:val="Zkladntextodsazen"/>
        <w:ind w:left="-22"/>
        <w:jc w:val="center"/>
        <w:rPr>
          <w:rFonts w:ascii="Arial" w:hAnsi="Arial" w:cs="Arial"/>
          <w:b/>
          <w:bCs/>
          <w:sz w:val="20"/>
        </w:rPr>
      </w:pPr>
      <w:r w:rsidRPr="00510E7C">
        <w:rPr>
          <w:rFonts w:ascii="Arial" w:hAnsi="Arial" w:cs="Arial"/>
          <w:b/>
          <w:bCs/>
          <w:sz w:val="20"/>
        </w:rPr>
        <w:t>IV.</w:t>
      </w:r>
    </w:p>
    <w:p w14:paraId="39939860" w14:textId="77777777" w:rsidR="00495A6A" w:rsidRPr="00510E7C" w:rsidRDefault="00495A6A" w:rsidP="00495A6A">
      <w:pPr>
        <w:spacing w:after="120"/>
        <w:jc w:val="center"/>
        <w:rPr>
          <w:rFonts w:ascii="Arial" w:hAnsi="Arial" w:cs="Arial"/>
          <w:b/>
          <w:sz w:val="20"/>
        </w:rPr>
      </w:pPr>
      <w:r w:rsidRPr="00510E7C">
        <w:rPr>
          <w:rFonts w:ascii="Arial" w:hAnsi="Arial" w:cs="Arial"/>
          <w:b/>
          <w:sz w:val="20"/>
        </w:rPr>
        <w:t xml:space="preserve">Práva a povinnosti </w:t>
      </w:r>
      <w:r>
        <w:rPr>
          <w:rFonts w:ascii="Arial" w:hAnsi="Arial" w:cs="Arial"/>
          <w:b/>
          <w:sz w:val="20"/>
        </w:rPr>
        <w:t>strany O</w:t>
      </w:r>
      <w:r w:rsidRPr="00510E7C">
        <w:rPr>
          <w:rFonts w:ascii="Arial" w:hAnsi="Arial" w:cs="Arial"/>
          <w:b/>
          <w:sz w:val="20"/>
        </w:rPr>
        <w:t>právněné a</w:t>
      </w:r>
      <w:r>
        <w:rPr>
          <w:rFonts w:ascii="Arial" w:hAnsi="Arial" w:cs="Arial"/>
          <w:b/>
          <w:sz w:val="20"/>
        </w:rPr>
        <w:t xml:space="preserve"> strany</w:t>
      </w:r>
      <w:r w:rsidRPr="00510E7C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P</w:t>
      </w:r>
      <w:r w:rsidRPr="00510E7C">
        <w:rPr>
          <w:rFonts w:ascii="Arial" w:hAnsi="Arial" w:cs="Arial"/>
          <w:b/>
          <w:sz w:val="20"/>
        </w:rPr>
        <w:t>ovinné z věcné</w:t>
      </w:r>
      <w:r>
        <w:rPr>
          <w:rFonts w:ascii="Arial" w:hAnsi="Arial" w:cs="Arial"/>
          <w:b/>
          <w:sz w:val="20"/>
        </w:rPr>
        <w:t>ho</w:t>
      </w:r>
      <w:r w:rsidRPr="00510E7C">
        <w:rPr>
          <w:rFonts w:ascii="Arial" w:hAnsi="Arial" w:cs="Arial"/>
          <w:b/>
          <w:sz w:val="20"/>
        </w:rPr>
        <w:t xml:space="preserve"> břemene-služebnosti</w:t>
      </w:r>
    </w:p>
    <w:p w14:paraId="6E4962BB" w14:textId="7CA1079F" w:rsidR="00495A6A" w:rsidRPr="0000314F" w:rsidRDefault="00495A6A" w:rsidP="00495A6A">
      <w:pPr>
        <w:pStyle w:val="Zkladntextodsazen2"/>
        <w:numPr>
          <w:ilvl w:val="0"/>
          <w:numId w:val="12"/>
        </w:numPr>
        <w:spacing w:line="240" w:lineRule="auto"/>
        <w:ind w:left="357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Strana </w:t>
      </w:r>
      <w:r w:rsidRPr="003502F5">
        <w:rPr>
          <w:rFonts w:ascii="Arial" w:hAnsi="Arial" w:cs="Arial"/>
          <w:sz w:val="20"/>
        </w:rPr>
        <w:t>Oprávněn</w:t>
      </w:r>
      <w:r>
        <w:rPr>
          <w:rFonts w:ascii="Arial" w:hAnsi="Arial" w:cs="Arial"/>
          <w:sz w:val="20"/>
        </w:rPr>
        <w:t>á</w:t>
      </w:r>
      <w:r w:rsidRPr="003502F5">
        <w:rPr>
          <w:rFonts w:ascii="Arial" w:hAnsi="Arial" w:cs="Arial"/>
          <w:sz w:val="20"/>
        </w:rPr>
        <w:t xml:space="preserve"> je povin</w:t>
      </w:r>
      <w:r>
        <w:rPr>
          <w:rFonts w:ascii="Arial" w:hAnsi="Arial" w:cs="Arial"/>
          <w:sz w:val="20"/>
        </w:rPr>
        <w:t>na</w:t>
      </w:r>
      <w:r w:rsidRPr="003502F5">
        <w:rPr>
          <w:rFonts w:ascii="Arial" w:hAnsi="Arial" w:cs="Arial"/>
          <w:sz w:val="20"/>
        </w:rPr>
        <w:t xml:space="preserve"> oznámit </w:t>
      </w:r>
      <w:r>
        <w:rPr>
          <w:rFonts w:ascii="Arial" w:hAnsi="Arial" w:cs="Arial"/>
          <w:sz w:val="20"/>
        </w:rPr>
        <w:t>straně P</w:t>
      </w:r>
      <w:r w:rsidRPr="003502F5">
        <w:rPr>
          <w:rFonts w:ascii="Arial" w:hAnsi="Arial" w:cs="Arial"/>
          <w:sz w:val="20"/>
        </w:rPr>
        <w:t xml:space="preserve">ovinné každý vstup na jeho </w:t>
      </w:r>
      <w:r w:rsidR="008D7B2E">
        <w:rPr>
          <w:rFonts w:ascii="Arial" w:hAnsi="Arial" w:cs="Arial"/>
          <w:sz w:val="20"/>
        </w:rPr>
        <w:t>povinné pozemky</w:t>
      </w:r>
      <w:r w:rsidRPr="003502F5">
        <w:rPr>
          <w:rFonts w:ascii="Arial" w:hAnsi="Arial" w:cs="Arial"/>
          <w:sz w:val="20"/>
        </w:rPr>
        <w:t>, ke kterému je oprávněn</w:t>
      </w:r>
      <w:r>
        <w:rPr>
          <w:rFonts w:ascii="Arial" w:hAnsi="Arial" w:cs="Arial"/>
          <w:sz w:val="20"/>
        </w:rPr>
        <w:t>a</w:t>
      </w:r>
      <w:r w:rsidRPr="003502F5">
        <w:rPr>
          <w:rFonts w:ascii="Arial" w:hAnsi="Arial" w:cs="Arial"/>
          <w:sz w:val="20"/>
        </w:rPr>
        <w:t xml:space="preserve"> z této smlouvy, šetřit co nejvíce majetek </w:t>
      </w:r>
      <w:r>
        <w:rPr>
          <w:rFonts w:ascii="Arial" w:hAnsi="Arial" w:cs="Arial"/>
          <w:sz w:val="20"/>
        </w:rPr>
        <w:t>strany P</w:t>
      </w:r>
      <w:r w:rsidRPr="003502F5">
        <w:rPr>
          <w:rFonts w:ascii="Arial" w:hAnsi="Arial" w:cs="Arial"/>
          <w:sz w:val="20"/>
        </w:rPr>
        <w:t xml:space="preserve">ovinné, uvést bez zbytečného odkladu na vlastní náklad </w:t>
      </w:r>
      <w:r w:rsidR="008D7B2E">
        <w:rPr>
          <w:rFonts w:ascii="Arial" w:hAnsi="Arial" w:cs="Arial"/>
          <w:sz w:val="20"/>
        </w:rPr>
        <w:t>povinné pozemky</w:t>
      </w:r>
      <w:r w:rsidR="008D7B2E" w:rsidRPr="003502F5">
        <w:rPr>
          <w:rFonts w:ascii="Arial" w:hAnsi="Arial" w:cs="Arial"/>
          <w:sz w:val="20"/>
        </w:rPr>
        <w:t xml:space="preserve"> </w:t>
      </w:r>
      <w:r w:rsidRPr="003502F5">
        <w:rPr>
          <w:rFonts w:ascii="Arial" w:hAnsi="Arial" w:cs="Arial"/>
          <w:sz w:val="20"/>
        </w:rPr>
        <w:t xml:space="preserve">po provedení prací do původního či náležitého stavu nebo se s vlastníkem </w:t>
      </w:r>
      <w:r w:rsidR="004F4290">
        <w:rPr>
          <w:rFonts w:ascii="Arial" w:hAnsi="Arial" w:cs="Arial"/>
          <w:sz w:val="20"/>
        </w:rPr>
        <w:t>povinných pozemků</w:t>
      </w:r>
      <w:r w:rsidRPr="003502F5">
        <w:rPr>
          <w:rFonts w:ascii="Arial" w:hAnsi="Arial" w:cs="Arial"/>
          <w:sz w:val="20"/>
        </w:rPr>
        <w:t xml:space="preserve"> dohodnout na přiměřené náhradě. Při vstupu na </w:t>
      </w:r>
      <w:r w:rsidR="004F4290">
        <w:rPr>
          <w:rFonts w:ascii="Arial" w:hAnsi="Arial" w:cs="Arial"/>
          <w:sz w:val="20"/>
        </w:rPr>
        <w:t>povinné pozemky</w:t>
      </w:r>
      <w:r w:rsidR="004F4290" w:rsidRPr="003502F5">
        <w:rPr>
          <w:rFonts w:ascii="Arial" w:hAnsi="Arial" w:cs="Arial"/>
          <w:sz w:val="20"/>
        </w:rPr>
        <w:t xml:space="preserve"> </w:t>
      </w:r>
      <w:r w:rsidRPr="003502F5">
        <w:rPr>
          <w:rFonts w:ascii="Arial" w:hAnsi="Arial" w:cs="Arial"/>
          <w:sz w:val="20"/>
        </w:rPr>
        <w:t xml:space="preserve">je </w:t>
      </w:r>
      <w:r>
        <w:rPr>
          <w:rFonts w:ascii="Arial" w:hAnsi="Arial" w:cs="Arial"/>
          <w:sz w:val="20"/>
        </w:rPr>
        <w:t>strana O</w:t>
      </w:r>
      <w:r w:rsidRPr="003502F5">
        <w:rPr>
          <w:rFonts w:ascii="Arial" w:hAnsi="Arial" w:cs="Arial"/>
          <w:sz w:val="20"/>
        </w:rPr>
        <w:t>právněn</w:t>
      </w:r>
      <w:r>
        <w:rPr>
          <w:rFonts w:ascii="Arial" w:hAnsi="Arial" w:cs="Arial"/>
          <w:sz w:val="20"/>
        </w:rPr>
        <w:t>á</w:t>
      </w:r>
      <w:r w:rsidRPr="003502F5">
        <w:rPr>
          <w:rFonts w:ascii="Arial" w:hAnsi="Arial" w:cs="Arial"/>
          <w:sz w:val="20"/>
        </w:rPr>
        <w:t xml:space="preserve"> povi</w:t>
      </w:r>
      <w:r>
        <w:rPr>
          <w:rFonts w:ascii="Arial" w:hAnsi="Arial" w:cs="Arial"/>
          <w:sz w:val="20"/>
        </w:rPr>
        <w:t>nna</w:t>
      </w:r>
      <w:r w:rsidRPr="003502F5">
        <w:rPr>
          <w:rFonts w:ascii="Arial" w:hAnsi="Arial" w:cs="Arial"/>
          <w:sz w:val="20"/>
        </w:rPr>
        <w:t xml:space="preserve"> respektovat ustanovení § 25 odst. 1, 6c, 6d a § 36 odst. 6 zák</w:t>
      </w:r>
      <w:r>
        <w:rPr>
          <w:rFonts w:ascii="Arial" w:hAnsi="Arial" w:cs="Arial"/>
          <w:sz w:val="20"/>
        </w:rPr>
        <w:t>.</w:t>
      </w:r>
      <w:r w:rsidRPr="003502F5">
        <w:rPr>
          <w:rFonts w:ascii="Arial" w:hAnsi="Arial" w:cs="Arial"/>
          <w:sz w:val="20"/>
        </w:rPr>
        <w:t xml:space="preserve"> č. 13/1997 Sb., o pozemních komunikacích, v platném znění, včetně povinnosti </w:t>
      </w:r>
      <w:r>
        <w:rPr>
          <w:rFonts w:ascii="Arial" w:hAnsi="Arial" w:cs="Arial"/>
          <w:sz w:val="20"/>
        </w:rPr>
        <w:t xml:space="preserve">případného </w:t>
      </w:r>
      <w:r w:rsidRPr="003502F5">
        <w:rPr>
          <w:rFonts w:ascii="Arial" w:hAnsi="Arial" w:cs="Arial"/>
          <w:sz w:val="20"/>
        </w:rPr>
        <w:t>vypořádání majetkoprávních vztahů</w:t>
      </w:r>
      <w:r>
        <w:rPr>
          <w:rFonts w:ascii="Arial" w:hAnsi="Arial" w:cs="Arial"/>
          <w:sz w:val="20"/>
        </w:rPr>
        <w:t>.</w:t>
      </w:r>
      <w:r w:rsidRPr="0000314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Veškerá činnost na nemovitosti strany Povinné musí být realizována (v případě užití stavby silnice) v souladu se </w:t>
      </w:r>
      <w:r>
        <w:rPr>
          <w:rFonts w:ascii="Arial" w:hAnsi="Arial" w:cs="Arial"/>
          <w:b/>
          <w:sz w:val="20"/>
        </w:rPr>
        <w:t>standardy ŘSD ČR „Bezpečnost prací“</w:t>
      </w:r>
      <w:r w:rsidR="00E454BA">
        <w:rPr>
          <w:rFonts w:ascii="Arial" w:hAnsi="Arial" w:cs="Arial"/>
          <w:b/>
          <w:sz w:val="20"/>
        </w:rPr>
        <w:t>.</w:t>
      </w:r>
    </w:p>
    <w:p w14:paraId="105D8132" w14:textId="642DAE6C" w:rsidR="00495A6A" w:rsidRDefault="00495A6A" w:rsidP="00495A6A">
      <w:pPr>
        <w:pStyle w:val="Zkladntextodsazen2"/>
        <w:numPr>
          <w:ilvl w:val="0"/>
          <w:numId w:val="15"/>
        </w:numPr>
        <w:spacing w:line="240" w:lineRule="auto"/>
        <w:ind w:left="357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Strana Oprávněná si vyžádá u strany Povinné – ŘSD ČR Správa </w:t>
      </w:r>
      <w:r w:rsidR="0061344E" w:rsidRPr="0061344E">
        <w:rPr>
          <w:rFonts w:ascii="Arial" w:hAnsi="Arial" w:cs="Arial"/>
          <w:sz w:val="20"/>
        </w:rPr>
        <w:t>Jihlava</w:t>
      </w:r>
      <w:r>
        <w:rPr>
          <w:rFonts w:ascii="Arial" w:hAnsi="Arial" w:cs="Arial"/>
          <w:sz w:val="20"/>
        </w:rPr>
        <w:t xml:space="preserve"> se sídlem </w:t>
      </w:r>
      <w:r w:rsidR="0061344E">
        <w:rPr>
          <w:rFonts w:ascii="Arial" w:hAnsi="Arial" w:cs="Arial"/>
          <w:sz w:val="20"/>
        </w:rPr>
        <w:t>Kosovská 10a, 583 01 Jihlava</w:t>
      </w:r>
      <w:r>
        <w:rPr>
          <w:rFonts w:ascii="Arial" w:hAnsi="Arial" w:cs="Arial"/>
          <w:sz w:val="20"/>
        </w:rPr>
        <w:t xml:space="preserve"> podmínky vstupu na </w:t>
      </w:r>
      <w:r w:rsidR="000E7E54">
        <w:rPr>
          <w:rFonts w:ascii="Arial" w:hAnsi="Arial" w:cs="Arial"/>
          <w:sz w:val="20"/>
        </w:rPr>
        <w:t>povinné pozemky</w:t>
      </w:r>
      <w:r>
        <w:rPr>
          <w:rFonts w:ascii="Arial" w:hAnsi="Arial" w:cs="Arial"/>
          <w:sz w:val="20"/>
        </w:rPr>
        <w:t xml:space="preserve">, uvede důvod vstupu (za účelem zajištění provozu, oprav, úprav, likvidace a údržby zařízení stavby atd.), doloží harmonogram prací, rozsah záboru atd., a to nejméně </w:t>
      </w:r>
      <w:r w:rsidR="0061344E">
        <w:rPr>
          <w:rFonts w:ascii="Arial" w:hAnsi="Arial" w:cs="Arial"/>
          <w:sz w:val="20"/>
        </w:rPr>
        <w:t>14</w:t>
      </w:r>
      <w:r>
        <w:rPr>
          <w:rFonts w:ascii="Arial" w:hAnsi="Arial" w:cs="Arial"/>
          <w:sz w:val="20"/>
        </w:rPr>
        <w:t xml:space="preserve"> dnů před tímto vstupem. Výjimku tvoří pouze případné havárie, kdy vstup nesnese odkladu. Pro takový případ oznámí strana Oprávněná vstup na </w:t>
      </w:r>
      <w:r w:rsidR="000E7E54">
        <w:rPr>
          <w:rFonts w:ascii="Arial" w:hAnsi="Arial" w:cs="Arial"/>
          <w:sz w:val="20"/>
        </w:rPr>
        <w:t xml:space="preserve">povinné pozemky </w:t>
      </w:r>
      <w:r>
        <w:rPr>
          <w:rFonts w:ascii="Arial" w:hAnsi="Arial" w:cs="Arial"/>
          <w:sz w:val="20"/>
        </w:rPr>
        <w:t xml:space="preserve">a jeho důvod bezprostředně po jeho </w:t>
      </w:r>
      <w:r w:rsidRPr="0061344E">
        <w:rPr>
          <w:rFonts w:ascii="Arial" w:hAnsi="Arial" w:cs="Arial"/>
          <w:sz w:val="20"/>
        </w:rPr>
        <w:t>započetí a neprodleně požádá o vydání dodatečného povolení (rozhodnutí) u příslušného silničního správního úřadu pro případ havárií inženýrských sítí</w:t>
      </w:r>
      <w:r w:rsidR="0061344E">
        <w:rPr>
          <w:rFonts w:ascii="Arial" w:hAnsi="Arial" w:cs="Arial"/>
          <w:sz w:val="20"/>
        </w:rPr>
        <w:t>.</w:t>
      </w:r>
      <w:r w:rsidRPr="0061344E">
        <w:rPr>
          <w:rFonts w:ascii="Arial" w:hAnsi="Arial" w:cs="Arial"/>
          <w:sz w:val="20"/>
        </w:rPr>
        <w:t xml:space="preserve"> </w:t>
      </w:r>
    </w:p>
    <w:p w14:paraId="6E3205F2" w14:textId="64F2A72E" w:rsidR="00495A6A" w:rsidRPr="00173309" w:rsidRDefault="00495A6A" w:rsidP="00495A6A">
      <w:pPr>
        <w:numPr>
          <w:ilvl w:val="0"/>
          <w:numId w:val="15"/>
        </w:numPr>
        <w:spacing w:after="120"/>
        <w:ind w:left="357" w:hanging="357"/>
        <w:rPr>
          <w:rFonts w:ascii="Arial" w:hAnsi="Arial" w:cs="Arial"/>
          <w:i/>
          <w:color w:val="365F91"/>
          <w:sz w:val="20"/>
        </w:rPr>
      </w:pPr>
      <w:r w:rsidRPr="00510E7C">
        <w:rPr>
          <w:rFonts w:ascii="Arial" w:hAnsi="Arial" w:cs="Arial"/>
          <w:sz w:val="20"/>
        </w:rPr>
        <w:t xml:space="preserve">Bude-li </w:t>
      </w:r>
      <w:r>
        <w:rPr>
          <w:rFonts w:ascii="Arial" w:hAnsi="Arial" w:cs="Arial"/>
          <w:sz w:val="20"/>
        </w:rPr>
        <w:t>strana P</w:t>
      </w:r>
      <w:r w:rsidRPr="00510E7C">
        <w:rPr>
          <w:rFonts w:ascii="Arial" w:hAnsi="Arial" w:cs="Arial"/>
          <w:sz w:val="20"/>
        </w:rPr>
        <w:t>ovinn</w:t>
      </w:r>
      <w:r>
        <w:rPr>
          <w:rFonts w:ascii="Arial" w:hAnsi="Arial" w:cs="Arial"/>
          <w:sz w:val="20"/>
        </w:rPr>
        <w:t>á</w:t>
      </w:r>
      <w:r w:rsidRPr="00510E7C">
        <w:rPr>
          <w:rFonts w:ascii="Arial" w:hAnsi="Arial" w:cs="Arial"/>
          <w:sz w:val="20"/>
        </w:rPr>
        <w:t xml:space="preserve"> provádět na </w:t>
      </w:r>
      <w:r w:rsidR="000E7E54">
        <w:rPr>
          <w:rFonts w:ascii="Arial" w:hAnsi="Arial" w:cs="Arial"/>
          <w:sz w:val="20"/>
        </w:rPr>
        <w:t>povinných pozemcích</w:t>
      </w:r>
      <w:r w:rsidR="000E7E54" w:rsidRPr="00510E7C">
        <w:rPr>
          <w:rFonts w:ascii="Arial" w:hAnsi="Arial" w:cs="Arial"/>
          <w:sz w:val="20"/>
        </w:rPr>
        <w:t xml:space="preserve"> </w:t>
      </w:r>
      <w:r w:rsidRPr="00510E7C">
        <w:rPr>
          <w:rFonts w:ascii="Arial" w:hAnsi="Arial" w:cs="Arial"/>
          <w:sz w:val="20"/>
        </w:rPr>
        <w:t>uveden</w:t>
      </w:r>
      <w:r w:rsidR="000E7E54">
        <w:rPr>
          <w:rFonts w:ascii="Arial" w:hAnsi="Arial" w:cs="Arial"/>
          <w:sz w:val="20"/>
        </w:rPr>
        <w:t>ých</w:t>
      </w:r>
      <w:r w:rsidRPr="00510E7C">
        <w:rPr>
          <w:rFonts w:ascii="Arial" w:hAnsi="Arial" w:cs="Arial"/>
          <w:sz w:val="20"/>
        </w:rPr>
        <w:t xml:space="preserve"> v článku I. </w:t>
      </w:r>
      <w:r>
        <w:rPr>
          <w:rFonts w:ascii="Arial" w:hAnsi="Arial" w:cs="Arial"/>
          <w:sz w:val="20"/>
        </w:rPr>
        <w:t xml:space="preserve">odst. 1. </w:t>
      </w:r>
      <w:r w:rsidRPr="00510E7C">
        <w:rPr>
          <w:rFonts w:ascii="Arial" w:hAnsi="Arial" w:cs="Arial"/>
          <w:sz w:val="20"/>
        </w:rPr>
        <w:t xml:space="preserve">této smlouvy rekonstrukci silnice  nebo výškovou úpravu povrchu vozovky uvedené komunikace, provede </w:t>
      </w:r>
      <w:r>
        <w:rPr>
          <w:rFonts w:ascii="Arial" w:hAnsi="Arial" w:cs="Arial"/>
          <w:sz w:val="20"/>
        </w:rPr>
        <w:t>strana O</w:t>
      </w:r>
      <w:r w:rsidRPr="00510E7C">
        <w:rPr>
          <w:rFonts w:ascii="Arial" w:hAnsi="Arial" w:cs="Arial"/>
          <w:sz w:val="20"/>
        </w:rPr>
        <w:t>právněn</w:t>
      </w:r>
      <w:r>
        <w:rPr>
          <w:rFonts w:ascii="Arial" w:hAnsi="Arial" w:cs="Arial"/>
          <w:sz w:val="20"/>
        </w:rPr>
        <w:t>á</w:t>
      </w:r>
      <w:r w:rsidRPr="00510E7C">
        <w:rPr>
          <w:rFonts w:ascii="Arial" w:hAnsi="Arial" w:cs="Arial"/>
          <w:sz w:val="20"/>
        </w:rPr>
        <w:t xml:space="preserve"> na své náklady, v rozsahu a termínu dle požadavku </w:t>
      </w:r>
      <w:r>
        <w:rPr>
          <w:rFonts w:ascii="Arial" w:hAnsi="Arial" w:cs="Arial"/>
          <w:sz w:val="20"/>
        </w:rPr>
        <w:t>strany P</w:t>
      </w:r>
      <w:r w:rsidRPr="00510E7C">
        <w:rPr>
          <w:rFonts w:ascii="Arial" w:hAnsi="Arial" w:cs="Arial"/>
          <w:sz w:val="20"/>
        </w:rPr>
        <w:t>ovinné</w:t>
      </w:r>
      <w:r>
        <w:rPr>
          <w:rFonts w:ascii="Arial" w:hAnsi="Arial" w:cs="Arial"/>
          <w:sz w:val="20"/>
        </w:rPr>
        <w:t>,</w:t>
      </w:r>
      <w:r w:rsidRPr="00510E7C">
        <w:rPr>
          <w:rFonts w:ascii="Arial" w:hAnsi="Arial" w:cs="Arial"/>
          <w:sz w:val="20"/>
        </w:rPr>
        <w:t xml:space="preserve"> úpravu, případně </w:t>
      </w:r>
      <w:r>
        <w:rPr>
          <w:rFonts w:ascii="Arial" w:hAnsi="Arial" w:cs="Arial"/>
          <w:sz w:val="20"/>
        </w:rPr>
        <w:t>přeložení/</w:t>
      </w:r>
      <w:r w:rsidRPr="00510E7C">
        <w:rPr>
          <w:rFonts w:ascii="Arial" w:hAnsi="Arial" w:cs="Arial"/>
          <w:sz w:val="20"/>
        </w:rPr>
        <w:t xml:space="preserve">přemístění svého zařízení, nebo uhradí náklady spojené s touto úpravou případně </w:t>
      </w:r>
      <w:r>
        <w:rPr>
          <w:rFonts w:ascii="Arial" w:hAnsi="Arial" w:cs="Arial"/>
          <w:sz w:val="20"/>
        </w:rPr>
        <w:t>přeložením</w:t>
      </w:r>
      <w:r w:rsidRPr="00F562FB">
        <w:rPr>
          <w:rFonts w:ascii="Arial" w:hAnsi="Arial" w:cs="Arial"/>
          <w:sz w:val="20"/>
        </w:rPr>
        <w:t xml:space="preserve">/přemístěním za předpokladu, </w:t>
      </w:r>
      <w:r w:rsidRPr="00F562FB">
        <w:rPr>
          <w:rFonts w:ascii="Arial" w:hAnsi="Arial" w:cs="Arial"/>
          <w:b/>
          <w:sz w:val="20"/>
        </w:rPr>
        <w:t xml:space="preserve">že bude zjištěno, že v době uložení zařízení nebylo dodrženo minimální krytí </w:t>
      </w:r>
      <w:r w:rsidRPr="00F562FB">
        <w:rPr>
          <w:rFonts w:ascii="Arial" w:hAnsi="Arial" w:cs="Arial"/>
          <w:b/>
          <w:sz w:val="20"/>
          <w:u w:val="single"/>
        </w:rPr>
        <w:t>nad sítí</w:t>
      </w:r>
      <w:r w:rsidRPr="00F562FB">
        <w:rPr>
          <w:rFonts w:ascii="Arial" w:hAnsi="Arial" w:cs="Arial"/>
          <w:b/>
          <w:sz w:val="20"/>
        </w:rPr>
        <w:t xml:space="preserve"> podzemního vedení </w:t>
      </w:r>
      <w:r w:rsidR="004C2CC2">
        <w:rPr>
          <w:rFonts w:ascii="Arial" w:hAnsi="Arial" w:cs="Arial"/>
          <w:b/>
          <w:sz w:val="20"/>
        </w:rPr>
        <w:t>120</w:t>
      </w:r>
      <w:r w:rsidRPr="00F562FB">
        <w:rPr>
          <w:rFonts w:ascii="Arial" w:hAnsi="Arial" w:cs="Arial"/>
          <w:b/>
          <w:sz w:val="20"/>
        </w:rPr>
        <w:t xml:space="preserve"> cm</w:t>
      </w:r>
      <w:r w:rsidRPr="00341FA4">
        <w:rPr>
          <w:rFonts w:ascii="Arial" w:hAnsi="Arial" w:cs="Arial"/>
          <w:sz w:val="20"/>
        </w:rPr>
        <w:t xml:space="preserve"> </w:t>
      </w:r>
      <w:r w:rsidRPr="00341FA4">
        <w:rPr>
          <w:rFonts w:ascii="Arial" w:hAnsi="Arial" w:cs="Arial"/>
          <w:sz w:val="20"/>
        </w:rPr>
        <w:lastRenderedPageBreak/>
        <w:t>(vč.</w:t>
      </w:r>
      <w:r w:rsidR="003922E9">
        <w:rPr>
          <w:rFonts w:ascii="Arial" w:hAnsi="Arial" w:cs="Arial"/>
          <w:sz w:val="20"/>
        </w:rPr>
        <w:t> </w:t>
      </w:r>
      <w:bookmarkStart w:id="1" w:name="_GoBack"/>
      <w:bookmarkEnd w:id="1"/>
      <w:r>
        <w:rPr>
          <w:rFonts w:ascii="Arial" w:hAnsi="Arial" w:cs="Arial"/>
          <w:sz w:val="20"/>
        </w:rPr>
        <w:t xml:space="preserve">nejnižšího bodu </w:t>
      </w:r>
      <w:r w:rsidRPr="002A0CE9">
        <w:rPr>
          <w:rFonts w:ascii="Arial" w:hAnsi="Arial" w:cs="Arial"/>
          <w:sz w:val="20"/>
        </w:rPr>
        <w:t>silničního příkopu, náspu, zářezu atd.)</w:t>
      </w:r>
      <w:r w:rsidR="004C4F59">
        <w:rPr>
          <w:rFonts w:ascii="Arial" w:hAnsi="Arial" w:cs="Arial"/>
          <w:sz w:val="20"/>
        </w:rPr>
        <w:t xml:space="preserve"> </w:t>
      </w:r>
      <w:r w:rsidR="00645F42" w:rsidRPr="00645F42">
        <w:rPr>
          <w:rFonts w:ascii="Arial" w:hAnsi="Arial" w:cs="Arial"/>
          <w:sz w:val="20"/>
        </w:rPr>
        <w:t xml:space="preserve">dle vyjádření ŘSD ČR Správa Jihlava ze dne </w:t>
      </w:r>
      <w:r w:rsidR="00D811AC">
        <w:rPr>
          <w:rFonts w:ascii="Arial" w:hAnsi="Arial" w:cs="Arial"/>
          <w:sz w:val="20"/>
        </w:rPr>
        <w:t>04.02.2014</w:t>
      </w:r>
      <w:r w:rsidR="00E54B6E" w:rsidRPr="00E54B6E">
        <w:rPr>
          <w:rFonts w:ascii="Arial" w:hAnsi="Arial" w:cs="Arial"/>
          <w:sz w:val="20"/>
        </w:rPr>
        <w:t xml:space="preserve">, </w:t>
      </w:r>
      <w:proofErr w:type="gramStart"/>
      <w:r w:rsidR="00E54B6E" w:rsidRPr="00E54B6E">
        <w:rPr>
          <w:rFonts w:ascii="Arial" w:hAnsi="Arial" w:cs="Arial"/>
          <w:sz w:val="20"/>
        </w:rPr>
        <w:t>č.j.</w:t>
      </w:r>
      <w:proofErr w:type="gramEnd"/>
      <w:r w:rsidR="00E54B6E" w:rsidRPr="00E54B6E">
        <w:rPr>
          <w:rFonts w:ascii="Arial" w:hAnsi="Arial" w:cs="Arial"/>
          <w:sz w:val="20"/>
        </w:rPr>
        <w:t xml:space="preserve"> </w:t>
      </w:r>
      <w:r w:rsidR="00D811AC">
        <w:rPr>
          <w:rFonts w:ascii="Arial" w:hAnsi="Arial" w:cs="Arial"/>
          <w:sz w:val="20"/>
        </w:rPr>
        <w:t>204</w:t>
      </w:r>
      <w:r w:rsidR="00E54B6E" w:rsidRPr="00E54B6E">
        <w:rPr>
          <w:rFonts w:ascii="Arial" w:hAnsi="Arial" w:cs="Arial"/>
          <w:sz w:val="20"/>
        </w:rPr>
        <w:t>/ŘSD/39200/20</w:t>
      </w:r>
      <w:r w:rsidR="00D811AC">
        <w:rPr>
          <w:rFonts w:ascii="Arial" w:hAnsi="Arial" w:cs="Arial"/>
          <w:sz w:val="20"/>
        </w:rPr>
        <w:t>14</w:t>
      </w:r>
      <w:r w:rsidR="00645F42">
        <w:rPr>
          <w:rFonts w:ascii="Arial" w:hAnsi="Arial" w:cs="Arial"/>
          <w:sz w:val="20"/>
        </w:rPr>
        <w:t xml:space="preserve"> a </w:t>
      </w:r>
      <w:r w:rsidR="00823852" w:rsidRPr="00823852">
        <w:rPr>
          <w:rFonts w:ascii="Arial" w:hAnsi="Arial" w:cs="Arial"/>
          <w:sz w:val="20"/>
        </w:rPr>
        <w:t xml:space="preserve">rozhodnutím  silničního správního úřadu o uložení sítí  </w:t>
      </w:r>
      <w:r w:rsidRPr="00EA1A99">
        <w:rPr>
          <w:rFonts w:ascii="Arial" w:hAnsi="Arial" w:cs="Arial"/>
          <w:sz w:val="20"/>
        </w:rPr>
        <w:t xml:space="preserve">a nebudou vznášeny další nároky ze strany </w:t>
      </w:r>
      <w:r>
        <w:rPr>
          <w:rFonts w:ascii="Arial" w:hAnsi="Arial" w:cs="Arial"/>
          <w:sz w:val="20"/>
        </w:rPr>
        <w:t>O</w:t>
      </w:r>
      <w:r w:rsidRPr="00EA1A99">
        <w:rPr>
          <w:rFonts w:ascii="Arial" w:hAnsi="Arial" w:cs="Arial"/>
          <w:sz w:val="20"/>
        </w:rPr>
        <w:t>právněné</w:t>
      </w:r>
      <w:r>
        <w:rPr>
          <w:rFonts w:ascii="Arial" w:hAnsi="Arial" w:cs="Arial"/>
          <w:sz w:val="20"/>
        </w:rPr>
        <w:t xml:space="preserve"> strany</w:t>
      </w:r>
      <w:r w:rsidRPr="00EA1A99">
        <w:rPr>
          <w:rFonts w:ascii="Arial" w:hAnsi="Arial" w:cs="Arial"/>
          <w:sz w:val="20"/>
        </w:rPr>
        <w:t xml:space="preserve">. </w:t>
      </w:r>
      <w:r w:rsidRPr="00EA1A99">
        <w:rPr>
          <w:rFonts w:ascii="Arial" w:hAnsi="Arial" w:cs="Arial"/>
          <w:bCs/>
          <w:sz w:val="20"/>
        </w:rPr>
        <w:t xml:space="preserve">Pokud tak </w:t>
      </w:r>
      <w:r>
        <w:rPr>
          <w:rFonts w:ascii="Arial" w:hAnsi="Arial" w:cs="Arial"/>
          <w:bCs/>
          <w:sz w:val="20"/>
        </w:rPr>
        <w:t>strana O</w:t>
      </w:r>
      <w:r w:rsidRPr="00EA1A99">
        <w:rPr>
          <w:rFonts w:ascii="Arial" w:hAnsi="Arial" w:cs="Arial"/>
          <w:bCs/>
          <w:sz w:val="20"/>
        </w:rPr>
        <w:t>právněn</w:t>
      </w:r>
      <w:r>
        <w:rPr>
          <w:rFonts w:ascii="Arial" w:hAnsi="Arial" w:cs="Arial"/>
          <w:bCs/>
          <w:sz w:val="20"/>
        </w:rPr>
        <w:t>á</w:t>
      </w:r>
      <w:r w:rsidRPr="00EA1A99">
        <w:rPr>
          <w:rFonts w:ascii="Arial" w:hAnsi="Arial" w:cs="Arial"/>
          <w:bCs/>
          <w:sz w:val="20"/>
        </w:rPr>
        <w:t xml:space="preserve"> neučiní v daném termínu a rozsahu, uhradí straně </w:t>
      </w:r>
      <w:r>
        <w:rPr>
          <w:rFonts w:ascii="Arial" w:hAnsi="Arial" w:cs="Arial"/>
          <w:bCs/>
          <w:sz w:val="20"/>
        </w:rPr>
        <w:t>P</w:t>
      </w:r>
      <w:r w:rsidRPr="00EA1A99">
        <w:rPr>
          <w:rFonts w:ascii="Arial" w:hAnsi="Arial" w:cs="Arial"/>
          <w:bCs/>
          <w:sz w:val="20"/>
        </w:rPr>
        <w:t xml:space="preserve">ovinné veškeré náklady </w:t>
      </w:r>
      <w:r w:rsidRPr="005A5BEA">
        <w:rPr>
          <w:rFonts w:ascii="Arial" w:hAnsi="Arial" w:cs="Arial"/>
          <w:bCs/>
          <w:sz w:val="20"/>
        </w:rPr>
        <w:t xml:space="preserve">spojené s výškovou úpravou nebo přeložením/přemístěním včetně škody vzniklé z prodlení. </w:t>
      </w:r>
    </w:p>
    <w:p w14:paraId="101B0A41" w14:textId="77777777" w:rsidR="00495A6A" w:rsidRPr="0088157A" w:rsidRDefault="00495A6A" w:rsidP="00495A6A">
      <w:pPr>
        <w:pStyle w:val="Zkladntextodsazen"/>
        <w:spacing w:after="240"/>
        <w:rPr>
          <w:rFonts w:ascii="Arial" w:hAnsi="Arial" w:cs="Arial"/>
          <w:i/>
          <w:color w:val="365F91"/>
          <w:sz w:val="20"/>
        </w:rPr>
      </w:pPr>
    </w:p>
    <w:p w14:paraId="78652478" w14:textId="77777777" w:rsidR="00495A6A" w:rsidRPr="00510E7C" w:rsidRDefault="00495A6A" w:rsidP="00495A6A">
      <w:pPr>
        <w:jc w:val="center"/>
        <w:rPr>
          <w:rFonts w:ascii="Arial" w:hAnsi="Arial" w:cs="Arial"/>
          <w:b/>
          <w:bCs/>
          <w:sz w:val="20"/>
        </w:rPr>
      </w:pPr>
      <w:r w:rsidRPr="00510E7C">
        <w:rPr>
          <w:rFonts w:ascii="Arial" w:hAnsi="Arial" w:cs="Arial"/>
          <w:b/>
          <w:bCs/>
          <w:sz w:val="20"/>
        </w:rPr>
        <w:t>V.</w:t>
      </w:r>
    </w:p>
    <w:p w14:paraId="5B350D06" w14:textId="77777777" w:rsidR="00495A6A" w:rsidRPr="00510E7C" w:rsidRDefault="00495A6A" w:rsidP="00495A6A">
      <w:pPr>
        <w:spacing w:after="120"/>
        <w:jc w:val="center"/>
        <w:rPr>
          <w:rFonts w:ascii="Arial" w:hAnsi="Arial" w:cs="Arial"/>
          <w:b/>
          <w:sz w:val="20"/>
        </w:rPr>
      </w:pPr>
      <w:r w:rsidRPr="00510E7C">
        <w:rPr>
          <w:rFonts w:ascii="Arial" w:hAnsi="Arial" w:cs="Arial"/>
          <w:b/>
          <w:sz w:val="20"/>
        </w:rPr>
        <w:t>Vklad do katastru nemovitostí</w:t>
      </w:r>
    </w:p>
    <w:p w14:paraId="1D417BB8" w14:textId="77777777" w:rsidR="00495A6A" w:rsidRPr="00510E7C" w:rsidRDefault="00495A6A" w:rsidP="00495A6A">
      <w:pPr>
        <w:numPr>
          <w:ilvl w:val="0"/>
          <w:numId w:val="4"/>
        </w:numPr>
        <w:spacing w:after="120"/>
        <w:ind w:left="357" w:hanging="357"/>
        <w:rPr>
          <w:rFonts w:ascii="Arial" w:hAnsi="Arial" w:cs="Arial"/>
          <w:sz w:val="20"/>
        </w:rPr>
      </w:pPr>
      <w:r w:rsidRPr="00510E7C">
        <w:rPr>
          <w:rFonts w:ascii="Arial" w:hAnsi="Arial" w:cs="Arial"/>
          <w:sz w:val="20"/>
        </w:rPr>
        <w:t xml:space="preserve">Smluvní strany berou na vědomí, že právo věcného břemene-služebnosti vzniká </w:t>
      </w:r>
      <w:r>
        <w:rPr>
          <w:rFonts w:ascii="Arial" w:hAnsi="Arial" w:cs="Arial"/>
          <w:sz w:val="20"/>
        </w:rPr>
        <w:t>straně O</w:t>
      </w:r>
      <w:r w:rsidRPr="00510E7C">
        <w:rPr>
          <w:rFonts w:ascii="Arial" w:hAnsi="Arial" w:cs="Arial"/>
          <w:sz w:val="20"/>
        </w:rPr>
        <w:t xml:space="preserve">právněné zápisem vkladu věcného břemene-služebnosti do katastru nemovitostí příslušného katastrálního úřadu. </w:t>
      </w:r>
    </w:p>
    <w:p w14:paraId="743401D4" w14:textId="09CC093A" w:rsidR="00495A6A" w:rsidRPr="00510E7C" w:rsidRDefault="00495A6A" w:rsidP="00495A6A">
      <w:pPr>
        <w:numPr>
          <w:ilvl w:val="0"/>
          <w:numId w:val="4"/>
        </w:numPr>
        <w:spacing w:after="120"/>
        <w:ind w:left="357" w:hanging="357"/>
        <w:rPr>
          <w:rFonts w:ascii="Arial" w:hAnsi="Arial" w:cs="Arial"/>
          <w:sz w:val="20"/>
        </w:rPr>
      </w:pPr>
      <w:r w:rsidRPr="00510E7C">
        <w:rPr>
          <w:rFonts w:ascii="Arial" w:hAnsi="Arial" w:cs="Arial"/>
          <w:sz w:val="20"/>
        </w:rPr>
        <w:t xml:space="preserve">Veškeré </w:t>
      </w:r>
      <w:r w:rsidR="000E7E54">
        <w:rPr>
          <w:rFonts w:ascii="Arial" w:hAnsi="Arial" w:cs="Arial"/>
          <w:sz w:val="20"/>
        </w:rPr>
        <w:t xml:space="preserve">vlastní </w:t>
      </w:r>
      <w:r w:rsidRPr="00510E7C">
        <w:rPr>
          <w:rFonts w:ascii="Arial" w:hAnsi="Arial" w:cs="Arial"/>
          <w:sz w:val="20"/>
        </w:rPr>
        <w:t>náklady spojené s vyhotovením této smlouvy, geometrick</w:t>
      </w:r>
      <w:r w:rsidR="00674FB4">
        <w:rPr>
          <w:rFonts w:ascii="Arial" w:hAnsi="Arial" w:cs="Arial"/>
          <w:sz w:val="20"/>
        </w:rPr>
        <w:t>ých</w:t>
      </w:r>
      <w:r w:rsidRPr="00510E7C">
        <w:rPr>
          <w:rFonts w:ascii="Arial" w:hAnsi="Arial" w:cs="Arial"/>
          <w:sz w:val="20"/>
        </w:rPr>
        <w:t xml:space="preserve"> plán</w:t>
      </w:r>
      <w:r w:rsidR="00674FB4">
        <w:rPr>
          <w:rFonts w:ascii="Arial" w:hAnsi="Arial" w:cs="Arial"/>
          <w:sz w:val="20"/>
        </w:rPr>
        <w:t>ů</w:t>
      </w:r>
      <w:r w:rsidRPr="00510E7C">
        <w:rPr>
          <w:rFonts w:ascii="Arial" w:hAnsi="Arial" w:cs="Arial"/>
          <w:sz w:val="20"/>
        </w:rPr>
        <w:t xml:space="preserve"> a náklady spojené se správním poplatkem za zápis vkladu věcného břemene</w:t>
      </w:r>
      <w:r>
        <w:rPr>
          <w:rFonts w:ascii="Arial" w:hAnsi="Arial" w:cs="Arial"/>
          <w:sz w:val="20"/>
        </w:rPr>
        <w:t xml:space="preserve">-služebnosti, uhradí </w:t>
      </w:r>
      <w:r w:rsidR="000E7E54">
        <w:rPr>
          <w:rFonts w:ascii="Arial" w:hAnsi="Arial" w:cs="Arial"/>
          <w:sz w:val="20"/>
        </w:rPr>
        <w:t>Investor</w:t>
      </w:r>
      <w:r w:rsidRPr="00510E7C">
        <w:rPr>
          <w:rFonts w:ascii="Arial" w:hAnsi="Arial" w:cs="Arial"/>
          <w:sz w:val="20"/>
        </w:rPr>
        <w:t>. Návrh na vklad práva věcného břemene-služebnosti</w:t>
      </w:r>
      <w:r w:rsidR="003626C8">
        <w:rPr>
          <w:rFonts w:ascii="Arial" w:hAnsi="Arial" w:cs="Arial"/>
          <w:sz w:val="20"/>
        </w:rPr>
        <w:t xml:space="preserve"> podá </w:t>
      </w:r>
      <w:r w:rsidR="007C67F1">
        <w:rPr>
          <w:rFonts w:ascii="Arial" w:hAnsi="Arial" w:cs="Arial"/>
          <w:sz w:val="20"/>
        </w:rPr>
        <w:t>investor</w:t>
      </w:r>
      <w:r>
        <w:rPr>
          <w:rFonts w:ascii="Arial" w:hAnsi="Arial" w:cs="Arial"/>
          <w:sz w:val="20"/>
        </w:rPr>
        <w:t>.</w:t>
      </w:r>
    </w:p>
    <w:p w14:paraId="72096B50" w14:textId="77777777" w:rsidR="00356C86" w:rsidRDefault="00356C86" w:rsidP="003626C8">
      <w:pPr>
        <w:spacing w:after="240"/>
        <w:rPr>
          <w:rFonts w:ascii="Arial" w:hAnsi="Arial" w:cs="Arial"/>
          <w:sz w:val="20"/>
        </w:rPr>
      </w:pPr>
    </w:p>
    <w:p w14:paraId="6981D468" w14:textId="77777777" w:rsidR="00495A6A" w:rsidRPr="00510E7C" w:rsidRDefault="00495A6A" w:rsidP="00495A6A">
      <w:pPr>
        <w:jc w:val="center"/>
        <w:rPr>
          <w:rFonts w:ascii="Arial" w:hAnsi="Arial" w:cs="Arial"/>
          <w:b/>
          <w:bCs/>
          <w:sz w:val="20"/>
        </w:rPr>
      </w:pPr>
      <w:r w:rsidRPr="00510E7C">
        <w:rPr>
          <w:rFonts w:ascii="Arial" w:hAnsi="Arial" w:cs="Arial"/>
          <w:b/>
          <w:bCs/>
          <w:sz w:val="20"/>
        </w:rPr>
        <w:t>VI.</w:t>
      </w:r>
    </w:p>
    <w:p w14:paraId="6643E9B3" w14:textId="3952B2CC" w:rsidR="00AF652E" w:rsidRPr="006E5A03" w:rsidRDefault="00495A6A" w:rsidP="006E5A03">
      <w:pPr>
        <w:spacing w:after="120"/>
        <w:jc w:val="center"/>
        <w:rPr>
          <w:rFonts w:ascii="Arial" w:hAnsi="Arial" w:cs="Arial"/>
          <w:b/>
          <w:sz w:val="20"/>
        </w:rPr>
      </w:pPr>
      <w:r w:rsidRPr="00EA1A99">
        <w:rPr>
          <w:rFonts w:ascii="Arial" w:hAnsi="Arial" w:cs="Arial"/>
          <w:b/>
          <w:sz w:val="20"/>
        </w:rPr>
        <w:t>Závěrečná ustanovení</w:t>
      </w:r>
    </w:p>
    <w:p w14:paraId="0E79B1FB" w14:textId="77777777" w:rsidR="00495A6A" w:rsidRPr="00510E7C" w:rsidRDefault="00495A6A" w:rsidP="00495A6A">
      <w:pPr>
        <w:pStyle w:val="Zkladntextodsazen"/>
        <w:numPr>
          <w:ilvl w:val="0"/>
          <w:numId w:val="11"/>
        </w:numPr>
        <w:spacing w:after="120"/>
        <w:ind w:left="357" w:hanging="357"/>
        <w:rPr>
          <w:rFonts w:ascii="Arial" w:hAnsi="Arial" w:cs="Arial"/>
          <w:sz w:val="20"/>
        </w:rPr>
      </w:pPr>
      <w:r w:rsidRPr="00510E7C">
        <w:rPr>
          <w:rFonts w:ascii="Arial" w:hAnsi="Arial" w:cs="Arial"/>
          <w:sz w:val="20"/>
        </w:rPr>
        <w:t>Práva a povinnosti smluvních stran výslovně neupravené touto smlouvou se řídí příslušnými ustanoveními právních předpisů uvedených v preambuli této smlouvy.</w:t>
      </w:r>
    </w:p>
    <w:p w14:paraId="6DADAE4A" w14:textId="77777777" w:rsidR="00495A6A" w:rsidRPr="00510E7C" w:rsidRDefault="00495A6A" w:rsidP="00495A6A">
      <w:pPr>
        <w:pStyle w:val="Zkladntextodsazen"/>
        <w:numPr>
          <w:ilvl w:val="0"/>
          <w:numId w:val="11"/>
        </w:numPr>
        <w:spacing w:after="120"/>
        <w:ind w:left="357" w:hanging="357"/>
        <w:rPr>
          <w:rFonts w:ascii="Arial" w:hAnsi="Arial" w:cs="Arial"/>
          <w:sz w:val="20"/>
        </w:rPr>
      </w:pPr>
      <w:r w:rsidRPr="00510E7C">
        <w:rPr>
          <w:rFonts w:ascii="Arial" w:hAnsi="Arial" w:cs="Arial"/>
          <w:sz w:val="20"/>
        </w:rPr>
        <w:t>Práva a povinnosti dohodnuté v této smlouvě přecházejí i na případné právní nástupce obou smluvních stran.</w:t>
      </w:r>
      <w:r w:rsidRPr="006C1561">
        <w:rPr>
          <w:rFonts w:ascii="Arial" w:hAnsi="Arial" w:cs="Arial"/>
          <w:color w:val="365F91"/>
          <w:sz w:val="20"/>
        </w:rPr>
        <w:t xml:space="preserve"> </w:t>
      </w:r>
    </w:p>
    <w:p w14:paraId="3B04515B" w14:textId="5740F880" w:rsidR="00495A6A" w:rsidRPr="00510E7C" w:rsidRDefault="00495A6A" w:rsidP="00495A6A">
      <w:pPr>
        <w:pStyle w:val="Zkladntextodsazen3"/>
        <w:numPr>
          <w:ilvl w:val="0"/>
          <w:numId w:val="11"/>
        </w:numPr>
        <w:ind w:left="357" w:hanging="357"/>
        <w:rPr>
          <w:rFonts w:ascii="Arial" w:hAnsi="Arial" w:cs="Arial"/>
          <w:sz w:val="20"/>
        </w:rPr>
      </w:pPr>
      <w:r w:rsidRPr="00510E7C">
        <w:rPr>
          <w:rFonts w:ascii="Arial" w:hAnsi="Arial" w:cs="Arial"/>
          <w:sz w:val="20"/>
        </w:rPr>
        <w:t xml:space="preserve">Veškeré změny této smlouvy lze provést pouze písemnými dodatky podepsanými oprávněnými zástupci smluvních stran. Tato smlouva nabývá platnosti a účinnosti dnem podpisu </w:t>
      </w:r>
      <w:r w:rsidR="00674FB4">
        <w:rPr>
          <w:rFonts w:ascii="Arial" w:hAnsi="Arial" w:cs="Arial"/>
          <w:sz w:val="20"/>
        </w:rPr>
        <w:t>všemi</w:t>
      </w:r>
      <w:r w:rsidRPr="00510E7C">
        <w:rPr>
          <w:rFonts w:ascii="Arial" w:hAnsi="Arial" w:cs="Arial"/>
          <w:sz w:val="20"/>
        </w:rPr>
        <w:t xml:space="preserve"> smluvními stranami.</w:t>
      </w:r>
    </w:p>
    <w:p w14:paraId="2FB1EF4B" w14:textId="0442EC45" w:rsidR="00495A6A" w:rsidRPr="00510E7C" w:rsidRDefault="00674FB4" w:rsidP="00495A6A">
      <w:pPr>
        <w:pStyle w:val="Zkladntextodsazen3"/>
        <w:numPr>
          <w:ilvl w:val="0"/>
          <w:numId w:val="11"/>
        </w:numPr>
        <w:ind w:left="357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Smluvní strany</w:t>
      </w:r>
      <w:r w:rsidR="00495A6A" w:rsidRPr="00510E7C">
        <w:rPr>
          <w:rFonts w:ascii="Arial" w:hAnsi="Arial" w:cs="Arial"/>
          <w:sz w:val="20"/>
        </w:rPr>
        <w:t xml:space="preserve"> prohlašují, že smlouva byla sepsána na základě pravdivých údajů, dle jejich pravé a svobodné vůle, dobrovolně, určitě, vážně a srozumitelně, nikoliv v tísni ani za nevýhodných podmínek a že smluvnímu ujednání nejsou na překážku žádné okolnosti bránící nakládání s</w:t>
      </w:r>
      <w:r>
        <w:rPr>
          <w:rFonts w:ascii="Arial" w:hAnsi="Arial" w:cs="Arial"/>
          <w:sz w:val="20"/>
        </w:rPr>
        <w:t> povinnými pozemky</w:t>
      </w:r>
      <w:r w:rsidR="00495A6A" w:rsidRPr="00510E7C">
        <w:rPr>
          <w:rFonts w:ascii="Arial" w:hAnsi="Arial" w:cs="Arial"/>
          <w:sz w:val="20"/>
        </w:rPr>
        <w:t xml:space="preserve"> a na důkaz toho ji vlastnoručně podepisují.</w:t>
      </w:r>
    </w:p>
    <w:p w14:paraId="5835E4EA" w14:textId="77777777" w:rsidR="00495A6A" w:rsidRPr="00510E7C" w:rsidRDefault="00495A6A" w:rsidP="00495A6A">
      <w:pPr>
        <w:pStyle w:val="Zkladntextodsazen3"/>
        <w:numPr>
          <w:ilvl w:val="0"/>
          <w:numId w:val="11"/>
        </w:numPr>
        <w:ind w:left="357" w:hanging="357"/>
        <w:rPr>
          <w:rFonts w:ascii="Arial" w:hAnsi="Arial" w:cs="Arial"/>
          <w:sz w:val="20"/>
        </w:rPr>
      </w:pPr>
      <w:r w:rsidRPr="00510E7C">
        <w:rPr>
          <w:rFonts w:ascii="Arial" w:hAnsi="Arial" w:cs="Arial"/>
          <w:sz w:val="20"/>
        </w:rPr>
        <w:t>Smluvní strany se dohodly, že obchodní zvyklost nemá přednost před ustanovením zákona, jež nemá donucující účinky.</w:t>
      </w:r>
    </w:p>
    <w:p w14:paraId="269BC897" w14:textId="77777777" w:rsidR="00495A6A" w:rsidRPr="00510E7C" w:rsidRDefault="00495A6A" w:rsidP="00495A6A">
      <w:pPr>
        <w:numPr>
          <w:ilvl w:val="0"/>
          <w:numId w:val="11"/>
        </w:numPr>
        <w:spacing w:after="120"/>
        <w:ind w:left="357" w:hanging="357"/>
        <w:rPr>
          <w:rFonts w:ascii="Arial" w:hAnsi="Arial" w:cs="Arial"/>
          <w:sz w:val="20"/>
        </w:rPr>
      </w:pPr>
      <w:r w:rsidRPr="00510E7C">
        <w:rPr>
          <w:rFonts w:ascii="Arial" w:hAnsi="Arial" w:cs="Arial"/>
          <w:sz w:val="20"/>
        </w:rPr>
        <w:t>Oprávněný podpisem této smlouvy na sebe ve smyslu ustanovení § 1765 zák. č. 89/2012 Sb., občanský zákoník, v platném znění, přebírá nebezpečí změny okolností.</w:t>
      </w:r>
    </w:p>
    <w:p w14:paraId="416B0BB1" w14:textId="77777777" w:rsidR="00495A6A" w:rsidRPr="00510E7C" w:rsidRDefault="00495A6A" w:rsidP="00495A6A">
      <w:pPr>
        <w:pStyle w:val="Zkladntextodsazen3"/>
        <w:numPr>
          <w:ilvl w:val="0"/>
          <w:numId w:val="11"/>
        </w:numPr>
        <w:ind w:left="357" w:hanging="357"/>
        <w:rPr>
          <w:rFonts w:ascii="Arial" w:hAnsi="Arial" w:cs="Arial"/>
          <w:sz w:val="20"/>
        </w:rPr>
      </w:pPr>
      <w:r w:rsidRPr="00510E7C">
        <w:rPr>
          <w:rFonts w:ascii="Arial" w:hAnsi="Arial" w:cs="Arial"/>
          <w:sz w:val="20"/>
        </w:rPr>
        <w:t>Smluvní strany prohlašují, že se dohodly o všech náležitostech, u nichž bylo dosažení shody předpokladem pro uzavření této smlouvy.</w:t>
      </w:r>
    </w:p>
    <w:p w14:paraId="42AC600A" w14:textId="40D1EA9D" w:rsidR="00495A6A" w:rsidRDefault="00495A6A" w:rsidP="00495A6A">
      <w:pPr>
        <w:pStyle w:val="Zkladntextodsazen3"/>
        <w:numPr>
          <w:ilvl w:val="0"/>
          <w:numId w:val="11"/>
        </w:numPr>
        <w:ind w:left="357" w:hanging="357"/>
        <w:rPr>
          <w:rFonts w:ascii="Arial" w:hAnsi="Arial" w:cs="Arial"/>
          <w:sz w:val="20"/>
        </w:rPr>
      </w:pPr>
      <w:r w:rsidRPr="00510E7C">
        <w:rPr>
          <w:rFonts w:ascii="Arial" w:hAnsi="Arial" w:cs="Arial"/>
          <w:sz w:val="20"/>
        </w:rPr>
        <w:t>Tato smlouva je vyhotovena v</w:t>
      </w:r>
      <w:r>
        <w:rPr>
          <w:rFonts w:ascii="Arial" w:hAnsi="Arial" w:cs="Arial"/>
          <w:sz w:val="20"/>
        </w:rPr>
        <w:t>e</w:t>
      </w:r>
      <w:r w:rsidRPr="00510E7C">
        <w:rPr>
          <w:rFonts w:ascii="Arial" w:hAnsi="Arial" w:cs="Arial"/>
          <w:sz w:val="20"/>
        </w:rPr>
        <w:t> </w:t>
      </w:r>
      <w:r w:rsidR="004722F7">
        <w:rPr>
          <w:rFonts w:ascii="Arial" w:hAnsi="Arial" w:cs="Arial"/>
          <w:sz w:val="20"/>
        </w:rPr>
        <w:t>4</w:t>
      </w:r>
      <w:r w:rsidRPr="00510E7C">
        <w:rPr>
          <w:rFonts w:ascii="Arial" w:hAnsi="Arial" w:cs="Arial"/>
          <w:sz w:val="20"/>
        </w:rPr>
        <w:t xml:space="preserve"> stejnopisech</w:t>
      </w:r>
      <w:r>
        <w:rPr>
          <w:rFonts w:ascii="Arial" w:hAnsi="Arial" w:cs="Arial"/>
          <w:sz w:val="20"/>
        </w:rPr>
        <w:t xml:space="preserve">, po </w:t>
      </w:r>
      <w:r w:rsidR="00AA0103">
        <w:rPr>
          <w:rFonts w:ascii="Arial" w:hAnsi="Arial" w:cs="Arial"/>
          <w:sz w:val="20"/>
        </w:rPr>
        <w:t>jednom</w:t>
      </w:r>
      <w:r>
        <w:rPr>
          <w:rFonts w:ascii="Arial" w:hAnsi="Arial" w:cs="Arial"/>
          <w:sz w:val="20"/>
        </w:rPr>
        <w:t xml:space="preserve"> pro každou stranu</w:t>
      </w:r>
      <w:r w:rsidR="004722F7" w:rsidRPr="004722F7">
        <w:rPr>
          <w:rFonts w:ascii="Arial" w:hAnsi="Arial" w:cs="Arial"/>
          <w:sz w:val="20"/>
        </w:rPr>
        <w:t xml:space="preserve"> a zbývající jedno (1) vyhotovení bude sloužit pro potřebu řízení před katastrálním úřadem</w:t>
      </w:r>
      <w:r>
        <w:rPr>
          <w:rFonts w:ascii="Arial" w:hAnsi="Arial" w:cs="Arial"/>
          <w:sz w:val="20"/>
        </w:rPr>
        <w:t>.</w:t>
      </w:r>
    </w:p>
    <w:p w14:paraId="69ED3832" w14:textId="20EBACB0" w:rsidR="00495A6A" w:rsidRPr="004722F7" w:rsidRDefault="004722F7" w:rsidP="004722F7">
      <w:pPr>
        <w:pStyle w:val="Zkladntextodsazen3"/>
        <w:numPr>
          <w:ilvl w:val="0"/>
          <w:numId w:val="11"/>
        </w:numPr>
        <w:ind w:left="357" w:hanging="357"/>
        <w:rPr>
          <w:rFonts w:ascii="Arial" w:hAnsi="Arial" w:cs="Arial"/>
          <w:sz w:val="20"/>
        </w:rPr>
      </w:pPr>
      <w:r w:rsidRPr="004722F7">
        <w:rPr>
          <w:rFonts w:ascii="Arial" w:hAnsi="Arial" w:cs="Arial"/>
          <w:sz w:val="20"/>
        </w:rPr>
        <w:t xml:space="preserve">Uzavření </w:t>
      </w:r>
      <w:bookmarkStart w:id="2" w:name="_Hlk97805538"/>
      <w:r w:rsidRPr="004722F7">
        <w:rPr>
          <w:rFonts w:ascii="Arial" w:hAnsi="Arial" w:cs="Arial"/>
          <w:sz w:val="20"/>
        </w:rPr>
        <w:t xml:space="preserve">této smlouvy </w:t>
      </w:r>
      <w:bookmarkEnd w:id="2"/>
      <w:r w:rsidRPr="004722F7">
        <w:rPr>
          <w:rFonts w:ascii="Arial" w:hAnsi="Arial" w:cs="Arial"/>
          <w:sz w:val="20"/>
        </w:rPr>
        <w:t>schválila Rada města Jihlavy na své</w:t>
      </w:r>
      <w:r w:rsidR="003922E9">
        <w:rPr>
          <w:rFonts w:ascii="Arial" w:hAnsi="Arial" w:cs="Arial"/>
          <w:sz w:val="20"/>
        </w:rPr>
        <w:t>12.</w:t>
      </w:r>
      <w:r w:rsidR="00BC7781">
        <w:rPr>
          <w:rFonts w:ascii="Arial" w:hAnsi="Arial" w:cs="Arial"/>
          <w:sz w:val="20"/>
        </w:rPr>
        <w:t xml:space="preserve"> schůzi</w:t>
      </w:r>
      <w:r w:rsidRPr="004722F7">
        <w:rPr>
          <w:rFonts w:ascii="Arial" w:hAnsi="Arial" w:cs="Arial"/>
          <w:sz w:val="20"/>
        </w:rPr>
        <w:t xml:space="preserve"> dne </w:t>
      </w:r>
      <w:proofErr w:type="gramStart"/>
      <w:r w:rsidR="003922E9">
        <w:rPr>
          <w:rFonts w:ascii="Arial" w:hAnsi="Arial" w:cs="Arial"/>
          <w:sz w:val="20"/>
        </w:rPr>
        <w:t>02.03.2023</w:t>
      </w:r>
      <w:proofErr w:type="gramEnd"/>
      <w:r w:rsidRPr="004722F7">
        <w:rPr>
          <w:rFonts w:ascii="Arial" w:hAnsi="Arial" w:cs="Arial"/>
          <w:sz w:val="20"/>
        </w:rPr>
        <w:t xml:space="preserve"> usnesením č</w:t>
      </w:r>
      <w:r w:rsidR="003922E9">
        <w:rPr>
          <w:rFonts w:ascii="Arial" w:hAnsi="Arial" w:cs="Arial"/>
          <w:sz w:val="20"/>
        </w:rPr>
        <w:t>. 504</w:t>
      </w:r>
      <w:r w:rsidRPr="004722F7">
        <w:rPr>
          <w:rFonts w:ascii="Arial" w:hAnsi="Arial" w:cs="Arial"/>
          <w:sz w:val="20"/>
        </w:rPr>
        <w:t>/2</w:t>
      </w:r>
      <w:r w:rsidR="00BC7781">
        <w:rPr>
          <w:rFonts w:ascii="Arial" w:hAnsi="Arial" w:cs="Arial"/>
          <w:sz w:val="20"/>
        </w:rPr>
        <w:t>3</w:t>
      </w:r>
      <w:r w:rsidRPr="004722F7">
        <w:rPr>
          <w:rFonts w:ascii="Arial" w:hAnsi="Arial" w:cs="Arial"/>
          <w:sz w:val="20"/>
        </w:rPr>
        <w:t>–RM.</w:t>
      </w:r>
    </w:p>
    <w:p w14:paraId="4C91CAD4" w14:textId="718C3A35" w:rsidR="00495A6A" w:rsidRDefault="00495A6A" w:rsidP="00495A6A">
      <w:pPr>
        <w:pStyle w:val="Zkladntextodsazen3"/>
        <w:rPr>
          <w:rFonts w:ascii="Arial" w:hAnsi="Arial" w:cs="Arial"/>
          <w:sz w:val="20"/>
        </w:rPr>
      </w:pPr>
    </w:p>
    <w:p w14:paraId="2BA1F4EC" w14:textId="77777777" w:rsidR="00BC7781" w:rsidRPr="00510E7C" w:rsidRDefault="00BC7781" w:rsidP="00495A6A">
      <w:pPr>
        <w:pStyle w:val="Zkladntextodsazen3"/>
        <w:rPr>
          <w:rFonts w:ascii="Arial" w:hAnsi="Arial" w:cs="Arial"/>
          <w:sz w:val="20"/>
        </w:rPr>
      </w:pPr>
    </w:p>
    <w:p w14:paraId="101EF9BD" w14:textId="3B5DC98C" w:rsidR="00495A6A" w:rsidRPr="00510E7C" w:rsidRDefault="004722F7" w:rsidP="00B11DE8">
      <w:pPr>
        <w:tabs>
          <w:tab w:val="left" w:pos="482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</w:t>
      </w:r>
      <w:r w:rsidR="00B507D6">
        <w:rPr>
          <w:rFonts w:ascii="Arial" w:hAnsi="Arial" w:cs="Arial"/>
          <w:sz w:val="20"/>
        </w:rPr>
        <w:t>Jihlav</w:t>
      </w:r>
      <w:r>
        <w:rPr>
          <w:rFonts w:ascii="Arial" w:hAnsi="Arial" w:cs="Arial"/>
          <w:sz w:val="20"/>
        </w:rPr>
        <w:t xml:space="preserve">ě dne </w:t>
      </w:r>
      <w:proofErr w:type="gramStart"/>
      <w:r w:rsidR="003922E9">
        <w:rPr>
          <w:rFonts w:ascii="Arial" w:hAnsi="Arial" w:cs="Arial"/>
          <w:sz w:val="20"/>
        </w:rPr>
        <w:t>27.03.2023</w:t>
      </w:r>
      <w:proofErr w:type="gramEnd"/>
      <w:r w:rsidR="002A4848">
        <w:rPr>
          <w:rFonts w:ascii="Arial" w:hAnsi="Arial" w:cs="Arial"/>
          <w:sz w:val="20"/>
        </w:rPr>
        <w:tab/>
      </w:r>
      <w:r w:rsidR="00B11DE8">
        <w:rPr>
          <w:rFonts w:ascii="Arial" w:hAnsi="Arial" w:cs="Arial"/>
          <w:sz w:val="20"/>
        </w:rPr>
        <w:t xml:space="preserve">V Jihlavě dne </w:t>
      </w:r>
      <w:r w:rsidR="003922E9">
        <w:rPr>
          <w:rFonts w:ascii="Arial" w:hAnsi="Arial" w:cs="Arial"/>
          <w:sz w:val="20"/>
        </w:rPr>
        <w:t>14.04.2023</w:t>
      </w:r>
      <w:r w:rsidR="00495A6A" w:rsidRPr="00510E7C">
        <w:rPr>
          <w:rFonts w:ascii="Arial" w:hAnsi="Arial" w:cs="Arial"/>
          <w:sz w:val="20"/>
        </w:rPr>
        <w:t xml:space="preserve"> </w:t>
      </w:r>
    </w:p>
    <w:p w14:paraId="0F5F8F85" w14:textId="77777777" w:rsidR="00495A6A" w:rsidRPr="00510E7C" w:rsidRDefault="00495A6A" w:rsidP="00495A6A">
      <w:pPr>
        <w:rPr>
          <w:rFonts w:ascii="Arial" w:hAnsi="Arial" w:cs="Arial"/>
          <w:sz w:val="20"/>
        </w:rPr>
      </w:pPr>
    </w:p>
    <w:p w14:paraId="60119C35" w14:textId="77777777" w:rsidR="00495A6A" w:rsidRDefault="00495A6A" w:rsidP="00495A6A">
      <w:pPr>
        <w:rPr>
          <w:rFonts w:ascii="Arial" w:hAnsi="Arial" w:cs="Arial"/>
          <w:sz w:val="20"/>
        </w:rPr>
      </w:pPr>
    </w:p>
    <w:p w14:paraId="1EA2949E" w14:textId="77777777" w:rsidR="00AA0103" w:rsidRPr="00510E7C" w:rsidRDefault="00AA0103" w:rsidP="00495A6A">
      <w:pPr>
        <w:rPr>
          <w:rFonts w:ascii="Arial" w:hAnsi="Arial" w:cs="Arial"/>
          <w:sz w:val="20"/>
        </w:rPr>
      </w:pPr>
    </w:p>
    <w:p w14:paraId="5E2C326F" w14:textId="77777777" w:rsidR="00495A6A" w:rsidRPr="00510E7C" w:rsidRDefault="00495A6A" w:rsidP="00495A6A">
      <w:pPr>
        <w:rPr>
          <w:rFonts w:ascii="Arial" w:hAnsi="Arial" w:cs="Arial"/>
          <w:sz w:val="20"/>
        </w:rPr>
      </w:pPr>
    </w:p>
    <w:p w14:paraId="6097BFA3" w14:textId="4C84219C" w:rsidR="00495A6A" w:rsidRPr="003626C8" w:rsidRDefault="00495A6A" w:rsidP="004722F7">
      <w:pPr>
        <w:tabs>
          <w:tab w:val="left" w:pos="284"/>
          <w:tab w:val="left" w:pos="4820"/>
          <w:tab w:val="right" w:pos="8953"/>
        </w:tabs>
        <w:spacing w:line="240" w:lineRule="atLeast"/>
        <w:rPr>
          <w:rFonts w:ascii="Arial" w:hAnsi="Arial" w:cs="Arial"/>
          <w:b/>
          <w:sz w:val="20"/>
          <w:shd w:val="clear" w:color="auto" w:fill="FFFFFF"/>
        </w:rPr>
      </w:pPr>
      <w:r w:rsidRPr="003626C8">
        <w:rPr>
          <w:rFonts w:ascii="Arial" w:hAnsi="Arial" w:cs="Arial"/>
          <w:b/>
          <w:sz w:val="20"/>
          <w:shd w:val="clear" w:color="auto" w:fill="FFFFFF"/>
        </w:rPr>
        <w:t>…………………………………</w:t>
      </w:r>
      <w:r w:rsidR="004722F7">
        <w:rPr>
          <w:rFonts w:ascii="Arial" w:hAnsi="Arial" w:cs="Arial"/>
          <w:b/>
          <w:sz w:val="20"/>
          <w:shd w:val="clear" w:color="auto" w:fill="FFFFFF"/>
        </w:rPr>
        <w:t xml:space="preserve"> </w:t>
      </w:r>
      <w:r w:rsidR="004722F7">
        <w:rPr>
          <w:rFonts w:ascii="Arial" w:hAnsi="Arial" w:cs="Arial"/>
          <w:b/>
          <w:sz w:val="20"/>
          <w:shd w:val="clear" w:color="auto" w:fill="FFFFFF"/>
        </w:rPr>
        <w:tab/>
      </w:r>
      <w:r w:rsidR="004722F7" w:rsidRPr="003626C8">
        <w:rPr>
          <w:rFonts w:ascii="Arial" w:hAnsi="Arial" w:cs="Arial"/>
          <w:b/>
          <w:sz w:val="20"/>
          <w:shd w:val="clear" w:color="auto" w:fill="FFFFFF"/>
        </w:rPr>
        <w:t>.................................................</w:t>
      </w:r>
      <w:r w:rsidRPr="003626C8">
        <w:rPr>
          <w:rFonts w:ascii="Arial" w:hAnsi="Arial" w:cs="Arial"/>
          <w:b/>
          <w:sz w:val="20"/>
          <w:shd w:val="clear" w:color="auto" w:fill="FFFFFF"/>
        </w:rPr>
        <w:tab/>
        <w:t>.</w:t>
      </w:r>
    </w:p>
    <w:p w14:paraId="7447792E" w14:textId="040A49B9" w:rsidR="00FA4E8F" w:rsidRPr="003626C8" w:rsidRDefault="00FA4E8F" w:rsidP="004722F7">
      <w:pPr>
        <w:tabs>
          <w:tab w:val="left" w:pos="284"/>
          <w:tab w:val="left" w:pos="4820"/>
          <w:tab w:val="right" w:pos="8953"/>
        </w:tabs>
        <w:spacing w:line="240" w:lineRule="atLeast"/>
        <w:rPr>
          <w:rFonts w:ascii="Arial" w:hAnsi="Arial" w:cs="Arial"/>
          <w:b/>
          <w:sz w:val="20"/>
          <w:shd w:val="clear" w:color="auto" w:fill="FFFFFF"/>
        </w:rPr>
      </w:pPr>
      <w:r w:rsidRPr="003626C8">
        <w:rPr>
          <w:rFonts w:ascii="Arial" w:hAnsi="Arial" w:cs="Arial"/>
          <w:b/>
          <w:sz w:val="20"/>
          <w:shd w:val="clear" w:color="auto" w:fill="FFFFFF"/>
        </w:rPr>
        <w:t xml:space="preserve">Ředitelství silnic a dálnic ČR,                                   </w:t>
      </w:r>
      <w:r w:rsidR="004722F7">
        <w:rPr>
          <w:rFonts w:ascii="Arial" w:hAnsi="Arial" w:cs="Arial"/>
          <w:b/>
          <w:sz w:val="20"/>
          <w:shd w:val="clear" w:color="auto" w:fill="FFFFFF"/>
        </w:rPr>
        <w:tab/>
      </w:r>
      <w:r w:rsidRPr="003626C8">
        <w:rPr>
          <w:rFonts w:ascii="Arial" w:hAnsi="Arial" w:cs="Arial"/>
          <w:b/>
          <w:sz w:val="20"/>
          <w:shd w:val="clear" w:color="auto" w:fill="FFFFFF"/>
        </w:rPr>
        <w:t>Statutární město Jihlava</w:t>
      </w:r>
      <w:r w:rsidRPr="003626C8">
        <w:rPr>
          <w:rFonts w:ascii="Arial" w:hAnsi="Arial" w:cs="Arial"/>
          <w:b/>
          <w:sz w:val="20"/>
          <w:shd w:val="clear" w:color="auto" w:fill="FFFFFF"/>
        </w:rPr>
        <w:tab/>
      </w:r>
    </w:p>
    <w:p w14:paraId="1D0947CA" w14:textId="77777777" w:rsidR="00BC7781" w:rsidRPr="00BC7781" w:rsidRDefault="00FA4E8F" w:rsidP="004722F7">
      <w:pPr>
        <w:tabs>
          <w:tab w:val="left" w:pos="284"/>
          <w:tab w:val="left" w:pos="4820"/>
          <w:tab w:val="right" w:pos="8953"/>
        </w:tabs>
        <w:spacing w:line="240" w:lineRule="atLeast"/>
        <w:rPr>
          <w:rFonts w:ascii="Arial" w:hAnsi="Arial" w:cs="Arial"/>
          <w:sz w:val="20"/>
          <w:shd w:val="clear" w:color="auto" w:fill="FFFFFF"/>
        </w:rPr>
      </w:pPr>
      <w:r w:rsidRPr="003626C8">
        <w:rPr>
          <w:rFonts w:ascii="Arial" w:hAnsi="Arial" w:cs="Arial"/>
          <w:b/>
          <w:sz w:val="20"/>
          <w:shd w:val="clear" w:color="auto" w:fill="FFFFFF"/>
        </w:rPr>
        <w:t>státní příspěvková organizace</w:t>
      </w:r>
      <w:r w:rsidR="00EF4642">
        <w:rPr>
          <w:rFonts w:ascii="Arial" w:hAnsi="Arial" w:cs="Arial"/>
          <w:b/>
          <w:sz w:val="20"/>
          <w:shd w:val="clear" w:color="auto" w:fill="FFFFFF"/>
        </w:rPr>
        <w:t xml:space="preserve">      </w:t>
      </w:r>
      <w:r>
        <w:rPr>
          <w:rFonts w:ascii="Arial" w:hAnsi="Arial" w:cs="Arial"/>
          <w:b/>
          <w:sz w:val="20"/>
          <w:shd w:val="clear" w:color="auto" w:fill="FFFFFF"/>
        </w:rPr>
        <w:t xml:space="preserve">                             </w:t>
      </w:r>
      <w:r w:rsidR="00BC7781">
        <w:rPr>
          <w:rFonts w:ascii="Arial" w:hAnsi="Arial" w:cs="Arial"/>
          <w:b/>
          <w:sz w:val="20"/>
          <w:shd w:val="clear" w:color="auto" w:fill="FFFFFF"/>
        </w:rPr>
        <w:t xml:space="preserve"> </w:t>
      </w:r>
      <w:r w:rsidR="00BC7781" w:rsidRPr="00BC7781">
        <w:rPr>
          <w:rFonts w:ascii="Arial" w:hAnsi="Arial" w:cs="Arial"/>
          <w:sz w:val="20"/>
          <w:shd w:val="clear" w:color="auto" w:fill="FFFFFF"/>
        </w:rPr>
        <w:t>Ing. Martin Laštovička</w:t>
      </w:r>
    </w:p>
    <w:p w14:paraId="0C1D2D61" w14:textId="6170811E" w:rsidR="00BC7781" w:rsidRPr="004722F7" w:rsidRDefault="00BC7781" w:rsidP="00BC7781">
      <w:pPr>
        <w:tabs>
          <w:tab w:val="left" w:pos="284"/>
          <w:tab w:val="left" w:pos="4820"/>
          <w:tab w:val="right" w:pos="8953"/>
        </w:tabs>
        <w:spacing w:line="240" w:lineRule="atLeast"/>
        <w:rPr>
          <w:rFonts w:ascii="Arial" w:hAnsi="Arial" w:cs="Arial"/>
          <w:bCs/>
          <w:sz w:val="20"/>
          <w:shd w:val="clear" w:color="auto" w:fill="FFFFFF"/>
        </w:rPr>
      </w:pPr>
      <w:r w:rsidRPr="00BC7781">
        <w:rPr>
          <w:rFonts w:ascii="Arial" w:hAnsi="Arial" w:cs="Arial"/>
          <w:bCs/>
          <w:sz w:val="20"/>
          <w:shd w:val="clear" w:color="auto" w:fill="FFFFFF"/>
        </w:rPr>
        <w:t xml:space="preserve">Ing. Marie Tesařová                                                       </w:t>
      </w:r>
      <w:r w:rsidRPr="00BC7781">
        <w:rPr>
          <w:rFonts w:ascii="Arial" w:hAnsi="Arial" w:cs="Arial"/>
          <w:sz w:val="20"/>
          <w:shd w:val="clear" w:color="auto" w:fill="FFFFFF"/>
        </w:rPr>
        <w:t>náměstek primátora</w:t>
      </w:r>
      <w:r w:rsidRPr="003626C8">
        <w:rPr>
          <w:rFonts w:ascii="Arial" w:hAnsi="Arial" w:cs="Arial"/>
          <w:b/>
          <w:sz w:val="20"/>
          <w:shd w:val="clear" w:color="auto" w:fill="FFFFFF"/>
        </w:rPr>
        <w:t xml:space="preserve">  </w:t>
      </w:r>
    </w:p>
    <w:p w14:paraId="2F33F573" w14:textId="77777777" w:rsidR="00BC7781" w:rsidRPr="003626C8" w:rsidRDefault="00BC7781" w:rsidP="00BC7781">
      <w:pPr>
        <w:tabs>
          <w:tab w:val="left" w:pos="284"/>
          <w:tab w:val="left" w:pos="4820"/>
          <w:tab w:val="right" w:pos="8953"/>
        </w:tabs>
        <w:spacing w:line="240" w:lineRule="atLeast"/>
        <w:rPr>
          <w:rFonts w:ascii="Arial" w:hAnsi="Arial" w:cs="Arial"/>
          <w:b/>
          <w:sz w:val="20"/>
          <w:shd w:val="clear" w:color="auto" w:fill="FFFFFF"/>
        </w:rPr>
      </w:pPr>
      <w:r w:rsidRPr="004722F7">
        <w:rPr>
          <w:rFonts w:ascii="Arial" w:hAnsi="Arial" w:cs="Arial"/>
          <w:bCs/>
          <w:sz w:val="20"/>
          <w:shd w:val="clear" w:color="auto" w:fill="FFFFFF"/>
        </w:rPr>
        <w:t>ředitelka Správy Jihlava</w:t>
      </w:r>
      <w:r w:rsidRPr="003626C8">
        <w:rPr>
          <w:rFonts w:ascii="Arial" w:hAnsi="Arial" w:cs="Arial"/>
          <w:b/>
          <w:sz w:val="20"/>
          <w:shd w:val="clear" w:color="auto" w:fill="FFFFFF"/>
        </w:rPr>
        <w:t xml:space="preserve">                                                   </w:t>
      </w:r>
    </w:p>
    <w:p w14:paraId="26B5F3E9" w14:textId="02DFD0D1" w:rsidR="00FA4E8F" w:rsidRDefault="00BC7781" w:rsidP="004722F7">
      <w:pPr>
        <w:tabs>
          <w:tab w:val="left" w:pos="284"/>
          <w:tab w:val="left" w:pos="4820"/>
          <w:tab w:val="right" w:pos="8953"/>
        </w:tabs>
        <w:spacing w:line="240" w:lineRule="atLeast"/>
        <w:rPr>
          <w:rFonts w:ascii="Arial" w:hAnsi="Arial" w:cs="Arial"/>
          <w:b/>
          <w:sz w:val="20"/>
          <w:shd w:val="clear" w:color="auto" w:fill="FFFFFF"/>
        </w:rPr>
      </w:pPr>
      <w:r>
        <w:rPr>
          <w:rFonts w:ascii="Arial" w:hAnsi="Arial" w:cs="Arial"/>
          <w:b/>
          <w:sz w:val="20"/>
          <w:shd w:val="clear" w:color="auto" w:fill="FFFFFF"/>
        </w:rPr>
        <w:lastRenderedPageBreak/>
        <w:t xml:space="preserve">                                                                         </w:t>
      </w:r>
    </w:p>
    <w:p w14:paraId="00ECCF5D" w14:textId="7637AD25" w:rsidR="00A12608" w:rsidRPr="003626C8" w:rsidRDefault="00A12608" w:rsidP="004722F7">
      <w:pPr>
        <w:tabs>
          <w:tab w:val="left" w:pos="284"/>
          <w:tab w:val="left" w:pos="4820"/>
          <w:tab w:val="right" w:pos="8953"/>
        </w:tabs>
        <w:spacing w:line="240" w:lineRule="atLeast"/>
        <w:rPr>
          <w:rFonts w:ascii="Arial" w:hAnsi="Arial" w:cs="Arial"/>
          <w:b/>
          <w:sz w:val="20"/>
          <w:shd w:val="clear" w:color="auto" w:fill="FFFFFF"/>
        </w:rPr>
      </w:pPr>
    </w:p>
    <w:p w14:paraId="50FA4DA4" w14:textId="5F4F3A6E" w:rsidR="00FA4E8F" w:rsidRDefault="00B11DE8" w:rsidP="004722F7">
      <w:pPr>
        <w:tabs>
          <w:tab w:val="left" w:pos="284"/>
          <w:tab w:val="left" w:pos="4820"/>
          <w:tab w:val="right" w:pos="8953"/>
        </w:tabs>
        <w:spacing w:line="24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Jihlavě dne</w:t>
      </w:r>
      <w:r w:rsidR="003922E9">
        <w:rPr>
          <w:rFonts w:ascii="Arial" w:hAnsi="Arial" w:cs="Arial"/>
          <w:sz w:val="20"/>
        </w:rPr>
        <w:t xml:space="preserve"> </w:t>
      </w:r>
      <w:proofErr w:type="gramStart"/>
      <w:r w:rsidR="003922E9">
        <w:rPr>
          <w:rFonts w:ascii="Arial" w:hAnsi="Arial" w:cs="Arial"/>
          <w:sz w:val="20"/>
        </w:rPr>
        <w:t>13.03.2023</w:t>
      </w:r>
      <w:proofErr w:type="gramEnd"/>
    </w:p>
    <w:p w14:paraId="7D817ECD" w14:textId="4533437C" w:rsidR="003922E9" w:rsidRDefault="003922E9" w:rsidP="004722F7">
      <w:pPr>
        <w:tabs>
          <w:tab w:val="left" w:pos="284"/>
          <w:tab w:val="left" w:pos="4820"/>
          <w:tab w:val="right" w:pos="8953"/>
        </w:tabs>
        <w:spacing w:line="240" w:lineRule="atLeast"/>
        <w:rPr>
          <w:rFonts w:ascii="Arial" w:hAnsi="Arial" w:cs="Arial"/>
          <w:sz w:val="20"/>
        </w:rPr>
      </w:pPr>
    </w:p>
    <w:p w14:paraId="5AB0B83F" w14:textId="77777777" w:rsidR="003922E9" w:rsidRPr="003626C8" w:rsidRDefault="003922E9" w:rsidP="004722F7">
      <w:pPr>
        <w:tabs>
          <w:tab w:val="left" w:pos="284"/>
          <w:tab w:val="left" w:pos="4820"/>
          <w:tab w:val="right" w:pos="8953"/>
        </w:tabs>
        <w:spacing w:line="240" w:lineRule="atLeast"/>
        <w:rPr>
          <w:rFonts w:ascii="Arial" w:hAnsi="Arial" w:cs="Arial"/>
          <w:b/>
          <w:sz w:val="20"/>
          <w:shd w:val="clear" w:color="auto" w:fill="FFFFFF"/>
        </w:rPr>
      </w:pPr>
    </w:p>
    <w:p w14:paraId="35ABE9A3" w14:textId="77777777" w:rsidR="00B11DE8" w:rsidRDefault="00B11DE8" w:rsidP="004722F7">
      <w:pPr>
        <w:tabs>
          <w:tab w:val="left" w:pos="284"/>
          <w:tab w:val="left" w:pos="4820"/>
          <w:tab w:val="right" w:pos="8953"/>
        </w:tabs>
        <w:spacing w:line="240" w:lineRule="atLeast"/>
        <w:rPr>
          <w:rFonts w:ascii="Arial" w:hAnsi="Arial" w:cs="Arial"/>
          <w:b/>
          <w:sz w:val="20"/>
          <w:shd w:val="clear" w:color="auto" w:fill="FFFFFF"/>
        </w:rPr>
      </w:pPr>
    </w:p>
    <w:p w14:paraId="62992F7E" w14:textId="77777777" w:rsidR="00B11DE8" w:rsidRDefault="00B11DE8" w:rsidP="004722F7">
      <w:pPr>
        <w:tabs>
          <w:tab w:val="left" w:pos="284"/>
          <w:tab w:val="left" w:pos="4820"/>
          <w:tab w:val="right" w:pos="8953"/>
        </w:tabs>
        <w:spacing w:line="240" w:lineRule="atLeast"/>
        <w:rPr>
          <w:rFonts w:ascii="Arial" w:hAnsi="Arial" w:cs="Arial"/>
          <w:b/>
          <w:sz w:val="20"/>
          <w:shd w:val="clear" w:color="auto" w:fill="FFFFFF"/>
        </w:rPr>
      </w:pPr>
    </w:p>
    <w:p w14:paraId="586566FD" w14:textId="1F2ED474" w:rsidR="00FA4E8F" w:rsidRPr="003626C8" w:rsidRDefault="00FA4E8F" w:rsidP="004722F7">
      <w:pPr>
        <w:tabs>
          <w:tab w:val="left" w:pos="284"/>
          <w:tab w:val="left" w:pos="4820"/>
          <w:tab w:val="right" w:pos="8953"/>
        </w:tabs>
        <w:spacing w:line="240" w:lineRule="atLeast"/>
        <w:rPr>
          <w:rFonts w:ascii="Arial" w:hAnsi="Arial" w:cs="Arial"/>
          <w:b/>
          <w:sz w:val="20"/>
          <w:shd w:val="clear" w:color="auto" w:fill="FFFFFF"/>
        </w:rPr>
      </w:pPr>
      <w:r w:rsidRPr="003626C8">
        <w:rPr>
          <w:rFonts w:ascii="Arial" w:hAnsi="Arial" w:cs="Arial"/>
          <w:b/>
          <w:sz w:val="20"/>
          <w:shd w:val="clear" w:color="auto" w:fill="FFFFFF"/>
        </w:rPr>
        <w:t>…………………………….</w:t>
      </w:r>
    </w:p>
    <w:p w14:paraId="2742C23D" w14:textId="77777777" w:rsidR="00FA4E8F" w:rsidRPr="003626C8" w:rsidRDefault="00FA4E8F" w:rsidP="004722F7">
      <w:pPr>
        <w:tabs>
          <w:tab w:val="left" w:pos="284"/>
          <w:tab w:val="left" w:pos="4820"/>
          <w:tab w:val="right" w:pos="8953"/>
        </w:tabs>
        <w:spacing w:line="240" w:lineRule="atLeast"/>
        <w:rPr>
          <w:rFonts w:ascii="Arial" w:hAnsi="Arial" w:cs="Arial"/>
          <w:b/>
          <w:sz w:val="20"/>
          <w:shd w:val="clear" w:color="auto" w:fill="FFFFFF"/>
        </w:rPr>
      </w:pPr>
      <w:r w:rsidRPr="003626C8">
        <w:rPr>
          <w:rFonts w:ascii="Arial" w:hAnsi="Arial" w:cs="Arial"/>
          <w:b/>
          <w:sz w:val="20"/>
          <w:shd w:val="clear" w:color="auto" w:fill="FFFFFF"/>
        </w:rPr>
        <w:t>LCJ Invest, a.s.</w:t>
      </w:r>
    </w:p>
    <w:p w14:paraId="17DBE673" w14:textId="472263B2" w:rsidR="00A12608" w:rsidRPr="00B11DE8" w:rsidRDefault="00FA4E8F" w:rsidP="004722F7">
      <w:pPr>
        <w:tabs>
          <w:tab w:val="left" w:pos="284"/>
          <w:tab w:val="left" w:pos="4820"/>
          <w:tab w:val="right" w:pos="8953"/>
        </w:tabs>
        <w:spacing w:line="240" w:lineRule="atLeast"/>
        <w:rPr>
          <w:rFonts w:ascii="Arial" w:hAnsi="Arial" w:cs="Arial"/>
          <w:bCs/>
          <w:sz w:val="20"/>
          <w:shd w:val="clear" w:color="auto" w:fill="FFFFFF"/>
        </w:rPr>
      </w:pPr>
      <w:r w:rsidRPr="00B11DE8">
        <w:rPr>
          <w:rFonts w:ascii="Arial" w:hAnsi="Arial" w:cs="Arial"/>
          <w:bCs/>
          <w:sz w:val="20"/>
          <w:shd w:val="clear" w:color="auto" w:fill="FFFFFF"/>
        </w:rPr>
        <w:t>Ing. Jiří Vybíhal, člen představenstva</w:t>
      </w:r>
    </w:p>
    <w:p w14:paraId="44789EDB" w14:textId="26696A3F" w:rsidR="00A12608" w:rsidRPr="003626C8" w:rsidRDefault="00A12608" w:rsidP="004722F7">
      <w:pPr>
        <w:tabs>
          <w:tab w:val="left" w:pos="284"/>
          <w:tab w:val="left" w:pos="4820"/>
          <w:tab w:val="right" w:pos="8953"/>
        </w:tabs>
        <w:spacing w:line="240" w:lineRule="atLeast"/>
        <w:rPr>
          <w:rFonts w:ascii="Arial" w:hAnsi="Arial" w:cs="Arial"/>
          <w:b/>
          <w:sz w:val="20"/>
          <w:shd w:val="clear" w:color="auto" w:fill="FFFFFF"/>
        </w:rPr>
      </w:pPr>
    </w:p>
    <w:p w14:paraId="351DBF77" w14:textId="6AD579DB" w:rsidR="00FA4E8F" w:rsidRDefault="00FA4E8F" w:rsidP="004722F7">
      <w:pPr>
        <w:tabs>
          <w:tab w:val="left" w:pos="284"/>
          <w:tab w:val="left" w:pos="4820"/>
          <w:tab w:val="right" w:pos="8953"/>
        </w:tabs>
        <w:spacing w:line="240" w:lineRule="atLeast"/>
        <w:rPr>
          <w:rFonts w:ascii="Arial" w:hAnsi="Arial" w:cs="Arial"/>
          <w:b/>
          <w:sz w:val="20"/>
          <w:shd w:val="clear" w:color="auto" w:fill="FFFFFF"/>
        </w:rPr>
      </w:pPr>
    </w:p>
    <w:p w14:paraId="1AB0AF9C" w14:textId="074DC0A1" w:rsidR="000D1780" w:rsidRDefault="000D1780" w:rsidP="004722F7">
      <w:pPr>
        <w:tabs>
          <w:tab w:val="left" w:pos="284"/>
          <w:tab w:val="left" w:pos="4820"/>
          <w:tab w:val="right" w:pos="8953"/>
        </w:tabs>
        <w:spacing w:line="240" w:lineRule="atLeast"/>
        <w:rPr>
          <w:rFonts w:ascii="Arial" w:hAnsi="Arial" w:cs="Arial"/>
          <w:b/>
          <w:sz w:val="20"/>
          <w:shd w:val="clear" w:color="auto" w:fill="FFFFFF"/>
        </w:rPr>
      </w:pPr>
    </w:p>
    <w:p w14:paraId="4CE38281" w14:textId="1AD67270" w:rsidR="000D1780" w:rsidRDefault="000D1780" w:rsidP="004722F7">
      <w:pPr>
        <w:tabs>
          <w:tab w:val="left" w:pos="284"/>
          <w:tab w:val="left" w:pos="4820"/>
          <w:tab w:val="right" w:pos="8953"/>
        </w:tabs>
        <w:spacing w:line="240" w:lineRule="atLeast"/>
        <w:rPr>
          <w:rFonts w:ascii="Arial" w:hAnsi="Arial" w:cs="Arial"/>
          <w:b/>
          <w:sz w:val="20"/>
          <w:shd w:val="clear" w:color="auto" w:fill="FFFFFF"/>
        </w:rPr>
      </w:pPr>
    </w:p>
    <w:p w14:paraId="2FF104F6" w14:textId="77777777" w:rsidR="00B11DE8" w:rsidRPr="003626C8" w:rsidRDefault="00B11DE8" w:rsidP="004722F7">
      <w:pPr>
        <w:tabs>
          <w:tab w:val="left" w:pos="284"/>
          <w:tab w:val="left" w:pos="4820"/>
          <w:tab w:val="right" w:pos="8953"/>
        </w:tabs>
        <w:spacing w:line="240" w:lineRule="atLeast"/>
        <w:rPr>
          <w:rFonts w:ascii="Arial" w:hAnsi="Arial" w:cs="Arial"/>
          <w:b/>
          <w:sz w:val="20"/>
          <w:shd w:val="clear" w:color="auto" w:fill="FFFFFF"/>
        </w:rPr>
      </w:pPr>
    </w:p>
    <w:p w14:paraId="2773A6E5" w14:textId="77777777" w:rsidR="00B11DE8" w:rsidRPr="003626C8" w:rsidRDefault="00B11DE8" w:rsidP="00B11DE8">
      <w:pPr>
        <w:tabs>
          <w:tab w:val="left" w:pos="284"/>
          <w:tab w:val="left" w:pos="4820"/>
          <w:tab w:val="right" w:pos="8953"/>
        </w:tabs>
        <w:spacing w:line="240" w:lineRule="atLeast"/>
        <w:rPr>
          <w:rFonts w:ascii="Arial" w:hAnsi="Arial" w:cs="Arial"/>
          <w:b/>
          <w:sz w:val="20"/>
          <w:shd w:val="clear" w:color="auto" w:fill="FFFFFF"/>
        </w:rPr>
      </w:pPr>
      <w:r w:rsidRPr="003626C8">
        <w:rPr>
          <w:rFonts w:ascii="Arial" w:hAnsi="Arial" w:cs="Arial"/>
          <w:b/>
          <w:sz w:val="20"/>
          <w:shd w:val="clear" w:color="auto" w:fill="FFFFFF"/>
        </w:rPr>
        <w:t>…………………………….</w:t>
      </w:r>
    </w:p>
    <w:p w14:paraId="4A12603D" w14:textId="77777777" w:rsidR="00FA4E8F" w:rsidRPr="003626C8" w:rsidRDefault="00FA4E8F" w:rsidP="004722F7">
      <w:pPr>
        <w:tabs>
          <w:tab w:val="left" w:pos="284"/>
          <w:tab w:val="left" w:pos="4820"/>
          <w:tab w:val="right" w:pos="8953"/>
        </w:tabs>
        <w:spacing w:line="240" w:lineRule="atLeast"/>
        <w:rPr>
          <w:rFonts w:ascii="Arial" w:hAnsi="Arial" w:cs="Arial"/>
          <w:b/>
          <w:sz w:val="20"/>
          <w:shd w:val="clear" w:color="auto" w:fill="FFFFFF"/>
        </w:rPr>
      </w:pPr>
      <w:r w:rsidRPr="003626C8">
        <w:rPr>
          <w:rFonts w:ascii="Arial" w:hAnsi="Arial" w:cs="Arial"/>
          <w:b/>
          <w:sz w:val="20"/>
          <w:shd w:val="clear" w:color="auto" w:fill="FFFFFF"/>
        </w:rPr>
        <w:t>LCJ Invest, a.s.</w:t>
      </w:r>
    </w:p>
    <w:p w14:paraId="2C766644" w14:textId="3E02D2C3" w:rsidR="00FA4E8F" w:rsidRPr="00B11DE8" w:rsidRDefault="00FA4E8F" w:rsidP="004722F7">
      <w:pPr>
        <w:tabs>
          <w:tab w:val="left" w:pos="284"/>
          <w:tab w:val="left" w:pos="4820"/>
          <w:tab w:val="right" w:pos="8953"/>
        </w:tabs>
        <w:spacing w:line="240" w:lineRule="atLeast"/>
        <w:rPr>
          <w:rFonts w:ascii="Arial" w:hAnsi="Arial" w:cs="Arial"/>
          <w:bCs/>
          <w:sz w:val="20"/>
        </w:rPr>
      </w:pPr>
      <w:r w:rsidRPr="00B11DE8">
        <w:rPr>
          <w:rFonts w:ascii="Arial" w:hAnsi="Arial" w:cs="Arial"/>
          <w:bCs/>
          <w:sz w:val="20"/>
          <w:shd w:val="clear" w:color="auto" w:fill="FFFFFF"/>
        </w:rPr>
        <w:t>JUDr. Karel Smutný, II. místopředseda představenstva</w:t>
      </w:r>
    </w:p>
    <w:p w14:paraId="62731DD5" w14:textId="77777777" w:rsidR="00A12608" w:rsidRPr="00F66BDC" w:rsidRDefault="00A12608" w:rsidP="004722F7">
      <w:pPr>
        <w:tabs>
          <w:tab w:val="left" w:pos="4820"/>
        </w:tabs>
        <w:ind w:left="708" w:hanging="708"/>
        <w:outlineLvl w:val="0"/>
        <w:rPr>
          <w:rFonts w:ascii="Arial" w:hAnsi="Arial" w:cs="Arial"/>
          <w:sz w:val="20"/>
        </w:rPr>
      </w:pPr>
    </w:p>
    <w:p w14:paraId="754C7241" w14:textId="77777777" w:rsidR="00A12608" w:rsidRPr="00F66BDC" w:rsidRDefault="00A12608" w:rsidP="008263B4">
      <w:pPr>
        <w:ind w:left="708" w:hanging="708"/>
        <w:outlineLvl w:val="0"/>
        <w:rPr>
          <w:rFonts w:ascii="Arial" w:hAnsi="Arial" w:cs="Arial"/>
          <w:sz w:val="20"/>
        </w:rPr>
      </w:pPr>
      <w:r w:rsidRPr="00F66BDC">
        <w:rPr>
          <w:rFonts w:ascii="Arial" w:hAnsi="Arial" w:cs="Arial"/>
          <w:sz w:val="20"/>
        </w:rPr>
        <w:t>Přílohy:</w:t>
      </w:r>
    </w:p>
    <w:p w14:paraId="10C82DD0" w14:textId="77777777" w:rsidR="00A12608" w:rsidRPr="00F66BDC" w:rsidRDefault="00A12608" w:rsidP="008263B4">
      <w:pPr>
        <w:ind w:left="708" w:hanging="708"/>
        <w:outlineLvl w:val="0"/>
        <w:rPr>
          <w:rFonts w:ascii="Arial" w:hAnsi="Arial" w:cs="Arial"/>
          <w:sz w:val="20"/>
        </w:rPr>
      </w:pPr>
    </w:p>
    <w:p w14:paraId="6A924453" w14:textId="7CE16882" w:rsidR="00A12608" w:rsidRPr="000D1780" w:rsidRDefault="003626C8" w:rsidP="000D1780">
      <w:r>
        <w:rPr>
          <w:rFonts w:ascii="Arial" w:hAnsi="Arial" w:cs="Arial"/>
          <w:sz w:val="20"/>
        </w:rPr>
        <w:t>G</w:t>
      </w:r>
      <w:r w:rsidR="00AA0103" w:rsidRPr="00F66BDC">
        <w:rPr>
          <w:rFonts w:ascii="Arial" w:hAnsi="Arial" w:cs="Arial"/>
          <w:sz w:val="20"/>
        </w:rPr>
        <w:t xml:space="preserve">eometrický plán </w:t>
      </w:r>
      <w:r w:rsidR="006E5A03">
        <w:rPr>
          <w:rFonts w:ascii="Arial" w:hAnsi="Arial" w:cs="Arial"/>
          <w:sz w:val="20"/>
        </w:rPr>
        <w:t>č.</w:t>
      </w:r>
      <w:r w:rsidR="00A82F20">
        <w:rPr>
          <w:rFonts w:ascii="Arial" w:hAnsi="Arial" w:cs="Arial"/>
          <w:sz w:val="20"/>
        </w:rPr>
        <w:t xml:space="preserve"> </w:t>
      </w:r>
      <w:r w:rsidR="000D1780" w:rsidRPr="00CF758C">
        <w:rPr>
          <w:rFonts w:ascii="Arial" w:hAnsi="Arial" w:cs="Arial"/>
          <w:b/>
          <w:bCs/>
          <w:sz w:val="20"/>
          <w:lang w:bidi="ar-MA"/>
        </w:rPr>
        <w:t xml:space="preserve">553-106/2021 </w:t>
      </w:r>
    </w:p>
    <w:p w14:paraId="1BB75535" w14:textId="6E73490C" w:rsidR="00A82F20" w:rsidRPr="000D1780" w:rsidRDefault="003626C8" w:rsidP="000D1780">
      <w:r>
        <w:rPr>
          <w:rFonts w:ascii="Arial" w:hAnsi="Arial" w:cs="Arial"/>
          <w:sz w:val="20"/>
        </w:rPr>
        <w:t>G</w:t>
      </w:r>
      <w:r w:rsidRPr="00F66BDC">
        <w:rPr>
          <w:rFonts w:ascii="Arial" w:hAnsi="Arial" w:cs="Arial"/>
          <w:sz w:val="20"/>
        </w:rPr>
        <w:t xml:space="preserve">eometrický </w:t>
      </w:r>
      <w:r w:rsidR="00A82F20" w:rsidRPr="00F66BDC">
        <w:rPr>
          <w:rFonts w:ascii="Arial" w:hAnsi="Arial" w:cs="Arial"/>
          <w:sz w:val="20"/>
        </w:rPr>
        <w:t xml:space="preserve">plán </w:t>
      </w:r>
      <w:r w:rsidR="00A82F20">
        <w:rPr>
          <w:rFonts w:ascii="Arial" w:hAnsi="Arial" w:cs="Arial"/>
          <w:sz w:val="20"/>
        </w:rPr>
        <w:t xml:space="preserve">č. </w:t>
      </w:r>
      <w:r w:rsidR="000D1780" w:rsidRPr="00CF758C">
        <w:rPr>
          <w:rFonts w:ascii="Arial" w:hAnsi="Arial" w:cs="Arial"/>
          <w:b/>
          <w:bCs/>
          <w:sz w:val="20"/>
          <w:lang w:bidi="ar-MA"/>
        </w:rPr>
        <w:t>527, 508-16/2020</w:t>
      </w:r>
    </w:p>
    <w:p w14:paraId="00CB1E82" w14:textId="57C63B15" w:rsidR="00A82F20" w:rsidRPr="000D1780" w:rsidRDefault="003626C8" w:rsidP="000D1780">
      <w:r>
        <w:rPr>
          <w:rFonts w:ascii="Arial" w:hAnsi="Arial" w:cs="Arial"/>
          <w:sz w:val="20"/>
        </w:rPr>
        <w:t>G</w:t>
      </w:r>
      <w:r w:rsidRPr="00F66BDC">
        <w:rPr>
          <w:rFonts w:ascii="Arial" w:hAnsi="Arial" w:cs="Arial"/>
          <w:sz w:val="20"/>
        </w:rPr>
        <w:t xml:space="preserve">eometrický </w:t>
      </w:r>
      <w:r w:rsidR="00A82F20" w:rsidRPr="00F66BDC">
        <w:rPr>
          <w:rFonts w:ascii="Arial" w:hAnsi="Arial" w:cs="Arial"/>
          <w:sz w:val="20"/>
        </w:rPr>
        <w:t xml:space="preserve">plán </w:t>
      </w:r>
      <w:r w:rsidR="00A82F20">
        <w:rPr>
          <w:rFonts w:ascii="Arial" w:hAnsi="Arial" w:cs="Arial"/>
          <w:sz w:val="20"/>
        </w:rPr>
        <w:t xml:space="preserve">č. </w:t>
      </w:r>
      <w:r w:rsidR="000D1780" w:rsidRPr="00E93123">
        <w:rPr>
          <w:rFonts w:ascii="Arial" w:hAnsi="Arial" w:cs="Arial"/>
          <w:b/>
          <w:bCs/>
          <w:sz w:val="20"/>
          <w:lang w:bidi="ar-MA"/>
        </w:rPr>
        <w:t>522-92/2021</w:t>
      </w:r>
      <w:r w:rsidR="000D1780" w:rsidRPr="005D6843">
        <w:rPr>
          <w:rFonts w:ascii="Arial" w:hAnsi="Arial" w:cs="Arial"/>
          <w:sz w:val="20"/>
          <w:lang w:bidi="ar-MA"/>
        </w:rPr>
        <w:t xml:space="preserve"> </w:t>
      </w:r>
    </w:p>
    <w:p w14:paraId="42B00840" w14:textId="0EE83261" w:rsidR="000D1780" w:rsidRDefault="000D1780" w:rsidP="000D1780">
      <w:r>
        <w:rPr>
          <w:rFonts w:ascii="Arial" w:hAnsi="Arial" w:cs="Arial"/>
          <w:sz w:val="20"/>
        </w:rPr>
        <w:t>G</w:t>
      </w:r>
      <w:r w:rsidRPr="00F66BDC">
        <w:rPr>
          <w:rFonts w:ascii="Arial" w:hAnsi="Arial" w:cs="Arial"/>
          <w:sz w:val="20"/>
        </w:rPr>
        <w:t xml:space="preserve">eometrický plán </w:t>
      </w:r>
      <w:r>
        <w:rPr>
          <w:rFonts w:ascii="Arial" w:hAnsi="Arial" w:cs="Arial"/>
          <w:sz w:val="20"/>
        </w:rPr>
        <w:t>č.</w:t>
      </w:r>
      <w:r w:rsidRPr="000D1780">
        <w:rPr>
          <w:rFonts w:ascii="Arial" w:hAnsi="Arial" w:cs="Arial"/>
          <w:b/>
          <w:bCs/>
          <w:sz w:val="20"/>
          <w:lang w:bidi="ar-MA"/>
        </w:rPr>
        <w:t xml:space="preserve"> </w:t>
      </w:r>
      <w:r w:rsidRPr="004E48E8">
        <w:rPr>
          <w:rFonts w:ascii="Arial" w:hAnsi="Arial" w:cs="Arial"/>
          <w:b/>
          <w:bCs/>
          <w:sz w:val="20"/>
          <w:lang w:bidi="ar-MA"/>
        </w:rPr>
        <w:t>550-93/2021</w:t>
      </w:r>
    </w:p>
    <w:p w14:paraId="779A9821" w14:textId="76394A66" w:rsidR="00A82F20" w:rsidRDefault="00A82F20" w:rsidP="008263B4">
      <w:pPr>
        <w:ind w:left="708" w:hanging="708"/>
        <w:outlineLvl w:val="0"/>
        <w:rPr>
          <w:rFonts w:ascii="Arial" w:hAnsi="Arial" w:cs="Arial"/>
          <w:sz w:val="20"/>
        </w:rPr>
      </w:pPr>
    </w:p>
    <w:p w14:paraId="4084A741" w14:textId="77777777" w:rsidR="000D1780" w:rsidRPr="00F66BDC" w:rsidRDefault="000D1780" w:rsidP="008263B4">
      <w:pPr>
        <w:ind w:left="708" w:hanging="708"/>
        <w:outlineLvl w:val="0"/>
        <w:rPr>
          <w:rFonts w:ascii="Arial" w:hAnsi="Arial" w:cs="Arial"/>
          <w:sz w:val="20"/>
        </w:rPr>
      </w:pPr>
    </w:p>
    <w:sectPr w:rsidR="000D1780" w:rsidRPr="00F66BDC" w:rsidSect="00A12608">
      <w:footerReference w:type="even" r:id="rId7"/>
      <w:footerReference w:type="default" r:id="rId8"/>
      <w:pgSz w:w="11906" w:h="16838"/>
      <w:pgMar w:top="1417" w:right="1417" w:bottom="1417" w:left="184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9936A" w14:textId="77777777" w:rsidR="00445939" w:rsidRDefault="00445939" w:rsidP="00711A0A">
      <w:r>
        <w:separator/>
      </w:r>
    </w:p>
  </w:endnote>
  <w:endnote w:type="continuationSeparator" w:id="0">
    <w:p w14:paraId="531FC00A" w14:textId="77777777" w:rsidR="00445939" w:rsidRDefault="00445939" w:rsidP="00711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776E5" w14:textId="77777777" w:rsidR="006574D9" w:rsidRDefault="004B19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1260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12608">
      <w:rPr>
        <w:rStyle w:val="slostrnky"/>
        <w:noProof/>
      </w:rPr>
      <w:t>1</w:t>
    </w:r>
    <w:r>
      <w:rPr>
        <w:rStyle w:val="slostrnky"/>
      </w:rPr>
      <w:fldChar w:fldCharType="end"/>
    </w:r>
  </w:p>
  <w:p w14:paraId="2F090CDA" w14:textId="77777777" w:rsidR="006574D9" w:rsidRDefault="003922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6A494" w14:textId="3CB81E17" w:rsidR="006574D9" w:rsidRPr="00F66BDC" w:rsidRDefault="004B1908">
    <w:pPr>
      <w:pStyle w:val="Zpat"/>
      <w:framePr w:wrap="around" w:vAnchor="text" w:hAnchor="margin" w:xAlign="center" w:y="1"/>
      <w:rPr>
        <w:rStyle w:val="slostrnky"/>
        <w:rFonts w:ascii="Arial" w:hAnsi="Arial" w:cs="Arial"/>
        <w:sz w:val="16"/>
      </w:rPr>
    </w:pPr>
    <w:r w:rsidRPr="00F66BDC">
      <w:rPr>
        <w:rStyle w:val="slostrnky"/>
        <w:rFonts w:ascii="Arial" w:hAnsi="Arial" w:cs="Arial"/>
        <w:sz w:val="16"/>
      </w:rPr>
      <w:fldChar w:fldCharType="begin"/>
    </w:r>
    <w:r w:rsidR="00A12608" w:rsidRPr="00F66BDC">
      <w:rPr>
        <w:rStyle w:val="slostrnky"/>
        <w:rFonts w:ascii="Arial" w:hAnsi="Arial" w:cs="Arial"/>
        <w:sz w:val="16"/>
      </w:rPr>
      <w:instrText xml:space="preserve">PAGE  </w:instrText>
    </w:r>
    <w:r w:rsidRPr="00F66BDC">
      <w:rPr>
        <w:rStyle w:val="slostrnky"/>
        <w:rFonts w:ascii="Arial" w:hAnsi="Arial" w:cs="Arial"/>
        <w:sz w:val="16"/>
      </w:rPr>
      <w:fldChar w:fldCharType="separate"/>
    </w:r>
    <w:r w:rsidR="003922E9">
      <w:rPr>
        <w:rStyle w:val="slostrnky"/>
        <w:rFonts w:ascii="Arial" w:hAnsi="Arial" w:cs="Arial"/>
        <w:noProof/>
        <w:sz w:val="16"/>
      </w:rPr>
      <w:t>5</w:t>
    </w:r>
    <w:r w:rsidRPr="00F66BDC">
      <w:rPr>
        <w:rStyle w:val="slostrnky"/>
        <w:rFonts w:ascii="Arial" w:hAnsi="Arial" w:cs="Arial"/>
        <w:sz w:val="16"/>
      </w:rPr>
      <w:fldChar w:fldCharType="end"/>
    </w:r>
  </w:p>
  <w:p w14:paraId="4A34A319" w14:textId="77777777" w:rsidR="006574D9" w:rsidRPr="00F66BDC" w:rsidRDefault="003922E9">
    <w:pPr>
      <w:pStyle w:val="Zpat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8C176" w14:textId="77777777" w:rsidR="00445939" w:rsidRDefault="00445939" w:rsidP="00711A0A">
      <w:r>
        <w:separator/>
      </w:r>
    </w:p>
  </w:footnote>
  <w:footnote w:type="continuationSeparator" w:id="0">
    <w:p w14:paraId="05A694AA" w14:textId="77777777" w:rsidR="00445939" w:rsidRDefault="00445939" w:rsidP="00711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6214"/>
    <w:multiLevelType w:val="hybridMultilevel"/>
    <w:tmpl w:val="96D623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90512"/>
    <w:multiLevelType w:val="hybridMultilevel"/>
    <w:tmpl w:val="334EC4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84DD6"/>
    <w:multiLevelType w:val="hybridMultilevel"/>
    <w:tmpl w:val="99F26C46"/>
    <w:lvl w:ilvl="0" w:tplc="C01227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E2C5A"/>
    <w:multiLevelType w:val="hybridMultilevel"/>
    <w:tmpl w:val="4A1474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C3E37"/>
    <w:multiLevelType w:val="hybridMultilevel"/>
    <w:tmpl w:val="2E6C5E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E6BE4"/>
    <w:multiLevelType w:val="hybridMultilevel"/>
    <w:tmpl w:val="48D2F22A"/>
    <w:lvl w:ilvl="0" w:tplc="B426A1AE">
      <w:numFmt w:val="bullet"/>
      <w:lvlText w:val=""/>
      <w:lvlJc w:val="left"/>
      <w:pPr>
        <w:ind w:left="1233" w:hanging="525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9DA741D"/>
    <w:multiLevelType w:val="multilevel"/>
    <w:tmpl w:val="7C38F8B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6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D1D1328"/>
    <w:multiLevelType w:val="hybridMultilevel"/>
    <w:tmpl w:val="334EC4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D7037"/>
    <w:multiLevelType w:val="hybridMultilevel"/>
    <w:tmpl w:val="46B2A49A"/>
    <w:lvl w:ilvl="0" w:tplc="3CBA212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204C6C8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915F41"/>
    <w:multiLevelType w:val="singleLevel"/>
    <w:tmpl w:val="765ABB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10" w15:restartNumberingAfterBreak="0">
    <w:nsid w:val="2EE37F1F"/>
    <w:multiLevelType w:val="hybridMultilevel"/>
    <w:tmpl w:val="2FE2641A"/>
    <w:lvl w:ilvl="0" w:tplc="08AAB22E">
      <w:start w:val="1"/>
      <w:numFmt w:val="lowerLetter"/>
      <w:lvlText w:val="(%1)"/>
      <w:lvlJc w:val="left"/>
      <w:pPr>
        <w:tabs>
          <w:tab w:val="num" w:pos="773"/>
        </w:tabs>
        <w:ind w:left="77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93"/>
        </w:tabs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13"/>
        </w:tabs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33"/>
        </w:tabs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53"/>
        </w:tabs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73"/>
        </w:tabs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93"/>
        </w:tabs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13"/>
        </w:tabs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33"/>
        </w:tabs>
        <w:ind w:left="6533" w:hanging="180"/>
      </w:pPr>
    </w:lvl>
  </w:abstractNum>
  <w:abstractNum w:abstractNumId="11" w15:restartNumberingAfterBreak="0">
    <w:nsid w:val="39163F96"/>
    <w:multiLevelType w:val="hybridMultilevel"/>
    <w:tmpl w:val="482068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CB27AE"/>
    <w:multiLevelType w:val="hybridMultilevel"/>
    <w:tmpl w:val="EA58EBB8"/>
    <w:lvl w:ilvl="0" w:tplc="741841AA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77604"/>
    <w:multiLevelType w:val="hybridMultilevel"/>
    <w:tmpl w:val="6CA091B4"/>
    <w:lvl w:ilvl="0" w:tplc="B840E4B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72C7B"/>
    <w:multiLevelType w:val="singleLevel"/>
    <w:tmpl w:val="725E0C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</w:abstractNum>
  <w:abstractNum w:abstractNumId="15" w15:restartNumberingAfterBreak="0">
    <w:nsid w:val="5E4D027E"/>
    <w:multiLevelType w:val="hybridMultilevel"/>
    <w:tmpl w:val="B04A7D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B60992"/>
    <w:multiLevelType w:val="hybridMultilevel"/>
    <w:tmpl w:val="51102F16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FEB0C8F"/>
    <w:multiLevelType w:val="hybridMultilevel"/>
    <w:tmpl w:val="EB1646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537DA4"/>
    <w:multiLevelType w:val="hybridMultilevel"/>
    <w:tmpl w:val="56405CBA"/>
    <w:lvl w:ilvl="0" w:tplc="D182F2AE">
      <w:start w:val="1"/>
      <w:numFmt w:val="decimal"/>
      <w:lvlText w:val="%1."/>
      <w:lvlJc w:val="left"/>
      <w:pPr>
        <w:ind w:left="1077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63365709"/>
    <w:multiLevelType w:val="hybridMultilevel"/>
    <w:tmpl w:val="E61204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C35305"/>
    <w:multiLevelType w:val="hybridMultilevel"/>
    <w:tmpl w:val="37902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626CFC"/>
    <w:multiLevelType w:val="singleLevel"/>
    <w:tmpl w:val="97BC8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</w:abstractNum>
  <w:abstractNum w:abstractNumId="22" w15:restartNumberingAfterBreak="0">
    <w:nsid w:val="7F6F2898"/>
    <w:multiLevelType w:val="hybridMultilevel"/>
    <w:tmpl w:val="2EE20650"/>
    <w:lvl w:ilvl="0" w:tplc="69A20A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4"/>
  </w:num>
  <w:num w:numId="3">
    <w:abstractNumId w:val="9"/>
  </w:num>
  <w:num w:numId="4">
    <w:abstractNumId w:val="20"/>
  </w:num>
  <w:num w:numId="5">
    <w:abstractNumId w:val="8"/>
  </w:num>
  <w:num w:numId="6">
    <w:abstractNumId w:val="13"/>
  </w:num>
  <w:num w:numId="7">
    <w:abstractNumId w:val="17"/>
  </w:num>
  <w:num w:numId="8">
    <w:abstractNumId w:val="5"/>
  </w:num>
  <w:num w:numId="9">
    <w:abstractNumId w:val="1"/>
  </w:num>
  <w:num w:numId="10">
    <w:abstractNumId w:val="16"/>
  </w:num>
  <w:num w:numId="11">
    <w:abstractNumId w:val="3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8"/>
  </w:num>
  <w:num w:numId="15">
    <w:abstractNumId w:val="12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1"/>
  </w:num>
  <w:num w:numId="19">
    <w:abstractNumId w:val="4"/>
  </w:num>
  <w:num w:numId="20">
    <w:abstractNumId w:val="15"/>
  </w:num>
  <w:num w:numId="21">
    <w:abstractNumId w:val="10"/>
  </w:num>
  <w:num w:numId="22">
    <w:abstractNumId w:val="7"/>
  </w:num>
  <w:num w:numId="23">
    <w:abstractNumId w:val="2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608"/>
    <w:rsid w:val="00005DA7"/>
    <w:rsid w:val="00022C06"/>
    <w:rsid w:val="00050629"/>
    <w:rsid w:val="00061E66"/>
    <w:rsid w:val="0007370F"/>
    <w:rsid w:val="000764AC"/>
    <w:rsid w:val="000926FD"/>
    <w:rsid w:val="00094F75"/>
    <w:rsid w:val="000A4441"/>
    <w:rsid w:val="000A7F39"/>
    <w:rsid w:val="000C7127"/>
    <w:rsid w:val="000D1780"/>
    <w:rsid w:val="000D5F8B"/>
    <w:rsid w:val="000E5D30"/>
    <w:rsid w:val="000E7E54"/>
    <w:rsid w:val="001211AA"/>
    <w:rsid w:val="00121507"/>
    <w:rsid w:val="00150719"/>
    <w:rsid w:val="001741AE"/>
    <w:rsid w:val="001775A0"/>
    <w:rsid w:val="00183227"/>
    <w:rsid w:val="00195BAC"/>
    <w:rsid w:val="001A7F55"/>
    <w:rsid w:val="001B7DB7"/>
    <w:rsid w:val="001D0E57"/>
    <w:rsid w:val="001D4F1C"/>
    <w:rsid w:val="001D6487"/>
    <w:rsid w:val="002207DF"/>
    <w:rsid w:val="0023110D"/>
    <w:rsid w:val="0023558F"/>
    <w:rsid w:val="00251D68"/>
    <w:rsid w:val="00274C60"/>
    <w:rsid w:val="002A4848"/>
    <w:rsid w:val="002C0A09"/>
    <w:rsid w:val="002C7A63"/>
    <w:rsid w:val="002D5F87"/>
    <w:rsid w:val="002D6D08"/>
    <w:rsid w:val="002F46E6"/>
    <w:rsid w:val="002F4B7E"/>
    <w:rsid w:val="002F5E47"/>
    <w:rsid w:val="003169A9"/>
    <w:rsid w:val="00356C86"/>
    <w:rsid w:val="003626C8"/>
    <w:rsid w:val="00391BB9"/>
    <w:rsid w:val="003922E9"/>
    <w:rsid w:val="003A0545"/>
    <w:rsid w:val="003B5891"/>
    <w:rsid w:val="003F7E71"/>
    <w:rsid w:val="004105C2"/>
    <w:rsid w:val="00416A3A"/>
    <w:rsid w:val="00430813"/>
    <w:rsid w:val="00445939"/>
    <w:rsid w:val="004554DE"/>
    <w:rsid w:val="004722F7"/>
    <w:rsid w:val="00472B04"/>
    <w:rsid w:val="0048168B"/>
    <w:rsid w:val="004911F3"/>
    <w:rsid w:val="00495A6A"/>
    <w:rsid w:val="004B1908"/>
    <w:rsid w:val="004B4871"/>
    <w:rsid w:val="004B65C8"/>
    <w:rsid w:val="004C11E5"/>
    <w:rsid w:val="004C2CC2"/>
    <w:rsid w:val="004C4F59"/>
    <w:rsid w:val="004C6020"/>
    <w:rsid w:val="004E48E8"/>
    <w:rsid w:val="004F06B7"/>
    <w:rsid w:val="004F249C"/>
    <w:rsid w:val="004F4290"/>
    <w:rsid w:val="00500169"/>
    <w:rsid w:val="00560215"/>
    <w:rsid w:val="0057687A"/>
    <w:rsid w:val="005A47E9"/>
    <w:rsid w:val="005A5BEA"/>
    <w:rsid w:val="005A6752"/>
    <w:rsid w:val="005B317E"/>
    <w:rsid w:val="005B7408"/>
    <w:rsid w:val="005C332D"/>
    <w:rsid w:val="005D6843"/>
    <w:rsid w:val="00604F7F"/>
    <w:rsid w:val="0061344E"/>
    <w:rsid w:val="00630AD3"/>
    <w:rsid w:val="00633AE9"/>
    <w:rsid w:val="00645F42"/>
    <w:rsid w:val="00653C0A"/>
    <w:rsid w:val="00674FB4"/>
    <w:rsid w:val="006A0F44"/>
    <w:rsid w:val="006A54BC"/>
    <w:rsid w:val="006C4A81"/>
    <w:rsid w:val="006E5A03"/>
    <w:rsid w:val="006F1A5B"/>
    <w:rsid w:val="006F6670"/>
    <w:rsid w:val="006F7FD6"/>
    <w:rsid w:val="00700CCA"/>
    <w:rsid w:val="00703ABF"/>
    <w:rsid w:val="0070455E"/>
    <w:rsid w:val="007109A8"/>
    <w:rsid w:val="00711A0A"/>
    <w:rsid w:val="00713CCC"/>
    <w:rsid w:val="00720079"/>
    <w:rsid w:val="00731A2A"/>
    <w:rsid w:val="00737516"/>
    <w:rsid w:val="007B5F0D"/>
    <w:rsid w:val="007C036F"/>
    <w:rsid w:val="007C67F1"/>
    <w:rsid w:val="007D22D2"/>
    <w:rsid w:val="007E3ABA"/>
    <w:rsid w:val="00812CBD"/>
    <w:rsid w:val="00823852"/>
    <w:rsid w:val="008263B4"/>
    <w:rsid w:val="008337B7"/>
    <w:rsid w:val="00861C26"/>
    <w:rsid w:val="00884F61"/>
    <w:rsid w:val="0088711C"/>
    <w:rsid w:val="008921AD"/>
    <w:rsid w:val="0089542C"/>
    <w:rsid w:val="008A0840"/>
    <w:rsid w:val="008A3168"/>
    <w:rsid w:val="008C73B9"/>
    <w:rsid w:val="008C7519"/>
    <w:rsid w:val="008C762F"/>
    <w:rsid w:val="008D7B2E"/>
    <w:rsid w:val="008E6071"/>
    <w:rsid w:val="008F1819"/>
    <w:rsid w:val="008F7490"/>
    <w:rsid w:val="00902DFE"/>
    <w:rsid w:val="0091428E"/>
    <w:rsid w:val="00916279"/>
    <w:rsid w:val="00967B16"/>
    <w:rsid w:val="00971AED"/>
    <w:rsid w:val="00975C6D"/>
    <w:rsid w:val="00992687"/>
    <w:rsid w:val="009974B5"/>
    <w:rsid w:val="009A1D58"/>
    <w:rsid w:val="009B6B2B"/>
    <w:rsid w:val="009C6503"/>
    <w:rsid w:val="009C68AE"/>
    <w:rsid w:val="009D2F99"/>
    <w:rsid w:val="009F2674"/>
    <w:rsid w:val="00A12608"/>
    <w:rsid w:val="00A130F6"/>
    <w:rsid w:val="00A22DF4"/>
    <w:rsid w:val="00A2788E"/>
    <w:rsid w:val="00A35BEC"/>
    <w:rsid w:val="00A40285"/>
    <w:rsid w:val="00A40654"/>
    <w:rsid w:val="00A82F20"/>
    <w:rsid w:val="00A87530"/>
    <w:rsid w:val="00A90094"/>
    <w:rsid w:val="00AA0103"/>
    <w:rsid w:val="00AB26D6"/>
    <w:rsid w:val="00AC5E46"/>
    <w:rsid w:val="00AD7ACD"/>
    <w:rsid w:val="00AE3EC9"/>
    <w:rsid w:val="00AE4CD8"/>
    <w:rsid w:val="00AE6A4E"/>
    <w:rsid w:val="00AF36E0"/>
    <w:rsid w:val="00AF652E"/>
    <w:rsid w:val="00B04D72"/>
    <w:rsid w:val="00B06560"/>
    <w:rsid w:val="00B11DE8"/>
    <w:rsid w:val="00B1478D"/>
    <w:rsid w:val="00B15C60"/>
    <w:rsid w:val="00B32ADC"/>
    <w:rsid w:val="00B349A4"/>
    <w:rsid w:val="00B3565B"/>
    <w:rsid w:val="00B507D6"/>
    <w:rsid w:val="00B54B59"/>
    <w:rsid w:val="00B55C7B"/>
    <w:rsid w:val="00B57126"/>
    <w:rsid w:val="00B730E6"/>
    <w:rsid w:val="00B820C2"/>
    <w:rsid w:val="00BA1FF0"/>
    <w:rsid w:val="00BB0BC9"/>
    <w:rsid w:val="00BB752A"/>
    <w:rsid w:val="00BC7781"/>
    <w:rsid w:val="00BD2C9E"/>
    <w:rsid w:val="00BE3047"/>
    <w:rsid w:val="00C265CA"/>
    <w:rsid w:val="00C627B6"/>
    <w:rsid w:val="00C64D2F"/>
    <w:rsid w:val="00C73A5F"/>
    <w:rsid w:val="00C80C4B"/>
    <w:rsid w:val="00C81037"/>
    <w:rsid w:val="00C87A3C"/>
    <w:rsid w:val="00C929BB"/>
    <w:rsid w:val="00CA44FF"/>
    <w:rsid w:val="00CB66AD"/>
    <w:rsid w:val="00CD4B87"/>
    <w:rsid w:val="00CD6BC5"/>
    <w:rsid w:val="00CE56A5"/>
    <w:rsid w:val="00CE770A"/>
    <w:rsid w:val="00CF758C"/>
    <w:rsid w:val="00D22C21"/>
    <w:rsid w:val="00D23260"/>
    <w:rsid w:val="00D31C4A"/>
    <w:rsid w:val="00D36E3F"/>
    <w:rsid w:val="00D46BC1"/>
    <w:rsid w:val="00D755CE"/>
    <w:rsid w:val="00D76A07"/>
    <w:rsid w:val="00D811AC"/>
    <w:rsid w:val="00D85D69"/>
    <w:rsid w:val="00D86F56"/>
    <w:rsid w:val="00DA5AD0"/>
    <w:rsid w:val="00DA726F"/>
    <w:rsid w:val="00DB3761"/>
    <w:rsid w:val="00DB5D6F"/>
    <w:rsid w:val="00DC42D5"/>
    <w:rsid w:val="00DC4D9D"/>
    <w:rsid w:val="00DC601B"/>
    <w:rsid w:val="00DF505D"/>
    <w:rsid w:val="00E049D7"/>
    <w:rsid w:val="00E23F5D"/>
    <w:rsid w:val="00E37E5E"/>
    <w:rsid w:val="00E454BA"/>
    <w:rsid w:val="00E54B6E"/>
    <w:rsid w:val="00E62FC6"/>
    <w:rsid w:val="00E806CB"/>
    <w:rsid w:val="00E93123"/>
    <w:rsid w:val="00EA437C"/>
    <w:rsid w:val="00EB11F0"/>
    <w:rsid w:val="00EB57C7"/>
    <w:rsid w:val="00EB6881"/>
    <w:rsid w:val="00ED2802"/>
    <w:rsid w:val="00EF1D6E"/>
    <w:rsid w:val="00EF4642"/>
    <w:rsid w:val="00F23A42"/>
    <w:rsid w:val="00F23E14"/>
    <w:rsid w:val="00F26849"/>
    <w:rsid w:val="00F303F1"/>
    <w:rsid w:val="00F35F28"/>
    <w:rsid w:val="00F45FE9"/>
    <w:rsid w:val="00F508E8"/>
    <w:rsid w:val="00F5284F"/>
    <w:rsid w:val="00F66BDC"/>
    <w:rsid w:val="00F7005F"/>
    <w:rsid w:val="00F771CC"/>
    <w:rsid w:val="00F80E65"/>
    <w:rsid w:val="00F82F08"/>
    <w:rsid w:val="00F931CD"/>
    <w:rsid w:val="00FA4E8F"/>
    <w:rsid w:val="00FB79D7"/>
    <w:rsid w:val="00FD6CDA"/>
    <w:rsid w:val="00FF3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6D624"/>
  <w15:docId w15:val="{98588665-568F-4003-8A32-8998AAF60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26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A1260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260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A12608"/>
  </w:style>
  <w:style w:type="paragraph" w:styleId="Zkladntextodsazen">
    <w:name w:val="Body Text Indent"/>
    <w:basedOn w:val="Normln"/>
    <w:link w:val="ZkladntextodsazenChar"/>
    <w:rsid w:val="00A12608"/>
    <w:pPr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rsid w:val="00A1260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rsid w:val="00A12608"/>
    <w:rPr>
      <w:sz w:val="16"/>
      <w:szCs w:val="16"/>
    </w:rPr>
  </w:style>
  <w:style w:type="paragraph" w:styleId="Textkomente">
    <w:name w:val="annotation text"/>
    <w:basedOn w:val="Normln"/>
    <w:link w:val="TextkomenteChar"/>
    <w:rsid w:val="00A12608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A1260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A126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1260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12608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260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2608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495A6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95A6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495A6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495A6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odnadpis">
    <w:name w:val="Subtitle"/>
    <w:basedOn w:val="Normln"/>
    <w:next w:val="Normln"/>
    <w:link w:val="PodnadpisChar"/>
    <w:qFormat/>
    <w:rsid w:val="00495A6A"/>
    <w:pPr>
      <w:spacing w:after="60"/>
      <w:jc w:val="center"/>
      <w:outlineLvl w:val="1"/>
    </w:pPr>
    <w:rPr>
      <w:rFonts w:ascii="Cambria" w:hAnsi="Cambria"/>
      <w:szCs w:val="24"/>
      <w:lang w:val="x-none" w:eastAsia="x-none"/>
    </w:rPr>
  </w:style>
  <w:style w:type="character" w:customStyle="1" w:styleId="PodnadpisChar">
    <w:name w:val="Podnadpis Char"/>
    <w:basedOn w:val="Standardnpsmoodstavce"/>
    <w:link w:val="Podnadpis"/>
    <w:rsid w:val="00495A6A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806C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806CB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1837</Words>
  <Characters>10844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Jahn</dc:creator>
  <cp:keywords/>
  <dc:description/>
  <cp:lastModifiedBy>MÁTLOVÁ Irini Ing.</cp:lastModifiedBy>
  <cp:revision>3</cp:revision>
  <cp:lastPrinted>2023-02-15T12:45:00Z</cp:lastPrinted>
  <dcterms:created xsi:type="dcterms:W3CDTF">2023-04-25T06:47:00Z</dcterms:created>
  <dcterms:modified xsi:type="dcterms:W3CDTF">2023-04-25T06:50:00Z</dcterms:modified>
</cp:coreProperties>
</file>