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01 </w:t>
      </w:r>
      <w:r w:rsidR="00D84A9A" w:rsidRPr="002753A1">
        <w:rPr>
          <w:rFonts w:ascii="Arial" w:hAnsi="Arial" w:cs="Arial"/>
        </w:rPr>
        <w:t xml:space="preserve"> </w:t>
      </w:r>
      <w:r w:rsidRPr="002753A1">
        <w:rPr>
          <w:rFonts w:ascii="Arial" w:hAnsi="Arial" w:cs="Arial"/>
        </w:rPr>
        <w:t>Bruntál</w:t>
      </w:r>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r w:rsidR="002F1BB9" w:rsidRPr="002753A1">
        <w:rPr>
          <w:rFonts w:ascii="Arial" w:hAnsi="Arial" w:cs="Arial"/>
        </w:rPr>
        <w:t>ú.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701318" w:rsidP="005A1362">
      <w:pPr>
        <w:spacing w:after="0" w:line="240" w:lineRule="auto"/>
        <w:rPr>
          <w:rFonts w:ascii="Arial" w:hAnsi="Arial" w:cs="Arial"/>
          <w:b/>
        </w:rPr>
      </w:pPr>
      <w:r>
        <w:rPr>
          <w:rFonts w:ascii="Arial" w:hAnsi="Arial" w:cs="Arial"/>
          <w:b/>
        </w:rPr>
        <w:t xml:space="preserve">Sagapo, příspěvková organizace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701318">
        <w:rPr>
          <w:rFonts w:ascii="Arial" w:hAnsi="Arial" w:cs="Arial"/>
        </w:rPr>
        <w:t xml:space="preserve"> Uhlířská 2069/2, 792 01  Bruntál</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701318">
        <w:rPr>
          <w:rFonts w:ascii="Arial" w:hAnsi="Arial" w:cs="Arial"/>
        </w:rPr>
        <w:t>a</w:t>
      </w:r>
      <w:r w:rsidR="00D84A9A" w:rsidRPr="002753A1">
        <w:rPr>
          <w:rFonts w:ascii="Arial" w:hAnsi="Arial" w:cs="Arial"/>
        </w:rPr>
        <w:t>:</w:t>
      </w:r>
      <w:r w:rsidR="00701318">
        <w:rPr>
          <w:rFonts w:ascii="Arial" w:hAnsi="Arial" w:cs="Arial"/>
        </w:rPr>
        <w:t xml:space="preserve"> </w:t>
      </w:r>
      <w:r w:rsidR="00F40907">
        <w:rPr>
          <w:rFonts w:ascii="Arial" w:hAnsi="Arial" w:cs="Arial"/>
        </w:rPr>
        <w:t>XXXXXXXXXXXXXXXXXXXX</w:t>
      </w:r>
      <w:r w:rsidR="00701318">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701318">
        <w:rPr>
          <w:rFonts w:ascii="Arial" w:hAnsi="Arial" w:cs="Arial"/>
        </w:rPr>
        <w:t xml:space="preserve"> 008 46 350</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701318">
        <w:rPr>
          <w:rFonts w:ascii="Arial" w:hAnsi="Arial" w:cs="Arial"/>
        </w:rPr>
        <w:t>KB, a. s., č. ú. 27</w:t>
      </w:r>
      <w:r w:rsidR="003E2AAA">
        <w:rPr>
          <w:rFonts w:ascii="Arial" w:hAnsi="Arial" w:cs="Arial"/>
        </w:rPr>
        <w:t>-</w:t>
      </w:r>
      <w:r w:rsidR="00701318">
        <w:rPr>
          <w:rFonts w:ascii="Arial" w:hAnsi="Arial" w:cs="Arial"/>
        </w:rPr>
        <w:t>5115450207/0100</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r w:rsidR="005466D6" w:rsidRPr="002753A1">
        <w:rPr>
          <w:rFonts w:ascii="Arial" w:hAnsi="Arial" w:cs="Arial"/>
        </w:rPr>
        <w:t>10a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7C39D1">
        <w:rPr>
          <w:rFonts w:ascii="Arial" w:hAnsi="Arial" w:cs="Arial"/>
        </w:rPr>
        <w:t>150.000 Kč</w:t>
      </w:r>
      <w:r w:rsidRPr="002753A1">
        <w:rPr>
          <w:rFonts w:ascii="Arial" w:hAnsi="Arial" w:cs="Arial"/>
        </w:rPr>
        <w:t xml:space="preserve"> (slovy </w:t>
      </w:r>
      <w:r w:rsidR="007C39D1">
        <w:rPr>
          <w:rFonts w:ascii="Arial" w:hAnsi="Arial" w:cs="Arial"/>
        </w:rPr>
        <w:t>sto padesát tisíc</w:t>
      </w:r>
      <w:r w:rsidRPr="002753A1">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2753A1"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 pravidelnou činnost v</w:t>
      </w:r>
      <w:r w:rsidR="00A75CF5" w:rsidRPr="002753A1">
        <w:rPr>
          <w:rFonts w:ascii="Arial" w:hAnsi="Arial" w:cs="Arial"/>
        </w:rPr>
        <w:t> </w:t>
      </w:r>
      <w:r w:rsidRPr="002753A1">
        <w:rPr>
          <w:rFonts w:ascii="Arial" w:hAnsi="Arial" w:cs="Arial"/>
        </w:rPr>
        <w:t>oblasti</w:t>
      </w:r>
      <w:r w:rsidR="00A75CF5" w:rsidRPr="002753A1">
        <w:rPr>
          <w:rFonts w:ascii="Arial" w:hAnsi="Arial" w:cs="Arial"/>
        </w:rPr>
        <w:t xml:space="preserve"> registrovaných sociálních služeb.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701318">
        <w:rPr>
          <w:rFonts w:ascii="Arial" w:hAnsi="Arial" w:cs="Arial"/>
        </w:rPr>
        <w:t>1.1.2023 - 31.12.2023.</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083128">
        <w:rPr>
          <w:rFonts w:ascii="Arial" w:hAnsi="Arial" w:cs="Arial"/>
        </w:rPr>
        <w:t>Chráněné bydlení</w:t>
      </w:r>
      <w:r w:rsidR="00701318">
        <w:rPr>
          <w:rFonts w:ascii="Arial" w:hAnsi="Arial" w:cs="Arial"/>
        </w:rPr>
        <w:t>“</w:t>
      </w:r>
      <w:r w:rsidR="00E71BE1" w:rsidRPr="002753A1">
        <w:rPr>
          <w:rFonts w:ascii="Arial" w:hAnsi="Arial" w:cs="Arial"/>
        </w:rPr>
        <w:t>.</w:t>
      </w:r>
    </w:p>
    <w:p w:rsidR="000A217A" w:rsidRPr="002753A1" w:rsidRDefault="000A217A" w:rsidP="007C39D1">
      <w:pPr>
        <w:spacing w:after="0" w:line="240" w:lineRule="auto"/>
        <w:jc w:val="both"/>
        <w:rPr>
          <w:rFonts w:ascii="Arial" w:hAnsi="Arial" w:cs="Arial"/>
        </w:rPr>
      </w:pPr>
      <w:r w:rsidRPr="002753A1">
        <w:rPr>
          <w:rFonts w:ascii="Arial" w:hAnsi="Arial" w:cs="Arial"/>
        </w:rPr>
        <w:t>4. Poskytnutou dotaci je příjemce oprávněn použít výhradně k úhradě výdajů:</w:t>
      </w:r>
      <w:r w:rsidR="007C39D1">
        <w:rPr>
          <w:rFonts w:ascii="Arial" w:hAnsi="Arial" w:cs="Arial"/>
        </w:rPr>
        <w:t xml:space="preserve"> pracovní smlouvy.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7C39D1" w:rsidRDefault="007C39D1" w:rsidP="005A1362">
      <w:pPr>
        <w:spacing w:after="0" w:line="240" w:lineRule="auto"/>
        <w:jc w:val="center"/>
        <w:rPr>
          <w:rFonts w:ascii="Arial" w:hAnsi="Arial" w:cs="Arial"/>
          <w:b/>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označit </w:t>
      </w:r>
      <w:r w:rsidR="002753A1">
        <w:rPr>
          <w:rFonts w:ascii="Arial" w:hAnsi="Arial" w:cs="Arial"/>
        </w:rPr>
        <w:t xml:space="preserve"> </w:t>
      </w:r>
      <w:r w:rsidR="00E40C30" w:rsidRPr="002753A1">
        <w:rPr>
          <w:rFonts w:ascii="Arial" w:hAnsi="Arial" w:cs="Arial"/>
        </w:rPr>
        <w:t xml:space="preserve">účetní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a to ve lhůtě do jednoho měsíce</w:t>
      </w:r>
      <w:r w:rsidR="0068626B" w:rsidRPr="002753A1">
        <w:rPr>
          <w:rFonts w:ascii="Arial" w:hAnsi="Arial" w:cs="Arial"/>
        </w:rPr>
        <w:t xml:space="preserve"> </w:t>
      </w:r>
      <w:r w:rsidRPr="002753A1">
        <w:rPr>
          <w:rFonts w:ascii="Arial" w:hAnsi="Arial" w:cs="Arial"/>
        </w:rPr>
        <w:t xml:space="preserve">po ukončení realizace projektu, v případě pravidelné činnosti do </w:t>
      </w:r>
      <w:r w:rsidR="00C82630">
        <w:rPr>
          <w:rFonts w:ascii="Arial" w:hAnsi="Arial" w:cs="Arial"/>
        </w:rPr>
        <w:t>28.</w:t>
      </w:r>
      <w:r w:rsidR="009D0FBC">
        <w:rPr>
          <w:rFonts w:ascii="Arial" w:hAnsi="Arial" w:cs="Arial"/>
        </w:rPr>
        <w:t>2.</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E23182">
      <w:pPr>
        <w:spacing w:after="0" w:line="240" w:lineRule="auto"/>
        <w:rPr>
          <w:rFonts w:ascii="Arial" w:hAnsi="Arial" w:cs="Arial"/>
        </w:rPr>
      </w:pPr>
      <w:r w:rsidRPr="002753A1">
        <w:rPr>
          <w:rFonts w:ascii="Arial" w:hAnsi="Arial" w:cs="Arial"/>
        </w:rPr>
        <w:t>e</w:t>
      </w:r>
      <w:r w:rsidR="00E23182" w:rsidRPr="002753A1">
        <w:rPr>
          <w:rFonts w:ascii="Arial" w:hAnsi="Arial" w:cs="Arial"/>
        </w:rPr>
        <w:t>) v </w:t>
      </w:r>
      <w:r w:rsidRPr="002753A1">
        <w:rPr>
          <w:rFonts w:ascii="Arial" w:hAnsi="Arial" w:cs="Arial"/>
        </w:rPr>
        <w:t xml:space="preserve"> </w:t>
      </w:r>
      <w:r w:rsidR="00E23182" w:rsidRPr="002753A1">
        <w:rPr>
          <w:rFonts w:ascii="Arial" w:hAnsi="Arial" w:cs="Arial"/>
        </w:rPr>
        <w:t xml:space="preserve">případě </w:t>
      </w:r>
      <w:r w:rsidRPr="002753A1">
        <w:rPr>
          <w:rFonts w:ascii="Arial" w:hAnsi="Arial" w:cs="Arial"/>
        </w:rPr>
        <w:t xml:space="preserve"> </w:t>
      </w:r>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 xml:space="preserve">nákladů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 xml:space="preserve">covních  smluv,  dohod  o  pracovní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činnosti, dohod  o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 dotace </w:t>
      </w:r>
      <w:r w:rsidRPr="002753A1">
        <w:rPr>
          <w:rFonts w:ascii="Arial" w:hAnsi="Arial" w:cs="Arial"/>
        </w:rPr>
        <w:t xml:space="preserve"> </w:t>
      </w:r>
      <w:r w:rsidR="00E23182" w:rsidRPr="002753A1">
        <w:rPr>
          <w:rFonts w:ascii="Arial" w:hAnsi="Arial" w:cs="Arial"/>
        </w:rPr>
        <w:t xml:space="preserve">uplatňována;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E23182">
      <w:pPr>
        <w:spacing w:after="0" w:line="240" w:lineRule="auto"/>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  hrazené  z</w:t>
      </w:r>
      <w:r w:rsidRPr="002753A1">
        <w:rPr>
          <w:rFonts w:ascii="Arial" w:hAnsi="Arial" w:cs="Arial"/>
        </w:rPr>
        <w:t xml:space="preserve"> dotace, musí být rovněž vedeny </w:t>
      </w:r>
    </w:p>
    <w:p w:rsidR="00E23182"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 xml:space="preserve">je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2753A1">
        <w:rPr>
          <w:rFonts w:ascii="Arial" w:hAnsi="Arial" w:cs="Arial"/>
          <w:b/>
        </w:rPr>
        <w:t>525771/0100,</w:t>
      </w:r>
      <w:r w:rsidRPr="002753A1">
        <w:rPr>
          <w:rFonts w:ascii="Arial" w:hAnsi="Arial" w:cs="Arial"/>
        </w:rPr>
        <w:t xml:space="preserve"> vedený u Komerční banky, a.s. pobočka Bruntál, a to do 30 dnů </w:t>
      </w:r>
      <w:r w:rsidR="00C82630">
        <w:rPr>
          <w:rFonts w:ascii="Arial" w:hAnsi="Arial" w:cs="Arial"/>
        </w:rPr>
        <w:t xml:space="preserve">          </w:t>
      </w:r>
      <w:r w:rsidRPr="002753A1">
        <w:rPr>
          <w:rFonts w:ascii="Arial" w:hAnsi="Arial" w:cs="Arial"/>
        </w:rPr>
        <w:t xml:space="preserve">od ukončení projektu, v případě pravidelné činnosti ve lhůtě do </w:t>
      </w:r>
      <w:r w:rsidR="009D0FBC">
        <w:rPr>
          <w:rFonts w:ascii="Arial" w:hAnsi="Arial" w:cs="Arial"/>
        </w:rPr>
        <w:t xml:space="preserve">28.2. </w:t>
      </w:r>
      <w:r w:rsidRPr="002753A1">
        <w:rPr>
          <w:rFonts w:ascii="Arial" w:hAnsi="Arial" w:cs="Arial"/>
        </w:rPr>
        <w:t>následujícího roku.</w:t>
      </w:r>
      <w:r w:rsidR="002753A1">
        <w:rPr>
          <w:rFonts w:ascii="Arial" w:hAnsi="Arial" w:cs="Arial"/>
        </w:rPr>
        <w:t xml:space="preserve"> </w:t>
      </w:r>
      <w:r w:rsidR="009D0FBC">
        <w:rPr>
          <w:rFonts w:ascii="Arial" w:hAnsi="Arial" w:cs="Arial"/>
        </w:rPr>
        <w:t xml:space="preserve">          </w:t>
      </w:r>
      <w:r w:rsidRPr="002753A1">
        <w:rPr>
          <w:rFonts w:ascii="Arial" w:hAnsi="Arial" w:cs="Arial"/>
        </w:rPr>
        <w:t xml:space="preserve">Za den platby se považuje den, kdy bude předmětná částka připsána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do 15 kalendářních dnů                      </w:t>
      </w:r>
      <w:r w:rsidR="006F4EC8" w:rsidRPr="002753A1">
        <w:rPr>
          <w:rFonts w:ascii="Arial" w:hAnsi="Arial" w:cs="Arial"/>
        </w:rPr>
        <w:t>2</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od 16 do </w:t>
      </w:r>
      <w:r w:rsidR="006F4EC8" w:rsidRPr="002753A1">
        <w:rPr>
          <w:rFonts w:ascii="Arial" w:hAnsi="Arial" w:cs="Arial"/>
        </w:rPr>
        <w:t>30</w:t>
      </w:r>
      <w:r w:rsidRPr="002753A1">
        <w:rPr>
          <w:rFonts w:ascii="Arial" w:hAnsi="Arial" w:cs="Arial"/>
        </w:rPr>
        <w:t xml:space="preserve"> kalendářních dnů         </w:t>
      </w:r>
      <w:r w:rsidR="00C94437" w:rsidRPr="002753A1">
        <w:rPr>
          <w:rFonts w:ascii="Arial" w:hAnsi="Arial" w:cs="Arial"/>
        </w:rPr>
        <w:t xml:space="preserve"> </w:t>
      </w:r>
      <w:r w:rsidRPr="002753A1">
        <w:rPr>
          <w:rFonts w:ascii="Arial" w:hAnsi="Arial" w:cs="Arial"/>
        </w:rPr>
        <w:t xml:space="preserve"> </w:t>
      </w:r>
      <w:r w:rsidR="00F50A64" w:rsidRPr="002753A1">
        <w:rPr>
          <w:rFonts w:ascii="Arial" w:hAnsi="Arial" w:cs="Arial"/>
        </w:rPr>
        <w:t xml:space="preserve">  </w:t>
      </w:r>
      <w:r w:rsidR="006F4EC8" w:rsidRPr="002753A1">
        <w:rPr>
          <w:rFonts w:ascii="Arial" w:hAnsi="Arial" w:cs="Arial"/>
        </w:rPr>
        <w:t>5</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lastRenderedPageBreak/>
        <w:t xml:space="preserve">      b) </w:t>
      </w:r>
      <w:r w:rsidR="00F91744" w:rsidRPr="002753A1">
        <w:rPr>
          <w:rFonts w:ascii="Arial" w:hAnsi="Arial" w:cs="Arial"/>
        </w:rPr>
        <w:t xml:space="preserve">finanční vypořádání </w:t>
      </w:r>
      <w:r w:rsidRPr="002753A1">
        <w:rPr>
          <w:rFonts w:ascii="Arial" w:hAnsi="Arial" w:cs="Arial"/>
        </w:rPr>
        <w:t>musí obsahovat podle čl. IV. bod 5)</w:t>
      </w:r>
    </w:p>
    <w:p w:rsidR="002753A1" w:rsidRDefault="000520EC" w:rsidP="005A1362">
      <w:pPr>
        <w:spacing w:after="0" w:line="240" w:lineRule="auto"/>
        <w:jc w:val="both"/>
        <w:rPr>
          <w:rFonts w:ascii="Arial" w:hAnsi="Arial" w:cs="Arial"/>
        </w:rPr>
      </w:pPr>
      <w:r w:rsidRPr="002753A1">
        <w:rPr>
          <w:rFonts w:ascii="Arial" w:hAnsi="Arial" w:cs="Arial"/>
        </w:rPr>
        <w:t xml:space="preserve">                        administrativní nedostatky v</w:t>
      </w:r>
      <w:r w:rsidR="002753A1">
        <w:rPr>
          <w:rFonts w:ascii="Arial" w:hAnsi="Arial" w:cs="Arial"/>
        </w:rPr>
        <w:t> </w:t>
      </w:r>
      <w:r w:rsidRPr="002753A1">
        <w:rPr>
          <w:rFonts w:ascii="Arial" w:hAnsi="Arial" w:cs="Arial"/>
        </w:rPr>
        <w:t>předloženém</w:t>
      </w:r>
      <w:r w:rsidR="002753A1">
        <w:rPr>
          <w:rFonts w:ascii="Arial" w:hAnsi="Arial" w:cs="Arial"/>
        </w:rPr>
        <w:t xml:space="preserve"> finančním vypořádání</w:t>
      </w:r>
    </w:p>
    <w:p w:rsidR="000520EC" w:rsidRPr="002753A1" w:rsidRDefault="002753A1" w:rsidP="002753A1">
      <w:pPr>
        <w:spacing w:after="0" w:line="240" w:lineRule="auto"/>
        <w:rPr>
          <w:rFonts w:ascii="Arial" w:hAnsi="Arial" w:cs="Arial"/>
        </w:rPr>
      </w:pPr>
      <w:r>
        <w:rPr>
          <w:rFonts w:ascii="Arial" w:hAnsi="Arial" w:cs="Arial"/>
        </w:rPr>
        <w:t xml:space="preserve">                                                                                    </w:t>
      </w:r>
      <w:r w:rsidR="000520EC" w:rsidRPr="002753A1">
        <w:rPr>
          <w:rFonts w:ascii="Arial" w:hAnsi="Arial" w:cs="Arial"/>
          <w:color w:val="FF0000"/>
        </w:rPr>
        <w:t xml:space="preserve"> </w:t>
      </w:r>
      <w:r w:rsidR="006F4EC8" w:rsidRPr="002753A1">
        <w:rPr>
          <w:rFonts w:ascii="Arial" w:hAnsi="Arial" w:cs="Arial"/>
        </w:rPr>
        <w:t>2</w:t>
      </w:r>
      <w:r w:rsidR="000520EC" w:rsidRPr="002753A1">
        <w:rPr>
          <w:rFonts w:ascii="Arial" w:hAnsi="Arial" w:cs="Arial"/>
        </w:rPr>
        <w:t xml:space="preserve">% </w:t>
      </w:r>
      <w:r>
        <w:rPr>
          <w:rFonts w:ascii="Arial" w:hAnsi="Arial" w:cs="Arial"/>
        </w:rPr>
        <w:t>p</w:t>
      </w:r>
      <w:r w:rsidR="000520EC" w:rsidRPr="002753A1">
        <w:rPr>
          <w:rFonts w:ascii="Arial" w:hAnsi="Arial" w:cs="Arial"/>
        </w:rPr>
        <w:t xml:space="preserve">oskytnuté </w:t>
      </w:r>
      <w:r>
        <w:rPr>
          <w:rFonts w:ascii="Arial" w:hAnsi="Arial" w:cs="Arial"/>
        </w:rPr>
        <w:t>dotace.</w:t>
      </w:r>
      <w:r w:rsidR="00AC0C6B" w:rsidRPr="002753A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701318">
        <w:rPr>
          <w:rFonts w:ascii="Arial" w:hAnsi="Arial" w:cs="Arial"/>
        </w:rPr>
        <w:t>03521/2014/SOC ze dne 29.12.2014 ve znění Dodatku č. 1 ze dne 5.11.2015 a Dodatku č. 2 ze dne 16.12.2019</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města Bruntálu č.</w:t>
      </w:r>
      <w:r w:rsidR="0003300A">
        <w:rPr>
          <w:rFonts w:ascii="Arial" w:hAnsi="Arial" w:cs="Arial"/>
        </w:rPr>
        <w:t xml:space="preserve"> 104/4Z/2023 </w:t>
      </w:r>
      <w:r w:rsidRPr="002753A1">
        <w:rPr>
          <w:rFonts w:ascii="Arial" w:hAnsi="Arial" w:cs="Arial"/>
        </w:rPr>
        <w:t>dne</w:t>
      </w:r>
      <w:r w:rsidR="0003300A">
        <w:rPr>
          <w:rFonts w:ascii="Arial" w:hAnsi="Arial" w:cs="Arial"/>
        </w:rPr>
        <w:t xml:space="preserve"> 11.4.2023.</w:t>
      </w:r>
      <w:r w:rsidR="00611599" w:rsidRPr="002753A1">
        <w:rPr>
          <w:rFonts w:ascii="Arial" w:hAnsi="Arial" w:cs="Arial"/>
        </w:rPr>
        <w:t xml:space="preserve"> </w:t>
      </w:r>
      <w:r w:rsidR="002E61AF" w:rsidRPr="002753A1">
        <w:rPr>
          <w:rFonts w:ascii="Arial" w:hAnsi="Arial" w:cs="Arial"/>
        </w:rPr>
        <w:t xml:space="preserve"> </w:t>
      </w:r>
    </w:p>
    <w:p w:rsidR="0090321E" w:rsidRPr="002753A1" w:rsidRDefault="0090321E"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E14C80" w:rsidRDefault="00A5641A" w:rsidP="005A1362">
      <w:pPr>
        <w:spacing w:after="0" w:line="240" w:lineRule="auto"/>
        <w:rPr>
          <w:rFonts w:ascii="Arial" w:hAnsi="Arial" w:cs="Arial"/>
        </w:rPr>
      </w:pPr>
      <w:r w:rsidRPr="002753A1">
        <w:rPr>
          <w:rFonts w:ascii="Arial" w:hAnsi="Arial" w:cs="Arial"/>
        </w:rPr>
        <w:t>V</w:t>
      </w:r>
      <w:r w:rsidR="00F40907">
        <w:rPr>
          <w:rFonts w:ascii="Arial" w:hAnsi="Arial" w:cs="Arial"/>
        </w:rPr>
        <w:t xml:space="preserve"> Bruntále</w:t>
      </w:r>
      <w:r w:rsidR="005A1362" w:rsidRPr="002753A1">
        <w:rPr>
          <w:rFonts w:ascii="Arial" w:hAnsi="Arial" w:cs="Arial"/>
        </w:rPr>
        <w:t xml:space="preserve"> </w:t>
      </w:r>
      <w:r w:rsidRPr="002753A1">
        <w:rPr>
          <w:rFonts w:ascii="Arial" w:hAnsi="Arial" w:cs="Arial"/>
        </w:rPr>
        <w:t>dne</w:t>
      </w:r>
      <w:r w:rsidR="00F40907">
        <w:rPr>
          <w:rFonts w:ascii="Arial" w:hAnsi="Arial" w:cs="Arial"/>
        </w:rPr>
        <w:t xml:space="preserve"> 20.4.2023</w:t>
      </w:r>
      <w:r w:rsidR="00F40907">
        <w:rPr>
          <w:rFonts w:ascii="Arial" w:hAnsi="Arial" w:cs="Arial"/>
        </w:rPr>
        <w:tab/>
      </w:r>
      <w:r w:rsidR="00F40907">
        <w:rPr>
          <w:rFonts w:ascii="Arial" w:hAnsi="Arial" w:cs="Arial"/>
        </w:rPr>
        <w:tab/>
      </w:r>
      <w:r w:rsidR="00F40907">
        <w:rPr>
          <w:rFonts w:ascii="Arial" w:hAnsi="Arial" w:cs="Arial"/>
        </w:rPr>
        <w:tab/>
      </w:r>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 xml:space="preserve">V Bruntále dne </w:t>
      </w:r>
      <w:r w:rsidR="00F40907">
        <w:rPr>
          <w:rFonts w:ascii="Arial" w:hAnsi="Arial" w:cs="Arial"/>
        </w:rPr>
        <w:t>19.4.2023</w:t>
      </w:r>
    </w:p>
    <w:p w:rsidR="00AC0C6B" w:rsidRPr="002753A1" w:rsidRDefault="00AC0C6B"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                                               </w:t>
      </w:r>
      <w:r w:rsidR="00F40907">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F40907" w:rsidRDefault="00F40907" w:rsidP="005A1362">
      <w:pPr>
        <w:spacing w:after="0" w:line="240" w:lineRule="auto"/>
        <w:rPr>
          <w:rFonts w:ascii="Arial" w:hAnsi="Arial" w:cs="Arial"/>
        </w:rPr>
      </w:pPr>
    </w:p>
    <w:p w:rsidR="009D0FBC" w:rsidRPr="00C10916" w:rsidRDefault="00F40907" w:rsidP="005A1362">
      <w:pPr>
        <w:spacing w:after="0" w:line="240" w:lineRule="auto"/>
        <w:rPr>
          <w:rFonts w:ascii="Tahoma" w:hAnsi="Tahoma" w:cs="Tahoma"/>
          <w:strike/>
        </w:rPr>
      </w:pPr>
      <w:r>
        <w:rPr>
          <w:rFonts w:ascii="Arial" w:hAnsi="Arial" w:cs="Arial"/>
        </w:rPr>
        <w:t xml:space="preserve">XXXXXXXXXXXXX </w:t>
      </w:r>
      <w:r>
        <w:rPr>
          <w:rFonts w:ascii="Arial" w:hAnsi="Arial" w:cs="Arial"/>
        </w:rPr>
        <w:tab/>
      </w:r>
      <w:r w:rsidR="009D0FBC">
        <w:rPr>
          <w:rFonts w:ascii="Arial" w:hAnsi="Arial" w:cs="Arial"/>
        </w:rPr>
        <w:tab/>
      </w:r>
      <w:r w:rsidR="009D0FBC">
        <w:rPr>
          <w:rFonts w:ascii="Arial" w:hAnsi="Arial" w:cs="Arial"/>
        </w:rPr>
        <w:tab/>
        <w:t xml:space="preserve">          </w:t>
      </w:r>
      <w:r>
        <w:rPr>
          <w:rFonts w:ascii="Arial" w:hAnsi="Arial" w:cs="Arial"/>
        </w:rPr>
        <w:t xml:space="preserve">        </w:t>
      </w:r>
      <w:bookmarkStart w:id="0" w:name="_GoBack"/>
      <w:bookmarkEnd w:id="0"/>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F40907">
          <w:rPr>
            <w:noProof/>
          </w:rPr>
          <w:t>2</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40C"/>
    <w:rsid w:val="0003300A"/>
    <w:rsid w:val="000520EC"/>
    <w:rsid w:val="000568F3"/>
    <w:rsid w:val="00073B6E"/>
    <w:rsid w:val="000740E5"/>
    <w:rsid w:val="00083128"/>
    <w:rsid w:val="000938D5"/>
    <w:rsid w:val="000A217A"/>
    <w:rsid w:val="000D792E"/>
    <w:rsid w:val="000F0A32"/>
    <w:rsid w:val="00131C8F"/>
    <w:rsid w:val="0014263F"/>
    <w:rsid w:val="00147E33"/>
    <w:rsid w:val="001A7005"/>
    <w:rsid w:val="001C0558"/>
    <w:rsid w:val="001E612A"/>
    <w:rsid w:val="002525FC"/>
    <w:rsid w:val="002714C3"/>
    <w:rsid w:val="002744D9"/>
    <w:rsid w:val="002753A1"/>
    <w:rsid w:val="002E61AF"/>
    <w:rsid w:val="002F1BB9"/>
    <w:rsid w:val="00312AEA"/>
    <w:rsid w:val="003155DD"/>
    <w:rsid w:val="00326151"/>
    <w:rsid w:val="00345220"/>
    <w:rsid w:val="00382878"/>
    <w:rsid w:val="003E2AAA"/>
    <w:rsid w:val="003E2F28"/>
    <w:rsid w:val="004323DF"/>
    <w:rsid w:val="00462B03"/>
    <w:rsid w:val="004E1011"/>
    <w:rsid w:val="004F6386"/>
    <w:rsid w:val="005466D6"/>
    <w:rsid w:val="005A1362"/>
    <w:rsid w:val="005F0776"/>
    <w:rsid w:val="00611599"/>
    <w:rsid w:val="00670B39"/>
    <w:rsid w:val="0068626B"/>
    <w:rsid w:val="006F0896"/>
    <w:rsid w:val="006F4EC8"/>
    <w:rsid w:val="00701318"/>
    <w:rsid w:val="00765C19"/>
    <w:rsid w:val="007762F9"/>
    <w:rsid w:val="007836E0"/>
    <w:rsid w:val="007C21FB"/>
    <w:rsid w:val="007C39D1"/>
    <w:rsid w:val="007C7227"/>
    <w:rsid w:val="0083621B"/>
    <w:rsid w:val="008565E1"/>
    <w:rsid w:val="0090321E"/>
    <w:rsid w:val="00991542"/>
    <w:rsid w:val="00996959"/>
    <w:rsid w:val="009D0FBC"/>
    <w:rsid w:val="009F4A21"/>
    <w:rsid w:val="00A317F1"/>
    <w:rsid w:val="00A5641A"/>
    <w:rsid w:val="00A75CF5"/>
    <w:rsid w:val="00A92AB0"/>
    <w:rsid w:val="00AC0C6B"/>
    <w:rsid w:val="00BF0283"/>
    <w:rsid w:val="00BF207A"/>
    <w:rsid w:val="00C10916"/>
    <w:rsid w:val="00C16283"/>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0907"/>
    <w:rsid w:val="00F45B5C"/>
    <w:rsid w:val="00F50A64"/>
    <w:rsid w:val="00F56A06"/>
    <w:rsid w:val="00F91744"/>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1479</Words>
  <Characters>8729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7</cp:revision>
  <cp:lastPrinted>2023-04-17T09:10:00Z</cp:lastPrinted>
  <dcterms:created xsi:type="dcterms:W3CDTF">2023-02-14T11:09:00Z</dcterms:created>
  <dcterms:modified xsi:type="dcterms:W3CDTF">2023-04-25T11:10:00Z</dcterms:modified>
</cp:coreProperties>
</file>