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6A56" w:rsidRDefault="00000000">
      <w:pPr>
        <w:pStyle w:val="Nadpis20"/>
        <w:rPr>
          <w:rFonts w:ascii="Calibri" w:eastAsia="Arial" w:hAnsi="Calibri" w:cs="Calibri"/>
          <w:b/>
          <w:bCs/>
          <w:spacing w:val="110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Smlouva o uměleckém hostování</w:t>
      </w:r>
    </w:p>
    <w:p w:rsidR="00786A56" w:rsidRDefault="00786A56">
      <w:pPr>
        <w:jc w:val="center"/>
        <w:rPr>
          <w:rFonts w:ascii="Calibri" w:eastAsia="Arial" w:hAnsi="Calibri" w:cs="Calibri"/>
          <w:b/>
          <w:bCs/>
          <w:spacing w:val="110"/>
          <w:sz w:val="26"/>
          <w:szCs w:val="26"/>
        </w:rPr>
      </w:pPr>
    </w:p>
    <w:p w:rsidR="00786A56" w:rsidRDefault="00000000">
      <w:pPr>
        <w:pStyle w:val="Normln0"/>
        <w:jc w:val="center"/>
        <w:rPr>
          <w:rFonts w:ascii="Calibri" w:eastAsia="Arial" w:hAnsi="Calibri" w:cs="Calibri"/>
          <w:b/>
          <w:bCs/>
          <w:sz w:val="21"/>
          <w:szCs w:val="21"/>
        </w:rPr>
      </w:pPr>
      <w:r>
        <w:rPr>
          <w:rFonts w:ascii="Calibri" w:eastAsia="Arial" w:hAnsi="Calibri" w:cs="Calibri"/>
          <w:b/>
          <w:bCs/>
          <w:sz w:val="21"/>
          <w:szCs w:val="21"/>
        </w:rPr>
        <w:t xml:space="preserve">I. </w:t>
      </w:r>
    </w:p>
    <w:p w:rsidR="00786A56" w:rsidRDefault="00000000">
      <w:pPr>
        <w:pStyle w:val="Normln0"/>
        <w:jc w:val="center"/>
        <w:rPr>
          <w:rFonts w:ascii="Calibri" w:eastAsia="Arial" w:hAnsi="Calibri" w:cs="Calibri"/>
          <w:b/>
          <w:bCs/>
          <w:sz w:val="21"/>
          <w:szCs w:val="21"/>
        </w:rPr>
      </w:pPr>
      <w:r>
        <w:rPr>
          <w:rFonts w:ascii="Calibri" w:eastAsia="Arial" w:hAnsi="Calibri" w:cs="Calibri"/>
          <w:b/>
          <w:bCs/>
          <w:sz w:val="21"/>
          <w:szCs w:val="21"/>
        </w:rPr>
        <w:t>Subjekty</w:t>
      </w:r>
    </w:p>
    <w:p w:rsidR="00786A56" w:rsidRDefault="00786A56">
      <w:pPr>
        <w:pStyle w:val="Normln0"/>
        <w:jc w:val="center"/>
        <w:rPr>
          <w:rFonts w:ascii="Calibri" w:eastAsia="Arial" w:hAnsi="Calibri" w:cs="Calibri"/>
          <w:b/>
          <w:bCs/>
          <w:sz w:val="21"/>
          <w:szCs w:val="21"/>
        </w:rPr>
      </w:pPr>
    </w:p>
    <w:p w:rsidR="00786A56" w:rsidRDefault="00000000">
      <w:pPr>
        <w:pStyle w:val="Normln0"/>
        <w:jc w:val="both"/>
        <w:rPr>
          <w:rFonts w:ascii="Calibri" w:eastAsia="Arial" w:hAnsi="Calibri" w:cs="Calibri"/>
          <w:b/>
          <w:bCs/>
          <w:sz w:val="21"/>
          <w:szCs w:val="21"/>
        </w:rPr>
      </w:pPr>
      <w:r>
        <w:rPr>
          <w:rFonts w:ascii="Calibri" w:eastAsia="Arial" w:hAnsi="Calibri" w:cs="Calibri"/>
          <w:b/>
          <w:bCs/>
          <w:sz w:val="21"/>
          <w:szCs w:val="21"/>
        </w:rPr>
        <w:t xml:space="preserve">Centrum experimentálního divadla, příspěvková organizace </w:t>
      </w:r>
    </w:p>
    <w:p w:rsidR="00786A56" w:rsidRDefault="00000000">
      <w:pPr>
        <w:pStyle w:val="Normln0"/>
        <w:jc w:val="both"/>
        <w:rPr>
          <w:rFonts w:ascii="Calibri" w:eastAsia="Arial" w:hAnsi="Calibri" w:cs="Calibri"/>
          <w:sz w:val="21"/>
          <w:szCs w:val="21"/>
        </w:rPr>
      </w:pPr>
      <w:r>
        <w:rPr>
          <w:rFonts w:ascii="Calibri" w:eastAsia="Arial" w:hAnsi="Calibri" w:cs="Calibri"/>
          <w:b/>
          <w:bCs/>
          <w:sz w:val="21"/>
          <w:szCs w:val="21"/>
        </w:rPr>
        <w:t>Divadlo Husa na provázku,</w:t>
      </w:r>
      <w:r>
        <w:rPr>
          <w:rFonts w:ascii="Calibri" w:eastAsia="Arial" w:hAnsi="Calibri" w:cs="Calibri"/>
          <w:sz w:val="21"/>
          <w:szCs w:val="21"/>
        </w:rPr>
        <w:t xml:space="preserve"> se sídlem Zelný trh 9, Brno 602 00, IČO: 00400921, DIČ CZ00400921, bankovní spojení: XXX, OR: spis. značka </w:t>
      </w:r>
      <w:proofErr w:type="spellStart"/>
      <w:r>
        <w:rPr>
          <w:rFonts w:ascii="Calibri" w:eastAsia="Arial" w:hAnsi="Calibri" w:cs="Calibri"/>
          <w:sz w:val="21"/>
          <w:szCs w:val="21"/>
        </w:rPr>
        <w:t>Pr</w:t>
      </w:r>
      <w:proofErr w:type="spellEnd"/>
      <w:r>
        <w:rPr>
          <w:rFonts w:ascii="Calibri" w:eastAsia="Arial" w:hAnsi="Calibri" w:cs="Calibri"/>
          <w:sz w:val="21"/>
          <w:szCs w:val="21"/>
        </w:rPr>
        <w:t xml:space="preserve">. 29, Krajský soud v Brně, zastoupené Miroslavem </w:t>
      </w:r>
      <w:proofErr w:type="spellStart"/>
      <w:r>
        <w:rPr>
          <w:rFonts w:ascii="Calibri" w:eastAsia="Arial" w:hAnsi="Calibri" w:cs="Calibri"/>
          <w:sz w:val="21"/>
          <w:szCs w:val="21"/>
        </w:rPr>
        <w:t>Oščatkou</w:t>
      </w:r>
      <w:proofErr w:type="spellEnd"/>
      <w:r>
        <w:rPr>
          <w:rFonts w:ascii="Calibri" w:eastAsia="Arial" w:hAnsi="Calibri" w:cs="Calibri"/>
          <w:sz w:val="21"/>
          <w:szCs w:val="21"/>
        </w:rPr>
        <w:t xml:space="preserve">, ředitelem </w:t>
      </w:r>
    </w:p>
    <w:p w:rsidR="00786A56" w:rsidRDefault="00000000">
      <w:pPr>
        <w:pStyle w:val="Normln0"/>
        <w:jc w:val="both"/>
        <w:rPr>
          <w:rFonts w:ascii="Calibri" w:eastAsia="Arial" w:hAnsi="Calibri" w:cs="Calibri"/>
          <w:color w:val="000000"/>
          <w:sz w:val="21"/>
          <w:szCs w:val="21"/>
        </w:rPr>
      </w:pPr>
      <w:r>
        <w:rPr>
          <w:rFonts w:ascii="Calibri" w:eastAsia="Arial" w:hAnsi="Calibri" w:cs="Calibri"/>
          <w:sz w:val="21"/>
          <w:szCs w:val="21"/>
        </w:rPr>
        <w:t xml:space="preserve">(dále jen </w:t>
      </w:r>
      <w:proofErr w:type="gramStart"/>
      <w:r>
        <w:rPr>
          <w:rFonts w:ascii="Calibri" w:eastAsia="Arial" w:hAnsi="Calibri" w:cs="Calibri"/>
          <w:sz w:val="21"/>
          <w:szCs w:val="21"/>
        </w:rPr>
        <w:t>CED - DHNP</w:t>
      </w:r>
      <w:proofErr w:type="gramEnd"/>
      <w:r>
        <w:rPr>
          <w:rFonts w:ascii="Calibri" w:eastAsia="Arial" w:hAnsi="Calibri" w:cs="Calibri"/>
          <w:sz w:val="21"/>
          <w:szCs w:val="21"/>
        </w:rPr>
        <w:t>)</w:t>
      </w:r>
    </w:p>
    <w:p w:rsidR="00786A56" w:rsidRDefault="00786A56">
      <w:pPr>
        <w:pStyle w:val="Normln0"/>
        <w:rPr>
          <w:rFonts w:ascii="Calibri" w:eastAsia="Arial" w:hAnsi="Calibri" w:cs="Calibri"/>
          <w:color w:val="000000"/>
          <w:sz w:val="21"/>
          <w:szCs w:val="21"/>
        </w:rPr>
      </w:pPr>
    </w:p>
    <w:p w:rsidR="00786A56" w:rsidRDefault="00000000">
      <w:pPr>
        <w:pStyle w:val="Normln0"/>
        <w:rPr>
          <w:rFonts w:ascii="Calibri" w:eastAsia="Arial" w:hAnsi="Calibri" w:cs="Calibri"/>
          <w:color w:val="000000"/>
          <w:sz w:val="21"/>
          <w:szCs w:val="21"/>
        </w:rPr>
      </w:pPr>
      <w:r>
        <w:rPr>
          <w:rFonts w:ascii="Calibri" w:eastAsia="Arial" w:hAnsi="Calibri" w:cs="Calibri"/>
          <w:color w:val="000000"/>
          <w:sz w:val="21"/>
          <w:szCs w:val="21"/>
        </w:rPr>
        <w:t>a</w:t>
      </w:r>
    </w:p>
    <w:p w:rsidR="00786A56" w:rsidRDefault="00786A56">
      <w:pPr>
        <w:pStyle w:val="Nadpis2"/>
        <w:spacing w:before="0" w:after="0"/>
        <w:ind w:left="0" w:firstLine="0"/>
        <w:rPr>
          <w:rFonts w:ascii="Calibri" w:eastAsia="Arial" w:hAnsi="Calibri" w:cs="Calibri"/>
          <w:color w:val="000000"/>
          <w:sz w:val="21"/>
          <w:szCs w:val="21"/>
        </w:rPr>
      </w:pPr>
    </w:p>
    <w:p w:rsidR="00786A56" w:rsidRDefault="00000000">
      <w:pPr>
        <w:pStyle w:val="Zkladntext"/>
        <w:spacing w:after="0"/>
        <w:rPr>
          <w:rFonts w:ascii="Calibri" w:eastAsia="Arial" w:hAnsi="Calibri" w:cs="Calibri"/>
          <w:color w:val="000000"/>
          <w:sz w:val="21"/>
          <w:szCs w:val="21"/>
        </w:rPr>
      </w:pPr>
      <w:proofErr w:type="spellStart"/>
      <w:r>
        <w:rPr>
          <w:rStyle w:val="Zdraznn"/>
          <w:rFonts w:ascii="Calibri" w:eastAsia="Arial" w:hAnsi="Calibri" w:cs="Calibri"/>
          <w:b/>
          <w:bCs/>
          <w:i w:val="0"/>
          <w:iCs w:val="0"/>
          <w:color w:val="000000"/>
          <w:sz w:val="21"/>
          <w:szCs w:val="21"/>
        </w:rPr>
        <w:t>Dream</w:t>
      </w:r>
      <w:proofErr w:type="spellEnd"/>
      <w:r>
        <w:rPr>
          <w:rStyle w:val="Zdraznn"/>
          <w:rFonts w:ascii="Calibri" w:eastAsia="Arial" w:hAnsi="Calibri" w:cs="Calibri"/>
          <w:b/>
          <w:bCs/>
          <w:i w:val="0"/>
          <w:iCs w:val="0"/>
          <w:color w:val="000000"/>
          <w:sz w:val="21"/>
          <w:szCs w:val="21"/>
        </w:rPr>
        <w:t xml:space="preserve"> </w:t>
      </w:r>
      <w:proofErr w:type="spellStart"/>
      <w:r>
        <w:rPr>
          <w:rStyle w:val="Zdraznn"/>
          <w:rFonts w:ascii="Calibri" w:eastAsia="Arial" w:hAnsi="Calibri" w:cs="Calibri"/>
          <w:b/>
          <w:bCs/>
          <w:i w:val="0"/>
          <w:iCs w:val="0"/>
          <w:color w:val="000000"/>
          <w:sz w:val="21"/>
          <w:szCs w:val="21"/>
        </w:rPr>
        <w:t>Factory</w:t>
      </w:r>
      <w:proofErr w:type="spellEnd"/>
      <w:r>
        <w:rPr>
          <w:rStyle w:val="Zdraznn"/>
          <w:rFonts w:ascii="Calibri" w:eastAsia="Arial" w:hAnsi="Calibri" w:cs="Calibri"/>
          <w:b/>
          <w:bCs/>
          <w:i w:val="0"/>
          <w:iCs w:val="0"/>
          <w:color w:val="000000"/>
          <w:sz w:val="21"/>
          <w:szCs w:val="21"/>
        </w:rPr>
        <w:t xml:space="preserve"> Ostrava, </w:t>
      </w:r>
      <w:proofErr w:type="spellStart"/>
      <w:r>
        <w:rPr>
          <w:rStyle w:val="Zdraznn"/>
          <w:rFonts w:ascii="Calibri" w:eastAsia="Arial" w:hAnsi="Calibri" w:cs="Calibri"/>
          <w:b/>
          <w:bCs/>
          <w:i w:val="0"/>
          <w:iCs w:val="0"/>
          <w:color w:val="000000"/>
          <w:sz w:val="21"/>
          <w:szCs w:val="21"/>
        </w:rPr>
        <w:t>z.s</w:t>
      </w:r>
      <w:proofErr w:type="spellEnd"/>
      <w:r>
        <w:rPr>
          <w:rStyle w:val="Zdraznn"/>
          <w:rFonts w:ascii="Calibri" w:eastAsia="Arial" w:hAnsi="Calibri" w:cs="Calibri"/>
          <w:b/>
          <w:bCs/>
          <w:i w:val="0"/>
          <w:iCs w:val="0"/>
          <w:color w:val="000000"/>
          <w:sz w:val="21"/>
          <w:szCs w:val="21"/>
        </w:rPr>
        <w:t xml:space="preserve">. </w:t>
      </w:r>
    </w:p>
    <w:p w:rsidR="00786A56" w:rsidRDefault="00000000">
      <w:pPr>
        <w:pStyle w:val="Zkladntext"/>
        <w:spacing w:after="0"/>
        <w:rPr>
          <w:rFonts w:ascii="Calibri" w:eastAsia="Arial" w:hAnsi="Calibri" w:cs="Calibri"/>
          <w:color w:val="000000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se sídlem: Kvapilova 2054, Frýdek-Místek 738 01</w:t>
      </w:r>
    </w:p>
    <w:p w:rsidR="00786A56" w:rsidRDefault="00000000">
      <w:pPr>
        <w:pStyle w:val="Zkladntext"/>
        <w:spacing w:after="0"/>
        <w:rPr>
          <w:rFonts w:ascii="Calibri" w:eastAsia="Arial" w:hAnsi="Calibri" w:cs="Calibri"/>
          <w:color w:val="000000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IČ: 22710701, DIČ: CZ22710701</w:t>
      </w:r>
    </w:p>
    <w:p w:rsidR="00786A56" w:rsidRDefault="00000000">
      <w:pPr>
        <w:pStyle w:val="Zkladntext"/>
        <w:spacing w:after="0"/>
        <w:rPr>
          <w:rFonts w:ascii="Calibri" w:eastAsia="Arial" w:hAnsi="Calibri" w:cs="Calibri"/>
          <w:color w:val="000000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Číslo účtu: </w:t>
      </w:r>
      <w:r>
        <w:rPr>
          <w:rStyle w:val="Zdraznn"/>
          <w:rFonts w:ascii="Calibri" w:eastAsia="Arial" w:hAnsi="Calibri" w:cs="Calibri"/>
          <w:i w:val="0"/>
          <w:iCs w:val="0"/>
          <w:color w:val="000000"/>
          <w:sz w:val="21"/>
          <w:szCs w:val="21"/>
        </w:rPr>
        <w:t>XXX</w:t>
      </w:r>
    </w:p>
    <w:p w:rsidR="00786A56" w:rsidRDefault="00000000">
      <w:pPr>
        <w:pStyle w:val="Zkladntext"/>
        <w:spacing w:after="0"/>
        <w:rPr>
          <w:rFonts w:ascii="Calibri" w:eastAsia="Arial" w:hAnsi="Calibri" w:cs="Calibri"/>
          <w:color w:val="000000"/>
          <w:sz w:val="21"/>
          <w:szCs w:val="21"/>
        </w:rPr>
      </w:pPr>
      <w:r>
        <w:rPr>
          <w:rStyle w:val="Zdraznn"/>
          <w:rFonts w:ascii="Calibri" w:eastAsia="Arial" w:hAnsi="Calibri" w:cs="Calibri"/>
          <w:i w:val="0"/>
          <w:iCs w:val="0"/>
          <w:color w:val="000000"/>
          <w:sz w:val="21"/>
          <w:szCs w:val="21"/>
        </w:rPr>
        <w:t xml:space="preserve">zastoupené: </w:t>
      </w:r>
      <w:r w:rsidR="00F70FFA">
        <w:rPr>
          <w:rStyle w:val="Zdraznn"/>
          <w:rFonts w:ascii="Calibri" w:eastAsia="Arial" w:hAnsi="Calibri" w:cs="Calibri"/>
          <w:i w:val="0"/>
          <w:iCs w:val="0"/>
          <w:color w:val="000000"/>
          <w:sz w:val="21"/>
          <w:szCs w:val="21"/>
        </w:rPr>
        <w:t>XXX</w:t>
      </w:r>
      <w:r>
        <w:rPr>
          <w:rStyle w:val="Zdraznn"/>
          <w:rFonts w:ascii="Calibri" w:eastAsia="Arial" w:hAnsi="Calibri" w:cs="Calibri"/>
          <w:i w:val="0"/>
          <w:iCs w:val="0"/>
          <w:color w:val="000000"/>
          <w:sz w:val="21"/>
          <w:szCs w:val="21"/>
        </w:rPr>
        <w:t>, předsedou</w:t>
      </w:r>
    </w:p>
    <w:p w:rsidR="00786A56" w:rsidRDefault="00000000">
      <w:pPr>
        <w:pStyle w:val="Zkladntext"/>
        <w:spacing w:after="0"/>
        <w:rPr>
          <w:rFonts w:ascii="Calibri" w:eastAsia="Arial" w:hAnsi="Calibri" w:cs="Calibri"/>
          <w:color w:val="000000"/>
          <w:sz w:val="21"/>
          <w:szCs w:val="21"/>
        </w:rPr>
      </w:pPr>
      <w:r>
        <w:rPr>
          <w:rFonts w:ascii="Calibri" w:eastAsia="Arial" w:hAnsi="Calibri" w:cs="Calibri"/>
          <w:color w:val="000000"/>
          <w:sz w:val="21"/>
          <w:szCs w:val="21"/>
        </w:rPr>
        <w:t>(dále jen objednatel)</w:t>
      </w:r>
    </w:p>
    <w:p w:rsidR="00786A56" w:rsidRDefault="00786A56">
      <w:pPr>
        <w:pStyle w:val="Zkladntext"/>
        <w:spacing w:after="0"/>
        <w:rPr>
          <w:rFonts w:ascii="Calibri" w:eastAsia="Arial" w:hAnsi="Calibri" w:cs="Calibri"/>
          <w:color w:val="000000"/>
          <w:sz w:val="21"/>
          <w:szCs w:val="21"/>
        </w:rPr>
      </w:pPr>
    </w:p>
    <w:p w:rsidR="00786A56" w:rsidRDefault="00000000">
      <w:pPr>
        <w:pStyle w:val="Normln0"/>
        <w:jc w:val="center"/>
        <w:rPr>
          <w:rFonts w:ascii="Calibri" w:eastAsia="Arial" w:hAnsi="Calibri" w:cs="Calibri"/>
          <w:color w:val="000000"/>
          <w:sz w:val="21"/>
          <w:szCs w:val="21"/>
        </w:rPr>
      </w:pPr>
      <w:r>
        <w:rPr>
          <w:rFonts w:ascii="Calibri" w:eastAsia="Arial" w:hAnsi="Calibri" w:cs="Calibri"/>
          <w:b/>
          <w:bCs/>
          <w:sz w:val="21"/>
          <w:szCs w:val="21"/>
        </w:rPr>
        <w:t>II.</w:t>
      </w:r>
    </w:p>
    <w:p w:rsidR="00786A56" w:rsidRDefault="00000000">
      <w:pPr>
        <w:pStyle w:val="Normln0"/>
        <w:jc w:val="center"/>
        <w:rPr>
          <w:rFonts w:ascii="Calibri" w:eastAsia="Arial" w:hAnsi="Calibri" w:cs="Calibri"/>
          <w:color w:val="000000"/>
          <w:sz w:val="21"/>
          <w:szCs w:val="21"/>
        </w:rPr>
      </w:pPr>
      <w:r>
        <w:rPr>
          <w:rFonts w:ascii="Calibri" w:eastAsia="Arial" w:hAnsi="Calibri" w:cs="Calibri"/>
          <w:b/>
          <w:bCs/>
          <w:sz w:val="21"/>
          <w:szCs w:val="21"/>
        </w:rPr>
        <w:t>Předmět smlouvy</w:t>
      </w:r>
    </w:p>
    <w:p w:rsidR="00786A56" w:rsidRDefault="00000000">
      <w:pPr>
        <w:pStyle w:val="Normln0"/>
        <w:jc w:val="both"/>
        <w:rPr>
          <w:rFonts w:ascii="Calibri" w:eastAsia="Arial" w:hAnsi="Calibri" w:cs="Calibri"/>
          <w:color w:val="000000"/>
          <w:sz w:val="21"/>
          <w:szCs w:val="21"/>
        </w:rPr>
      </w:pPr>
      <w:r>
        <w:rPr>
          <w:rFonts w:ascii="Calibri" w:eastAsia="Arial" w:hAnsi="Calibri" w:cs="Calibri"/>
          <w:sz w:val="21"/>
          <w:szCs w:val="21"/>
        </w:rPr>
        <w:t xml:space="preserve">Předmětem smlouvy je sehrání divadelního představení </w:t>
      </w:r>
      <w:proofErr w:type="gramStart"/>
      <w:r>
        <w:rPr>
          <w:rFonts w:ascii="Calibri" w:eastAsia="Arial" w:hAnsi="Calibri" w:cs="Calibri"/>
          <w:sz w:val="21"/>
          <w:szCs w:val="21"/>
        </w:rPr>
        <w:t>CED - DHNP</w:t>
      </w:r>
      <w:proofErr w:type="gramEnd"/>
      <w:r>
        <w:rPr>
          <w:rFonts w:ascii="Calibri" w:eastAsia="Arial" w:hAnsi="Calibri" w:cs="Calibri"/>
          <w:sz w:val="21"/>
          <w:szCs w:val="21"/>
        </w:rPr>
        <w:t xml:space="preserve"> v </w:t>
      </w:r>
      <w:proofErr w:type="spellStart"/>
      <w:r>
        <w:rPr>
          <w:rFonts w:ascii="Calibri" w:eastAsia="Arial" w:hAnsi="Calibri" w:cs="Calibri"/>
          <w:sz w:val="21"/>
          <w:szCs w:val="21"/>
        </w:rPr>
        <w:t>kluturním</w:t>
      </w:r>
      <w:proofErr w:type="spellEnd"/>
      <w:r>
        <w:rPr>
          <w:rFonts w:ascii="Calibri" w:eastAsia="Arial" w:hAnsi="Calibri" w:cs="Calibri"/>
          <w:sz w:val="21"/>
          <w:szCs w:val="21"/>
        </w:rPr>
        <w:t xml:space="preserve"> domě POKLAD</w:t>
      </w:r>
    </w:p>
    <w:p w:rsidR="00786A56" w:rsidRDefault="00000000">
      <w:pPr>
        <w:pStyle w:val="Normln0"/>
        <w:jc w:val="both"/>
        <w:rPr>
          <w:rFonts w:ascii="Calibri" w:eastAsia="Arial" w:hAnsi="Calibri" w:cs="Calibri"/>
          <w:color w:val="000000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Datum a název a začátek představení:  </w:t>
      </w:r>
    </w:p>
    <w:p w:rsidR="00786A56" w:rsidRDefault="00000000">
      <w:pPr>
        <w:rPr>
          <w:rFonts w:ascii="Calibri" w:eastAsia="Arial" w:hAnsi="Calibri" w:cs="Calibri"/>
          <w:color w:val="000000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26.5.2023</w:t>
      </w:r>
      <w:r>
        <w:rPr>
          <w:rFonts w:ascii="Calibri" w:hAnsi="Calibri" w:cs="Calibri"/>
          <w:bCs/>
          <w:sz w:val="21"/>
          <w:szCs w:val="21"/>
        </w:rPr>
        <w:t xml:space="preserve"> </w:t>
      </w:r>
      <w:r>
        <w:rPr>
          <w:rFonts w:ascii="Calibri" w:hAnsi="Calibri" w:cs="Calibri"/>
          <w:bCs/>
          <w:sz w:val="21"/>
          <w:szCs w:val="21"/>
        </w:rPr>
        <w:tab/>
        <w:t>VYKOUŘENÍ</w:t>
      </w:r>
      <w:r>
        <w:rPr>
          <w:rFonts w:ascii="Calibri" w:hAnsi="Calibri" w:cs="Calibri"/>
          <w:bCs/>
          <w:sz w:val="21"/>
          <w:szCs w:val="21"/>
        </w:rPr>
        <w:tab/>
      </w:r>
      <w:r>
        <w:rPr>
          <w:rFonts w:ascii="Calibri" w:hAnsi="Calibri" w:cs="Calibri"/>
          <w:bCs/>
          <w:sz w:val="21"/>
          <w:szCs w:val="21"/>
        </w:rPr>
        <w:tab/>
      </w:r>
      <w:r>
        <w:rPr>
          <w:rFonts w:ascii="Calibri" w:hAnsi="Calibri" w:cs="Calibri"/>
          <w:bCs/>
          <w:sz w:val="21"/>
          <w:szCs w:val="21"/>
        </w:rPr>
        <w:tab/>
        <w:t>v 19 hod</w:t>
      </w:r>
      <w:r>
        <w:rPr>
          <w:rFonts w:ascii="Calibri" w:hAnsi="Calibri" w:cs="Calibri"/>
          <w:bCs/>
          <w:sz w:val="21"/>
          <w:szCs w:val="21"/>
        </w:rPr>
        <w:tab/>
      </w:r>
      <w:r>
        <w:rPr>
          <w:rFonts w:ascii="Calibri" w:hAnsi="Calibri" w:cs="Calibri"/>
          <w:bCs/>
          <w:sz w:val="21"/>
          <w:szCs w:val="21"/>
        </w:rPr>
        <w:tab/>
      </w:r>
    </w:p>
    <w:p w:rsidR="00786A56" w:rsidRDefault="00000000">
      <w:pPr>
        <w:rPr>
          <w:rFonts w:ascii="Calibri" w:eastAsia="Arial" w:hAnsi="Calibri" w:cs="Calibri"/>
          <w:color w:val="000000"/>
          <w:sz w:val="21"/>
          <w:szCs w:val="21"/>
        </w:rPr>
      </w:pPr>
      <w:r>
        <w:rPr>
          <w:rFonts w:ascii="Calibri" w:hAnsi="Calibri" w:cs="Calibri"/>
          <w:bCs/>
          <w:sz w:val="21"/>
          <w:szCs w:val="21"/>
        </w:rPr>
        <w:tab/>
      </w:r>
      <w:r>
        <w:rPr>
          <w:rFonts w:ascii="Calibri" w:hAnsi="Calibri" w:cs="Calibri"/>
          <w:bCs/>
          <w:sz w:val="21"/>
          <w:szCs w:val="21"/>
        </w:rPr>
        <w:tab/>
      </w:r>
    </w:p>
    <w:p w:rsidR="00786A56" w:rsidRDefault="00000000">
      <w:pPr>
        <w:rPr>
          <w:rFonts w:ascii="Calibri" w:eastAsia="Arial" w:hAnsi="Calibri" w:cs="Calibri"/>
          <w:color w:val="000000"/>
          <w:sz w:val="21"/>
          <w:szCs w:val="21"/>
        </w:rPr>
      </w:pPr>
      <w:r>
        <w:rPr>
          <w:rFonts w:ascii="Calibri" w:hAnsi="Calibri" w:cs="Calibri"/>
          <w:bCs/>
          <w:sz w:val="21"/>
          <w:szCs w:val="21"/>
        </w:rPr>
        <w:t>Délka představení: 105 min (představení nemá přestávku)</w:t>
      </w:r>
    </w:p>
    <w:p w:rsidR="00786A56" w:rsidRDefault="00000000">
      <w:pPr>
        <w:rPr>
          <w:rFonts w:ascii="Calibri" w:eastAsia="Arial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bCs/>
          <w:sz w:val="21"/>
          <w:szCs w:val="21"/>
        </w:rPr>
        <w:t xml:space="preserve"> </w:t>
      </w:r>
    </w:p>
    <w:p w:rsidR="00786A56" w:rsidRDefault="00000000">
      <w:pPr>
        <w:pStyle w:val="Normln0"/>
        <w:jc w:val="center"/>
        <w:rPr>
          <w:rFonts w:ascii="Calibri" w:eastAsia="Arial" w:hAnsi="Calibri" w:cs="Calibri"/>
          <w:color w:val="000000"/>
          <w:sz w:val="21"/>
          <w:szCs w:val="21"/>
        </w:rPr>
      </w:pPr>
      <w:r>
        <w:rPr>
          <w:rFonts w:ascii="Calibri" w:eastAsia="Arial" w:hAnsi="Calibri" w:cs="Calibri"/>
          <w:b/>
          <w:bCs/>
          <w:sz w:val="21"/>
          <w:szCs w:val="21"/>
        </w:rPr>
        <w:t>III.</w:t>
      </w:r>
    </w:p>
    <w:p w:rsidR="00786A56" w:rsidRDefault="00000000">
      <w:pPr>
        <w:pStyle w:val="Nadpis1"/>
        <w:rPr>
          <w:rFonts w:ascii="Calibri" w:eastAsia="Arial" w:hAnsi="Calibri" w:cs="Calibri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Práva a povinnosti</w:t>
      </w:r>
    </w:p>
    <w:p w:rsidR="00786A56" w:rsidRDefault="00000000">
      <w:pPr>
        <w:rPr>
          <w:rFonts w:ascii="Calibri" w:eastAsia="Arial" w:hAnsi="Calibri" w:cs="Calibri"/>
          <w:color w:val="000000"/>
          <w:sz w:val="21"/>
          <w:szCs w:val="21"/>
        </w:rPr>
      </w:pPr>
      <w:r>
        <w:rPr>
          <w:rFonts w:ascii="Calibri" w:eastAsia="Arial" w:hAnsi="Calibri" w:cs="Calibri"/>
          <w:sz w:val="21"/>
          <w:szCs w:val="21"/>
        </w:rPr>
        <w:tab/>
      </w:r>
      <w:proofErr w:type="gramStart"/>
      <w:r>
        <w:rPr>
          <w:rFonts w:ascii="Calibri" w:eastAsia="Arial" w:hAnsi="Calibri" w:cs="Calibri"/>
          <w:b/>
          <w:bCs/>
          <w:sz w:val="21"/>
          <w:szCs w:val="21"/>
        </w:rPr>
        <w:t>CED - DHNP</w:t>
      </w:r>
      <w:proofErr w:type="gramEnd"/>
      <w:r>
        <w:rPr>
          <w:rFonts w:ascii="Calibri" w:eastAsia="Arial" w:hAnsi="Calibri" w:cs="Calibri"/>
          <w:b/>
          <w:bCs/>
          <w:sz w:val="21"/>
          <w:szCs w:val="21"/>
        </w:rPr>
        <w:t xml:space="preserve"> se zavazuje</w:t>
      </w:r>
      <w:r>
        <w:rPr>
          <w:rFonts w:ascii="Calibri" w:eastAsia="Arial" w:hAnsi="Calibri" w:cs="Calibri"/>
          <w:sz w:val="21"/>
          <w:szCs w:val="21"/>
        </w:rPr>
        <w:t xml:space="preserve"> zajistit sehrání výše uvedeného představení v divadelním sále kulturního domu </w:t>
      </w:r>
      <w:r>
        <w:rPr>
          <w:rFonts w:ascii="Calibri;sans-serif" w:eastAsia="Arial" w:hAnsi="Calibri;sans-serif" w:cs="Calibri;sans-serif"/>
          <w:sz w:val="22"/>
          <w:szCs w:val="21"/>
        </w:rPr>
        <w:t>POKLAD Ostrava-Poruba (Matěje Kopeckého 675/21, 708 00 Ostrava-Poruba)</w:t>
      </w:r>
      <w:r>
        <w:rPr>
          <w:rFonts w:ascii="Calibri" w:eastAsia="Arial" w:hAnsi="Calibri" w:cs="Calibri"/>
          <w:sz w:val="21"/>
          <w:szCs w:val="21"/>
        </w:rPr>
        <w:t xml:space="preserve"> a to dne 26.5.2023</w:t>
      </w:r>
      <w:r>
        <w:rPr>
          <w:rFonts w:ascii="Calibri" w:eastAsia="Arial" w:hAnsi="Calibri" w:cs="Calibri"/>
          <w:b/>
          <w:bCs/>
          <w:sz w:val="21"/>
          <w:szCs w:val="21"/>
        </w:rPr>
        <w:t xml:space="preserve"> </w:t>
      </w:r>
      <w:r>
        <w:rPr>
          <w:rFonts w:ascii="Calibri" w:eastAsia="Arial" w:hAnsi="Calibri" w:cs="Calibri"/>
          <w:sz w:val="21"/>
          <w:szCs w:val="21"/>
        </w:rPr>
        <w:t xml:space="preserve">se začátkem představení v 19 hod. Představení bude sehráno obvyklým způsobem. Za tím účelem dopraví z Brna do Ostravy vlastními dopravními prostředky dekorace, rekvizity, kostýmy. </w:t>
      </w:r>
      <w:proofErr w:type="gramStart"/>
      <w:r>
        <w:rPr>
          <w:rFonts w:ascii="Calibri" w:eastAsia="Arial" w:hAnsi="Calibri" w:cs="Calibri"/>
          <w:sz w:val="21"/>
          <w:szCs w:val="21"/>
        </w:rPr>
        <w:t>CED - DHNP</w:t>
      </w:r>
      <w:proofErr w:type="gramEnd"/>
      <w:r>
        <w:rPr>
          <w:rFonts w:ascii="Calibri" w:eastAsia="Arial" w:hAnsi="Calibri" w:cs="Calibri"/>
          <w:sz w:val="21"/>
          <w:szCs w:val="21"/>
        </w:rPr>
        <w:t xml:space="preserve"> dále zajistí dopravu uměleckého souboru a technických pracovníků.</w:t>
      </w:r>
    </w:p>
    <w:p w:rsidR="00786A56" w:rsidRDefault="00786A56">
      <w:pPr>
        <w:pStyle w:val="Normln0"/>
        <w:rPr>
          <w:rFonts w:ascii="Calibri" w:eastAsia="Arial" w:hAnsi="Calibri" w:cs="Calibri"/>
          <w:color w:val="000000"/>
          <w:sz w:val="21"/>
          <w:szCs w:val="21"/>
        </w:rPr>
      </w:pPr>
    </w:p>
    <w:p w:rsidR="00786A56" w:rsidRDefault="00000000">
      <w:pPr>
        <w:spacing w:line="100" w:lineRule="atLeast"/>
        <w:rPr>
          <w:rFonts w:ascii="Calibri" w:eastAsia="Arial" w:hAnsi="Calibri" w:cs="Calibri"/>
          <w:color w:val="000000"/>
          <w:sz w:val="21"/>
          <w:szCs w:val="21"/>
        </w:rPr>
      </w:pPr>
      <w:r>
        <w:rPr>
          <w:rFonts w:ascii="Calibri" w:eastAsia="Arial Unicode MS" w:hAnsi="Calibri" w:cs="Calibri"/>
          <w:i/>
          <w:iCs/>
          <w:sz w:val="21"/>
          <w:szCs w:val="21"/>
          <w:u w:val="single"/>
        </w:rPr>
        <w:t>Harmonogram:</w:t>
      </w:r>
    </w:p>
    <w:p w:rsidR="00786A56" w:rsidRDefault="00000000">
      <w:pPr>
        <w:spacing w:line="100" w:lineRule="atLeast"/>
        <w:rPr>
          <w:rFonts w:ascii="Calibri" w:eastAsia="Arial" w:hAnsi="Calibri" w:cs="Calibri"/>
          <w:color w:val="000000"/>
          <w:sz w:val="21"/>
          <w:szCs w:val="21"/>
        </w:rPr>
      </w:pPr>
      <w:r>
        <w:rPr>
          <w:rFonts w:ascii="Calibri" w:eastAsia="Arial Unicode MS" w:hAnsi="Calibri" w:cs="Calibri"/>
          <w:b/>
          <w:bCs/>
          <w:i/>
          <w:iCs/>
          <w:sz w:val="21"/>
          <w:szCs w:val="21"/>
        </w:rPr>
        <w:t>26.5. 2023</w:t>
      </w:r>
    </w:p>
    <w:p w:rsidR="00786A56" w:rsidRDefault="00000000">
      <w:pPr>
        <w:pStyle w:val="Zkladntext"/>
        <w:spacing w:before="57" w:after="0" w:line="100" w:lineRule="atLeast"/>
        <w:rPr>
          <w:rFonts w:ascii="Calibri" w:eastAsia="Arial" w:hAnsi="Calibri" w:cs="Calibri"/>
          <w:color w:val="000000"/>
          <w:sz w:val="21"/>
          <w:szCs w:val="21"/>
        </w:rPr>
      </w:pPr>
      <w:r>
        <w:rPr>
          <w:rFonts w:ascii="Calibri" w:eastAsia="Arial Unicode MS" w:hAnsi="Calibri" w:cs="Calibri"/>
          <w:i/>
          <w:iCs/>
          <w:sz w:val="21"/>
          <w:szCs w:val="21"/>
        </w:rPr>
        <w:t>9:00 – 10:00 vykládka, stavba scény</w:t>
      </w:r>
    </w:p>
    <w:p w:rsidR="00786A56" w:rsidRDefault="00000000">
      <w:pPr>
        <w:pStyle w:val="Zkladntext"/>
        <w:spacing w:before="57" w:after="0" w:line="141" w:lineRule="atLeast"/>
        <w:rPr>
          <w:rFonts w:ascii="Calibri" w:eastAsia="Arial" w:hAnsi="Calibri" w:cs="Calibri"/>
          <w:color w:val="000000"/>
          <w:sz w:val="21"/>
          <w:szCs w:val="21"/>
        </w:rPr>
      </w:pPr>
      <w:r>
        <w:rPr>
          <w:rFonts w:ascii="Calibri" w:hAnsi="Calibri" w:cs="Calibri"/>
          <w:i/>
          <w:sz w:val="21"/>
          <w:szCs w:val="21"/>
        </w:rPr>
        <w:t xml:space="preserve">10:30 – 13:30 příprava světel </w:t>
      </w:r>
    </w:p>
    <w:p w:rsidR="00786A56" w:rsidRDefault="00000000">
      <w:pPr>
        <w:pStyle w:val="Zkladntext"/>
        <w:spacing w:before="57" w:after="0" w:line="141" w:lineRule="atLeast"/>
        <w:rPr>
          <w:rFonts w:ascii="Calibri" w:eastAsia="Arial" w:hAnsi="Calibri" w:cs="Calibri"/>
          <w:color w:val="000000"/>
          <w:sz w:val="21"/>
          <w:szCs w:val="21"/>
        </w:rPr>
      </w:pPr>
      <w:r>
        <w:rPr>
          <w:rFonts w:ascii="Calibri" w:hAnsi="Calibri" w:cs="Calibri"/>
          <w:i/>
          <w:sz w:val="21"/>
          <w:szCs w:val="21"/>
        </w:rPr>
        <w:t>13:00 – 15:00 příprava zvuku</w:t>
      </w:r>
    </w:p>
    <w:p w:rsidR="00786A56" w:rsidRDefault="00000000">
      <w:pPr>
        <w:pStyle w:val="Zkladntext"/>
        <w:spacing w:before="57" w:after="0" w:line="141" w:lineRule="atLeast"/>
        <w:rPr>
          <w:rFonts w:ascii="Calibri" w:eastAsia="Arial" w:hAnsi="Calibri" w:cs="Calibri"/>
          <w:color w:val="000000"/>
          <w:sz w:val="21"/>
          <w:szCs w:val="21"/>
        </w:rPr>
      </w:pPr>
      <w:r>
        <w:rPr>
          <w:rFonts w:ascii="Calibri" w:hAnsi="Calibri" w:cs="Calibri"/>
          <w:i/>
          <w:sz w:val="21"/>
          <w:szCs w:val="21"/>
        </w:rPr>
        <w:t>15:30 – 18:00 adaptační a prostorová zkouška</w:t>
      </w:r>
    </w:p>
    <w:p w:rsidR="00786A56" w:rsidRDefault="00000000">
      <w:pPr>
        <w:pStyle w:val="Zkladntext"/>
        <w:spacing w:before="57" w:after="0" w:line="141" w:lineRule="atLeast"/>
        <w:rPr>
          <w:rFonts w:ascii="Calibri" w:eastAsia="Arial" w:hAnsi="Calibri" w:cs="Calibri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19:00 </w:t>
      </w:r>
      <w:r>
        <w:rPr>
          <w:rFonts w:ascii="Calibri" w:eastAsia="Arial Unicode MS" w:hAnsi="Calibri" w:cs="Calibri"/>
          <w:b/>
          <w:bCs/>
          <w:color w:val="000000"/>
          <w:sz w:val="21"/>
          <w:szCs w:val="21"/>
        </w:rPr>
        <w:t>Vykouření</w:t>
      </w:r>
    </w:p>
    <w:p w:rsidR="00786A56" w:rsidRDefault="00000000">
      <w:pPr>
        <w:pStyle w:val="Zkladntext"/>
        <w:spacing w:before="57" w:after="0" w:line="141" w:lineRule="atLeast"/>
        <w:rPr>
          <w:rFonts w:ascii="Calibri" w:eastAsia="Arial" w:hAnsi="Calibri" w:cs="Calibri"/>
          <w:color w:val="000000"/>
          <w:sz w:val="21"/>
          <w:szCs w:val="21"/>
        </w:rPr>
      </w:pPr>
      <w:r>
        <w:rPr>
          <w:rFonts w:ascii="Calibri" w:eastAsia="Arial Unicode MS" w:hAnsi="Calibri" w:cs="Calibri"/>
          <w:b/>
          <w:bCs/>
          <w:color w:val="000000"/>
          <w:sz w:val="21"/>
          <w:szCs w:val="21"/>
        </w:rPr>
        <w:t xml:space="preserve">20:50– 23:00 </w:t>
      </w:r>
      <w:r>
        <w:rPr>
          <w:rFonts w:ascii="Calibri" w:eastAsia="Arial Unicode MS" w:hAnsi="Calibri" w:cs="Calibri"/>
          <w:color w:val="000000"/>
          <w:sz w:val="21"/>
          <w:szCs w:val="21"/>
        </w:rPr>
        <w:t>– bourání, nakládka, odjezd</w:t>
      </w:r>
    </w:p>
    <w:p w:rsidR="00786A56" w:rsidRDefault="00786A56">
      <w:pPr>
        <w:tabs>
          <w:tab w:val="left" w:pos="360"/>
        </w:tabs>
        <w:jc w:val="both"/>
        <w:rPr>
          <w:rFonts w:ascii="Calibri" w:eastAsia="Arial" w:hAnsi="Calibri" w:cs="Calibri"/>
          <w:color w:val="000000"/>
          <w:sz w:val="21"/>
          <w:szCs w:val="21"/>
        </w:rPr>
      </w:pPr>
    </w:p>
    <w:p w:rsidR="00786A56" w:rsidRDefault="00000000">
      <w:pPr>
        <w:jc w:val="both"/>
        <w:rPr>
          <w:rFonts w:ascii="Calibri" w:eastAsia="Arial" w:hAnsi="Calibri" w:cs="Calibri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Objednatel se zavazuje zajistit pro CED – DHNP:</w:t>
      </w:r>
    </w:p>
    <w:p w:rsidR="00786A56" w:rsidRDefault="00000000">
      <w:pPr>
        <w:tabs>
          <w:tab w:val="left" w:pos="360"/>
        </w:tabs>
        <w:jc w:val="both"/>
        <w:rPr>
          <w:rFonts w:ascii="Calibri" w:eastAsia="Arial" w:hAnsi="Calibri" w:cs="Calibri"/>
          <w:color w:val="000000"/>
          <w:sz w:val="21"/>
          <w:szCs w:val="21"/>
        </w:rPr>
      </w:pPr>
      <w:r>
        <w:rPr>
          <w:rFonts w:ascii="Calibri" w:hAnsi="Calibri" w:cs="Calibri"/>
          <w:bCs/>
          <w:sz w:val="21"/>
          <w:szCs w:val="21"/>
        </w:rPr>
        <w:t xml:space="preserve">-účast místního personálu a technické požadavky dle emailové komunikace s </w:t>
      </w:r>
      <w:r w:rsidR="00CC6452">
        <w:rPr>
          <w:rFonts w:ascii="Calibri" w:hAnsi="Calibri" w:cs="Calibri"/>
          <w:bCs/>
          <w:sz w:val="21"/>
          <w:szCs w:val="21"/>
        </w:rPr>
        <w:t>XXX</w:t>
      </w:r>
      <w:r>
        <w:rPr>
          <w:rFonts w:ascii="Calibri" w:hAnsi="Calibri" w:cs="Calibri"/>
          <w:bCs/>
          <w:sz w:val="21"/>
          <w:szCs w:val="21"/>
        </w:rPr>
        <w:t xml:space="preserve"> (šéf techniky) </w:t>
      </w:r>
      <w:r w:rsidR="00CC6452">
        <w:rPr>
          <w:rFonts w:ascii="Calibri" w:hAnsi="Calibri" w:cs="Calibri"/>
          <w:bCs/>
          <w:sz w:val="21"/>
          <w:szCs w:val="21"/>
        </w:rPr>
        <w:t>XXX</w:t>
      </w:r>
      <w:r>
        <w:rPr>
          <w:rFonts w:ascii="Calibri" w:hAnsi="Calibri" w:cs="Calibri"/>
          <w:bCs/>
          <w:sz w:val="21"/>
          <w:szCs w:val="21"/>
        </w:rPr>
        <w:t xml:space="preserve">; </w:t>
      </w:r>
      <w:proofErr w:type="spellStart"/>
      <w:r w:rsidR="00CC6452">
        <w:rPr>
          <w:rFonts w:ascii="Calibri" w:hAnsi="Calibri" w:cs="Calibri"/>
          <w:bCs/>
          <w:sz w:val="21"/>
          <w:szCs w:val="21"/>
        </w:rPr>
        <w:t>xxx</w:t>
      </w:r>
      <w:proofErr w:type="spellEnd"/>
    </w:p>
    <w:p w:rsidR="00786A56" w:rsidRDefault="00000000">
      <w:pPr>
        <w:tabs>
          <w:tab w:val="left" w:pos="360"/>
        </w:tabs>
        <w:jc w:val="both"/>
        <w:rPr>
          <w:rFonts w:ascii="Calibri" w:eastAsia="Arial" w:hAnsi="Calibri" w:cs="Calibri"/>
          <w:color w:val="000000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- parkovací místo pro vyložení nákladního vozu a pro parkování autobusu</w:t>
      </w:r>
    </w:p>
    <w:p w:rsidR="00786A56" w:rsidRDefault="00000000">
      <w:pPr>
        <w:rPr>
          <w:rFonts w:ascii="Calibri" w:eastAsia="Arial" w:hAnsi="Calibri" w:cs="Calibri"/>
          <w:color w:val="000000"/>
          <w:sz w:val="21"/>
          <w:szCs w:val="21"/>
        </w:rPr>
      </w:pPr>
      <w:r>
        <w:rPr>
          <w:rFonts w:ascii="Calibri" w:eastAsia="Arial" w:hAnsi="Calibri" w:cs="Calibri"/>
          <w:sz w:val="21"/>
          <w:szCs w:val="21"/>
        </w:rPr>
        <w:t xml:space="preserve">- objednatel je povinen zajistit vhodné pracovní prostředí (šatny, umývárny) dle dispozic </w:t>
      </w:r>
      <w:proofErr w:type="gramStart"/>
      <w:r>
        <w:rPr>
          <w:rFonts w:ascii="Calibri" w:eastAsia="Arial" w:hAnsi="Calibri" w:cs="Calibri"/>
          <w:sz w:val="21"/>
          <w:szCs w:val="21"/>
        </w:rPr>
        <w:t>CED - DHNP</w:t>
      </w:r>
      <w:proofErr w:type="gramEnd"/>
      <w:r>
        <w:rPr>
          <w:rFonts w:ascii="Calibri" w:eastAsia="Arial" w:hAnsi="Calibri" w:cs="Calibri"/>
          <w:sz w:val="21"/>
          <w:szCs w:val="21"/>
        </w:rPr>
        <w:t>.</w:t>
      </w:r>
    </w:p>
    <w:p w:rsidR="00786A56" w:rsidRDefault="00000000">
      <w:pPr>
        <w:numPr>
          <w:ilvl w:val="0"/>
          <w:numId w:val="3"/>
        </w:numPr>
        <w:tabs>
          <w:tab w:val="clear" w:pos="720"/>
          <w:tab w:val="left" w:pos="0"/>
          <w:tab w:val="left" w:pos="360"/>
        </w:tabs>
        <w:rPr>
          <w:rFonts w:ascii="Calibri" w:eastAsia="Arial" w:hAnsi="Calibri" w:cs="Calibri"/>
          <w:b/>
          <w:bCs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6 ks volných vstupenek na představení</w:t>
      </w:r>
    </w:p>
    <w:p w:rsidR="00786A56" w:rsidRDefault="00786A56">
      <w:pPr>
        <w:rPr>
          <w:rFonts w:ascii="Calibri" w:eastAsia="Arial" w:hAnsi="Calibri" w:cs="Calibri"/>
          <w:b/>
          <w:bCs/>
          <w:sz w:val="21"/>
          <w:szCs w:val="21"/>
        </w:rPr>
      </w:pPr>
    </w:p>
    <w:p w:rsidR="00786A56" w:rsidRDefault="00000000">
      <w:pPr>
        <w:pStyle w:val="Normln0"/>
        <w:jc w:val="center"/>
        <w:rPr>
          <w:rFonts w:ascii="Calibri" w:eastAsia="Arial" w:hAnsi="Calibri" w:cs="Calibri"/>
          <w:b/>
          <w:bCs/>
          <w:sz w:val="21"/>
          <w:szCs w:val="21"/>
        </w:rPr>
      </w:pPr>
      <w:r>
        <w:rPr>
          <w:rFonts w:ascii="Calibri" w:eastAsia="Arial" w:hAnsi="Calibri" w:cs="Calibri"/>
          <w:b/>
          <w:bCs/>
          <w:sz w:val="22"/>
          <w:szCs w:val="22"/>
        </w:rPr>
        <w:t>IV.</w:t>
      </w:r>
    </w:p>
    <w:p w:rsidR="00786A56" w:rsidRDefault="00000000">
      <w:pPr>
        <w:pStyle w:val="Normln0"/>
        <w:jc w:val="center"/>
        <w:rPr>
          <w:rFonts w:ascii="Calibri" w:eastAsia="Arial" w:hAnsi="Calibri" w:cs="Calibri"/>
          <w:b/>
          <w:bCs/>
          <w:sz w:val="21"/>
          <w:szCs w:val="21"/>
        </w:rPr>
      </w:pPr>
      <w:r>
        <w:rPr>
          <w:rFonts w:ascii="Calibri" w:eastAsia="Arial" w:hAnsi="Calibri" w:cs="Calibri"/>
          <w:b/>
          <w:bCs/>
          <w:sz w:val="22"/>
          <w:szCs w:val="22"/>
        </w:rPr>
        <w:t>Finanční ujednání</w:t>
      </w:r>
    </w:p>
    <w:p w:rsidR="00786A56" w:rsidRDefault="00000000">
      <w:pPr>
        <w:pStyle w:val="Normln0"/>
        <w:jc w:val="both"/>
        <w:rPr>
          <w:rFonts w:ascii="Calibri" w:eastAsia="Arial" w:hAnsi="Calibri" w:cs="Calibri"/>
          <w:b/>
          <w:bCs/>
          <w:sz w:val="21"/>
          <w:szCs w:val="21"/>
        </w:rPr>
      </w:pPr>
      <w:r>
        <w:rPr>
          <w:rFonts w:ascii="Calibri" w:eastAsia="Arial" w:hAnsi="Calibri" w:cs="Calibri"/>
          <w:b/>
          <w:bCs/>
          <w:sz w:val="22"/>
          <w:szCs w:val="22"/>
        </w:rPr>
        <w:t xml:space="preserve">1. Objednatel se zavazuje zaplatit: </w:t>
      </w:r>
    </w:p>
    <w:p w:rsidR="00786A56" w:rsidRDefault="00000000">
      <w:pPr>
        <w:pStyle w:val="Normln0"/>
        <w:jc w:val="both"/>
        <w:rPr>
          <w:rFonts w:ascii="Calibri" w:eastAsia="Arial" w:hAnsi="Calibri" w:cs="Calibri"/>
          <w:b/>
          <w:bCs/>
          <w:sz w:val="21"/>
          <w:szCs w:val="21"/>
        </w:rPr>
      </w:pPr>
      <w:r>
        <w:rPr>
          <w:rFonts w:ascii="Calibri" w:eastAsia="Arial" w:hAnsi="Calibri" w:cs="Calibri"/>
          <w:sz w:val="21"/>
          <w:szCs w:val="21"/>
        </w:rPr>
        <w:t xml:space="preserve">a) CED - DHNP honorář za představení ve výši </w:t>
      </w:r>
      <w:proofErr w:type="gramStart"/>
      <w:r>
        <w:rPr>
          <w:rFonts w:ascii="Calibri" w:eastAsia="Arial" w:hAnsi="Calibri" w:cs="Calibri"/>
          <w:b/>
          <w:bCs/>
          <w:sz w:val="21"/>
          <w:szCs w:val="21"/>
        </w:rPr>
        <w:t>95.000,-</w:t>
      </w:r>
      <w:proofErr w:type="gramEnd"/>
      <w:r>
        <w:rPr>
          <w:rFonts w:ascii="Calibri" w:eastAsia="Arial" w:hAnsi="Calibri" w:cs="Calibri"/>
          <w:b/>
          <w:bCs/>
          <w:sz w:val="21"/>
          <w:szCs w:val="21"/>
        </w:rPr>
        <w:t xml:space="preserve"> Kč</w:t>
      </w:r>
      <w:r>
        <w:rPr>
          <w:rFonts w:ascii="Calibri" w:eastAsia="Arial" w:hAnsi="Calibri" w:cs="Calibri"/>
          <w:sz w:val="21"/>
          <w:szCs w:val="21"/>
        </w:rPr>
        <w:t xml:space="preserve"> (</w:t>
      </w:r>
      <w:proofErr w:type="spellStart"/>
      <w:r>
        <w:rPr>
          <w:rFonts w:ascii="Calibri" w:eastAsia="Arial" w:hAnsi="Calibri" w:cs="Calibri"/>
          <w:sz w:val="21"/>
          <w:szCs w:val="21"/>
        </w:rPr>
        <w:t>devadesátpěttisíckorunčeských</w:t>
      </w:r>
      <w:proofErr w:type="spellEnd"/>
      <w:r>
        <w:rPr>
          <w:rFonts w:ascii="Calibri" w:eastAsia="Arial" w:hAnsi="Calibri" w:cs="Calibri"/>
          <w:sz w:val="21"/>
          <w:szCs w:val="21"/>
        </w:rPr>
        <w:t>).</w:t>
      </w:r>
    </w:p>
    <w:p w:rsidR="00786A56" w:rsidRDefault="00000000">
      <w:pPr>
        <w:jc w:val="both"/>
        <w:rPr>
          <w:rFonts w:ascii="Calibri" w:eastAsia="Arial" w:hAnsi="Calibri" w:cs="Calibri"/>
          <w:b/>
          <w:bCs/>
          <w:sz w:val="21"/>
          <w:szCs w:val="21"/>
        </w:rPr>
      </w:pPr>
      <w:r>
        <w:rPr>
          <w:rFonts w:ascii="Calibri" w:eastAsia="Arial" w:hAnsi="Calibri" w:cs="Calibri"/>
          <w:sz w:val="21"/>
          <w:szCs w:val="21"/>
        </w:rPr>
        <w:t>b) autorské poplatky agentuře DILIA – 7 % a OSA 4 % z hrubé tržby</w:t>
      </w:r>
    </w:p>
    <w:p w:rsidR="00786A56" w:rsidRDefault="00786A56">
      <w:pPr>
        <w:jc w:val="both"/>
        <w:rPr>
          <w:rFonts w:ascii="Calibri" w:eastAsia="Arial" w:hAnsi="Calibri" w:cs="Calibri"/>
          <w:b/>
          <w:bCs/>
          <w:sz w:val="21"/>
          <w:szCs w:val="21"/>
        </w:rPr>
      </w:pPr>
    </w:p>
    <w:p w:rsidR="00786A56" w:rsidRDefault="00000000">
      <w:pPr>
        <w:pStyle w:val="Normln0"/>
        <w:jc w:val="both"/>
        <w:rPr>
          <w:rFonts w:ascii="Calibri" w:eastAsia="Arial" w:hAnsi="Calibri" w:cs="Calibri"/>
          <w:b/>
          <w:bCs/>
          <w:sz w:val="21"/>
          <w:szCs w:val="21"/>
        </w:rPr>
      </w:pPr>
      <w:r>
        <w:rPr>
          <w:rFonts w:ascii="Calibri" w:eastAsia="Arial" w:hAnsi="Calibri" w:cs="Calibri"/>
          <w:sz w:val="21"/>
          <w:szCs w:val="21"/>
        </w:rPr>
        <w:lastRenderedPageBreak/>
        <w:t xml:space="preserve">Smluvený honorář bude zaplacen na základě faktury vystavené CED – DHNP se splatností 14 dní od data vystavení. </w:t>
      </w:r>
      <w:r>
        <w:rPr>
          <w:rStyle w:val="Odkaznakoment1"/>
          <w:rFonts w:ascii="Calibri" w:hAnsi="Calibri" w:cs="Calibri"/>
          <w:sz w:val="21"/>
          <w:szCs w:val="21"/>
        </w:rPr>
        <w:t>Pro případ prodlení s úhradou peněžního závazku, který vznikl na základě této smlouvy, se sjednává úrok z prodlení ve výši 0,05 % z dlužné částky za každý den prodlení. Nárok na náhradu škody podle ustanovení zákona č. 89/2012 Sb., občanský zákoník, ve znění pozdějších předpisů není dotčen.</w:t>
      </w:r>
    </w:p>
    <w:p w:rsidR="00786A56" w:rsidRDefault="00786A56">
      <w:pPr>
        <w:jc w:val="both"/>
        <w:rPr>
          <w:rFonts w:ascii="Calibri" w:eastAsia="Arial" w:hAnsi="Calibri" w:cs="Calibri"/>
          <w:b/>
          <w:bCs/>
          <w:sz w:val="21"/>
          <w:szCs w:val="21"/>
        </w:rPr>
      </w:pPr>
    </w:p>
    <w:p w:rsidR="00786A56" w:rsidRDefault="00786A56">
      <w:pPr>
        <w:jc w:val="both"/>
        <w:rPr>
          <w:rFonts w:ascii="Calibri" w:eastAsia="Arial" w:hAnsi="Calibri" w:cs="Calibri"/>
          <w:b/>
          <w:bCs/>
          <w:sz w:val="21"/>
          <w:szCs w:val="21"/>
        </w:rPr>
      </w:pPr>
    </w:p>
    <w:p w:rsidR="00786A56" w:rsidRDefault="00000000">
      <w:pPr>
        <w:pStyle w:val="Normln0"/>
        <w:jc w:val="center"/>
        <w:rPr>
          <w:rFonts w:ascii="Calibri" w:eastAsia="Arial" w:hAnsi="Calibri" w:cs="Calibri"/>
          <w:b/>
          <w:bCs/>
          <w:sz w:val="21"/>
          <w:szCs w:val="21"/>
        </w:rPr>
      </w:pPr>
      <w:r>
        <w:rPr>
          <w:rFonts w:ascii="Calibri" w:eastAsia="Arial" w:hAnsi="Calibri" w:cs="Calibri"/>
          <w:b/>
          <w:bCs/>
          <w:sz w:val="22"/>
          <w:szCs w:val="22"/>
        </w:rPr>
        <w:t>V.</w:t>
      </w:r>
    </w:p>
    <w:p w:rsidR="00786A56" w:rsidRDefault="00000000">
      <w:pPr>
        <w:pStyle w:val="Normln0"/>
        <w:jc w:val="center"/>
        <w:rPr>
          <w:rFonts w:ascii="Calibri" w:eastAsia="Arial" w:hAnsi="Calibri" w:cs="Calibri"/>
          <w:b/>
          <w:bCs/>
          <w:sz w:val="21"/>
          <w:szCs w:val="21"/>
        </w:rPr>
      </w:pPr>
      <w:r>
        <w:rPr>
          <w:rFonts w:ascii="Calibri" w:eastAsia="Arial" w:hAnsi="Calibri" w:cs="Calibri"/>
          <w:b/>
          <w:bCs/>
          <w:sz w:val="22"/>
          <w:szCs w:val="22"/>
        </w:rPr>
        <w:t>Náhrada škody</w:t>
      </w:r>
    </w:p>
    <w:p w:rsidR="00786A56" w:rsidRDefault="00000000">
      <w:pPr>
        <w:jc w:val="both"/>
        <w:rPr>
          <w:rFonts w:ascii="Calibri" w:eastAsia="Arial" w:hAnsi="Calibri" w:cs="Calibri"/>
          <w:b/>
          <w:bCs/>
          <w:sz w:val="21"/>
          <w:szCs w:val="21"/>
        </w:rPr>
      </w:pPr>
      <w:r>
        <w:rPr>
          <w:rFonts w:ascii="Calibri" w:eastAsia="Arial" w:hAnsi="Calibri" w:cs="Calibri"/>
          <w:sz w:val="21"/>
          <w:szCs w:val="21"/>
        </w:rPr>
        <w:t>1. Odpovědnost smluvních stran za škodu a jejich povinnosti k náhradě této škody se řídí ustanovením § 2913 odst. 1 a 2 zákona 89/2012 Sb., občanský zákoník, ve znění pozdějších předpisů.</w:t>
      </w:r>
    </w:p>
    <w:p w:rsidR="00786A56" w:rsidRDefault="00786A56">
      <w:pPr>
        <w:rPr>
          <w:rFonts w:ascii="Calibri" w:eastAsia="Arial" w:hAnsi="Calibri" w:cs="Calibri"/>
          <w:b/>
          <w:bCs/>
          <w:sz w:val="21"/>
          <w:szCs w:val="21"/>
        </w:rPr>
      </w:pPr>
    </w:p>
    <w:p w:rsidR="00786A56" w:rsidRDefault="00000000">
      <w:pPr>
        <w:tabs>
          <w:tab w:val="left" w:pos="720"/>
        </w:tabs>
        <w:jc w:val="both"/>
        <w:rPr>
          <w:rFonts w:ascii="Calibri" w:eastAsia="Arial" w:hAnsi="Calibri" w:cs="Calibri"/>
          <w:b/>
          <w:bCs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2. V případě onemocnění v souboru si </w:t>
      </w:r>
      <w:proofErr w:type="gramStart"/>
      <w:r>
        <w:rPr>
          <w:rFonts w:ascii="Calibri" w:hAnsi="Calibri" w:cs="Calibri"/>
          <w:sz w:val="21"/>
          <w:szCs w:val="21"/>
        </w:rPr>
        <w:t>CED - DHNP</w:t>
      </w:r>
      <w:proofErr w:type="gramEnd"/>
      <w:r>
        <w:rPr>
          <w:rFonts w:ascii="Calibri" w:hAnsi="Calibri" w:cs="Calibri"/>
          <w:sz w:val="21"/>
          <w:szCs w:val="21"/>
        </w:rPr>
        <w:t xml:space="preserve"> vyhrazuje (po dohodě s objednatelem) právo změnit titul. </w:t>
      </w:r>
    </w:p>
    <w:p w:rsidR="00786A56" w:rsidRDefault="00786A56">
      <w:pPr>
        <w:tabs>
          <w:tab w:val="left" w:pos="720"/>
        </w:tabs>
        <w:jc w:val="both"/>
        <w:rPr>
          <w:rFonts w:ascii="Calibri" w:eastAsia="Arial" w:hAnsi="Calibri" w:cs="Calibri"/>
          <w:b/>
          <w:bCs/>
          <w:sz w:val="21"/>
          <w:szCs w:val="21"/>
        </w:rPr>
      </w:pPr>
    </w:p>
    <w:p w:rsidR="00786A56" w:rsidRDefault="00000000">
      <w:pPr>
        <w:tabs>
          <w:tab w:val="left" w:pos="720"/>
        </w:tabs>
        <w:jc w:val="both"/>
        <w:rPr>
          <w:rFonts w:ascii="Calibri" w:eastAsia="Arial" w:hAnsi="Calibri" w:cs="Calibri"/>
          <w:b/>
          <w:bCs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3. V případě jednostranného zrušení této smlouvy ze strany objednatele, či vzhledem k nedodržení podmínek daných touto smlouvou si bude CED-DHNP účtovat stornovací poplatek až do výše dohodnuté ceny zakázky; v</w:t>
      </w:r>
      <w:r>
        <w:rPr>
          <w:rFonts w:ascii="Calibri" w:eastAsia="Arial" w:hAnsi="Calibri" w:cs="Calibri"/>
          <w:sz w:val="21"/>
          <w:szCs w:val="21"/>
        </w:rPr>
        <w:t>ýše stornovacího poplatku pro případy zrušení objednaného představení je stanovena interním metodickým postupem ředitele CED ze dne 14. 9. 2020, s nímž byl objednatel obeznámen.</w:t>
      </w:r>
    </w:p>
    <w:p w:rsidR="00786A56" w:rsidRDefault="00000000">
      <w:pPr>
        <w:tabs>
          <w:tab w:val="left" w:pos="720"/>
        </w:tabs>
        <w:jc w:val="both"/>
        <w:rPr>
          <w:rFonts w:ascii="Calibri" w:eastAsia="Arial" w:hAnsi="Calibri" w:cs="Calibri"/>
          <w:b/>
          <w:bCs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ab/>
      </w:r>
    </w:p>
    <w:p w:rsidR="00786A56" w:rsidRDefault="00000000">
      <w:pPr>
        <w:tabs>
          <w:tab w:val="left" w:pos="720"/>
        </w:tabs>
        <w:jc w:val="both"/>
        <w:rPr>
          <w:rFonts w:ascii="Calibri" w:eastAsia="Arial" w:hAnsi="Calibri" w:cs="Calibri"/>
          <w:b/>
          <w:bCs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4. Bude-li vystoupení znemožněno v důsledku nepředvídané či neodvratitelné události ležící mimo smluvní strany, např. přírodní katastrofa, epidemie, vážné onemocnění nebo úmrtí v rodině člena souboru apod., mají obě strany právo od smlouvy odstoupit bez nároku na finanční náhradu škody.</w:t>
      </w:r>
    </w:p>
    <w:p w:rsidR="00786A56" w:rsidRDefault="00786A56">
      <w:pPr>
        <w:rPr>
          <w:rFonts w:ascii="Calibri" w:eastAsia="Arial" w:hAnsi="Calibri" w:cs="Calibri"/>
          <w:b/>
          <w:bCs/>
          <w:sz w:val="21"/>
          <w:szCs w:val="21"/>
        </w:rPr>
      </w:pPr>
    </w:p>
    <w:p w:rsidR="00786A56" w:rsidRDefault="00000000">
      <w:pPr>
        <w:pStyle w:val="Normln0"/>
        <w:jc w:val="center"/>
        <w:rPr>
          <w:rFonts w:ascii="Calibri" w:eastAsia="Arial" w:hAnsi="Calibri" w:cs="Calibri"/>
          <w:b/>
          <w:bCs/>
          <w:sz w:val="21"/>
          <w:szCs w:val="21"/>
        </w:rPr>
      </w:pPr>
      <w:r>
        <w:rPr>
          <w:rFonts w:ascii="Calibri" w:eastAsia="Arial" w:hAnsi="Calibri" w:cs="Calibri"/>
          <w:b/>
          <w:bCs/>
          <w:sz w:val="21"/>
          <w:szCs w:val="21"/>
        </w:rPr>
        <w:t>VI.</w:t>
      </w:r>
    </w:p>
    <w:p w:rsidR="00786A56" w:rsidRDefault="00000000">
      <w:pPr>
        <w:pStyle w:val="Normln0"/>
        <w:jc w:val="center"/>
        <w:rPr>
          <w:rFonts w:ascii="Calibri" w:eastAsia="Arial" w:hAnsi="Calibri" w:cs="Calibri"/>
          <w:b/>
          <w:bCs/>
          <w:sz w:val="21"/>
          <w:szCs w:val="21"/>
        </w:rPr>
      </w:pPr>
      <w:r>
        <w:rPr>
          <w:rFonts w:ascii="Calibri" w:eastAsia="Arial" w:hAnsi="Calibri" w:cs="Calibri"/>
          <w:b/>
          <w:bCs/>
          <w:sz w:val="21"/>
          <w:szCs w:val="21"/>
        </w:rPr>
        <w:t>Závěrečná ustanovení</w:t>
      </w:r>
    </w:p>
    <w:p w:rsidR="00786A56" w:rsidRDefault="00000000">
      <w:pPr>
        <w:jc w:val="both"/>
        <w:rPr>
          <w:rFonts w:ascii="Calibri" w:eastAsia="Arial" w:hAnsi="Calibri" w:cs="Calibri"/>
          <w:b/>
          <w:bCs/>
          <w:sz w:val="21"/>
          <w:szCs w:val="21"/>
        </w:rPr>
      </w:pPr>
      <w:r>
        <w:rPr>
          <w:rFonts w:ascii="Calibri" w:eastAsia="Arial" w:hAnsi="Calibri" w:cs="Calibri"/>
          <w:sz w:val="22"/>
          <w:szCs w:val="22"/>
        </w:rPr>
        <w:t>1. Smluvní strany prohlašují, že skutečnosti uvedené v této smlouvě nepovažují za důvěrné ani za obchodní tajemství a udělují svolení k jejich užití a zveřejnění bez stanovení jakýchkoliv dalších podmínek.</w:t>
      </w:r>
    </w:p>
    <w:p w:rsidR="00786A56" w:rsidRDefault="00786A56">
      <w:pPr>
        <w:jc w:val="both"/>
        <w:rPr>
          <w:rFonts w:ascii="Calibri" w:eastAsia="Arial" w:hAnsi="Calibri" w:cs="Calibri"/>
          <w:b/>
          <w:bCs/>
          <w:sz w:val="21"/>
          <w:szCs w:val="21"/>
        </w:rPr>
      </w:pPr>
    </w:p>
    <w:p w:rsidR="00786A56" w:rsidRDefault="00000000">
      <w:pPr>
        <w:jc w:val="both"/>
        <w:rPr>
          <w:rFonts w:ascii="Calibri" w:eastAsia="Arial" w:hAnsi="Calibri" w:cs="Calibri"/>
          <w:b/>
          <w:bCs/>
          <w:sz w:val="21"/>
          <w:szCs w:val="21"/>
        </w:rPr>
      </w:pPr>
      <w:r>
        <w:rPr>
          <w:rFonts w:ascii="Calibri" w:eastAsia="Arial" w:hAnsi="Calibri" w:cs="Calibri"/>
          <w:sz w:val="22"/>
          <w:szCs w:val="22"/>
        </w:rPr>
        <w:t>2. Ke smlouvě se váže povinnost jejího uveřejnění v registru smluv dle zákona č. 340/2015 Sb., v platném znění (zákon o registru smluv). Smluvní strany souhlasí bez výhrad s uveřejněním této smlouvy v registru smluv, při dodržení podmínek stanovených zákonem č. 110/2019 Sb., o zpracování osobních údajů, ve znění pozdějších předpisů. Smlouvu zašle do registru smluv CED-DHNP.</w:t>
      </w:r>
    </w:p>
    <w:p w:rsidR="00786A56" w:rsidRDefault="00786A56">
      <w:pPr>
        <w:jc w:val="both"/>
        <w:rPr>
          <w:rFonts w:ascii="Calibri" w:eastAsia="Arial" w:hAnsi="Calibri" w:cs="Calibri"/>
          <w:b/>
          <w:bCs/>
          <w:sz w:val="21"/>
          <w:szCs w:val="21"/>
        </w:rPr>
      </w:pPr>
    </w:p>
    <w:p w:rsidR="00786A56" w:rsidRDefault="00000000">
      <w:pPr>
        <w:jc w:val="both"/>
        <w:rPr>
          <w:rFonts w:ascii="Calibri" w:eastAsia="Arial" w:hAnsi="Calibri" w:cs="Calibri"/>
          <w:b/>
          <w:bCs/>
          <w:sz w:val="21"/>
          <w:szCs w:val="21"/>
        </w:rPr>
      </w:pPr>
      <w:bookmarkStart w:id="0" w:name="OLE_LINK2"/>
      <w:bookmarkStart w:id="1" w:name="OLE_LINK1"/>
      <w:r>
        <w:rPr>
          <w:rFonts w:ascii="Calibri" w:eastAsia="Arial" w:hAnsi="Calibri" w:cs="Calibri"/>
          <w:sz w:val="22"/>
          <w:szCs w:val="22"/>
        </w:rPr>
        <w:t>3. Další skutečnosti zde neuvedené se řídí podle obecných právních předpisů, zejména podle zákona č. 89/2012 Sb., občanský</w:t>
      </w:r>
      <w:bookmarkEnd w:id="0"/>
      <w:bookmarkEnd w:id="1"/>
      <w:r>
        <w:rPr>
          <w:rFonts w:ascii="Calibri" w:eastAsia="Arial" w:hAnsi="Calibri" w:cs="Calibri"/>
          <w:sz w:val="22"/>
          <w:szCs w:val="22"/>
        </w:rPr>
        <w:t xml:space="preserve"> zákoník, ve znění pozdějších předpisů.</w:t>
      </w:r>
    </w:p>
    <w:p w:rsidR="00786A56" w:rsidRDefault="00786A56">
      <w:pPr>
        <w:jc w:val="both"/>
        <w:rPr>
          <w:rFonts w:ascii="Calibri" w:eastAsia="Arial" w:hAnsi="Calibri" w:cs="Calibri"/>
          <w:b/>
          <w:bCs/>
          <w:sz w:val="21"/>
          <w:szCs w:val="21"/>
        </w:rPr>
      </w:pPr>
    </w:p>
    <w:p w:rsidR="00786A56" w:rsidRDefault="00000000">
      <w:pPr>
        <w:pStyle w:val="Normln0"/>
        <w:jc w:val="both"/>
        <w:rPr>
          <w:rFonts w:ascii="Calibri" w:eastAsia="Arial" w:hAnsi="Calibri" w:cs="Calibri"/>
          <w:b/>
          <w:bCs/>
          <w:sz w:val="21"/>
          <w:szCs w:val="21"/>
        </w:rPr>
      </w:pPr>
      <w:r>
        <w:rPr>
          <w:rFonts w:ascii="Calibri" w:eastAsia="Arial" w:hAnsi="Calibri" w:cs="Calibri"/>
          <w:sz w:val="22"/>
          <w:szCs w:val="22"/>
        </w:rPr>
        <w:t xml:space="preserve">4. Tato smlouva je vyhotovena ve dvou stejnopisech, přičemž každá ze smluvních stran </w:t>
      </w:r>
      <w:proofErr w:type="gramStart"/>
      <w:r>
        <w:rPr>
          <w:rFonts w:ascii="Calibri" w:eastAsia="Arial" w:hAnsi="Calibri" w:cs="Calibri"/>
          <w:sz w:val="22"/>
          <w:szCs w:val="22"/>
        </w:rPr>
        <w:t>obdrží</w:t>
      </w:r>
      <w:proofErr w:type="gramEnd"/>
      <w:r>
        <w:rPr>
          <w:rFonts w:ascii="Calibri" w:eastAsia="Arial" w:hAnsi="Calibri" w:cs="Calibri"/>
          <w:sz w:val="22"/>
          <w:szCs w:val="22"/>
        </w:rPr>
        <w:t xml:space="preserve"> po jednom vyhotovení. Jakékoliv změny či doplňky této smlouvy jsou možné pouze písemným dodatkem. </w:t>
      </w:r>
    </w:p>
    <w:p w:rsidR="00786A56" w:rsidRDefault="00786A56">
      <w:pPr>
        <w:pStyle w:val="Normln0"/>
        <w:jc w:val="both"/>
        <w:rPr>
          <w:rFonts w:ascii="Calibri" w:eastAsia="Arial" w:hAnsi="Calibri" w:cs="Calibri"/>
          <w:b/>
          <w:bCs/>
          <w:sz w:val="21"/>
          <w:szCs w:val="21"/>
        </w:rPr>
      </w:pPr>
    </w:p>
    <w:p w:rsidR="00786A56" w:rsidRDefault="00000000">
      <w:pPr>
        <w:pStyle w:val="Normln0"/>
        <w:jc w:val="both"/>
        <w:rPr>
          <w:rFonts w:ascii="Calibri" w:eastAsia="Arial" w:hAnsi="Calibri" w:cs="Calibri"/>
          <w:b/>
          <w:bCs/>
          <w:sz w:val="21"/>
          <w:szCs w:val="21"/>
        </w:rPr>
      </w:pPr>
      <w:r>
        <w:rPr>
          <w:rFonts w:ascii="Calibri" w:eastAsia="Arial" w:hAnsi="Calibri" w:cs="Calibri"/>
          <w:sz w:val="22"/>
          <w:szCs w:val="22"/>
        </w:rPr>
        <w:t>5. Smlouva nabývá platnosti dnem podpisu obou smluvních stran a účinnosti okamžikem uveřejnění v registru smluv, které zajistí CED – DHNP.</w:t>
      </w:r>
    </w:p>
    <w:p w:rsidR="00786A56" w:rsidRDefault="00786A56">
      <w:pPr>
        <w:pStyle w:val="Normln0"/>
        <w:rPr>
          <w:rFonts w:ascii="Calibri" w:eastAsia="Arial" w:hAnsi="Calibri" w:cs="Calibri"/>
          <w:b/>
          <w:bCs/>
          <w:sz w:val="21"/>
          <w:szCs w:val="21"/>
        </w:rPr>
      </w:pPr>
    </w:p>
    <w:p w:rsidR="00786A56" w:rsidRDefault="00000000">
      <w:pPr>
        <w:pStyle w:val="Normln0"/>
        <w:rPr>
          <w:rFonts w:ascii="Calibri" w:eastAsia="Arial" w:hAnsi="Calibri" w:cs="Calibri"/>
          <w:b/>
          <w:bCs/>
          <w:sz w:val="21"/>
          <w:szCs w:val="21"/>
        </w:rPr>
      </w:pPr>
      <w:r>
        <w:rPr>
          <w:rFonts w:ascii="Calibri" w:eastAsia="Arial" w:hAnsi="Calibri" w:cs="Calibri"/>
          <w:sz w:val="21"/>
          <w:szCs w:val="21"/>
        </w:rPr>
        <w:t>V Brně dne 31.3. 2023</w:t>
      </w:r>
      <w:r>
        <w:rPr>
          <w:rFonts w:ascii="Calibri" w:eastAsia="Arial" w:hAnsi="Calibri" w:cs="Calibri"/>
          <w:sz w:val="21"/>
          <w:szCs w:val="21"/>
        </w:rPr>
        <w:tab/>
      </w:r>
      <w:r>
        <w:rPr>
          <w:rFonts w:ascii="Calibri" w:eastAsia="Arial" w:hAnsi="Calibri" w:cs="Calibri"/>
          <w:sz w:val="21"/>
          <w:szCs w:val="21"/>
        </w:rPr>
        <w:tab/>
      </w:r>
      <w:r>
        <w:rPr>
          <w:rFonts w:ascii="Calibri" w:eastAsia="Arial" w:hAnsi="Calibri" w:cs="Calibri"/>
          <w:sz w:val="21"/>
          <w:szCs w:val="21"/>
        </w:rPr>
        <w:tab/>
      </w:r>
      <w:r>
        <w:rPr>
          <w:rFonts w:ascii="Calibri" w:eastAsia="Arial" w:hAnsi="Calibri" w:cs="Calibri"/>
          <w:sz w:val="21"/>
          <w:szCs w:val="21"/>
        </w:rPr>
        <w:tab/>
      </w:r>
      <w:r>
        <w:rPr>
          <w:rFonts w:ascii="Calibri" w:eastAsia="Arial" w:hAnsi="Calibri" w:cs="Calibri"/>
          <w:sz w:val="21"/>
          <w:szCs w:val="21"/>
        </w:rPr>
        <w:tab/>
      </w:r>
      <w:r>
        <w:rPr>
          <w:rFonts w:ascii="Calibri" w:eastAsia="Arial" w:hAnsi="Calibri" w:cs="Calibri"/>
          <w:sz w:val="21"/>
          <w:szCs w:val="21"/>
        </w:rPr>
        <w:tab/>
      </w:r>
    </w:p>
    <w:p w:rsidR="00786A56" w:rsidRDefault="00786A56">
      <w:pPr>
        <w:rPr>
          <w:rFonts w:ascii="Calibri" w:eastAsia="Arial" w:hAnsi="Calibri" w:cs="Calibri"/>
          <w:b/>
          <w:bCs/>
          <w:sz w:val="21"/>
          <w:szCs w:val="21"/>
        </w:rPr>
      </w:pPr>
    </w:p>
    <w:p w:rsidR="00786A56" w:rsidRDefault="00786A56">
      <w:pPr>
        <w:pStyle w:val="Normln0"/>
        <w:rPr>
          <w:rFonts w:ascii="Calibri" w:eastAsia="Arial" w:hAnsi="Calibri" w:cs="Calibri"/>
          <w:b/>
          <w:bCs/>
          <w:sz w:val="21"/>
          <w:szCs w:val="21"/>
        </w:rPr>
      </w:pPr>
    </w:p>
    <w:p w:rsidR="00786A56" w:rsidRDefault="00786A56">
      <w:pPr>
        <w:pStyle w:val="Normln0"/>
        <w:rPr>
          <w:rFonts w:ascii="Calibri" w:eastAsia="Arial" w:hAnsi="Calibri" w:cs="Calibri"/>
          <w:b/>
          <w:bCs/>
          <w:sz w:val="21"/>
          <w:szCs w:val="21"/>
        </w:rPr>
      </w:pPr>
    </w:p>
    <w:p w:rsidR="00786A56" w:rsidRDefault="00786A56">
      <w:pPr>
        <w:pStyle w:val="Normln0"/>
        <w:rPr>
          <w:rFonts w:ascii="Calibri" w:eastAsia="Arial" w:hAnsi="Calibri" w:cs="Calibri"/>
          <w:b/>
          <w:bCs/>
          <w:sz w:val="21"/>
          <w:szCs w:val="21"/>
        </w:rPr>
      </w:pPr>
    </w:p>
    <w:p w:rsidR="00786A56" w:rsidRDefault="00786A56">
      <w:pPr>
        <w:pStyle w:val="Normln0"/>
        <w:rPr>
          <w:rFonts w:ascii="Calibri" w:eastAsia="Arial" w:hAnsi="Calibri" w:cs="Calibri"/>
          <w:b/>
          <w:bCs/>
          <w:sz w:val="21"/>
          <w:szCs w:val="21"/>
        </w:rPr>
      </w:pPr>
    </w:p>
    <w:p w:rsidR="00786A56" w:rsidRDefault="00000000">
      <w:pPr>
        <w:pStyle w:val="Normln0"/>
        <w:rPr>
          <w:rFonts w:ascii="Calibri" w:eastAsia="Arial" w:hAnsi="Calibri" w:cs="Calibri"/>
          <w:b/>
          <w:bCs/>
          <w:sz w:val="21"/>
          <w:szCs w:val="21"/>
        </w:rPr>
      </w:pPr>
      <w:r>
        <w:rPr>
          <w:rFonts w:ascii="Calibri" w:eastAsia="Arial" w:hAnsi="Calibri" w:cs="Calibri"/>
          <w:sz w:val="21"/>
          <w:szCs w:val="21"/>
        </w:rPr>
        <w:t>--------------------------------------</w:t>
      </w:r>
      <w:r>
        <w:rPr>
          <w:rFonts w:ascii="Calibri" w:eastAsia="Arial" w:hAnsi="Calibri" w:cs="Calibri"/>
          <w:sz w:val="21"/>
          <w:szCs w:val="21"/>
        </w:rPr>
        <w:tab/>
      </w:r>
      <w:r>
        <w:rPr>
          <w:rFonts w:ascii="Calibri" w:eastAsia="Arial" w:hAnsi="Calibri" w:cs="Calibri"/>
          <w:sz w:val="21"/>
          <w:szCs w:val="21"/>
        </w:rPr>
        <w:tab/>
      </w:r>
      <w:r>
        <w:rPr>
          <w:rFonts w:ascii="Calibri" w:eastAsia="Arial" w:hAnsi="Calibri" w:cs="Calibri"/>
          <w:sz w:val="21"/>
          <w:szCs w:val="21"/>
        </w:rPr>
        <w:tab/>
      </w:r>
      <w:r>
        <w:rPr>
          <w:rFonts w:ascii="Calibri" w:eastAsia="Arial" w:hAnsi="Calibri" w:cs="Calibri"/>
          <w:sz w:val="21"/>
          <w:szCs w:val="21"/>
        </w:rPr>
        <w:tab/>
      </w:r>
      <w:r>
        <w:rPr>
          <w:rFonts w:ascii="Calibri" w:eastAsia="Arial" w:hAnsi="Calibri" w:cs="Calibri"/>
          <w:sz w:val="21"/>
          <w:szCs w:val="21"/>
        </w:rPr>
        <w:tab/>
      </w:r>
      <w:r>
        <w:rPr>
          <w:rFonts w:ascii="Calibri" w:eastAsia="Arial" w:hAnsi="Calibri" w:cs="Calibri"/>
          <w:sz w:val="21"/>
          <w:szCs w:val="21"/>
        </w:rPr>
        <w:tab/>
        <w:t>-----------</w:t>
      </w:r>
      <w:r>
        <w:rPr>
          <w:rFonts w:ascii="Calibri" w:eastAsia="Arial" w:hAnsi="Calibri" w:cs="Calibri"/>
          <w:sz w:val="21"/>
          <w:szCs w:val="21"/>
        </w:rPr>
        <w:tab/>
        <w:t>------------------------------------</w:t>
      </w:r>
    </w:p>
    <w:p w:rsidR="00786A56" w:rsidRDefault="00000000">
      <w:pPr>
        <w:pStyle w:val="Normln0"/>
        <w:rPr>
          <w:rFonts w:ascii="Calibri" w:eastAsia="Arial" w:hAnsi="Calibri" w:cs="Calibri"/>
          <w:b/>
          <w:bCs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         </w:t>
      </w:r>
      <w:r>
        <w:rPr>
          <w:rFonts w:ascii="Calibri" w:eastAsia="Arial" w:hAnsi="Calibri" w:cs="Calibri"/>
          <w:sz w:val="21"/>
          <w:szCs w:val="21"/>
        </w:rPr>
        <w:t xml:space="preserve">Miroslav </w:t>
      </w:r>
      <w:proofErr w:type="spellStart"/>
      <w:r>
        <w:rPr>
          <w:rFonts w:ascii="Calibri" w:eastAsia="Arial" w:hAnsi="Calibri" w:cs="Calibri"/>
          <w:sz w:val="21"/>
          <w:szCs w:val="21"/>
        </w:rPr>
        <w:t>Oščatka</w:t>
      </w:r>
      <w:proofErr w:type="spellEnd"/>
      <w:r>
        <w:rPr>
          <w:rFonts w:ascii="Calibri" w:eastAsia="Arial" w:hAnsi="Calibri" w:cs="Calibri"/>
          <w:sz w:val="21"/>
          <w:szCs w:val="21"/>
        </w:rPr>
        <w:tab/>
      </w:r>
      <w:r>
        <w:rPr>
          <w:rFonts w:ascii="Calibri" w:eastAsia="Arial" w:hAnsi="Calibri" w:cs="Calibri"/>
          <w:sz w:val="21"/>
          <w:szCs w:val="21"/>
        </w:rPr>
        <w:tab/>
      </w:r>
      <w:r>
        <w:rPr>
          <w:rFonts w:ascii="Calibri" w:eastAsia="Arial" w:hAnsi="Calibri" w:cs="Calibri"/>
          <w:sz w:val="21"/>
          <w:szCs w:val="21"/>
        </w:rPr>
        <w:tab/>
      </w:r>
      <w:r>
        <w:rPr>
          <w:rFonts w:ascii="Calibri" w:eastAsia="Arial" w:hAnsi="Calibri" w:cs="Calibri"/>
          <w:sz w:val="21"/>
          <w:szCs w:val="21"/>
        </w:rPr>
        <w:tab/>
      </w:r>
      <w:r>
        <w:rPr>
          <w:rFonts w:ascii="Calibri" w:eastAsia="Arial" w:hAnsi="Calibri" w:cs="Calibri"/>
          <w:sz w:val="21"/>
          <w:szCs w:val="21"/>
        </w:rPr>
        <w:tab/>
      </w:r>
      <w:r>
        <w:rPr>
          <w:rFonts w:ascii="Calibri" w:eastAsia="Arial" w:hAnsi="Calibri" w:cs="Calibri"/>
          <w:sz w:val="21"/>
          <w:szCs w:val="21"/>
        </w:rPr>
        <w:tab/>
      </w:r>
      <w:r>
        <w:rPr>
          <w:rFonts w:ascii="Calibri" w:eastAsia="Arial" w:hAnsi="Calibri" w:cs="Calibri"/>
          <w:sz w:val="21"/>
          <w:szCs w:val="21"/>
        </w:rPr>
        <w:tab/>
      </w:r>
      <w:r>
        <w:rPr>
          <w:rFonts w:ascii="Calibri" w:eastAsia="Arial" w:hAnsi="Calibri" w:cs="Calibri"/>
          <w:sz w:val="21"/>
          <w:szCs w:val="21"/>
        </w:rPr>
        <w:tab/>
      </w:r>
      <w:r w:rsidR="00CC6452">
        <w:rPr>
          <w:rStyle w:val="Zdraznn"/>
          <w:rFonts w:ascii="Calibri" w:eastAsia="Arial" w:hAnsi="Calibri" w:cs="Calibri"/>
          <w:i w:val="0"/>
          <w:iCs w:val="0"/>
          <w:color w:val="000000"/>
          <w:sz w:val="21"/>
          <w:szCs w:val="21"/>
        </w:rPr>
        <w:t>XXX</w:t>
      </w:r>
    </w:p>
    <w:p w:rsidR="00786A56" w:rsidRDefault="00000000">
      <w:pPr>
        <w:pStyle w:val="Normln0"/>
        <w:rPr>
          <w:rFonts w:ascii="Calibri" w:eastAsia="Arial" w:hAnsi="Calibri" w:cs="Calibri"/>
          <w:b/>
          <w:bCs/>
          <w:sz w:val="21"/>
          <w:szCs w:val="21"/>
        </w:rPr>
      </w:pPr>
      <w:r>
        <w:rPr>
          <w:rFonts w:ascii="Calibri" w:eastAsia="Arial" w:hAnsi="Calibri" w:cs="Calibri"/>
          <w:sz w:val="21"/>
          <w:szCs w:val="21"/>
        </w:rPr>
        <w:tab/>
        <w:t>CED-DHNP</w:t>
      </w:r>
      <w:r>
        <w:rPr>
          <w:rFonts w:ascii="Calibri" w:eastAsia="Arial" w:hAnsi="Calibri" w:cs="Calibri"/>
          <w:sz w:val="21"/>
          <w:szCs w:val="21"/>
        </w:rPr>
        <w:tab/>
      </w:r>
      <w:r>
        <w:rPr>
          <w:rFonts w:ascii="Calibri" w:eastAsia="Arial" w:hAnsi="Calibri" w:cs="Calibri"/>
          <w:sz w:val="21"/>
          <w:szCs w:val="21"/>
        </w:rPr>
        <w:tab/>
      </w:r>
      <w:r>
        <w:rPr>
          <w:rFonts w:ascii="Calibri" w:eastAsia="Arial" w:hAnsi="Calibri" w:cs="Calibri"/>
          <w:sz w:val="21"/>
          <w:szCs w:val="21"/>
        </w:rPr>
        <w:tab/>
      </w:r>
      <w:r>
        <w:rPr>
          <w:rFonts w:ascii="Calibri" w:eastAsia="Arial" w:hAnsi="Calibri" w:cs="Calibri"/>
          <w:sz w:val="21"/>
          <w:szCs w:val="21"/>
        </w:rPr>
        <w:tab/>
      </w:r>
      <w:r>
        <w:rPr>
          <w:rFonts w:ascii="Calibri" w:eastAsia="Arial" w:hAnsi="Calibri" w:cs="Calibri"/>
          <w:sz w:val="21"/>
          <w:szCs w:val="21"/>
        </w:rPr>
        <w:tab/>
      </w:r>
      <w:r>
        <w:rPr>
          <w:rFonts w:ascii="Calibri" w:eastAsia="Arial" w:hAnsi="Calibri" w:cs="Calibri"/>
          <w:sz w:val="21"/>
          <w:szCs w:val="21"/>
        </w:rPr>
        <w:tab/>
      </w:r>
      <w:r>
        <w:rPr>
          <w:rFonts w:ascii="Calibri" w:eastAsia="Arial" w:hAnsi="Calibri" w:cs="Calibri"/>
          <w:sz w:val="21"/>
          <w:szCs w:val="21"/>
        </w:rPr>
        <w:tab/>
      </w:r>
      <w:r>
        <w:rPr>
          <w:rFonts w:ascii="Calibri" w:eastAsia="Arial" w:hAnsi="Calibri" w:cs="Calibri"/>
          <w:sz w:val="21"/>
          <w:szCs w:val="21"/>
        </w:rPr>
        <w:tab/>
        <w:t>objednatel</w:t>
      </w:r>
    </w:p>
    <w:sectPr w:rsidR="00786A56">
      <w:pgSz w:w="11906" w:h="16838"/>
      <w:pgMar w:top="993" w:right="1134" w:bottom="851" w:left="850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;sans-serif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4778B"/>
    <w:multiLevelType w:val="multilevel"/>
    <w:tmpl w:val="A99AF5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9820BC1"/>
    <w:multiLevelType w:val="multilevel"/>
    <w:tmpl w:val="2D5EC7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7B350242"/>
    <w:multiLevelType w:val="multilevel"/>
    <w:tmpl w:val="B9A8169E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7357364">
    <w:abstractNumId w:val="0"/>
  </w:num>
  <w:num w:numId="2" w16cid:durableId="1890221476">
    <w:abstractNumId w:val="2"/>
  </w:num>
  <w:num w:numId="3" w16cid:durableId="2011370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6A56"/>
    <w:rsid w:val="00786A56"/>
    <w:rsid w:val="00CC6452"/>
    <w:rsid w:val="00F7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0702"/>
  <w15:docId w15:val="{67A50587-5842-41FA-8B4E-C4AC4347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Times New Roman" w:eastAsia="SimSun;宋体" w:hAnsi="Times New Roman" w:cs="Mangal"/>
      <w:kern w:val="2"/>
      <w:sz w:val="24"/>
      <w:szCs w:val="24"/>
      <w:lang w:eastAsia="zh-CN" w:bidi="hi-IN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outlineLvl w:val="1"/>
    </w:pPr>
    <w:rPr>
      <w:rFonts w:ascii="Times New Roman" w:eastAsia="SimSun;宋体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1z0">
    <w:name w:val="WW8Num1z0"/>
    <w:qFormat/>
    <w:rPr>
      <w:rFonts w:ascii="Symbol" w:eastAsia="Arial" w:hAnsi="Symbol" w:cs="OpenSymbol;Arial Unicode MS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Standardnpsmoodstavce5">
    <w:name w:val="Standardní písmo odstavce5"/>
    <w:qFormat/>
  </w:style>
  <w:style w:type="character" w:customStyle="1" w:styleId="Standardnpsmoodstavce4">
    <w:name w:val="Standardní písmo odstavce4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Standardnpsmoodstavce3">
    <w:name w:val="Standardní písmo odstavce3"/>
    <w:qFormat/>
  </w:style>
  <w:style w:type="character" w:customStyle="1" w:styleId="Standardnpsmoodstavce2">
    <w:name w:val="Standardní písmo odstavce2"/>
    <w:qFormat/>
  </w:style>
  <w:style w:type="character" w:customStyle="1" w:styleId="Standardnpsmoodstavce1">
    <w:name w:val="Standardní písmo odstavce1"/>
    <w:qFormat/>
  </w:style>
  <w:style w:type="character" w:styleId="Siln">
    <w:name w:val="Strong"/>
    <w:qFormat/>
    <w:rPr>
      <w:b/>
      <w:bCs/>
    </w:rPr>
  </w:style>
  <w:style w:type="character" w:styleId="Sledovanodkaz">
    <w:name w:val="FollowedHyperlink"/>
    <w:qFormat/>
  </w:style>
  <w:style w:type="character" w:styleId="Zdraznn">
    <w:name w:val="Emphasis"/>
    <w:qFormat/>
    <w:rPr>
      <w:i/>
      <w:iCs/>
    </w:rPr>
  </w:style>
  <w:style w:type="character" w:customStyle="1" w:styleId="Odrky">
    <w:name w:val="Odrážky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TextkomenteChar">
    <w:name w:val="Text komentáře Char"/>
    <w:qFormat/>
    <w:rPr>
      <w:rFonts w:eastAsia="SimSun;宋体" w:cs="Mangal"/>
      <w:kern w:val="2"/>
      <w:szCs w:val="18"/>
      <w:lang w:bidi="hi-IN"/>
    </w:rPr>
  </w:style>
  <w:style w:type="character" w:customStyle="1" w:styleId="PedmtkomenteChar">
    <w:name w:val="Předmět komentáře Char"/>
    <w:qFormat/>
    <w:rPr>
      <w:rFonts w:eastAsia="SimSun;宋体" w:cs="Mangal"/>
      <w:b/>
      <w:bCs/>
      <w:kern w:val="2"/>
      <w:szCs w:val="18"/>
      <w:lang w:bidi="hi-IN"/>
    </w:rPr>
  </w:style>
  <w:style w:type="character" w:customStyle="1" w:styleId="TextbublinyChar">
    <w:name w:val="Text bubliny Char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Normln0">
    <w:name w:val="Normální~"/>
    <w:qFormat/>
    <w:pPr>
      <w:widowControl w:val="0"/>
      <w:suppressAutoHyphens/>
    </w:pPr>
    <w:rPr>
      <w:rFonts w:ascii="Times New Roman" w:eastAsia="Times New Roman" w:hAnsi="Times New Roman" w:cs="Times New Roman"/>
      <w:kern w:val="2"/>
      <w:lang w:eastAsia="zh-CN"/>
    </w:rPr>
  </w:style>
  <w:style w:type="paragraph" w:customStyle="1" w:styleId="Nadpis20">
    <w:name w:val="Nadpis 2~"/>
    <w:basedOn w:val="Normln0"/>
    <w:qFormat/>
    <w:pPr>
      <w:jc w:val="center"/>
    </w:pPr>
  </w:style>
  <w:style w:type="paragraph" w:customStyle="1" w:styleId="Nadpis1">
    <w:name w:val="Nadpis 1~"/>
    <w:basedOn w:val="Normln0"/>
    <w:qFormat/>
    <w:pPr>
      <w:jc w:val="center"/>
    </w:pPr>
  </w:style>
  <w:style w:type="paragraph" w:customStyle="1" w:styleId="Textkomente1">
    <w:name w:val="Text komentáře1"/>
    <w:basedOn w:val="Normln"/>
    <w:qFormat/>
    <w:rPr>
      <w:sz w:val="20"/>
      <w:szCs w:val="18"/>
    </w:rPr>
  </w:style>
  <w:style w:type="paragraph" w:styleId="Pedmtkomente">
    <w:name w:val="annotation subject"/>
    <w:basedOn w:val="Textkomente1"/>
    <w:qFormat/>
    <w:rPr>
      <w:b/>
      <w:bCs/>
    </w:r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6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slovanseznam1">
    <w:name w:val="Číslovaný seznam1"/>
    <w:basedOn w:val="Normln"/>
    <w:qFormat/>
    <w:pPr>
      <w:numPr>
        <w:numId w:val="2"/>
      </w:numPr>
    </w:pPr>
    <w:rPr>
      <w:szCs w:val="21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683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Kalužová</dc:creator>
  <dc:description/>
  <cp:lastModifiedBy>Ondřej Petr</cp:lastModifiedBy>
  <cp:revision>6</cp:revision>
  <cp:lastPrinted>2023-03-28T14:30:00Z</cp:lastPrinted>
  <dcterms:created xsi:type="dcterms:W3CDTF">2023-03-27T09:41:00Z</dcterms:created>
  <dcterms:modified xsi:type="dcterms:W3CDTF">2023-04-25T11:14:00Z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