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7CCB3" w14:textId="712E0078" w:rsidR="00CC11A9" w:rsidRPr="00F276FD" w:rsidRDefault="00CC11A9" w:rsidP="00CC11A9">
      <w:pPr>
        <w:tabs>
          <w:tab w:val="center" w:pos="4536"/>
        </w:tabs>
        <w:spacing w:after="0" w:line="240" w:lineRule="auto"/>
        <w:jc w:val="right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 xml:space="preserve">Evidenční číslo smlouvy: </w:t>
      </w:r>
      <w:r w:rsidR="00F67D8A" w:rsidRPr="00F67D8A">
        <w:rPr>
          <w:rFonts w:eastAsia="Times New Roman"/>
          <w:color w:val="000000" w:themeColor="text1"/>
          <w:lang w:eastAsia="cs-CZ"/>
        </w:rPr>
        <w:t>KK01433/2023</w:t>
      </w:r>
    </w:p>
    <w:p w14:paraId="0DBD5DE1" w14:textId="77777777" w:rsidR="00CC11A9" w:rsidRPr="00F276FD" w:rsidRDefault="00CC11A9" w:rsidP="00D9675B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4C73BDC" w14:textId="77777777" w:rsidR="00CC11A9" w:rsidRPr="00F276FD" w:rsidRDefault="00CC11A9" w:rsidP="00CC11A9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i/>
          <w:caps/>
          <w:color w:val="000000" w:themeColor="text1"/>
          <w:spacing w:val="60"/>
          <w:sz w:val="28"/>
          <w:szCs w:val="28"/>
          <w:lang w:eastAsia="cs-CZ"/>
        </w:rPr>
      </w:pPr>
      <w:r w:rsidRPr="00F276FD">
        <w:rPr>
          <w:rFonts w:eastAsia="Times New Roman"/>
          <w:b/>
          <w:bCs/>
          <w:caps/>
          <w:color w:val="000000" w:themeColor="text1"/>
          <w:spacing w:val="60"/>
          <w:sz w:val="28"/>
          <w:szCs w:val="28"/>
          <w:lang w:eastAsia="cs-CZ"/>
        </w:rPr>
        <w:t>Veřejnoprávní smlouva</w:t>
      </w:r>
    </w:p>
    <w:p w14:paraId="5A502676" w14:textId="77777777" w:rsidR="00CC11A9" w:rsidRPr="00F276FD" w:rsidRDefault="00CC11A9" w:rsidP="00CC11A9">
      <w:pPr>
        <w:tabs>
          <w:tab w:val="center" w:pos="4536"/>
        </w:tabs>
        <w:spacing w:after="0" w:line="240" w:lineRule="auto"/>
        <w:rPr>
          <w:rFonts w:eastAsia="Times New Roman"/>
          <w:caps/>
          <w:color w:val="000000" w:themeColor="text1"/>
          <w:sz w:val="28"/>
          <w:szCs w:val="28"/>
          <w:lang w:eastAsia="cs-CZ"/>
        </w:rPr>
      </w:pPr>
      <w:r w:rsidRPr="00F276FD">
        <w:rPr>
          <w:rFonts w:eastAsia="Times New Roman"/>
          <w:caps/>
          <w:color w:val="000000" w:themeColor="text1"/>
          <w:sz w:val="28"/>
          <w:szCs w:val="28"/>
          <w:lang w:eastAsia="cs-CZ"/>
        </w:rPr>
        <w:tab/>
        <w:t>o poskytnutí dotace z rozpočtu Karlovarského kraje</w:t>
      </w:r>
    </w:p>
    <w:p w14:paraId="4FE057E8" w14:textId="77777777" w:rsidR="00CC11A9" w:rsidRPr="00F276FD" w:rsidRDefault="00CC11A9" w:rsidP="00CC11A9">
      <w:pPr>
        <w:tabs>
          <w:tab w:val="center" w:pos="4536"/>
        </w:tabs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ab/>
        <w:t>(dále jen „smlouva“)</w:t>
      </w:r>
    </w:p>
    <w:p w14:paraId="51405874" w14:textId="4A0BC1C2" w:rsidR="00CC11A9" w:rsidRPr="00F276FD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>Smluvní strany:</w:t>
      </w:r>
    </w:p>
    <w:p w14:paraId="2C8E413E" w14:textId="77777777" w:rsidR="00CC11A9" w:rsidRPr="00F276FD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6869BEF6" w14:textId="77777777" w:rsidR="00CC11A9" w:rsidRPr="00F276FD" w:rsidRDefault="00CC11A9" w:rsidP="00CC11A9">
      <w:pPr>
        <w:spacing w:after="0" w:line="240" w:lineRule="auto"/>
        <w:rPr>
          <w:rFonts w:eastAsia="Times New Roman"/>
          <w:b/>
          <w:color w:val="000000" w:themeColor="text1"/>
          <w:lang w:eastAsia="cs-CZ"/>
        </w:rPr>
      </w:pPr>
      <w:r w:rsidRPr="00F276FD">
        <w:rPr>
          <w:rFonts w:eastAsia="Times New Roman"/>
          <w:b/>
          <w:color w:val="000000" w:themeColor="text1"/>
          <w:lang w:eastAsia="cs-CZ"/>
        </w:rPr>
        <w:t>Karlovarský kraj</w:t>
      </w:r>
    </w:p>
    <w:p w14:paraId="3BCFE299" w14:textId="77777777" w:rsidR="00CC11A9" w:rsidRPr="00F276FD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>Adresa sídla:</w:t>
      </w:r>
      <w:r w:rsidRPr="00F276FD">
        <w:rPr>
          <w:rFonts w:eastAsia="Times New Roman"/>
          <w:color w:val="000000" w:themeColor="text1"/>
          <w:lang w:eastAsia="cs-CZ"/>
        </w:rPr>
        <w:tab/>
      </w:r>
      <w:r w:rsidRPr="00F276FD">
        <w:rPr>
          <w:rFonts w:eastAsia="Times New Roman"/>
          <w:color w:val="000000" w:themeColor="text1"/>
          <w:lang w:eastAsia="cs-CZ"/>
        </w:rPr>
        <w:tab/>
        <w:t>Závodní 353/88, 360 06 Karlovy Vary – Dvory</w:t>
      </w:r>
    </w:p>
    <w:p w14:paraId="3134CB65" w14:textId="77777777" w:rsidR="00CC11A9" w:rsidRPr="00F276FD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>Identifikační číslo:</w:t>
      </w:r>
      <w:r w:rsidRPr="00F276FD">
        <w:rPr>
          <w:rFonts w:eastAsia="Times New Roman"/>
          <w:color w:val="000000" w:themeColor="text1"/>
          <w:lang w:eastAsia="cs-CZ"/>
        </w:rPr>
        <w:tab/>
        <w:t>70891168</w:t>
      </w:r>
    </w:p>
    <w:p w14:paraId="516BA3ED" w14:textId="77777777" w:rsidR="00CC11A9" w:rsidRPr="00C26C51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C26C51">
        <w:rPr>
          <w:rFonts w:eastAsia="Times New Roman"/>
          <w:color w:val="000000" w:themeColor="text1"/>
          <w:lang w:eastAsia="cs-CZ"/>
        </w:rPr>
        <w:t>DIČ:</w:t>
      </w:r>
      <w:r w:rsidRPr="00C26C51">
        <w:rPr>
          <w:rFonts w:eastAsia="Times New Roman"/>
          <w:color w:val="000000" w:themeColor="text1"/>
          <w:lang w:eastAsia="cs-CZ"/>
        </w:rPr>
        <w:tab/>
      </w:r>
      <w:r w:rsidRPr="00C26C51">
        <w:rPr>
          <w:rFonts w:eastAsia="Times New Roman"/>
          <w:color w:val="000000" w:themeColor="text1"/>
          <w:lang w:eastAsia="cs-CZ"/>
        </w:rPr>
        <w:tab/>
      </w:r>
      <w:r w:rsidRPr="00C26C51">
        <w:rPr>
          <w:rFonts w:eastAsia="Times New Roman"/>
          <w:color w:val="000000" w:themeColor="text1"/>
          <w:lang w:eastAsia="cs-CZ"/>
        </w:rPr>
        <w:tab/>
        <w:t>CZ70891168</w:t>
      </w:r>
    </w:p>
    <w:p w14:paraId="297CAAD1" w14:textId="1D051DF2" w:rsidR="00CC11A9" w:rsidRPr="00C26C51" w:rsidRDefault="00CC11A9" w:rsidP="007F3F4D">
      <w:pPr>
        <w:pStyle w:val="Zkladntext3"/>
        <w:jc w:val="left"/>
        <w:rPr>
          <w:b w:val="0"/>
          <w:bCs w:val="0"/>
          <w:iCs/>
          <w:color w:val="000000" w:themeColor="text1"/>
          <w:sz w:val="22"/>
          <w:szCs w:val="22"/>
          <w:lang w:val="cs-CZ" w:eastAsia="cs-CZ"/>
        </w:rPr>
      </w:pPr>
      <w:r w:rsidRPr="00C26C51">
        <w:rPr>
          <w:b w:val="0"/>
          <w:color w:val="000000" w:themeColor="text1"/>
          <w:sz w:val="22"/>
          <w:szCs w:val="22"/>
          <w:lang w:eastAsia="cs-CZ"/>
        </w:rPr>
        <w:t>Zastoupený:</w:t>
      </w:r>
      <w:r w:rsidRPr="00C26C51">
        <w:rPr>
          <w:color w:val="000000" w:themeColor="text1"/>
          <w:sz w:val="22"/>
          <w:szCs w:val="22"/>
          <w:lang w:eastAsia="cs-CZ"/>
        </w:rPr>
        <w:tab/>
      </w:r>
      <w:r w:rsidRPr="00C26C51">
        <w:rPr>
          <w:color w:val="000000" w:themeColor="text1"/>
          <w:sz w:val="22"/>
          <w:szCs w:val="22"/>
          <w:lang w:eastAsia="cs-CZ"/>
        </w:rPr>
        <w:tab/>
      </w:r>
      <w:r w:rsidR="007F3F4D" w:rsidRPr="00C26C51">
        <w:rPr>
          <w:b w:val="0"/>
          <w:bCs w:val="0"/>
          <w:iCs/>
          <w:color w:val="000000" w:themeColor="text1"/>
          <w:sz w:val="22"/>
          <w:szCs w:val="22"/>
          <w:lang w:val="cs-CZ" w:eastAsia="cs-CZ"/>
        </w:rPr>
        <w:t>Oľga Haláková, členka rady</w:t>
      </w:r>
    </w:p>
    <w:p w14:paraId="3ED31F7F" w14:textId="358A1B63" w:rsidR="00CC11A9" w:rsidRPr="00C26C51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C26C51">
        <w:rPr>
          <w:rFonts w:eastAsia="Times New Roman"/>
          <w:color w:val="000000" w:themeColor="text1"/>
          <w:lang w:eastAsia="cs-CZ"/>
        </w:rPr>
        <w:t>Bankovní spojení:</w:t>
      </w:r>
    </w:p>
    <w:p w14:paraId="5C16F19F" w14:textId="2409B475" w:rsidR="00CC11A9" w:rsidRPr="00C26C51" w:rsidRDefault="006F3BDA" w:rsidP="007F3F4D">
      <w:pPr>
        <w:spacing w:after="0" w:line="240" w:lineRule="auto"/>
        <w:ind w:left="708"/>
        <w:rPr>
          <w:rFonts w:eastAsia="Times New Roman"/>
          <w:color w:val="000000" w:themeColor="text1"/>
          <w:lang w:eastAsia="cs-CZ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CC11A9" w:rsidRPr="00C26C51">
        <w:rPr>
          <w:rFonts w:eastAsia="Times New Roman"/>
          <w:color w:val="000000" w:themeColor="text1"/>
          <w:lang w:eastAsia="cs-CZ"/>
        </w:rPr>
        <w:tab/>
      </w:r>
      <w:r w:rsidR="00CC11A9" w:rsidRPr="00C26C51">
        <w:rPr>
          <w:rFonts w:eastAsia="Times New Roman"/>
          <w:color w:val="000000" w:themeColor="text1"/>
          <w:lang w:eastAsia="cs-CZ"/>
        </w:rPr>
        <w:tab/>
      </w:r>
      <w:r w:rsidR="00CC11A9" w:rsidRPr="00C26C51">
        <w:rPr>
          <w:rFonts w:eastAsia="Times New Roman"/>
          <w:color w:val="000000" w:themeColor="text1"/>
          <w:lang w:eastAsia="cs-CZ"/>
        </w:rPr>
        <w:tab/>
      </w:r>
      <w:r w:rsidR="005178F2" w:rsidRPr="00C26C51">
        <w:rPr>
          <w:rFonts w:eastAsia="Times New Roman"/>
          <w:color w:val="000000" w:themeColor="text1"/>
          <w:lang w:eastAsia="cs-CZ"/>
        </w:rPr>
        <w:tab/>
      </w:r>
      <w:r w:rsidR="005178F2" w:rsidRPr="00C26C51">
        <w:rPr>
          <w:rFonts w:eastAsia="Times New Roman"/>
          <w:color w:val="000000" w:themeColor="text1"/>
          <w:lang w:eastAsia="cs-CZ"/>
        </w:rPr>
        <w:tab/>
      </w:r>
      <w:r w:rsidR="00CC11A9" w:rsidRPr="00C26C51">
        <w:rPr>
          <w:rFonts w:eastAsia="Times New Roman"/>
          <w:color w:val="000000" w:themeColor="text1"/>
          <w:lang w:eastAsia="cs-CZ"/>
        </w:rPr>
        <w:t>číslo účtu</w:t>
      </w:r>
      <w:r w:rsidR="00CC11A9" w:rsidRPr="00C26C51">
        <w:rPr>
          <w:rFonts w:eastAsia="Times New Roman"/>
          <w:color w:val="000000" w:themeColor="text1"/>
          <w:lang w:eastAsia="cs-CZ"/>
        </w:rPr>
        <w:tab/>
      </w:r>
      <w:r>
        <w:rPr>
          <w:color w:val="000000" w:themeColor="text1"/>
        </w:rPr>
        <w:tab/>
      </w:r>
    </w:p>
    <w:p w14:paraId="77403A26" w14:textId="77777777" w:rsidR="00CC11A9" w:rsidRPr="00C26C51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C26C51">
        <w:rPr>
          <w:rFonts w:eastAsia="Times New Roman"/>
          <w:color w:val="000000" w:themeColor="text1"/>
          <w:lang w:eastAsia="cs-CZ"/>
        </w:rPr>
        <w:t>Datová schránka:</w:t>
      </w:r>
      <w:r w:rsidRPr="00C26C51">
        <w:rPr>
          <w:rFonts w:eastAsia="Times New Roman"/>
          <w:color w:val="000000" w:themeColor="text1"/>
          <w:lang w:eastAsia="cs-CZ"/>
        </w:rPr>
        <w:tab/>
        <w:t>siqbxt2</w:t>
      </w:r>
    </w:p>
    <w:p w14:paraId="7603B864" w14:textId="191FE21A" w:rsidR="00CC11A9" w:rsidRPr="00C26C51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C26C51">
        <w:rPr>
          <w:rFonts w:eastAsia="Times New Roman"/>
          <w:color w:val="000000" w:themeColor="text1"/>
          <w:lang w:eastAsia="cs-CZ"/>
        </w:rPr>
        <w:t>Administrující odbor:</w:t>
      </w:r>
      <w:r w:rsidRPr="00C26C51">
        <w:rPr>
          <w:rFonts w:eastAsia="Times New Roman"/>
          <w:color w:val="000000" w:themeColor="text1"/>
          <w:lang w:eastAsia="cs-CZ"/>
        </w:rPr>
        <w:tab/>
        <w:t>odbor</w:t>
      </w:r>
      <w:r w:rsidR="007F3F4D" w:rsidRPr="00C26C51">
        <w:rPr>
          <w:rFonts w:eastAsia="Times New Roman"/>
          <w:color w:val="000000" w:themeColor="text1"/>
          <w:lang w:eastAsia="cs-CZ"/>
        </w:rPr>
        <w:t xml:space="preserve"> kultury, památkové péče, lázeňství a cestovního ruchu</w:t>
      </w:r>
    </w:p>
    <w:p w14:paraId="07C5C673" w14:textId="77777777" w:rsidR="00CC11A9" w:rsidRPr="00C26C51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495ACF77" w14:textId="77777777" w:rsidR="00CC11A9" w:rsidRPr="00C26C51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C26C51">
        <w:rPr>
          <w:rFonts w:eastAsia="Times New Roman"/>
          <w:color w:val="000000" w:themeColor="text1"/>
          <w:lang w:eastAsia="cs-CZ"/>
        </w:rPr>
        <w:t>(dále jen „poskytovatel“)</w:t>
      </w:r>
    </w:p>
    <w:p w14:paraId="3BD5F015" w14:textId="77777777" w:rsidR="00CC11A9" w:rsidRPr="00C26C51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19682608" w14:textId="77777777" w:rsidR="00CC11A9" w:rsidRPr="004F2FF8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4F2FF8">
        <w:rPr>
          <w:rFonts w:eastAsia="Times New Roman"/>
          <w:color w:val="000000" w:themeColor="text1"/>
          <w:lang w:eastAsia="cs-CZ"/>
        </w:rPr>
        <w:t>a</w:t>
      </w:r>
    </w:p>
    <w:p w14:paraId="4B87B08F" w14:textId="77777777" w:rsidR="00CC11A9" w:rsidRPr="004F2FF8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6F8CEE0" w14:textId="77777777" w:rsidR="004F2FF8" w:rsidRPr="004F2FF8" w:rsidRDefault="004F2FF8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/>
          <w:bCs/>
          <w:color w:val="000000" w:themeColor="text1"/>
          <w:lang w:eastAsia="cs-CZ"/>
        </w:rPr>
      </w:pPr>
      <w:r w:rsidRPr="004F2FF8">
        <w:rPr>
          <w:rFonts w:eastAsia="Times New Roman"/>
          <w:b/>
          <w:bCs/>
          <w:color w:val="000000" w:themeColor="text1"/>
          <w:lang w:eastAsia="cs-CZ"/>
        </w:rPr>
        <w:t>Spolek Političtí vězni.cz</w:t>
      </w:r>
    </w:p>
    <w:p w14:paraId="7E68C889" w14:textId="75F944BC" w:rsidR="00F03FF4" w:rsidRPr="004F2FF8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color w:val="000000" w:themeColor="text1"/>
          <w:lang w:eastAsia="cs-CZ"/>
        </w:rPr>
      </w:pPr>
      <w:r w:rsidRPr="004F2FF8">
        <w:rPr>
          <w:rFonts w:eastAsia="Times New Roman"/>
          <w:bCs/>
          <w:color w:val="000000" w:themeColor="text1"/>
          <w:lang w:eastAsia="cs-CZ"/>
        </w:rPr>
        <w:t>Adresa sídla:</w:t>
      </w:r>
      <w:r w:rsidRPr="004F2FF8">
        <w:rPr>
          <w:rFonts w:eastAsia="Times New Roman"/>
          <w:bCs/>
          <w:color w:val="000000" w:themeColor="text1"/>
          <w:lang w:eastAsia="cs-CZ"/>
        </w:rPr>
        <w:tab/>
      </w:r>
      <w:r w:rsidR="004F2FF8" w:rsidRPr="004F2FF8">
        <w:rPr>
          <w:rFonts w:eastAsia="Times New Roman"/>
          <w:bCs/>
          <w:color w:val="000000" w:themeColor="text1"/>
          <w:lang w:eastAsia="cs-CZ"/>
        </w:rPr>
        <w:t>Chrášťanská 403/8, 161 00 Praha</w:t>
      </w:r>
    </w:p>
    <w:p w14:paraId="7EE718E2" w14:textId="0FCCDC9F" w:rsidR="00CC11A9" w:rsidRPr="004F2FF8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color w:val="000000" w:themeColor="text1"/>
          <w:lang w:eastAsia="cs-CZ"/>
        </w:rPr>
      </w:pPr>
      <w:r w:rsidRPr="004F2FF8">
        <w:rPr>
          <w:rFonts w:eastAsia="Times New Roman"/>
          <w:bCs/>
          <w:color w:val="000000" w:themeColor="text1"/>
          <w:lang w:eastAsia="cs-CZ"/>
        </w:rPr>
        <w:t>Identifikační číslo:</w:t>
      </w:r>
      <w:r w:rsidRPr="004F2FF8">
        <w:rPr>
          <w:rFonts w:eastAsia="Times New Roman"/>
          <w:bCs/>
          <w:color w:val="000000" w:themeColor="text1"/>
          <w:lang w:eastAsia="cs-CZ"/>
        </w:rPr>
        <w:tab/>
      </w:r>
      <w:r w:rsidR="004F2FF8" w:rsidRPr="004F2FF8">
        <w:rPr>
          <w:rFonts w:eastAsia="Times New Roman"/>
          <w:bCs/>
          <w:color w:val="000000" w:themeColor="text1"/>
          <w:lang w:eastAsia="cs-CZ"/>
        </w:rPr>
        <w:t>22847821</w:t>
      </w:r>
    </w:p>
    <w:p w14:paraId="5B9FA43D" w14:textId="154098D1" w:rsidR="00CC11A9" w:rsidRPr="004F2FF8" w:rsidRDefault="00CC11A9" w:rsidP="00CC11A9">
      <w:pPr>
        <w:tabs>
          <w:tab w:val="left" w:pos="2127"/>
        </w:tabs>
        <w:spacing w:after="0" w:line="240" w:lineRule="auto"/>
        <w:ind w:right="-57"/>
        <w:rPr>
          <w:rFonts w:eastAsia="Arial Unicode MS"/>
          <w:color w:val="000000" w:themeColor="text1"/>
          <w:lang w:eastAsia="cs-CZ"/>
        </w:rPr>
      </w:pPr>
      <w:r w:rsidRPr="004F2FF8">
        <w:rPr>
          <w:rFonts w:eastAsia="Times New Roman"/>
          <w:color w:val="000000" w:themeColor="text1"/>
          <w:lang w:eastAsia="cs-CZ"/>
        </w:rPr>
        <w:t>Zastoupený:</w:t>
      </w:r>
      <w:r w:rsidRPr="004F2FF8">
        <w:rPr>
          <w:rFonts w:eastAsia="Times New Roman"/>
          <w:color w:val="000000" w:themeColor="text1"/>
          <w:lang w:eastAsia="cs-CZ"/>
        </w:rPr>
        <w:tab/>
      </w:r>
      <w:r w:rsidR="004F2FF8" w:rsidRPr="004F2FF8">
        <w:t>PhDr. Tomáš Bouška</w:t>
      </w:r>
    </w:p>
    <w:p w14:paraId="166C9F44" w14:textId="6B4C912E" w:rsidR="00F40594" w:rsidRPr="004F2FF8" w:rsidRDefault="00CC11A9" w:rsidP="00CC11A9">
      <w:pPr>
        <w:tabs>
          <w:tab w:val="left" w:pos="2127"/>
        </w:tabs>
        <w:spacing w:after="0" w:line="240" w:lineRule="auto"/>
        <w:ind w:right="-57"/>
        <w:rPr>
          <w:rFonts w:eastAsia="Times New Roman"/>
          <w:color w:val="000000" w:themeColor="text1"/>
          <w:lang w:eastAsia="cs-CZ"/>
        </w:rPr>
      </w:pPr>
      <w:r w:rsidRPr="004F2FF8">
        <w:rPr>
          <w:rFonts w:eastAsia="Times New Roman"/>
          <w:color w:val="000000" w:themeColor="text1"/>
          <w:lang w:eastAsia="cs-CZ"/>
        </w:rPr>
        <w:t>Bankovní spojení:</w:t>
      </w:r>
    </w:p>
    <w:p w14:paraId="3F6A74CF" w14:textId="2C324693" w:rsidR="00EE76F4" w:rsidRPr="004F2FF8" w:rsidRDefault="00CC11A9" w:rsidP="005E07B9">
      <w:pPr>
        <w:spacing w:after="0" w:line="240" w:lineRule="auto"/>
        <w:ind w:firstLine="708"/>
      </w:pPr>
      <w:r w:rsidRPr="004F2FF8">
        <w:rPr>
          <w:rFonts w:eastAsia="Times New Roman"/>
          <w:color w:val="000000" w:themeColor="text1"/>
          <w:lang w:eastAsia="cs-CZ"/>
        </w:rPr>
        <w:t>banka</w:t>
      </w:r>
      <w:r w:rsidRPr="004F2FF8">
        <w:rPr>
          <w:rFonts w:eastAsia="Times New Roman"/>
          <w:color w:val="000000" w:themeColor="text1"/>
          <w:lang w:eastAsia="cs-CZ"/>
        </w:rPr>
        <w:tab/>
      </w:r>
      <w:r w:rsidRPr="004F2FF8">
        <w:rPr>
          <w:rFonts w:eastAsia="Times New Roman"/>
          <w:color w:val="000000" w:themeColor="text1"/>
          <w:lang w:eastAsia="cs-CZ"/>
        </w:rPr>
        <w:tab/>
      </w:r>
      <w:r w:rsidR="006F3BDA">
        <w:rPr>
          <w:lang w:eastAsia="cs-CZ"/>
        </w:rPr>
        <w:tab/>
      </w:r>
      <w:r w:rsidR="006F3BDA">
        <w:rPr>
          <w:lang w:eastAsia="cs-CZ"/>
        </w:rPr>
        <w:tab/>
      </w:r>
      <w:r w:rsidR="004F2FF8" w:rsidRPr="004F2FF8">
        <w:rPr>
          <w:lang w:eastAsia="cs-CZ"/>
        </w:rPr>
        <w:t>.</w:t>
      </w:r>
      <w:r w:rsidR="00E8378E" w:rsidRPr="004F2FF8">
        <w:rPr>
          <w:lang w:eastAsia="cs-CZ"/>
        </w:rPr>
        <w:tab/>
      </w:r>
      <w:r w:rsidR="004B0C10" w:rsidRPr="004F2FF8">
        <w:tab/>
      </w:r>
      <w:r w:rsidR="007F3F4D" w:rsidRPr="004F2FF8">
        <w:rPr>
          <w:color w:val="000000" w:themeColor="text1"/>
        </w:rPr>
        <w:tab/>
      </w:r>
      <w:r w:rsidRPr="004F2FF8">
        <w:rPr>
          <w:rFonts w:eastAsia="Times New Roman"/>
          <w:color w:val="000000" w:themeColor="text1"/>
          <w:lang w:eastAsia="cs-CZ"/>
        </w:rPr>
        <w:t>číslo účtu:</w:t>
      </w:r>
      <w:r w:rsidRPr="004F2FF8">
        <w:rPr>
          <w:rFonts w:eastAsia="Times New Roman"/>
          <w:color w:val="000000" w:themeColor="text1"/>
          <w:lang w:eastAsia="cs-CZ"/>
        </w:rPr>
        <w:tab/>
      </w:r>
      <w:r w:rsidR="006F3BDA">
        <w:tab/>
      </w:r>
    </w:p>
    <w:p w14:paraId="458C6585" w14:textId="2C3B32A2" w:rsidR="00CC11A9" w:rsidRPr="004F2FF8" w:rsidRDefault="00EE76F4" w:rsidP="00EE76F4">
      <w:pPr>
        <w:spacing w:after="0" w:line="240" w:lineRule="auto"/>
      </w:pPr>
      <w:r w:rsidRPr="004F2FF8">
        <w:rPr>
          <w:rFonts w:eastAsia="Times New Roman"/>
          <w:color w:val="000000" w:themeColor="text1"/>
          <w:lang w:eastAsia="cs-CZ"/>
        </w:rPr>
        <w:t>E</w:t>
      </w:r>
      <w:r w:rsidR="00CC11A9" w:rsidRPr="004F2FF8">
        <w:rPr>
          <w:rFonts w:eastAsia="Times New Roman"/>
          <w:color w:val="000000" w:themeColor="text1"/>
          <w:lang w:eastAsia="cs-CZ"/>
        </w:rPr>
        <w:t>-mail:</w:t>
      </w:r>
      <w:r w:rsidR="00CC11A9" w:rsidRPr="004F2FF8">
        <w:rPr>
          <w:rFonts w:eastAsia="Times New Roman"/>
          <w:color w:val="000000" w:themeColor="text1"/>
          <w:lang w:eastAsia="cs-CZ"/>
        </w:rPr>
        <w:tab/>
      </w:r>
      <w:r w:rsidR="00CC11A9" w:rsidRPr="004F2FF8">
        <w:rPr>
          <w:rFonts w:eastAsia="Times New Roman"/>
          <w:color w:val="000000" w:themeColor="text1"/>
          <w:lang w:eastAsia="cs-CZ"/>
        </w:rPr>
        <w:tab/>
      </w:r>
      <w:r w:rsidR="00CC11A9" w:rsidRPr="004F2FF8">
        <w:rPr>
          <w:rFonts w:eastAsia="Times New Roman"/>
          <w:color w:val="000000" w:themeColor="text1"/>
          <w:lang w:eastAsia="cs-CZ"/>
        </w:rPr>
        <w:tab/>
      </w:r>
      <w:r w:rsidR="006F3BDA">
        <w:rPr>
          <w:rFonts w:eastAsia="Times New Roman"/>
          <w:color w:val="000000" w:themeColor="text1"/>
          <w:lang w:eastAsia="cs-CZ"/>
        </w:rPr>
        <w:tab/>
      </w:r>
    </w:p>
    <w:p w14:paraId="066625AA" w14:textId="4FB03CE6" w:rsidR="00CC11A9" w:rsidRPr="004F2FF8" w:rsidRDefault="00560154" w:rsidP="007F3F4D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4F2FF8">
        <w:rPr>
          <w:rFonts w:eastAsia="Times New Roman"/>
          <w:color w:val="000000" w:themeColor="text1"/>
          <w:lang w:eastAsia="cs-CZ"/>
        </w:rPr>
        <w:t>Datová schránka:</w:t>
      </w:r>
      <w:r w:rsidRPr="004F2FF8">
        <w:rPr>
          <w:rFonts w:eastAsia="Times New Roman"/>
          <w:color w:val="000000" w:themeColor="text1"/>
          <w:lang w:eastAsia="cs-CZ"/>
        </w:rPr>
        <w:tab/>
      </w:r>
      <w:r w:rsidR="004F2FF8" w:rsidRPr="004F2FF8">
        <w:t>jj6fjut</w:t>
      </w:r>
    </w:p>
    <w:p w14:paraId="261F33D4" w14:textId="77777777" w:rsidR="00CC11A9" w:rsidRPr="004F2FF8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16141EAA" w14:textId="77777777" w:rsidR="00CC11A9" w:rsidRPr="004F2FF8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4F2FF8">
        <w:rPr>
          <w:rFonts w:eastAsia="Times New Roman"/>
          <w:color w:val="000000" w:themeColor="text1"/>
          <w:lang w:eastAsia="cs-CZ"/>
        </w:rPr>
        <w:t>(dále jen „příjemce“)</w:t>
      </w:r>
    </w:p>
    <w:p w14:paraId="30A3ADE9" w14:textId="77777777" w:rsidR="00CC11A9" w:rsidRPr="004F2FF8" w:rsidRDefault="00CC11A9" w:rsidP="00CC11A9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 w:themeColor="text1"/>
          <w:lang w:eastAsia="cs-CZ"/>
        </w:rPr>
      </w:pPr>
      <w:r w:rsidRPr="004F2FF8">
        <w:rPr>
          <w:rFonts w:asciiTheme="minorHAnsi" w:eastAsia="Times New Roman" w:hAnsiTheme="minorHAnsi" w:cstheme="minorHAnsi"/>
          <w:b/>
          <w:bCs/>
          <w:color w:val="000000" w:themeColor="text1"/>
          <w:lang w:eastAsia="cs-CZ"/>
        </w:rPr>
        <w:t>Článek I.</w:t>
      </w:r>
    </w:p>
    <w:p w14:paraId="12538C54" w14:textId="77777777" w:rsidR="00CC11A9" w:rsidRPr="004F2FF8" w:rsidRDefault="00CC11A9" w:rsidP="00CC11A9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 w:themeColor="text1"/>
          <w:lang w:eastAsia="cs-CZ"/>
        </w:rPr>
      </w:pPr>
      <w:r w:rsidRPr="004F2FF8">
        <w:rPr>
          <w:rFonts w:asciiTheme="minorHAnsi" w:eastAsia="Times New Roman" w:hAnsiTheme="minorHAnsi" w:cstheme="minorHAnsi"/>
          <w:b/>
          <w:bCs/>
          <w:color w:val="000000" w:themeColor="text1"/>
          <w:lang w:eastAsia="cs-CZ"/>
        </w:rPr>
        <w:t>Obecné ustanovení</w:t>
      </w:r>
    </w:p>
    <w:p w14:paraId="3B470646" w14:textId="4839F30F" w:rsidR="00CC11A9" w:rsidRPr="00F276FD" w:rsidRDefault="00CC11A9" w:rsidP="00CC11A9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4F2FF8">
        <w:rPr>
          <w:rFonts w:asciiTheme="minorHAnsi" w:eastAsia="Arial Unicode MS" w:hAnsiTheme="minorHAnsi" w:cstheme="minorHAnsi"/>
          <w:color w:val="000000" w:themeColor="text1"/>
          <w:lang w:eastAsia="cs-CZ"/>
        </w:rPr>
        <w:t>V souladu se zákony č. 129/2000 Sb., o krajích (krajské zřízení), ve znění pozdějších předpisů a č. 250/2000 Sb., o rozpočtových pravidlech územních</w:t>
      </w:r>
      <w:r w:rsidRPr="00F276FD">
        <w:rPr>
          <w:rFonts w:eastAsia="Arial Unicode MS"/>
          <w:color w:val="000000" w:themeColor="text1"/>
          <w:lang w:eastAsia="cs-CZ"/>
        </w:rPr>
        <w:t xml:space="preserve"> rozpočtů ve znění pozdějších předpisů (dále také „RPÚR“) a v souladu s Programem pro poskytování dotací z rozpočtu Karlovarského kraje </w:t>
      </w:r>
      <w:r w:rsidR="007F3F4D" w:rsidRPr="00F276FD">
        <w:rPr>
          <w:rFonts w:eastAsia="Arial Unicode MS"/>
          <w:color w:val="000000" w:themeColor="text1"/>
          <w:lang w:eastAsia="cs-CZ"/>
        </w:rPr>
        <w:t xml:space="preserve">na podporu přípravy projektů a využití kulturních památek a památkově hodnotných objektů </w:t>
      </w:r>
      <w:r w:rsidRPr="00F276FD">
        <w:rPr>
          <w:rFonts w:eastAsia="Arial Unicode MS"/>
          <w:color w:val="000000" w:themeColor="text1"/>
          <w:lang w:eastAsia="cs-CZ"/>
        </w:rPr>
        <w:t>(dále jen „dotační program“) poskytovatel poskytuje příjemci dotaci na</w:t>
      </w:r>
      <w:r w:rsidR="00393659" w:rsidRPr="00F276FD">
        <w:rPr>
          <w:rFonts w:eastAsia="Arial Unicode MS"/>
          <w:color w:val="000000" w:themeColor="text1"/>
          <w:lang w:eastAsia="cs-CZ"/>
        </w:rPr>
        <w:t> </w:t>
      </w:r>
      <w:r w:rsidRPr="00F276FD">
        <w:rPr>
          <w:rFonts w:eastAsia="Arial Unicode MS"/>
          <w:color w:val="000000" w:themeColor="text1"/>
          <w:lang w:eastAsia="cs-CZ"/>
        </w:rPr>
        <w:t>účel uvedený v článku II. smlouvy a příjemce tuto dotaci přijímá.</w:t>
      </w:r>
    </w:p>
    <w:p w14:paraId="7A83DFC7" w14:textId="77777777" w:rsidR="00B766F2" w:rsidRPr="00F276FD" w:rsidRDefault="00B766F2" w:rsidP="00F40594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302CD13A" w14:textId="77777777" w:rsidR="00CC11A9" w:rsidRPr="00F276FD" w:rsidRDefault="00CC11A9" w:rsidP="00CC11A9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Článek II.</w:t>
      </w:r>
    </w:p>
    <w:p w14:paraId="42636255" w14:textId="77777777" w:rsidR="00CC11A9" w:rsidRPr="00F276FD" w:rsidRDefault="00CC11A9" w:rsidP="00CC11A9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Výše dotace, její účel a údaje o dotaci</w:t>
      </w:r>
    </w:p>
    <w:p w14:paraId="79C01C8F" w14:textId="77777777" w:rsidR="00CC11A9" w:rsidRPr="00F276FD" w:rsidRDefault="00CC11A9" w:rsidP="00CC11A9">
      <w:pPr>
        <w:pStyle w:val="Normlnweb"/>
        <w:numPr>
          <w:ilvl w:val="0"/>
          <w:numId w:val="3"/>
        </w:numPr>
        <w:ind w:left="426" w:hanging="426"/>
        <w:rPr>
          <w:b/>
          <w:bCs/>
          <w:color w:val="000000" w:themeColor="text1"/>
          <w:sz w:val="22"/>
          <w:szCs w:val="22"/>
        </w:rPr>
      </w:pPr>
      <w:r w:rsidRPr="00F276FD">
        <w:rPr>
          <w:color w:val="000000" w:themeColor="text1"/>
          <w:sz w:val="22"/>
          <w:szCs w:val="22"/>
        </w:rPr>
        <w:t>Poskytovatel poskytuje příjemci dotaci z rozpočtu poskytovatele v kalendářním roce, ve výši a </w:t>
      </w:r>
      <w:r w:rsidRPr="00F276FD">
        <w:rPr>
          <w:iCs/>
          <w:snapToGrid w:val="0"/>
          <w:color w:val="000000" w:themeColor="text1"/>
          <w:sz w:val="22"/>
          <w:szCs w:val="22"/>
        </w:rPr>
        <w:t xml:space="preserve">na účel </w:t>
      </w:r>
      <w:r w:rsidRPr="00F276FD">
        <w:rPr>
          <w:color w:val="000000" w:themeColor="text1"/>
          <w:sz w:val="22"/>
          <w:szCs w:val="22"/>
        </w:rPr>
        <w:t xml:space="preserve">podle údajů uvedených v odstavci 2. tohoto článku. Výše dotace může být snížena s ohledem na </w:t>
      </w:r>
      <w:r w:rsidR="00393659" w:rsidRPr="00F276FD">
        <w:rPr>
          <w:color w:val="000000" w:themeColor="text1"/>
          <w:sz w:val="22"/>
          <w:szCs w:val="22"/>
        </w:rPr>
        <w:t xml:space="preserve">případnou </w:t>
      </w:r>
      <w:r w:rsidRPr="00F276FD">
        <w:rPr>
          <w:color w:val="000000" w:themeColor="text1"/>
          <w:sz w:val="22"/>
          <w:szCs w:val="22"/>
        </w:rPr>
        <w:t>maximální přípustnou výši podpory v režimu de minimis</w:t>
      </w:r>
      <w:r w:rsidR="00393659" w:rsidRPr="00F276FD">
        <w:rPr>
          <w:color w:val="000000" w:themeColor="text1"/>
          <w:sz w:val="22"/>
          <w:szCs w:val="22"/>
        </w:rPr>
        <w:t>,</w:t>
      </w:r>
      <w:r w:rsidRPr="00F276FD">
        <w:rPr>
          <w:color w:val="000000" w:themeColor="text1"/>
          <w:sz w:val="22"/>
          <w:szCs w:val="22"/>
        </w:rPr>
        <w:t xml:space="preserve"> a</w:t>
      </w:r>
      <w:r w:rsidR="008C6878" w:rsidRPr="00F276FD">
        <w:rPr>
          <w:color w:val="000000" w:themeColor="text1"/>
          <w:sz w:val="22"/>
          <w:szCs w:val="22"/>
        </w:rPr>
        <w:t> </w:t>
      </w:r>
      <w:r w:rsidRPr="00F276FD">
        <w:rPr>
          <w:color w:val="000000" w:themeColor="text1"/>
          <w:sz w:val="22"/>
          <w:szCs w:val="22"/>
        </w:rPr>
        <w:t>to</w:t>
      </w:r>
      <w:r w:rsidR="008C6878" w:rsidRPr="00F276FD">
        <w:rPr>
          <w:color w:val="000000" w:themeColor="text1"/>
          <w:sz w:val="22"/>
          <w:szCs w:val="22"/>
        </w:rPr>
        <w:t> </w:t>
      </w:r>
      <w:r w:rsidRPr="00F276FD">
        <w:rPr>
          <w:color w:val="000000" w:themeColor="text1"/>
          <w:sz w:val="22"/>
          <w:szCs w:val="22"/>
        </w:rPr>
        <w:t>dle</w:t>
      </w:r>
      <w:r w:rsidR="008C6878" w:rsidRPr="00F276FD">
        <w:rPr>
          <w:color w:val="000000" w:themeColor="text1"/>
          <w:sz w:val="22"/>
          <w:szCs w:val="22"/>
        </w:rPr>
        <w:t> </w:t>
      </w:r>
      <w:r w:rsidRPr="00F276FD">
        <w:rPr>
          <w:color w:val="000000" w:themeColor="text1"/>
          <w:sz w:val="22"/>
          <w:szCs w:val="22"/>
        </w:rPr>
        <w:t>aktuálního stavu v registru podpor de minimis v den podpisu smlouvy.</w:t>
      </w:r>
    </w:p>
    <w:p w14:paraId="5A14974E" w14:textId="77777777" w:rsidR="00CC11A9" w:rsidRPr="00F276FD" w:rsidRDefault="00CC11A9" w:rsidP="00F40594">
      <w:pPr>
        <w:pStyle w:val="Normlnweb"/>
        <w:rPr>
          <w:bCs/>
          <w:color w:val="000000" w:themeColor="text1"/>
          <w:sz w:val="22"/>
          <w:szCs w:val="22"/>
        </w:rPr>
      </w:pPr>
    </w:p>
    <w:p w14:paraId="62FD60D4" w14:textId="77777777" w:rsidR="00CC11A9" w:rsidRPr="00F276FD" w:rsidRDefault="00CC11A9" w:rsidP="00CC11A9">
      <w:pPr>
        <w:pStyle w:val="Normlnweb"/>
        <w:numPr>
          <w:ilvl w:val="0"/>
          <w:numId w:val="3"/>
        </w:numPr>
        <w:ind w:left="426" w:hanging="426"/>
        <w:rPr>
          <w:b/>
          <w:bCs/>
          <w:color w:val="000000" w:themeColor="text1"/>
          <w:sz w:val="22"/>
          <w:szCs w:val="22"/>
        </w:rPr>
      </w:pPr>
      <w:r w:rsidRPr="00F276FD">
        <w:rPr>
          <w:color w:val="000000" w:themeColor="text1"/>
          <w:sz w:val="22"/>
          <w:szCs w:val="22"/>
        </w:rPr>
        <w:t>Údaje o dotaci:</w:t>
      </w:r>
    </w:p>
    <w:p w14:paraId="2D788886" w14:textId="1DDF2EC8" w:rsidR="00CC11A9" w:rsidRPr="00F276FD" w:rsidRDefault="00CC11A9" w:rsidP="00CC11A9">
      <w:pPr>
        <w:pStyle w:val="Normlnweb"/>
        <w:ind w:left="426"/>
        <w:rPr>
          <w:b/>
          <w:bCs/>
          <w:color w:val="000000" w:themeColor="text1"/>
          <w:sz w:val="22"/>
          <w:szCs w:val="22"/>
        </w:rPr>
      </w:pPr>
      <w:r w:rsidRPr="00F276FD">
        <w:rPr>
          <w:color w:val="000000" w:themeColor="text1"/>
          <w:sz w:val="22"/>
          <w:szCs w:val="22"/>
        </w:rPr>
        <w:t>Dotace se poskytuje v kalendářním roce:</w:t>
      </w:r>
      <w:r w:rsidRPr="00F276FD">
        <w:rPr>
          <w:color w:val="000000" w:themeColor="text1"/>
          <w:sz w:val="22"/>
          <w:szCs w:val="22"/>
        </w:rPr>
        <w:tab/>
      </w:r>
      <w:r w:rsidRPr="00F276FD">
        <w:rPr>
          <w:color w:val="000000" w:themeColor="text1"/>
          <w:sz w:val="22"/>
          <w:szCs w:val="22"/>
        </w:rPr>
        <w:tab/>
      </w:r>
      <w:r w:rsidRPr="00F276FD">
        <w:rPr>
          <w:color w:val="000000" w:themeColor="text1"/>
          <w:sz w:val="22"/>
          <w:szCs w:val="22"/>
        </w:rPr>
        <w:tab/>
      </w:r>
      <w:r w:rsidR="007F3F4D" w:rsidRPr="00F276FD">
        <w:rPr>
          <w:color w:val="000000" w:themeColor="text1"/>
          <w:sz w:val="22"/>
          <w:szCs w:val="22"/>
        </w:rPr>
        <w:t>2023</w:t>
      </w:r>
    </w:p>
    <w:p w14:paraId="041A388D" w14:textId="766C9FBC" w:rsidR="00CC11A9" w:rsidRPr="00F276FD" w:rsidRDefault="00CC11A9" w:rsidP="00CC11A9">
      <w:pPr>
        <w:pStyle w:val="Normlnweb"/>
        <w:ind w:left="426"/>
        <w:rPr>
          <w:b/>
          <w:bCs/>
          <w:color w:val="000000" w:themeColor="text1"/>
          <w:sz w:val="22"/>
          <w:szCs w:val="22"/>
        </w:rPr>
      </w:pPr>
      <w:r w:rsidRPr="00F276FD">
        <w:rPr>
          <w:color w:val="000000" w:themeColor="text1"/>
          <w:sz w:val="22"/>
          <w:szCs w:val="22"/>
        </w:rPr>
        <w:t>Dotace se poskytuje ve výši:</w:t>
      </w:r>
      <w:r w:rsidRPr="00F276FD">
        <w:rPr>
          <w:color w:val="000000" w:themeColor="text1"/>
          <w:sz w:val="22"/>
          <w:szCs w:val="22"/>
        </w:rPr>
        <w:tab/>
      </w:r>
      <w:r w:rsidRPr="00F276FD">
        <w:rPr>
          <w:color w:val="000000" w:themeColor="text1"/>
          <w:sz w:val="22"/>
          <w:szCs w:val="22"/>
        </w:rPr>
        <w:tab/>
      </w:r>
      <w:r w:rsidRPr="00F276FD">
        <w:rPr>
          <w:color w:val="000000" w:themeColor="text1"/>
          <w:sz w:val="22"/>
          <w:szCs w:val="22"/>
        </w:rPr>
        <w:tab/>
      </w:r>
      <w:r w:rsidRPr="00F276FD">
        <w:rPr>
          <w:color w:val="000000" w:themeColor="text1"/>
          <w:sz w:val="22"/>
          <w:szCs w:val="22"/>
        </w:rPr>
        <w:tab/>
      </w:r>
      <w:r w:rsidR="00EE76F4">
        <w:rPr>
          <w:color w:val="000000" w:themeColor="text1"/>
          <w:sz w:val="22"/>
          <w:szCs w:val="22"/>
        </w:rPr>
        <w:t>3</w:t>
      </w:r>
      <w:r w:rsidR="006024D5">
        <w:rPr>
          <w:color w:val="000000" w:themeColor="text1"/>
          <w:sz w:val="22"/>
          <w:szCs w:val="22"/>
        </w:rPr>
        <w:t>00</w:t>
      </w:r>
      <w:r w:rsidR="007F3F4D" w:rsidRPr="00F276FD">
        <w:rPr>
          <w:color w:val="000000" w:themeColor="text1"/>
          <w:sz w:val="22"/>
          <w:szCs w:val="22"/>
        </w:rPr>
        <w:t xml:space="preserve"> 000</w:t>
      </w:r>
      <w:r w:rsidRPr="00F276FD">
        <w:rPr>
          <w:color w:val="000000" w:themeColor="text1"/>
          <w:sz w:val="22"/>
          <w:szCs w:val="22"/>
        </w:rPr>
        <w:t xml:space="preserve"> Kč</w:t>
      </w:r>
    </w:p>
    <w:p w14:paraId="7CF831B7" w14:textId="29A2633B" w:rsidR="00CC11A9" w:rsidRPr="00F276FD" w:rsidRDefault="00CC11A9" w:rsidP="00CC11A9">
      <w:pPr>
        <w:pStyle w:val="Normlnweb"/>
        <w:ind w:left="426"/>
        <w:rPr>
          <w:color w:val="000000" w:themeColor="text1"/>
          <w:sz w:val="22"/>
          <w:szCs w:val="22"/>
        </w:rPr>
      </w:pPr>
      <w:r w:rsidRPr="00F276FD">
        <w:rPr>
          <w:color w:val="000000" w:themeColor="text1"/>
          <w:sz w:val="22"/>
          <w:szCs w:val="22"/>
        </w:rPr>
        <w:tab/>
        <w:t>(</w:t>
      </w:r>
      <w:r w:rsidR="005C4E9D" w:rsidRPr="00F276FD">
        <w:rPr>
          <w:color w:val="000000" w:themeColor="text1"/>
          <w:sz w:val="22"/>
          <w:szCs w:val="22"/>
        </w:rPr>
        <w:t>s</w:t>
      </w:r>
      <w:r w:rsidRPr="00F276FD">
        <w:rPr>
          <w:color w:val="000000" w:themeColor="text1"/>
          <w:sz w:val="22"/>
          <w:szCs w:val="22"/>
        </w:rPr>
        <w:t xml:space="preserve">lovy: </w:t>
      </w:r>
      <w:r w:rsidR="00EE76F4">
        <w:rPr>
          <w:color w:val="000000" w:themeColor="text1"/>
          <w:sz w:val="22"/>
          <w:szCs w:val="22"/>
        </w:rPr>
        <w:t xml:space="preserve">tři </w:t>
      </w:r>
      <w:r w:rsidR="004B0C10">
        <w:rPr>
          <w:color w:val="000000" w:themeColor="text1"/>
          <w:sz w:val="22"/>
          <w:szCs w:val="22"/>
        </w:rPr>
        <w:t>st</w:t>
      </w:r>
      <w:r w:rsidR="00EE76F4">
        <w:rPr>
          <w:color w:val="000000" w:themeColor="text1"/>
          <w:sz w:val="22"/>
          <w:szCs w:val="22"/>
        </w:rPr>
        <w:t>a</w:t>
      </w:r>
      <w:r w:rsidR="006024D5">
        <w:rPr>
          <w:color w:val="000000" w:themeColor="text1"/>
          <w:sz w:val="22"/>
          <w:szCs w:val="22"/>
        </w:rPr>
        <w:t xml:space="preserve"> </w:t>
      </w:r>
      <w:r w:rsidR="007F3F4D" w:rsidRPr="00F276FD">
        <w:rPr>
          <w:color w:val="000000" w:themeColor="text1"/>
          <w:sz w:val="22"/>
          <w:szCs w:val="22"/>
        </w:rPr>
        <w:t>tisíc</w:t>
      </w:r>
      <w:r w:rsidRPr="00F276FD">
        <w:rPr>
          <w:color w:val="000000" w:themeColor="text1"/>
          <w:sz w:val="22"/>
          <w:szCs w:val="22"/>
        </w:rPr>
        <w:t xml:space="preserve"> korun českých)</w:t>
      </w:r>
    </w:p>
    <w:p w14:paraId="72A4030A" w14:textId="358BC212" w:rsidR="004B0C10" w:rsidRDefault="00CC11A9" w:rsidP="002C0907">
      <w:pPr>
        <w:pStyle w:val="Normlnweb"/>
        <w:ind w:left="426"/>
        <w:rPr>
          <w:color w:val="000000" w:themeColor="text1"/>
          <w:sz w:val="22"/>
          <w:szCs w:val="22"/>
        </w:rPr>
      </w:pPr>
      <w:r w:rsidRPr="00F276FD">
        <w:rPr>
          <w:color w:val="000000" w:themeColor="text1"/>
          <w:sz w:val="22"/>
          <w:szCs w:val="22"/>
        </w:rPr>
        <w:t>Dotace se poskytuje na účel:</w:t>
      </w:r>
      <w:r w:rsidRPr="00F276FD">
        <w:rPr>
          <w:color w:val="000000" w:themeColor="text1"/>
          <w:sz w:val="22"/>
          <w:szCs w:val="22"/>
        </w:rPr>
        <w:tab/>
      </w:r>
      <w:r w:rsidRPr="00F276FD">
        <w:rPr>
          <w:color w:val="000000" w:themeColor="text1"/>
          <w:sz w:val="22"/>
          <w:szCs w:val="22"/>
        </w:rPr>
        <w:tab/>
      </w:r>
      <w:r w:rsidRPr="00F276FD">
        <w:rPr>
          <w:color w:val="000000" w:themeColor="text1"/>
          <w:sz w:val="22"/>
          <w:szCs w:val="22"/>
        </w:rPr>
        <w:tab/>
      </w:r>
      <w:r w:rsidRPr="00F276FD">
        <w:rPr>
          <w:color w:val="000000" w:themeColor="text1"/>
          <w:sz w:val="22"/>
          <w:szCs w:val="22"/>
        </w:rPr>
        <w:tab/>
      </w:r>
      <w:r w:rsidR="004F2FF8" w:rsidRPr="004F2FF8">
        <w:rPr>
          <w:color w:val="000000" w:themeColor="text1"/>
          <w:sz w:val="22"/>
          <w:szCs w:val="22"/>
        </w:rPr>
        <w:t xml:space="preserve">Jáchymov, důl Rovnost - </w:t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 w:rsidRPr="004F2FF8">
        <w:rPr>
          <w:color w:val="000000" w:themeColor="text1"/>
          <w:sz w:val="22"/>
          <w:szCs w:val="22"/>
        </w:rPr>
        <w:t xml:space="preserve">architektonická studie a prováděcí </w:t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 w:rsidRPr="004F2FF8">
        <w:rPr>
          <w:color w:val="000000" w:themeColor="text1"/>
          <w:sz w:val="22"/>
          <w:szCs w:val="22"/>
        </w:rPr>
        <w:t xml:space="preserve">projektová dokumentace rekonstrukce </w:t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>
        <w:rPr>
          <w:color w:val="000000" w:themeColor="text1"/>
          <w:sz w:val="22"/>
          <w:szCs w:val="22"/>
        </w:rPr>
        <w:tab/>
      </w:r>
      <w:r w:rsidR="004F2FF8" w:rsidRPr="004F2FF8">
        <w:rPr>
          <w:color w:val="000000" w:themeColor="text1"/>
          <w:sz w:val="22"/>
          <w:szCs w:val="22"/>
        </w:rPr>
        <w:t>Řetízkárny</w:t>
      </w:r>
      <w:r w:rsidR="006024D5">
        <w:rPr>
          <w:color w:val="000000" w:themeColor="text1"/>
          <w:sz w:val="22"/>
          <w:szCs w:val="22"/>
        </w:rPr>
        <w:tab/>
      </w:r>
    </w:p>
    <w:p w14:paraId="4873BCB3" w14:textId="33756041" w:rsidR="00E8378E" w:rsidRPr="00256829" w:rsidRDefault="00CC11A9" w:rsidP="004B0C10">
      <w:pPr>
        <w:pStyle w:val="Normlnweb"/>
        <w:ind w:left="426"/>
        <w:rPr>
          <w:color w:val="000000" w:themeColor="text1"/>
          <w:sz w:val="22"/>
          <w:szCs w:val="22"/>
        </w:rPr>
      </w:pPr>
      <w:r w:rsidRPr="00F276FD">
        <w:rPr>
          <w:color w:val="000000" w:themeColor="text1"/>
          <w:sz w:val="22"/>
          <w:szCs w:val="22"/>
        </w:rPr>
        <w:t>Platba dotace bude opatřena variabilním symbolem:</w:t>
      </w:r>
      <w:r w:rsidRPr="00F276FD">
        <w:rPr>
          <w:color w:val="000000" w:themeColor="text1"/>
          <w:sz w:val="22"/>
          <w:szCs w:val="22"/>
        </w:rPr>
        <w:tab/>
      </w:r>
      <w:r w:rsidR="006F3BDA">
        <w:rPr>
          <w:color w:val="000000" w:themeColor="text1"/>
          <w:sz w:val="22"/>
          <w:szCs w:val="22"/>
        </w:rPr>
        <w:tab/>
      </w:r>
    </w:p>
    <w:p w14:paraId="632B9972" w14:textId="400628BB" w:rsidR="00D733D2" w:rsidRPr="00F276FD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lastRenderedPageBreak/>
        <w:t>Článek III.</w:t>
      </w:r>
    </w:p>
    <w:p w14:paraId="1AAA9DA8" w14:textId="77777777" w:rsidR="00D733D2" w:rsidRPr="00F276FD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Způsob poskytnutí dotace</w:t>
      </w:r>
    </w:p>
    <w:p w14:paraId="7E75CD9B" w14:textId="47938BB3" w:rsidR="00D733D2" w:rsidRPr="00F276FD" w:rsidRDefault="00D733D2" w:rsidP="00D733D2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 xml:space="preserve">Dotace bude příjemci poukázána jednorázově do </w:t>
      </w:r>
      <w:r w:rsidR="00063C82" w:rsidRPr="00F276FD">
        <w:rPr>
          <w:rFonts w:eastAsia="Arial Unicode MS"/>
          <w:color w:val="000000" w:themeColor="text1"/>
          <w:lang w:eastAsia="cs-CZ"/>
        </w:rPr>
        <w:t xml:space="preserve">20 </w:t>
      </w:r>
      <w:r w:rsidRPr="00F276FD">
        <w:rPr>
          <w:rFonts w:eastAsia="Arial Unicode MS"/>
          <w:color w:val="000000" w:themeColor="text1"/>
          <w:lang w:eastAsia="cs-CZ"/>
        </w:rPr>
        <w:t xml:space="preserve">pracovních dnů od uzavření smlouvy, a to formou bezhotovostního převodu na bankovní účet příjemce </w:t>
      </w:r>
      <w:r w:rsidR="009929D2" w:rsidRPr="00F276FD">
        <w:rPr>
          <w:rFonts w:eastAsia="Arial Unicode MS"/>
          <w:color w:val="000000" w:themeColor="text1"/>
          <w:lang w:eastAsia="cs-CZ"/>
        </w:rPr>
        <w:t>uvedený v</w:t>
      </w:r>
      <w:r w:rsidR="004F5509" w:rsidRPr="00F276FD">
        <w:rPr>
          <w:rFonts w:eastAsia="Arial Unicode MS"/>
          <w:color w:val="000000" w:themeColor="text1"/>
          <w:lang w:eastAsia="cs-CZ"/>
        </w:rPr>
        <w:t xml:space="preserve"> záhlaví smlouvy</w:t>
      </w:r>
      <w:r w:rsidRPr="00F276FD">
        <w:rPr>
          <w:rFonts w:eastAsia="Arial Unicode MS"/>
          <w:color w:val="000000" w:themeColor="text1"/>
          <w:lang w:eastAsia="cs-CZ"/>
        </w:rPr>
        <w:t>. Platba bude opatřena variabilním symbolem uvedeným v odstavci 2. čl. II.</w:t>
      </w:r>
    </w:p>
    <w:p w14:paraId="085DA0DC" w14:textId="77777777" w:rsidR="00D733D2" w:rsidRPr="00F276FD" w:rsidRDefault="00D733D2" w:rsidP="00D733D2">
      <w:pPr>
        <w:spacing w:after="0" w:line="240" w:lineRule="auto"/>
        <w:ind w:left="426" w:hanging="426"/>
        <w:rPr>
          <w:rFonts w:eastAsia="Times New Roman"/>
          <w:i/>
          <w:color w:val="000000" w:themeColor="text1"/>
          <w:lang w:eastAsia="cs-CZ"/>
        </w:rPr>
      </w:pPr>
    </w:p>
    <w:p w14:paraId="0AF0BA9E" w14:textId="77777777" w:rsidR="00D733D2" w:rsidRPr="00F276FD" w:rsidRDefault="00D733D2" w:rsidP="00D733D2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Dotace je poskytována formou zálohy s povinností následného finančního vypořádání.</w:t>
      </w:r>
    </w:p>
    <w:p w14:paraId="1FA20E98" w14:textId="77777777" w:rsidR="00CF660D" w:rsidRPr="00F276FD" w:rsidRDefault="00CF660D" w:rsidP="00D9675B">
      <w:pPr>
        <w:spacing w:after="0" w:line="240" w:lineRule="auto"/>
        <w:rPr>
          <w:rFonts w:eastAsia="Times New Roman"/>
          <w:b/>
          <w:bCs/>
          <w:color w:val="000000" w:themeColor="text1"/>
          <w:lang w:eastAsia="cs-CZ"/>
        </w:rPr>
      </w:pPr>
    </w:p>
    <w:p w14:paraId="271693EB" w14:textId="77777777" w:rsidR="00D733D2" w:rsidRPr="00F276FD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Článek IV.</w:t>
      </w:r>
    </w:p>
    <w:p w14:paraId="283568C7" w14:textId="77777777" w:rsidR="00D733D2" w:rsidRPr="00F276FD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Základní povinnosti příjemce</w:t>
      </w:r>
    </w:p>
    <w:p w14:paraId="24015BEF" w14:textId="6F2767AA" w:rsidR="00D733D2" w:rsidRPr="00F276FD" w:rsidRDefault="00D733D2" w:rsidP="00D733D2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Příjemce je povinen vyčerpat poskytnuté finanční prostředky nejpozději do </w:t>
      </w:r>
      <w:r w:rsidR="00B5318E" w:rsidRPr="00F276FD">
        <w:rPr>
          <w:color w:val="000000" w:themeColor="text1"/>
          <w:lang w:eastAsia="cs-CZ"/>
        </w:rPr>
        <w:t xml:space="preserve">nejpozději do </w:t>
      </w:r>
      <w:r w:rsidR="00B5318E" w:rsidRPr="00F276FD">
        <w:rPr>
          <w:b/>
          <w:color w:val="000000" w:themeColor="text1"/>
          <w:lang w:eastAsia="cs-CZ"/>
        </w:rPr>
        <w:t xml:space="preserve">31. 12. 2023. </w:t>
      </w:r>
      <w:r w:rsidR="00DF7ECE" w:rsidRPr="00F276FD">
        <w:rPr>
          <w:rFonts w:eastAsia="Arial Unicode MS"/>
          <w:color w:val="000000" w:themeColor="text1"/>
          <w:lang w:eastAsia="cs-CZ"/>
        </w:rPr>
        <w:t>Vyčerpáním se rozumí datum ode</w:t>
      </w:r>
      <w:r w:rsidR="0015202A" w:rsidRPr="00F276FD">
        <w:rPr>
          <w:rFonts w:eastAsia="Arial Unicode MS"/>
          <w:color w:val="000000" w:themeColor="text1"/>
          <w:lang w:eastAsia="cs-CZ"/>
        </w:rPr>
        <w:t>ps</w:t>
      </w:r>
      <w:r w:rsidR="00DF7ECE" w:rsidRPr="00F276FD">
        <w:rPr>
          <w:rFonts w:eastAsia="Arial Unicode MS"/>
          <w:color w:val="000000" w:themeColor="text1"/>
          <w:lang w:eastAsia="cs-CZ"/>
        </w:rPr>
        <w:t>ání finančních prostředků z účtu příjemce, popř.</w:t>
      </w:r>
      <w:r w:rsidR="00820862" w:rsidRPr="00F276FD">
        <w:rPr>
          <w:rFonts w:eastAsia="Arial Unicode MS"/>
          <w:color w:val="000000" w:themeColor="text1"/>
          <w:lang w:eastAsia="cs-CZ"/>
        </w:rPr>
        <w:t> </w:t>
      </w:r>
      <w:r w:rsidR="00DF7ECE" w:rsidRPr="00F276FD">
        <w:rPr>
          <w:rFonts w:eastAsia="Arial Unicode MS"/>
          <w:color w:val="000000" w:themeColor="text1"/>
          <w:lang w:eastAsia="cs-CZ"/>
        </w:rPr>
        <w:t>datum zaplacení uvedené na daňovém dokladu v případě hotovostních plateb.</w:t>
      </w:r>
    </w:p>
    <w:p w14:paraId="633097CB" w14:textId="77777777" w:rsidR="00063C82" w:rsidRPr="00F276FD" w:rsidRDefault="00063C82" w:rsidP="002B67D8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3950A53B" w14:textId="0800D097" w:rsidR="00B5318E" w:rsidRPr="00F276FD" w:rsidRDefault="00B5318E" w:rsidP="00B5318E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 xml:space="preserve">Dotace je </w:t>
      </w:r>
      <w:r w:rsidR="00256829">
        <w:rPr>
          <w:rFonts w:eastAsia="Arial Unicode MS"/>
          <w:color w:val="000000" w:themeColor="text1"/>
          <w:lang w:eastAsia="cs-CZ"/>
        </w:rPr>
        <w:t>ne</w:t>
      </w:r>
      <w:r w:rsidRPr="00F276FD">
        <w:rPr>
          <w:rFonts w:eastAsia="Arial Unicode MS"/>
          <w:color w:val="000000" w:themeColor="text1"/>
          <w:lang w:eastAsia="cs-CZ"/>
        </w:rPr>
        <w:t xml:space="preserve">investičního charakteru a lze ji použít jen k účelu uvedeném v čl. II. odst. 2 této smlouvy. </w:t>
      </w:r>
    </w:p>
    <w:p w14:paraId="43D5B89C" w14:textId="77777777" w:rsidR="00B5318E" w:rsidRPr="00F276FD" w:rsidRDefault="00B5318E" w:rsidP="00B5318E">
      <w:pPr>
        <w:spacing w:after="0" w:line="240" w:lineRule="auto"/>
        <w:ind w:left="426"/>
        <w:rPr>
          <w:rFonts w:eastAsia="Arial Unicode MS"/>
          <w:color w:val="000000" w:themeColor="text1"/>
          <w:lang w:eastAsia="cs-CZ"/>
        </w:rPr>
      </w:pPr>
    </w:p>
    <w:p w14:paraId="5A3C3AE2" w14:textId="289CBF04" w:rsidR="00D733D2" w:rsidRPr="00F276FD" w:rsidRDefault="00D733D2" w:rsidP="00B5318E">
      <w:pPr>
        <w:spacing w:after="0" w:line="240" w:lineRule="auto"/>
        <w:ind w:left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Příjemce je dále povinen:</w:t>
      </w:r>
    </w:p>
    <w:p w14:paraId="72D33EAE" w14:textId="733876BE" w:rsidR="00B5318E" w:rsidRPr="00F276FD" w:rsidRDefault="00B5318E" w:rsidP="00B5318E">
      <w:pPr>
        <w:pStyle w:val="Odstavecseseznamem"/>
        <w:numPr>
          <w:ilvl w:val="0"/>
          <w:numId w:val="9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podílet se na realizaci projektu „</w:t>
      </w:r>
      <w:r w:rsidR="004F2FF8" w:rsidRPr="004F2FF8">
        <w:rPr>
          <w:rFonts w:eastAsia="Arial Unicode MS"/>
          <w:color w:val="000000" w:themeColor="text1"/>
          <w:lang w:eastAsia="cs-CZ"/>
        </w:rPr>
        <w:t>Jáchymov, důl Rovnost - architektonická studie a prováděcí projektová dokumentace rekonstrukce Řetízkárny</w:t>
      </w:r>
      <w:r w:rsidRPr="00F276FD">
        <w:rPr>
          <w:rFonts w:eastAsia="Arial Unicode MS"/>
          <w:color w:val="000000" w:themeColor="text1"/>
          <w:lang w:eastAsia="cs-CZ"/>
        </w:rPr>
        <w:t xml:space="preserve">“ vlastními prostředky ve výši minimálně 20 % z poskytnuté dotace, tj. </w:t>
      </w:r>
      <w:r w:rsidR="00EE76F4">
        <w:rPr>
          <w:rFonts w:eastAsia="Arial Unicode MS"/>
          <w:color w:val="000000" w:themeColor="text1"/>
          <w:lang w:eastAsia="cs-CZ"/>
        </w:rPr>
        <w:t>6</w:t>
      </w:r>
      <w:r w:rsidR="00820C34">
        <w:rPr>
          <w:rFonts w:eastAsia="Arial Unicode MS"/>
          <w:color w:val="000000" w:themeColor="text1"/>
          <w:lang w:eastAsia="cs-CZ"/>
        </w:rPr>
        <w:t>0</w:t>
      </w:r>
      <w:r w:rsidRPr="00F276FD">
        <w:rPr>
          <w:rFonts w:eastAsia="Arial Unicode MS"/>
          <w:color w:val="000000" w:themeColor="text1"/>
          <w:lang w:eastAsia="cs-CZ"/>
        </w:rPr>
        <w:t> 000 Kč.</w:t>
      </w:r>
    </w:p>
    <w:p w14:paraId="555BA861" w14:textId="77777777" w:rsidR="00B766F2" w:rsidRPr="00F276FD" w:rsidRDefault="00B766F2" w:rsidP="002B67D8">
      <w:pPr>
        <w:spacing w:after="0" w:line="240" w:lineRule="auto"/>
        <w:rPr>
          <w:rFonts w:eastAsia="Times New Roman"/>
          <w:bCs/>
          <w:color w:val="000000" w:themeColor="text1"/>
          <w:lang w:eastAsia="cs-CZ"/>
        </w:rPr>
      </w:pPr>
    </w:p>
    <w:p w14:paraId="3857805C" w14:textId="77777777" w:rsidR="00D733D2" w:rsidRPr="00F276FD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Článek V.</w:t>
      </w:r>
    </w:p>
    <w:p w14:paraId="0FE40B36" w14:textId="77777777" w:rsidR="00D733D2" w:rsidRPr="00F276FD" w:rsidRDefault="00B766F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O</w:t>
      </w:r>
      <w:r w:rsidR="00D733D2" w:rsidRPr="00F276FD">
        <w:rPr>
          <w:rFonts w:eastAsia="Times New Roman"/>
          <w:b/>
          <w:bCs/>
          <w:color w:val="000000" w:themeColor="text1"/>
          <w:lang w:eastAsia="cs-CZ"/>
        </w:rPr>
        <w:t>statní povinnosti příjemce</w:t>
      </w:r>
    </w:p>
    <w:p w14:paraId="649E5984" w14:textId="77777777" w:rsidR="007E2FB1" w:rsidRPr="00F276FD" w:rsidRDefault="007E2FB1" w:rsidP="007E2FB1">
      <w:pPr>
        <w:pStyle w:val="Odstavecseseznamem"/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color w:val="000000" w:themeColor="text1"/>
          <w:lang w:eastAsia="cs-CZ"/>
        </w:rPr>
        <w:t>Příjemce je povinen řídit se Programem pro poskytování dotací z rozpočtu Karlovarského kraje na podporu přípravy projektů opravy a využití kulturních památek a památkově hodnotných objektů uvedených v čl. I odst. 1. schváleným Zastupitelstvem Karlovarského kraje usnesením číslo ZK 431/10/22 ze dne 31. 10. 2022, zveřejněným na úřední desce poskytovatele a touto smlouvou.</w:t>
      </w:r>
    </w:p>
    <w:p w14:paraId="1F11031B" w14:textId="77777777" w:rsidR="007E2FB1" w:rsidRPr="00F276FD" w:rsidRDefault="007E2FB1" w:rsidP="007E2FB1">
      <w:pPr>
        <w:pStyle w:val="Odstavecseseznamem"/>
        <w:spacing w:after="0" w:line="240" w:lineRule="auto"/>
        <w:ind w:left="426"/>
        <w:rPr>
          <w:rFonts w:eastAsia="Arial Unicode MS"/>
          <w:color w:val="000000" w:themeColor="text1"/>
          <w:lang w:eastAsia="cs-CZ"/>
        </w:rPr>
      </w:pPr>
    </w:p>
    <w:p w14:paraId="0CEE872E" w14:textId="77777777" w:rsidR="007E2FB1" w:rsidRPr="00F276FD" w:rsidRDefault="008F0B23" w:rsidP="007E2FB1">
      <w:pPr>
        <w:pStyle w:val="Odstavecseseznamem"/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 xml:space="preserve">Příjemce je povinen použít poskytnuté finanční prostředky maximálně hospodárným způsobem. Příjemce je povinen použít poskytnuté finanční prostředky výhradně k účelu uvedenému v článku II. smlouvy a v souladu se specifikací uvedenou dále v této smlouvě. </w:t>
      </w:r>
      <w:r w:rsidR="00404DE1" w:rsidRPr="00F276FD">
        <w:rPr>
          <w:rFonts w:eastAsia="Arial Unicode MS"/>
          <w:color w:val="000000" w:themeColor="text1"/>
          <w:lang w:eastAsia="cs-CZ"/>
        </w:rPr>
        <w:t>Pokud příjemce v rámci poskytnutých dotačních prostředků realizuje více aktivit/opatření za dodržení účelu smlouvy</w:t>
      </w:r>
      <w:r w:rsidR="00893799" w:rsidRPr="00F276FD">
        <w:rPr>
          <w:rFonts w:eastAsia="Arial Unicode MS"/>
          <w:color w:val="000000" w:themeColor="text1"/>
          <w:lang w:eastAsia="cs-CZ"/>
        </w:rPr>
        <w:t>, žádosti o dotaci</w:t>
      </w:r>
      <w:r w:rsidR="00404DE1" w:rsidRPr="00F276FD">
        <w:rPr>
          <w:rFonts w:eastAsia="Arial Unicode MS"/>
          <w:color w:val="000000" w:themeColor="text1"/>
          <w:lang w:eastAsia="cs-CZ"/>
        </w:rPr>
        <w:t xml:space="preserve"> a dotačního programu</w:t>
      </w:r>
      <w:r w:rsidR="00244366" w:rsidRPr="00F276FD">
        <w:rPr>
          <w:rFonts w:eastAsia="Arial Unicode MS"/>
          <w:color w:val="000000" w:themeColor="text1"/>
          <w:lang w:eastAsia="cs-CZ"/>
        </w:rPr>
        <w:t>,</w:t>
      </w:r>
      <w:r w:rsidR="00404DE1" w:rsidRPr="00F276FD">
        <w:rPr>
          <w:rFonts w:eastAsia="Arial Unicode MS"/>
          <w:color w:val="000000" w:themeColor="text1"/>
          <w:lang w:eastAsia="cs-CZ"/>
        </w:rPr>
        <w:t xml:space="preserve"> nejedná se o poruš</w:t>
      </w:r>
      <w:r w:rsidR="00517DCD" w:rsidRPr="00F276FD">
        <w:rPr>
          <w:rFonts w:eastAsia="Arial Unicode MS"/>
          <w:color w:val="000000" w:themeColor="text1"/>
          <w:lang w:eastAsia="cs-CZ"/>
        </w:rPr>
        <w:t>ení podmínek poskytnutí dotace.</w:t>
      </w:r>
    </w:p>
    <w:p w14:paraId="35C49DCB" w14:textId="77777777" w:rsidR="007E2FB1" w:rsidRPr="00F276FD" w:rsidRDefault="007E2FB1" w:rsidP="007E2FB1">
      <w:pPr>
        <w:pStyle w:val="Odstavecseseznamem"/>
        <w:rPr>
          <w:rFonts w:eastAsia="Arial Unicode MS"/>
          <w:color w:val="000000" w:themeColor="text1"/>
          <w:lang w:eastAsia="cs-CZ"/>
        </w:rPr>
      </w:pPr>
    </w:p>
    <w:p w14:paraId="5421540B" w14:textId="77777777" w:rsidR="007E2FB1" w:rsidRPr="00F276FD" w:rsidRDefault="008F0B23" w:rsidP="007E2FB1">
      <w:pPr>
        <w:pStyle w:val="Odstavecseseznamem"/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Příjemce tyto prostředky nesmí poskytnout jiným právnickým nebo fyzickým osobám (pokud</w:t>
      </w:r>
      <w:r w:rsidR="00CF660D" w:rsidRPr="00F276FD">
        <w:rPr>
          <w:rFonts w:eastAsia="Arial Unicode MS"/>
          <w:color w:val="000000" w:themeColor="text1"/>
          <w:lang w:eastAsia="cs-CZ"/>
        </w:rPr>
        <w:t> </w:t>
      </w:r>
      <w:r w:rsidRPr="00F276FD">
        <w:rPr>
          <w:rFonts w:eastAsia="Arial Unicode MS"/>
          <w:color w:val="000000" w:themeColor="text1"/>
          <w:lang w:eastAsia="cs-CZ"/>
        </w:rPr>
        <w:t>nejde o úhrady spojené s realizací účelu, na který byly poskytnuty). Dále tyto</w:t>
      </w:r>
      <w:r w:rsidR="008C6878" w:rsidRPr="00F276FD">
        <w:rPr>
          <w:rFonts w:eastAsia="Arial Unicode MS"/>
          <w:color w:val="000000" w:themeColor="text1"/>
          <w:lang w:eastAsia="cs-CZ"/>
        </w:rPr>
        <w:t> </w:t>
      </w:r>
      <w:r w:rsidRPr="00F276FD">
        <w:rPr>
          <w:rFonts w:eastAsia="Arial Unicode MS"/>
          <w:color w:val="000000" w:themeColor="text1"/>
          <w:lang w:eastAsia="cs-CZ"/>
        </w:rPr>
        <w:t>prostředky nesmí použít na dary, pohoštění, mzdy pracovníků nebo funkcionářů příjemce či</w:t>
      </w:r>
      <w:r w:rsidR="00CF660D" w:rsidRPr="00F276FD">
        <w:rPr>
          <w:rFonts w:eastAsia="Arial Unicode MS"/>
          <w:color w:val="000000" w:themeColor="text1"/>
          <w:lang w:eastAsia="cs-CZ"/>
        </w:rPr>
        <w:t> </w:t>
      </w:r>
      <w:r w:rsidRPr="00F276FD">
        <w:rPr>
          <w:rFonts w:eastAsia="Arial Unicode MS"/>
          <w:color w:val="000000" w:themeColor="text1"/>
          <w:lang w:eastAsia="cs-CZ"/>
        </w:rPr>
        <w:t xml:space="preserve">příjemce samotného, </w:t>
      </w:r>
      <w:r w:rsidR="00033EEB" w:rsidRPr="00F276FD">
        <w:rPr>
          <w:rFonts w:eastAsia="Arial Unicode MS"/>
          <w:color w:val="000000" w:themeColor="text1"/>
          <w:lang w:eastAsia="cs-CZ"/>
        </w:rPr>
        <w:t>poštovné</w:t>
      </w:r>
      <w:r w:rsidR="00C75871" w:rsidRPr="00F276FD">
        <w:rPr>
          <w:rFonts w:eastAsia="Arial Unicode MS"/>
          <w:color w:val="000000" w:themeColor="text1"/>
          <w:lang w:eastAsia="cs-CZ"/>
        </w:rPr>
        <w:t xml:space="preserve"> a balné</w:t>
      </w:r>
      <w:r w:rsidR="00033EEB" w:rsidRPr="00F276FD">
        <w:rPr>
          <w:rFonts w:eastAsia="Arial Unicode MS"/>
          <w:color w:val="000000" w:themeColor="text1"/>
          <w:lang w:eastAsia="cs-CZ"/>
        </w:rPr>
        <w:t xml:space="preserve">, </w:t>
      </w:r>
      <w:r w:rsidRPr="00F276FD">
        <w:rPr>
          <w:rFonts w:eastAsia="Arial Unicode MS"/>
          <w:color w:val="000000" w:themeColor="text1"/>
          <w:lang w:eastAsia="cs-CZ"/>
        </w:rPr>
        <w:t>penále, úroky z úvěrů, náhrady škod, pojistné, pokuty, úhrady dluhu apod.</w:t>
      </w:r>
    </w:p>
    <w:p w14:paraId="1DA21479" w14:textId="77777777" w:rsidR="007E2FB1" w:rsidRPr="00F276FD" w:rsidRDefault="007E2FB1" w:rsidP="007E2FB1">
      <w:pPr>
        <w:pStyle w:val="Odstavecseseznamem"/>
        <w:rPr>
          <w:rFonts w:eastAsia="Arial Unicode MS"/>
          <w:color w:val="000000" w:themeColor="text1"/>
          <w:lang w:eastAsia="cs-CZ"/>
        </w:rPr>
      </w:pPr>
    </w:p>
    <w:p w14:paraId="401DF40A" w14:textId="77777777" w:rsidR="007E2FB1" w:rsidRPr="00F276FD" w:rsidRDefault="008F0B23" w:rsidP="007E2FB1">
      <w:pPr>
        <w:pStyle w:val="Odstavecseseznamem"/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Je-li příjemce veřejným zadavatelem nebo splní příjemce definici zadavatele podle zákona č. 134/2016 Sb., o zadávání veřejných zakázek ve znění pozdějších předpisů, je povinen postupovat při výběru dodavatele podle tohoto zákona.</w:t>
      </w:r>
    </w:p>
    <w:p w14:paraId="5828015E" w14:textId="77777777" w:rsidR="007E2FB1" w:rsidRPr="00F276FD" w:rsidRDefault="007E2FB1" w:rsidP="007E2FB1">
      <w:pPr>
        <w:pStyle w:val="Odstavecseseznamem"/>
        <w:rPr>
          <w:rFonts w:eastAsia="Arial Unicode MS"/>
          <w:color w:val="000000" w:themeColor="text1"/>
          <w:lang w:eastAsia="cs-CZ"/>
        </w:rPr>
      </w:pPr>
    </w:p>
    <w:p w14:paraId="5295DCBF" w14:textId="77777777" w:rsidR="007E2FB1" w:rsidRPr="00F276FD" w:rsidRDefault="008F0B23" w:rsidP="007E2FB1">
      <w:pPr>
        <w:pStyle w:val="Odstavecseseznamem"/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Příjemce je povinen hradit výdaje, které uplatňuje z dotace, výhradně z bankovního účtu příjemce, popř. z peněžní hotovosti příjemce. Úhrada výdajů z jiného bankovního účtu příjemce je přípustná pouze v případě doložení vlastnictví bankovního účtu.</w:t>
      </w:r>
    </w:p>
    <w:p w14:paraId="5A426E84" w14:textId="77777777" w:rsidR="007E2FB1" w:rsidRPr="00F276FD" w:rsidRDefault="007E2FB1" w:rsidP="007E2FB1">
      <w:pPr>
        <w:pStyle w:val="Odstavecseseznamem"/>
        <w:rPr>
          <w:color w:val="000000" w:themeColor="text1"/>
        </w:rPr>
      </w:pPr>
    </w:p>
    <w:p w14:paraId="302E7143" w14:textId="77777777" w:rsidR="00EB40B1" w:rsidRPr="00F276FD" w:rsidRDefault="008F0B23" w:rsidP="00EB40B1">
      <w:pPr>
        <w:pStyle w:val="Odstavecseseznamem"/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color w:val="000000" w:themeColor="text1"/>
        </w:rPr>
        <w:t>Pokud příjemce vede účetnictví nebo daňovou evidenci</w:t>
      </w:r>
      <w:r w:rsidR="00244366" w:rsidRPr="00F276FD">
        <w:rPr>
          <w:color w:val="000000" w:themeColor="text1"/>
        </w:rPr>
        <w:t>,</w:t>
      </w:r>
      <w:r w:rsidRPr="00F276FD">
        <w:rPr>
          <w:color w:val="000000" w:themeColor="text1"/>
        </w:rPr>
        <w:t xml:space="preserve">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F276FD">
        <w:rPr>
          <w:rFonts w:eastAsia="Arial Unicode MS"/>
          <w:color w:val="000000" w:themeColor="text1"/>
          <w:lang w:eastAsia="cs-CZ"/>
        </w:rPr>
        <w:t>.</w:t>
      </w:r>
    </w:p>
    <w:p w14:paraId="00BBF395" w14:textId="77777777" w:rsidR="00EB40B1" w:rsidRPr="00F276FD" w:rsidRDefault="00EB40B1" w:rsidP="00EB40B1">
      <w:pPr>
        <w:pStyle w:val="Odstavecseseznamem"/>
        <w:rPr>
          <w:rFonts w:eastAsia="Arial Unicode MS"/>
          <w:color w:val="000000" w:themeColor="text1"/>
          <w:lang w:eastAsia="cs-CZ"/>
        </w:rPr>
      </w:pPr>
    </w:p>
    <w:p w14:paraId="663D4033" w14:textId="77777777" w:rsidR="00EB40B1" w:rsidRPr="00F276FD" w:rsidRDefault="008F0B23" w:rsidP="00EB40B1">
      <w:pPr>
        <w:pStyle w:val="Odstavecseseznamem"/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Dotace podléhá finančnímu vypořádání. Příjemce je povinen provést a předložit administrujícímu odboru prostřednictvím podatelny poskytovatele závěrečné finanční vypořádání dotace, které</w:t>
      </w:r>
      <w:r w:rsidR="00A22E47" w:rsidRPr="00F276FD">
        <w:rPr>
          <w:rFonts w:eastAsia="Arial Unicode MS"/>
          <w:color w:val="000000" w:themeColor="text1"/>
          <w:lang w:eastAsia="cs-CZ"/>
        </w:rPr>
        <w:t> </w:t>
      </w:r>
      <w:r w:rsidRPr="00F276FD">
        <w:rPr>
          <w:rFonts w:eastAsia="Arial Unicode MS"/>
          <w:color w:val="000000" w:themeColor="text1"/>
          <w:lang w:eastAsia="cs-CZ"/>
        </w:rPr>
        <w:t xml:space="preserve">příjemce opatří svým podpisem, a to nejpozději do </w:t>
      </w:r>
      <w:r w:rsidR="00EB40B1" w:rsidRPr="00E12853">
        <w:rPr>
          <w:rFonts w:eastAsia="Arial Unicode MS"/>
          <w:b/>
          <w:color w:val="000000" w:themeColor="text1"/>
          <w:lang w:eastAsia="cs-CZ"/>
        </w:rPr>
        <w:t>15. 1. 2024</w:t>
      </w:r>
      <w:r w:rsidRPr="00F276FD">
        <w:rPr>
          <w:rFonts w:eastAsia="Arial Unicode MS"/>
          <w:color w:val="000000" w:themeColor="text1"/>
          <w:lang w:eastAsia="cs-CZ"/>
        </w:rPr>
        <w:t xml:space="preserve"> resp. do dne ukončení smlouvy </w:t>
      </w:r>
      <w:r w:rsidRPr="00F276FD">
        <w:rPr>
          <w:rFonts w:eastAsia="Arial Unicode MS"/>
          <w:color w:val="000000" w:themeColor="text1"/>
          <w:lang w:eastAsia="cs-CZ"/>
        </w:rPr>
        <w:lastRenderedPageBreak/>
        <w:t>v případě čl.</w:t>
      </w:r>
      <w:r w:rsidR="00A22E47" w:rsidRPr="00F276FD">
        <w:rPr>
          <w:rFonts w:eastAsia="Arial Unicode MS"/>
          <w:color w:val="000000" w:themeColor="text1"/>
          <w:lang w:eastAsia="cs-CZ"/>
        </w:rPr>
        <w:t> </w:t>
      </w:r>
      <w:r w:rsidRPr="00F276FD">
        <w:rPr>
          <w:rFonts w:eastAsia="Arial Unicode MS"/>
          <w:color w:val="000000" w:themeColor="text1"/>
          <w:lang w:eastAsia="cs-CZ"/>
        </w:rPr>
        <w:t>I</w:t>
      </w:r>
      <w:r w:rsidR="000C12F2" w:rsidRPr="00F276FD">
        <w:rPr>
          <w:rFonts w:eastAsia="Arial Unicode MS"/>
          <w:color w:val="000000" w:themeColor="text1"/>
          <w:lang w:eastAsia="cs-CZ"/>
        </w:rPr>
        <w:t>X.</w:t>
      </w:r>
      <w:r w:rsidRPr="00F276FD">
        <w:rPr>
          <w:rFonts w:eastAsia="Arial Unicode MS"/>
          <w:color w:val="000000" w:themeColor="text1"/>
          <w:lang w:eastAsia="cs-CZ"/>
        </w:rPr>
        <w:t xml:space="preserve"> (rozhodující je datum doručení finančního vypořádání dotace na podatelnu poskytovatele). Formulář finanční vypořádání dotace je zveřejněn na internetu poskytovatele v sekci Dotace </w:t>
      </w:r>
      <w:hyperlink r:id="rId8" w:history="1">
        <w:r w:rsidR="009929D2" w:rsidRPr="00F276FD">
          <w:rPr>
            <w:rStyle w:val="Hypertextovodkaz"/>
            <w:color w:val="000000" w:themeColor="text1"/>
          </w:rPr>
          <w:t>http://www.kr-karlovarsky.cz/dotace/Stranky/Prehled-dotace.aspx</w:t>
        </w:r>
      </w:hyperlink>
      <w:r w:rsidRPr="00F276FD">
        <w:rPr>
          <w:rFonts w:eastAsia="Arial Unicode MS"/>
          <w:color w:val="000000" w:themeColor="text1"/>
          <w:lang w:eastAsia="cs-CZ"/>
        </w:rPr>
        <w:t>.</w:t>
      </w:r>
    </w:p>
    <w:p w14:paraId="56D4D43F" w14:textId="77777777" w:rsidR="00EB40B1" w:rsidRPr="00F276FD" w:rsidRDefault="00EB40B1" w:rsidP="00EB40B1">
      <w:pPr>
        <w:pStyle w:val="Odstavecseseznamem"/>
        <w:rPr>
          <w:rFonts w:eastAsia="Arial Unicode MS"/>
          <w:color w:val="000000" w:themeColor="text1"/>
          <w:lang w:eastAsia="cs-CZ"/>
        </w:rPr>
      </w:pPr>
    </w:p>
    <w:p w14:paraId="0F6032B7" w14:textId="0E028889" w:rsidR="00EB40B1" w:rsidRPr="00F276FD" w:rsidRDefault="008F0B23" w:rsidP="00EB40B1">
      <w:pPr>
        <w:pStyle w:val="Odstavecseseznamem"/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 o úhradě zálohy/dílčí platby bez vyúčtování této</w:t>
      </w:r>
      <w:r w:rsidR="006C53A1" w:rsidRPr="00F276FD">
        <w:rPr>
          <w:rFonts w:eastAsia="Arial Unicode MS"/>
          <w:color w:val="000000" w:themeColor="text1"/>
          <w:lang w:eastAsia="cs-CZ"/>
        </w:rPr>
        <w:t> </w:t>
      </w:r>
      <w:r w:rsidRPr="00F276FD">
        <w:rPr>
          <w:rFonts w:eastAsia="Arial Unicode MS"/>
          <w:color w:val="000000" w:themeColor="text1"/>
          <w:lang w:eastAsia="cs-CZ"/>
        </w:rPr>
        <w:t>zálohy/dílčí platby nelze považovat za doklad k závěrečnému finančnímu vypořádání dotace a</w:t>
      </w:r>
      <w:r w:rsidR="00063C82" w:rsidRPr="00F276FD">
        <w:rPr>
          <w:rFonts w:eastAsia="Arial Unicode MS"/>
          <w:color w:val="000000" w:themeColor="text1"/>
          <w:lang w:eastAsia="cs-CZ"/>
        </w:rPr>
        <w:t> </w:t>
      </w:r>
      <w:r w:rsidRPr="00F276FD">
        <w:rPr>
          <w:rFonts w:eastAsia="Arial Unicode MS"/>
          <w:color w:val="000000" w:themeColor="text1"/>
          <w:lang w:eastAsia="cs-CZ"/>
        </w:rPr>
        <w:t>za</w:t>
      </w:r>
      <w:r w:rsidR="00063C82" w:rsidRPr="00F276FD">
        <w:rPr>
          <w:rFonts w:eastAsia="Arial Unicode MS"/>
          <w:color w:val="000000" w:themeColor="text1"/>
          <w:lang w:eastAsia="cs-CZ"/>
        </w:rPr>
        <w:t> </w:t>
      </w:r>
      <w:r w:rsidRPr="00F276FD">
        <w:rPr>
          <w:rFonts w:eastAsia="Arial Unicode MS"/>
          <w:color w:val="000000" w:themeColor="text1"/>
          <w:lang w:eastAsia="cs-CZ"/>
        </w:rPr>
        <w:t>uznatelný výdaj.</w:t>
      </w:r>
    </w:p>
    <w:p w14:paraId="123CA772" w14:textId="77777777" w:rsidR="00D809BF" w:rsidRPr="00F276FD" w:rsidRDefault="00D809BF" w:rsidP="00D809BF">
      <w:pPr>
        <w:pStyle w:val="Odstavecseseznamem"/>
        <w:spacing w:after="0" w:line="240" w:lineRule="auto"/>
        <w:ind w:left="426"/>
        <w:rPr>
          <w:rFonts w:eastAsia="Arial Unicode MS"/>
          <w:color w:val="000000" w:themeColor="text1"/>
          <w:lang w:eastAsia="cs-CZ"/>
        </w:rPr>
      </w:pPr>
    </w:p>
    <w:p w14:paraId="5E4D6A2D" w14:textId="77777777" w:rsidR="00D809BF" w:rsidRPr="00F276FD" w:rsidRDefault="00D809BF" w:rsidP="00D809BF">
      <w:pPr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Spolu s finančním vypořádáním dotace je příjemce povinen předložit administrujícímu odboru:</w:t>
      </w:r>
    </w:p>
    <w:p w14:paraId="5AEF23DA" w14:textId="77777777" w:rsidR="00D809BF" w:rsidRPr="00F276FD" w:rsidRDefault="00D809BF" w:rsidP="00D809BF">
      <w:pPr>
        <w:pStyle w:val="Odstavecseseznamem"/>
        <w:numPr>
          <w:ilvl w:val="0"/>
          <w:numId w:val="39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vyhodnocení použití poskytnuté dotace s popisem realizace a zhodnocením realizovaných   aktivit (v případě individuální dotace; u programové dotace jen pokud je požadováno ve Vyhlášení a pravidlech pro příjem a hodnocení žádostí, poskytnutí a finanční vypořádání dotace z rozpočtu Karlovarského kraje příslušného programu);</w:t>
      </w:r>
    </w:p>
    <w:p w14:paraId="233F446E" w14:textId="77777777" w:rsidR="00D809BF" w:rsidRPr="00F276FD" w:rsidRDefault="00D809BF" w:rsidP="00D809BF">
      <w:pPr>
        <w:pStyle w:val="Odstavecseseznamem"/>
        <w:numPr>
          <w:ilvl w:val="0"/>
          <w:numId w:val="39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průkaznou fotodokumentaci předmětu dotace;</w:t>
      </w:r>
    </w:p>
    <w:p w14:paraId="4D30E875" w14:textId="77777777" w:rsidR="00D809BF" w:rsidRPr="00F276FD" w:rsidRDefault="00D809BF" w:rsidP="00D809BF">
      <w:pPr>
        <w:pStyle w:val="Odstavecseseznamem"/>
        <w:numPr>
          <w:ilvl w:val="0"/>
          <w:numId w:val="39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doklad o zaúčtování majetku do účetnictví organizace;</w:t>
      </w:r>
    </w:p>
    <w:p w14:paraId="47ADA2C4" w14:textId="2139B55D" w:rsidR="00EB40B1" w:rsidRPr="00F276FD" w:rsidRDefault="00D809BF" w:rsidP="00D809BF">
      <w:pPr>
        <w:pStyle w:val="Odstavecseseznamem"/>
        <w:numPr>
          <w:ilvl w:val="0"/>
          <w:numId w:val="39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přílohy stanovené ve vzoru finančního vypořádání.</w:t>
      </w:r>
    </w:p>
    <w:p w14:paraId="6B4A197C" w14:textId="77777777" w:rsidR="00EB40B1" w:rsidRPr="00F276FD" w:rsidRDefault="00EB40B1" w:rsidP="00EB40B1">
      <w:pPr>
        <w:pStyle w:val="Odstavecseseznamem"/>
        <w:rPr>
          <w:rFonts w:eastAsia="Arial Unicode MS"/>
          <w:color w:val="000000" w:themeColor="text1"/>
          <w:lang w:eastAsia="cs-CZ"/>
        </w:rPr>
      </w:pPr>
    </w:p>
    <w:p w14:paraId="2645CD5A" w14:textId="77777777" w:rsidR="008C17D7" w:rsidRPr="00F276FD" w:rsidRDefault="008F0B23" w:rsidP="008C17D7">
      <w:pPr>
        <w:pStyle w:val="Odstavecseseznamem"/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Příjemce</w:t>
      </w:r>
      <w:r w:rsidR="00476C23" w:rsidRPr="00F276FD">
        <w:rPr>
          <w:rFonts w:eastAsia="Arial Unicode MS"/>
          <w:color w:val="000000" w:themeColor="text1"/>
          <w:lang w:eastAsia="cs-CZ"/>
        </w:rPr>
        <w:t xml:space="preserve"> je povinen zajistit propagaci poskytovatele dotace, a to vhodným viditelným umístěním loga poskytovatele. Publicita bude realizována v souladu s formami propagace zvolenými příjemcem v bodě </w:t>
      </w:r>
      <w:r w:rsidR="00CF660D" w:rsidRPr="00F276FD">
        <w:rPr>
          <w:rFonts w:eastAsia="Arial Unicode MS"/>
          <w:color w:val="000000" w:themeColor="text1"/>
          <w:lang w:eastAsia="cs-CZ"/>
        </w:rPr>
        <w:t>6</w:t>
      </w:r>
      <w:r w:rsidR="00476C23" w:rsidRPr="00F276FD">
        <w:rPr>
          <w:rFonts w:eastAsia="Arial Unicode MS"/>
          <w:color w:val="000000" w:themeColor="text1"/>
          <w:lang w:eastAsia="cs-CZ"/>
        </w:rPr>
        <w:t xml:space="preserve"> formuláře žádosti o dotaci; povinnost publicity je splněna, pokud příjemce úspěšně provede alespoň jednu zvolenou formu propagace. V případě propagace prostřednictvím webových stránek umístí příjemce na web </w:t>
      </w:r>
      <w:r w:rsidR="00CF660D" w:rsidRPr="00F276FD">
        <w:rPr>
          <w:rFonts w:eastAsia="Arial Unicode MS"/>
          <w:color w:val="000000" w:themeColor="text1"/>
          <w:lang w:eastAsia="cs-CZ"/>
        </w:rPr>
        <w:t xml:space="preserve">aktivní </w:t>
      </w:r>
      <w:r w:rsidR="00476C23" w:rsidRPr="00F276FD">
        <w:rPr>
          <w:rFonts w:eastAsia="Arial Unicode MS"/>
          <w:color w:val="000000" w:themeColor="text1"/>
          <w:lang w:eastAsia="cs-CZ"/>
        </w:rPr>
        <w:t xml:space="preserve">odkaz </w:t>
      </w:r>
      <w:r w:rsidR="00063C82" w:rsidRPr="00F276FD">
        <w:rPr>
          <w:rFonts w:eastAsia="Arial Unicode MS"/>
          <w:color w:val="000000" w:themeColor="text1"/>
          <w:lang w:eastAsia="cs-CZ"/>
        </w:rPr>
        <w:t>na</w:t>
      </w:r>
      <w:r w:rsidR="00476C23" w:rsidRPr="00F276FD">
        <w:rPr>
          <w:rFonts w:eastAsia="Arial Unicode MS"/>
          <w:color w:val="000000" w:themeColor="text1"/>
          <w:lang w:eastAsia="cs-CZ"/>
        </w:rPr>
        <w:t xml:space="preserve"> </w:t>
      </w:r>
      <w:hyperlink r:id="rId9" w:history="1">
        <w:r w:rsidR="00972169" w:rsidRPr="00F276FD">
          <w:rPr>
            <w:rStyle w:val="Hypertextovodkaz"/>
            <w:color w:val="000000" w:themeColor="text1"/>
          </w:rPr>
          <w:t>https://www.kr-karlovarsky.cz</w:t>
        </w:r>
      </w:hyperlink>
      <w:r w:rsidR="00476C23" w:rsidRPr="00F276FD">
        <w:rPr>
          <w:rFonts w:eastAsia="Arial Unicode MS"/>
          <w:color w:val="000000" w:themeColor="text1"/>
          <w:lang w:eastAsia="cs-CZ"/>
        </w:rPr>
        <w:t>.</w:t>
      </w:r>
    </w:p>
    <w:p w14:paraId="5EE3B0E3" w14:textId="77777777" w:rsidR="008C17D7" w:rsidRPr="00F276FD" w:rsidRDefault="008C17D7" w:rsidP="008C17D7">
      <w:pPr>
        <w:pStyle w:val="Odstavecseseznamem"/>
        <w:rPr>
          <w:color w:val="000000" w:themeColor="text1"/>
        </w:rPr>
      </w:pPr>
    </w:p>
    <w:p w14:paraId="653D9403" w14:textId="77777777" w:rsidR="008C17D7" w:rsidRPr="00F276FD" w:rsidRDefault="00476C23" w:rsidP="008C17D7">
      <w:pPr>
        <w:pStyle w:val="Odstavecseseznamem"/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color w:val="000000" w:themeColor="text1"/>
        </w:rPr>
        <w:t xml:space="preserve">Propagaci poskytovatele je příjemce povinen doložit při závěrečném finančním vypořádání dotace (např. audio/video záznam, fotografie, materiály). </w:t>
      </w:r>
      <w:r w:rsidRPr="00F276FD">
        <w:rPr>
          <w:rFonts w:eastAsia="Arial Unicode MS"/>
          <w:color w:val="000000" w:themeColor="text1"/>
          <w:lang w:eastAsia="cs-CZ"/>
        </w:rPr>
        <w:t>Příjemce odpovídá za správnost loga poskytovatele, pokud je uvedeno na propagačních materiálech (</w:t>
      </w:r>
      <w:r w:rsidR="00266773" w:rsidRPr="00F276FD">
        <w:rPr>
          <w:rFonts w:eastAsia="Arial Unicode MS"/>
          <w:color w:val="000000" w:themeColor="text1"/>
          <w:lang w:eastAsia="cs-CZ"/>
        </w:rPr>
        <w:t xml:space="preserve">viz </w:t>
      </w:r>
      <w:r w:rsidRPr="00F276FD">
        <w:rPr>
          <w:rFonts w:eastAsia="Arial Unicode MS"/>
          <w:color w:val="000000" w:themeColor="text1"/>
          <w:lang w:eastAsia="cs-CZ"/>
        </w:rPr>
        <w:t xml:space="preserve">pravidla pro užití loga poskytovatele </w:t>
      </w:r>
      <w:hyperlink r:id="rId10" w:history="1">
        <w:r w:rsidR="00266773" w:rsidRPr="00F276FD">
          <w:rPr>
            <w:rStyle w:val="Hypertextovodkaz"/>
            <w:color w:val="000000" w:themeColor="text1"/>
          </w:rPr>
          <w:t>http://www.kr-karlovarsky.cz/samosprava/Stranky/poskyt.aspx</w:t>
        </w:r>
      </w:hyperlink>
      <w:r w:rsidRPr="00F276FD">
        <w:rPr>
          <w:rFonts w:eastAsia="Arial Unicode MS"/>
          <w:color w:val="000000" w:themeColor="text1"/>
          <w:lang w:eastAsia="cs-CZ"/>
        </w:rPr>
        <w:t>).</w:t>
      </w:r>
    </w:p>
    <w:p w14:paraId="0664174D" w14:textId="77777777" w:rsidR="008C17D7" w:rsidRPr="00F276FD" w:rsidRDefault="008C17D7" w:rsidP="008C17D7">
      <w:pPr>
        <w:pStyle w:val="Odstavecseseznamem"/>
        <w:rPr>
          <w:color w:val="000000" w:themeColor="text1"/>
        </w:rPr>
      </w:pPr>
    </w:p>
    <w:p w14:paraId="2A060652" w14:textId="1BCEBD36" w:rsidR="008F0B23" w:rsidRPr="00F276FD" w:rsidRDefault="008F0B23" w:rsidP="008C17D7">
      <w:pPr>
        <w:pStyle w:val="Odstavecseseznamem"/>
        <w:numPr>
          <w:ilvl w:val="0"/>
          <w:numId w:val="38"/>
        </w:num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F276FD">
        <w:rPr>
          <w:color w:val="000000" w:themeColor="text1"/>
        </w:rPr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výdaj/náklad.</w:t>
      </w:r>
    </w:p>
    <w:p w14:paraId="442D4929" w14:textId="77777777" w:rsidR="008F0B23" w:rsidRPr="00F276FD" w:rsidRDefault="008F0B23" w:rsidP="008F0B23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185C8DC7" w14:textId="77777777" w:rsidR="008F0B23" w:rsidRPr="00F276FD" w:rsidRDefault="008F0B23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Článek VI.</w:t>
      </w:r>
    </w:p>
    <w:p w14:paraId="31B7C3A4" w14:textId="77777777" w:rsidR="008F0B23" w:rsidRPr="00F276FD" w:rsidRDefault="008F0B23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Vrácení dotace, ohlašování změn</w:t>
      </w:r>
    </w:p>
    <w:p w14:paraId="16D0E1F0" w14:textId="77777777" w:rsidR="00D809BF" w:rsidRPr="00F276FD" w:rsidRDefault="008F0B23" w:rsidP="00D809BF">
      <w:pPr>
        <w:numPr>
          <w:ilvl w:val="0"/>
          <w:numId w:val="13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 xml:space="preserve">Nevyčerpané finanční prostředky dotace je příjemce povinen vrátit nejpozději do termínu předložení finančního vypořádání dotace uvedeného v čl. V. odst. </w:t>
      </w:r>
      <w:r w:rsidR="000C12F2" w:rsidRPr="00F276FD">
        <w:rPr>
          <w:rFonts w:eastAsia="Arial Unicode MS"/>
          <w:color w:val="000000" w:themeColor="text1"/>
          <w:lang w:eastAsia="cs-CZ"/>
        </w:rPr>
        <w:t>6</w:t>
      </w:r>
      <w:r w:rsidRPr="00F276FD">
        <w:rPr>
          <w:rFonts w:eastAsia="Arial Unicode MS"/>
          <w:color w:val="000000" w:themeColor="text1"/>
          <w:lang w:eastAsia="cs-CZ"/>
        </w:rPr>
        <w:t>, a to formou bezhotovostního převodu na</w:t>
      </w:r>
      <w:r w:rsidR="00A22E47" w:rsidRPr="00F276FD">
        <w:rPr>
          <w:rFonts w:eastAsia="Arial Unicode MS"/>
          <w:color w:val="000000" w:themeColor="text1"/>
          <w:lang w:eastAsia="cs-CZ"/>
        </w:rPr>
        <w:t> </w:t>
      </w:r>
      <w:r w:rsidRPr="00F276FD">
        <w:rPr>
          <w:rFonts w:eastAsia="Arial Unicode MS"/>
          <w:color w:val="000000" w:themeColor="text1"/>
          <w:lang w:eastAsia="cs-CZ"/>
        </w:rPr>
        <w:t>účet poskytovatele</w:t>
      </w:r>
      <w:r w:rsidR="00266773" w:rsidRPr="00F276FD">
        <w:rPr>
          <w:rFonts w:eastAsia="Arial Unicode MS"/>
          <w:color w:val="000000" w:themeColor="text1"/>
          <w:lang w:eastAsia="cs-CZ"/>
        </w:rPr>
        <w:t>, ze kterého dotaci obdržel</w:t>
      </w:r>
      <w:r w:rsidR="00A22E47" w:rsidRPr="00F276FD">
        <w:rPr>
          <w:rFonts w:eastAsia="Arial Unicode MS"/>
          <w:color w:val="000000" w:themeColor="text1"/>
          <w:lang w:eastAsia="cs-CZ"/>
        </w:rPr>
        <w:t>.</w:t>
      </w:r>
      <w:r w:rsidRPr="00F276FD">
        <w:rPr>
          <w:rFonts w:eastAsia="Arial Unicode MS"/>
          <w:color w:val="000000" w:themeColor="text1"/>
          <w:lang w:eastAsia="cs-CZ"/>
        </w:rPr>
        <w:t xml:space="preserve"> </w:t>
      </w:r>
      <w:r w:rsidR="00F73D78" w:rsidRPr="00F276FD">
        <w:rPr>
          <w:rFonts w:eastAsia="Arial Unicode MS"/>
          <w:color w:val="000000" w:themeColor="text1"/>
          <w:lang w:eastAsia="cs-CZ"/>
        </w:rPr>
        <w:t xml:space="preserve">Platbu </w:t>
      </w:r>
      <w:r w:rsidR="00266773" w:rsidRPr="00F276FD">
        <w:rPr>
          <w:rFonts w:eastAsia="Arial Unicode MS"/>
          <w:color w:val="000000" w:themeColor="text1"/>
          <w:lang w:eastAsia="cs-CZ"/>
        </w:rPr>
        <w:t xml:space="preserve">musí </w:t>
      </w:r>
      <w:r w:rsidR="00F73D78" w:rsidRPr="00F276FD">
        <w:rPr>
          <w:rFonts w:eastAsia="Arial Unicode MS"/>
          <w:color w:val="000000" w:themeColor="text1"/>
          <w:lang w:eastAsia="cs-CZ"/>
        </w:rPr>
        <w:t xml:space="preserve">opatřit </w:t>
      </w:r>
      <w:r w:rsidRPr="00F276FD">
        <w:rPr>
          <w:rFonts w:eastAsia="Arial Unicode MS"/>
          <w:color w:val="000000" w:themeColor="text1"/>
          <w:lang w:eastAsia="cs-CZ"/>
        </w:rPr>
        <w:t>variabilním symbolem uvedeným v čl. II</w:t>
      </w:r>
      <w:r w:rsidR="00D80E8F" w:rsidRPr="00F276FD">
        <w:rPr>
          <w:rFonts w:eastAsia="Arial Unicode MS"/>
          <w:color w:val="000000" w:themeColor="text1"/>
          <w:lang w:eastAsia="cs-CZ"/>
        </w:rPr>
        <w:t xml:space="preserve"> odst. 2</w:t>
      </w:r>
      <w:r w:rsidRPr="00F276FD">
        <w:rPr>
          <w:rFonts w:eastAsia="Arial Unicode MS"/>
          <w:color w:val="000000" w:themeColor="text1"/>
          <w:lang w:eastAsia="cs-CZ"/>
        </w:rPr>
        <w:t>.</w:t>
      </w:r>
    </w:p>
    <w:p w14:paraId="33B4FBDD" w14:textId="77777777" w:rsidR="00D809BF" w:rsidRPr="00F276FD" w:rsidRDefault="00D809BF" w:rsidP="00D809BF">
      <w:pPr>
        <w:spacing w:after="0" w:line="240" w:lineRule="auto"/>
        <w:ind w:left="360"/>
        <w:rPr>
          <w:rFonts w:eastAsia="Arial Unicode MS"/>
          <w:color w:val="000000" w:themeColor="text1"/>
          <w:lang w:eastAsia="cs-CZ"/>
        </w:rPr>
      </w:pPr>
    </w:p>
    <w:p w14:paraId="52EF934E" w14:textId="1F89B326" w:rsidR="00D809BF" w:rsidRPr="00F276FD" w:rsidRDefault="008F0B23" w:rsidP="00D809BF">
      <w:pPr>
        <w:numPr>
          <w:ilvl w:val="0"/>
          <w:numId w:val="13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Příjemce je rovněž povinen vrátit poskytnuté finanční prostředky na účet uvedený v </w:t>
      </w:r>
      <w:r w:rsidR="00DB55D3" w:rsidRPr="00F276FD">
        <w:rPr>
          <w:rFonts w:eastAsia="Arial Unicode MS"/>
          <w:color w:val="000000" w:themeColor="text1"/>
          <w:lang w:eastAsia="cs-CZ"/>
        </w:rPr>
        <w:t>záhlaví smlouvy</w:t>
      </w:r>
      <w:r w:rsidRPr="00F276FD">
        <w:rPr>
          <w:rFonts w:eastAsia="Arial Unicode MS"/>
          <w:color w:val="000000" w:themeColor="text1"/>
          <w:lang w:eastAsia="cs-CZ"/>
        </w:rPr>
        <w:t>, jestliže odpadne účel, na který je dotace poskytována</w:t>
      </w:r>
      <w:r w:rsidR="00014FB6" w:rsidRPr="00F276FD">
        <w:rPr>
          <w:rFonts w:eastAsia="Arial Unicode MS"/>
          <w:color w:val="000000" w:themeColor="text1"/>
          <w:lang w:eastAsia="cs-CZ"/>
        </w:rPr>
        <w:t xml:space="preserve"> nebo nemůže </w:t>
      </w:r>
      <w:r w:rsidR="00EF4C48" w:rsidRPr="00F276FD">
        <w:rPr>
          <w:rFonts w:eastAsia="Arial Unicode MS"/>
          <w:color w:val="000000" w:themeColor="text1"/>
          <w:lang w:eastAsia="cs-CZ"/>
        </w:rPr>
        <w:t xml:space="preserve">dodržet </w:t>
      </w:r>
      <w:r w:rsidR="00686ECC" w:rsidRPr="00F276FD">
        <w:rPr>
          <w:rFonts w:eastAsia="Arial Unicode MS"/>
          <w:color w:val="000000" w:themeColor="text1"/>
          <w:lang w:eastAsia="cs-CZ"/>
        </w:rPr>
        <w:t xml:space="preserve">termín pro vyčerpání poskytnutých finančních prostředků uvedený v čl. IV odst. 1, </w:t>
      </w:r>
      <w:r w:rsidRPr="00F276FD">
        <w:rPr>
          <w:rFonts w:eastAsia="Arial Unicode MS"/>
          <w:color w:val="000000" w:themeColor="text1"/>
          <w:lang w:eastAsia="cs-CZ"/>
        </w:rPr>
        <w:t>a to do 10 pracovních dnů ode dne, kdy se příjemce o této skutečnosti dozví. Platba bude opatřena variabilním symbolem uvedeným v čl. II</w:t>
      </w:r>
      <w:r w:rsidR="00D80E8F" w:rsidRPr="00F276FD">
        <w:rPr>
          <w:rFonts w:eastAsia="Arial Unicode MS"/>
          <w:color w:val="000000" w:themeColor="text1"/>
          <w:lang w:eastAsia="cs-CZ"/>
        </w:rPr>
        <w:t xml:space="preserve"> odst. 2</w:t>
      </w:r>
      <w:r w:rsidRPr="00F276FD">
        <w:rPr>
          <w:rFonts w:eastAsia="Arial Unicode MS"/>
          <w:color w:val="000000" w:themeColor="text1"/>
          <w:lang w:eastAsia="cs-CZ"/>
        </w:rPr>
        <w:t>.</w:t>
      </w:r>
    </w:p>
    <w:p w14:paraId="51CBB4F4" w14:textId="77777777" w:rsidR="00D809BF" w:rsidRPr="00F276FD" w:rsidRDefault="008F0B23" w:rsidP="00D809BF">
      <w:pPr>
        <w:numPr>
          <w:ilvl w:val="0"/>
          <w:numId w:val="13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Před vrácením nevyčerpaných finančních prostředků zpět na účet poskytovatele je příjemce o této skutečnosti povinen informovat administrující odbor</w:t>
      </w:r>
      <w:r w:rsidRPr="00F276FD">
        <w:rPr>
          <w:rFonts w:eastAsia="Arial Unicode MS"/>
          <w:i/>
          <w:color w:val="000000" w:themeColor="text1"/>
          <w:lang w:eastAsia="cs-CZ"/>
        </w:rPr>
        <w:t xml:space="preserve"> </w:t>
      </w:r>
      <w:r w:rsidRPr="00F276FD">
        <w:rPr>
          <w:rFonts w:eastAsia="Arial Unicode MS"/>
          <w:color w:val="000000" w:themeColor="text1"/>
          <w:lang w:eastAsia="cs-CZ"/>
        </w:rPr>
        <w:t>prostřednictvím avíza, které</w:t>
      </w:r>
      <w:r w:rsidR="008C6878" w:rsidRPr="00F276FD">
        <w:rPr>
          <w:rFonts w:eastAsia="Arial Unicode MS"/>
          <w:color w:val="000000" w:themeColor="text1"/>
          <w:lang w:eastAsia="cs-CZ"/>
        </w:rPr>
        <w:t> </w:t>
      </w:r>
      <w:r w:rsidR="00A22E47" w:rsidRPr="00F276FD">
        <w:rPr>
          <w:rFonts w:eastAsia="Arial Unicode MS"/>
          <w:color w:val="000000" w:themeColor="text1"/>
          <w:lang w:eastAsia="cs-CZ"/>
        </w:rPr>
        <w:t>je součástí</w:t>
      </w:r>
      <w:r w:rsidR="00F73D78" w:rsidRPr="00F276FD">
        <w:rPr>
          <w:rFonts w:eastAsia="Arial Unicode MS"/>
          <w:color w:val="000000" w:themeColor="text1"/>
          <w:lang w:eastAsia="cs-CZ"/>
        </w:rPr>
        <w:t xml:space="preserve"> </w:t>
      </w:r>
      <w:r w:rsidRPr="00F276FD">
        <w:rPr>
          <w:rFonts w:eastAsia="Arial Unicode MS"/>
          <w:color w:val="000000" w:themeColor="text1"/>
          <w:lang w:eastAsia="cs-CZ"/>
        </w:rPr>
        <w:t>formuláře finanční vypořádání dotace.</w:t>
      </w:r>
    </w:p>
    <w:p w14:paraId="3A249C0C" w14:textId="77777777" w:rsidR="00D809BF" w:rsidRPr="00F276FD" w:rsidRDefault="00D809BF" w:rsidP="00D809BF">
      <w:pPr>
        <w:spacing w:after="0" w:line="240" w:lineRule="auto"/>
        <w:ind w:left="360"/>
        <w:rPr>
          <w:rFonts w:eastAsia="Arial Unicode MS"/>
          <w:color w:val="000000" w:themeColor="text1"/>
          <w:lang w:eastAsia="cs-CZ"/>
        </w:rPr>
      </w:pPr>
    </w:p>
    <w:p w14:paraId="0057A152" w14:textId="1A5C0661" w:rsidR="00D809BF" w:rsidRPr="00F276FD" w:rsidRDefault="008F0B23" w:rsidP="00D809BF">
      <w:pPr>
        <w:numPr>
          <w:ilvl w:val="0"/>
          <w:numId w:val="13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14:paraId="576D6AB7" w14:textId="77777777" w:rsidR="00D809BF" w:rsidRPr="00F276FD" w:rsidRDefault="00D809BF" w:rsidP="00D809BF">
      <w:pPr>
        <w:spacing w:after="0" w:line="240" w:lineRule="auto"/>
        <w:ind w:left="360"/>
        <w:rPr>
          <w:rFonts w:eastAsia="Arial Unicode MS"/>
          <w:color w:val="000000" w:themeColor="text1"/>
          <w:lang w:eastAsia="cs-CZ"/>
        </w:rPr>
      </w:pPr>
    </w:p>
    <w:p w14:paraId="427AA4D7" w14:textId="3A270603" w:rsidR="00D809BF" w:rsidRPr="00F276FD" w:rsidRDefault="008F0B23" w:rsidP="00D809BF">
      <w:pPr>
        <w:numPr>
          <w:ilvl w:val="0"/>
          <w:numId w:val="13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lastRenderedPageBreak/>
        <w:t xml:space="preserve">Příjemce je zejména povinen oznámit poskytovateli do 10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</w:t>
      </w:r>
      <w:r w:rsidR="00A22E47" w:rsidRPr="00F276FD">
        <w:rPr>
          <w:rFonts w:eastAsia="Arial Unicode MS"/>
          <w:color w:val="000000" w:themeColor="text1"/>
          <w:lang w:eastAsia="cs-CZ"/>
        </w:rPr>
        <w:t>poskytuje</w:t>
      </w:r>
      <w:r w:rsidRPr="00F276FD">
        <w:rPr>
          <w:rFonts w:eastAsia="Arial Unicode MS"/>
          <w:color w:val="000000" w:themeColor="text1"/>
          <w:lang w:eastAsia="cs-CZ"/>
        </w:rPr>
        <w:t xml:space="preserve"> apod.</w:t>
      </w:r>
    </w:p>
    <w:p w14:paraId="061E6953" w14:textId="77777777" w:rsidR="00D809BF" w:rsidRPr="00F276FD" w:rsidRDefault="00D809BF" w:rsidP="00D809BF">
      <w:pPr>
        <w:spacing w:after="0" w:line="240" w:lineRule="auto"/>
        <w:ind w:left="360"/>
        <w:rPr>
          <w:rFonts w:eastAsia="Arial Unicode MS"/>
          <w:color w:val="000000" w:themeColor="text1"/>
          <w:lang w:eastAsia="cs-CZ"/>
        </w:rPr>
      </w:pPr>
    </w:p>
    <w:p w14:paraId="6994C3B9" w14:textId="6FFED7F1" w:rsidR="008F0B23" w:rsidRPr="00F276FD" w:rsidRDefault="008F0B23" w:rsidP="008F0B23">
      <w:pPr>
        <w:numPr>
          <w:ilvl w:val="0"/>
          <w:numId w:val="13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F276FD">
        <w:rPr>
          <w:rFonts w:eastAsia="Arial Unicode MS"/>
          <w:color w:val="000000" w:themeColor="text1"/>
          <w:lang w:eastAsia="cs-CZ"/>
        </w:rPr>
        <w:t xml:space="preserve"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</w:t>
      </w:r>
      <w:r w:rsidR="00A22E47" w:rsidRPr="00F276FD">
        <w:rPr>
          <w:rFonts w:eastAsia="Arial Unicode MS"/>
          <w:color w:val="000000" w:themeColor="text1"/>
          <w:lang w:eastAsia="cs-CZ"/>
        </w:rPr>
        <w:t>dotace,</w:t>
      </w:r>
      <w:r w:rsidRPr="00F276FD">
        <w:rPr>
          <w:rFonts w:eastAsia="Arial Unicode MS"/>
          <w:color w:val="000000" w:themeColor="text1"/>
          <w:lang w:eastAsia="cs-CZ"/>
        </w:rPr>
        <w:t xml:space="preserve"> a to ke dni likvidace.</w:t>
      </w:r>
    </w:p>
    <w:p w14:paraId="0B257D4E" w14:textId="77777777" w:rsidR="008F0B23" w:rsidRPr="00F276FD" w:rsidRDefault="008F0B23" w:rsidP="008F0B23">
      <w:pPr>
        <w:spacing w:after="0" w:line="240" w:lineRule="auto"/>
        <w:jc w:val="center"/>
        <w:rPr>
          <w:rFonts w:eastAsia="Arial Unicode MS"/>
          <w:b/>
          <w:bCs/>
          <w:color w:val="000000" w:themeColor="text1"/>
          <w:lang w:eastAsia="cs-CZ"/>
        </w:rPr>
      </w:pPr>
      <w:r w:rsidRPr="00F276FD">
        <w:rPr>
          <w:rFonts w:eastAsia="Arial Unicode MS"/>
          <w:b/>
          <w:bCs/>
          <w:color w:val="000000" w:themeColor="text1"/>
          <w:lang w:eastAsia="cs-CZ"/>
        </w:rPr>
        <w:t>Článek V</w:t>
      </w:r>
      <w:r w:rsidR="002C3670" w:rsidRPr="00F276FD">
        <w:rPr>
          <w:rFonts w:eastAsia="Arial Unicode MS"/>
          <w:b/>
          <w:bCs/>
          <w:color w:val="000000" w:themeColor="text1"/>
          <w:lang w:eastAsia="cs-CZ"/>
        </w:rPr>
        <w:t>II</w:t>
      </w:r>
      <w:r w:rsidRPr="00F276FD">
        <w:rPr>
          <w:rFonts w:eastAsia="Arial Unicode MS"/>
          <w:b/>
          <w:bCs/>
          <w:color w:val="000000" w:themeColor="text1"/>
          <w:lang w:eastAsia="cs-CZ"/>
        </w:rPr>
        <w:t>.</w:t>
      </w:r>
    </w:p>
    <w:p w14:paraId="3844DECC" w14:textId="77777777" w:rsidR="008F0B23" w:rsidRPr="00F276FD" w:rsidRDefault="008F0B23" w:rsidP="008F0B23">
      <w:pPr>
        <w:spacing w:after="0" w:line="240" w:lineRule="auto"/>
        <w:jc w:val="center"/>
        <w:rPr>
          <w:rFonts w:eastAsia="Arial Unicode MS"/>
          <w:b/>
          <w:bCs/>
          <w:color w:val="000000" w:themeColor="text1"/>
          <w:lang w:eastAsia="cs-CZ"/>
        </w:rPr>
      </w:pPr>
      <w:r w:rsidRPr="00F276FD">
        <w:rPr>
          <w:rFonts w:eastAsia="Arial Unicode MS"/>
          <w:b/>
          <w:bCs/>
          <w:color w:val="000000" w:themeColor="text1"/>
          <w:lang w:eastAsia="cs-CZ"/>
        </w:rPr>
        <w:t>Kontrolní ustanovení</w:t>
      </w:r>
    </w:p>
    <w:p w14:paraId="4523FA32" w14:textId="5DF24152" w:rsidR="008F0B23" w:rsidRPr="00F276FD" w:rsidRDefault="008C6878" w:rsidP="003D6BBB">
      <w:pPr>
        <w:numPr>
          <w:ilvl w:val="0"/>
          <w:numId w:val="21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F276FD">
        <w:rPr>
          <w:color w:val="000000" w:themeColor="text1"/>
        </w:rPr>
        <w:t xml:space="preserve">Poskytovatel je </w:t>
      </w:r>
      <w:r w:rsidR="008F0B23" w:rsidRPr="00F276FD">
        <w:rPr>
          <w:color w:val="000000" w:themeColor="text1"/>
        </w:rPr>
        <w:t>v souladu se zákonem č.</w:t>
      </w:r>
      <w:r w:rsidRPr="00F276FD">
        <w:rPr>
          <w:color w:val="000000" w:themeColor="text1"/>
        </w:rPr>
        <w:t> </w:t>
      </w:r>
      <w:r w:rsidR="008F0B23" w:rsidRPr="00F276FD">
        <w:rPr>
          <w:color w:val="000000" w:themeColor="text1"/>
        </w:rPr>
        <w:t>320/2001 Sb., o finanční kontrole ve veřejné správě a</w:t>
      </w:r>
      <w:r w:rsidR="008721B5" w:rsidRPr="00F276FD">
        <w:rPr>
          <w:color w:val="000000" w:themeColor="text1"/>
        </w:rPr>
        <w:t> </w:t>
      </w:r>
      <w:r w:rsidR="008F0B23" w:rsidRPr="00F276FD">
        <w:rPr>
          <w:color w:val="000000" w:themeColor="text1"/>
        </w:rPr>
        <w:t>o</w:t>
      </w:r>
      <w:r w:rsidR="008721B5" w:rsidRPr="00F276FD">
        <w:rPr>
          <w:color w:val="000000" w:themeColor="text1"/>
        </w:rPr>
        <w:t> </w:t>
      </w:r>
      <w:r w:rsidR="008F0B23" w:rsidRPr="00F276FD">
        <w:rPr>
          <w:color w:val="000000" w:themeColor="text1"/>
        </w:rPr>
        <w:t>změně některých zákonů (zákon o</w:t>
      </w:r>
      <w:r w:rsidRPr="00F276FD">
        <w:rPr>
          <w:color w:val="000000" w:themeColor="text1"/>
        </w:rPr>
        <w:t> </w:t>
      </w:r>
      <w:r w:rsidR="008F0B23" w:rsidRPr="00F276FD">
        <w:rPr>
          <w:color w:val="000000" w:themeColor="text1"/>
        </w:rPr>
        <w:t>finanční kontrole) ve znění pozdějších předpisů</w:t>
      </w:r>
      <w:r w:rsidR="008F0B23" w:rsidRPr="00F276FD">
        <w:rPr>
          <w:bCs/>
          <w:iCs/>
          <w:color w:val="000000" w:themeColor="text1"/>
        </w:rPr>
        <w:t xml:space="preserve"> </w:t>
      </w:r>
      <w:r w:rsidRPr="00F276FD">
        <w:rPr>
          <w:bCs/>
          <w:iCs/>
          <w:color w:val="000000" w:themeColor="text1"/>
        </w:rPr>
        <w:t xml:space="preserve">a </w:t>
      </w:r>
      <w:r w:rsidR="008F0B23" w:rsidRPr="00F276FD">
        <w:rPr>
          <w:bCs/>
          <w:iCs/>
          <w:color w:val="000000" w:themeColor="text1"/>
        </w:rPr>
        <w:t>v souladu se zákonem č. 255/2012 Sb., o</w:t>
      </w:r>
      <w:r w:rsidRPr="00F276FD">
        <w:rPr>
          <w:bCs/>
          <w:iCs/>
          <w:color w:val="000000" w:themeColor="text1"/>
        </w:rPr>
        <w:t> </w:t>
      </w:r>
      <w:r w:rsidR="008F0B23" w:rsidRPr="00F276FD">
        <w:rPr>
          <w:bCs/>
          <w:iCs/>
          <w:color w:val="000000" w:themeColor="text1"/>
        </w:rPr>
        <w:t>kontrole (kontrolní řád) ve znění pozdějších předpisů a dalšími platnými právními předpisy</w:t>
      </w:r>
      <w:r w:rsidR="008F0B23" w:rsidRPr="00F276FD">
        <w:rPr>
          <w:color w:val="000000" w:themeColor="text1"/>
        </w:rPr>
        <w:t xml:space="preserve"> kontrolovat dodržení podmínek, za nichž byla dotace poskytnuta</w:t>
      </w:r>
      <w:r w:rsidR="008F0B23" w:rsidRPr="00F276FD">
        <w:rPr>
          <w:strike/>
          <w:color w:val="000000" w:themeColor="text1"/>
        </w:rPr>
        <w:t xml:space="preserve"> </w:t>
      </w:r>
      <w:r w:rsidR="008F0B23" w:rsidRPr="00F276FD">
        <w:rPr>
          <w:color w:val="000000" w:themeColor="text1"/>
        </w:rPr>
        <w:t>a</w:t>
      </w:r>
      <w:r w:rsidR="00F73D78" w:rsidRPr="00F276FD">
        <w:rPr>
          <w:color w:val="000000" w:themeColor="text1"/>
        </w:rPr>
        <w:t> </w:t>
      </w:r>
      <w:r w:rsidR="008F0B23" w:rsidRPr="00F276FD">
        <w:rPr>
          <w:color w:val="000000" w:themeColor="text1"/>
        </w:rPr>
        <w:t>příjemce je povinen tuto kontrolu strpět</w:t>
      </w:r>
      <w:r w:rsidR="008F0B23" w:rsidRPr="00F276FD">
        <w:rPr>
          <w:rFonts w:eastAsia="Times New Roman"/>
          <w:color w:val="000000" w:themeColor="text1"/>
          <w:lang w:eastAsia="cs-CZ"/>
        </w:rPr>
        <w:t>.</w:t>
      </w:r>
    </w:p>
    <w:p w14:paraId="104231F3" w14:textId="77777777" w:rsidR="008F0B23" w:rsidRPr="00F276FD" w:rsidRDefault="008F0B23" w:rsidP="008F0B23">
      <w:pPr>
        <w:tabs>
          <w:tab w:val="num" w:pos="720"/>
        </w:tabs>
        <w:spacing w:after="0" w:line="240" w:lineRule="auto"/>
        <w:ind w:left="426" w:hanging="426"/>
        <w:rPr>
          <w:rFonts w:eastAsia="Times New Roman"/>
          <w:strike/>
          <w:color w:val="000000" w:themeColor="text1"/>
          <w:lang w:eastAsia="cs-CZ"/>
        </w:rPr>
      </w:pPr>
    </w:p>
    <w:p w14:paraId="5EEA28BE" w14:textId="77777777" w:rsidR="008F0B23" w:rsidRPr="00F276FD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color w:val="000000" w:themeColor="text1"/>
          <w:lang w:eastAsia="cs-CZ"/>
        </w:rPr>
      </w:pPr>
      <w:r w:rsidRPr="00F276FD">
        <w:rPr>
          <w:rFonts w:eastAsia="Times New Roman"/>
          <w:b/>
          <w:color w:val="000000" w:themeColor="text1"/>
          <w:lang w:eastAsia="cs-CZ"/>
        </w:rPr>
        <w:t>Článek V</w:t>
      </w:r>
      <w:r w:rsidR="002C3670" w:rsidRPr="00F276FD">
        <w:rPr>
          <w:rFonts w:eastAsia="Times New Roman"/>
          <w:b/>
          <w:color w:val="000000" w:themeColor="text1"/>
          <w:lang w:eastAsia="cs-CZ"/>
        </w:rPr>
        <w:t>II</w:t>
      </w:r>
      <w:r w:rsidRPr="00F276FD">
        <w:rPr>
          <w:rFonts w:eastAsia="Times New Roman"/>
          <w:b/>
          <w:color w:val="000000" w:themeColor="text1"/>
          <w:lang w:eastAsia="cs-CZ"/>
        </w:rPr>
        <w:t>I.</w:t>
      </w:r>
    </w:p>
    <w:p w14:paraId="5829DC5C" w14:textId="77777777" w:rsidR="008F0B23" w:rsidRPr="00F276FD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color w:val="000000" w:themeColor="text1"/>
          <w:lang w:eastAsia="cs-CZ"/>
        </w:rPr>
      </w:pPr>
      <w:r w:rsidRPr="00F276FD">
        <w:rPr>
          <w:rFonts w:eastAsia="Times New Roman"/>
          <w:b/>
          <w:color w:val="000000" w:themeColor="text1"/>
          <w:lang w:eastAsia="cs-CZ"/>
        </w:rPr>
        <w:t>Důsledky porušení povinností příjemce</w:t>
      </w:r>
    </w:p>
    <w:p w14:paraId="58F79F5F" w14:textId="6BC43B25" w:rsidR="008F0B23" w:rsidRPr="00F276FD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F276FD">
        <w:rPr>
          <w:rFonts w:eastAsia="Times New Roman"/>
          <w:bCs/>
          <w:color w:val="000000" w:themeColor="text1"/>
          <w:lang w:eastAsia="cs-CZ"/>
        </w:rPr>
        <w:t>V případě, že příjemce nesplní některou ze svých povinností stanovených v </w:t>
      </w:r>
      <w:r w:rsidR="00D80E8F" w:rsidRPr="00F276FD">
        <w:rPr>
          <w:rFonts w:eastAsia="Times New Roman"/>
          <w:bCs/>
          <w:color w:val="000000" w:themeColor="text1"/>
          <w:lang w:eastAsia="cs-CZ"/>
        </w:rPr>
        <w:t>č</w:t>
      </w:r>
      <w:r w:rsidRPr="00F276FD">
        <w:rPr>
          <w:rFonts w:eastAsia="Times New Roman"/>
          <w:bCs/>
          <w:color w:val="000000" w:themeColor="text1"/>
          <w:lang w:eastAsia="cs-CZ"/>
        </w:rPr>
        <w:t>l. IV.</w:t>
      </w:r>
      <w:r w:rsidR="00D80E8F" w:rsidRPr="00F276FD">
        <w:rPr>
          <w:rFonts w:eastAsia="Times New Roman"/>
          <w:bCs/>
          <w:color w:val="000000" w:themeColor="text1"/>
          <w:lang w:eastAsia="cs-CZ"/>
        </w:rPr>
        <w:t xml:space="preserve"> odst. 1</w:t>
      </w:r>
      <w:r w:rsidR="0029215C" w:rsidRPr="00F276FD">
        <w:rPr>
          <w:rFonts w:eastAsia="Times New Roman"/>
          <w:bCs/>
          <w:color w:val="000000" w:themeColor="text1"/>
          <w:lang w:eastAsia="cs-CZ"/>
        </w:rPr>
        <w:t>, čl. V</w:t>
      </w:r>
      <w:r w:rsidR="00D80E8F" w:rsidRPr="00F276FD">
        <w:rPr>
          <w:rFonts w:eastAsia="Times New Roman"/>
          <w:bCs/>
          <w:color w:val="000000" w:themeColor="text1"/>
          <w:lang w:eastAsia="cs-CZ"/>
        </w:rPr>
        <w:t xml:space="preserve">. odst. 5, </w:t>
      </w:r>
      <w:r w:rsidR="00BD07B5" w:rsidRPr="00F276FD">
        <w:rPr>
          <w:rFonts w:eastAsia="Times New Roman"/>
          <w:bCs/>
          <w:color w:val="000000" w:themeColor="text1"/>
          <w:lang w:eastAsia="cs-CZ"/>
        </w:rPr>
        <w:t>6</w:t>
      </w:r>
      <w:r w:rsidR="00D80E8F" w:rsidRPr="00F276FD">
        <w:rPr>
          <w:rFonts w:eastAsia="Times New Roman"/>
          <w:bCs/>
          <w:color w:val="000000" w:themeColor="text1"/>
          <w:lang w:eastAsia="cs-CZ"/>
        </w:rPr>
        <w:t>, 9</w:t>
      </w:r>
      <w:r w:rsidR="0029215C" w:rsidRPr="00F276FD">
        <w:rPr>
          <w:rFonts w:eastAsia="Times New Roman"/>
          <w:bCs/>
          <w:color w:val="000000" w:themeColor="text1"/>
          <w:lang w:eastAsia="cs-CZ"/>
        </w:rPr>
        <w:t>,</w:t>
      </w:r>
      <w:r w:rsidR="00BD07B5" w:rsidRPr="00F276FD">
        <w:rPr>
          <w:rFonts w:eastAsia="Times New Roman"/>
          <w:bCs/>
          <w:color w:val="000000" w:themeColor="text1"/>
          <w:lang w:eastAsia="cs-CZ"/>
        </w:rPr>
        <w:t xml:space="preserve"> 10, 11</w:t>
      </w:r>
      <w:r w:rsidR="0029215C" w:rsidRPr="00F276FD">
        <w:rPr>
          <w:rFonts w:eastAsia="Times New Roman"/>
          <w:bCs/>
          <w:color w:val="000000" w:themeColor="text1"/>
          <w:lang w:eastAsia="cs-CZ"/>
        </w:rPr>
        <w:t xml:space="preserve"> čl. VI</w:t>
      </w:r>
      <w:r w:rsidR="00B766F2" w:rsidRPr="00F276FD">
        <w:rPr>
          <w:rFonts w:eastAsia="Times New Roman"/>
          <w:bCs/>
          <w:color w:val="000000" w:themeColor="text1"/>
          <w:lang w:eastAsia="cs-CZ"/>
        </w:rPr>
        <w:t>.</w:t>
      </w:r>
      <w:r w:rsidR="00D80E8F" w:rsidRPr="00F276FD">
        <w:rPr>
          <w:rFonts w:eastAsia="Times New Roman"/>
          <w:bCs/>
          <w:color w:val="000000" w:themeColor="text1"/>
          <w:lang w:eastAsia="cs-CZ"/>
        </w:rPr>
        <w:t xml:space="preserve"> odst. 3, 4, 5, 6</w:t>
      </w:r>
      <w:r w:rsidRPr="00F276FD">
        <w:rPr>
          <w:rFonts w:eastAsia="Times New Roman"/>
          <w:bCs/>
          <w:color w:val="000000" w:themeColor="text1"/>
          <w:lang w:eastAsia="cs-CZ"/>
        </w:rPr>
        <w:t>, popř. poruší jinou povinnost nepeněžité povahy vyplývající z</w:t>
      </w:r>
      <w:r w:rsidR="00D80E8F" w:rsidRPr="00F276FD">
        <w:rPr>
          <w:rFonts w:eastAsia="Times New Roman"/>
          <w:bCs/>
          <w:color w:val="000000" w:themeColor="text1"/>
          <w:lang w:eastAsia="cs-CZ"/>
        </w:rPr>
        <w:t> </w:t>
      </w:r>
      <w:r w:rsidRPr="00F276FD">
        <w:rPr>
          <w:rFonts w:eastAsia="Times New Roman"/>
          <w:bCs/>
          <w:color w:val="000000" w:themeColor="text1"/>
          <w:lang w:eastAsia="cs-CZ"/>
        </w:rPr>
        <w:t>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</w:t>
      </w:r>
      <w:r w:rsidR="008C6878" w:rsidRPr="00F276FD">
        <w:rPr>
          <w:rFonts w:eastAsia="Times New Roman"/>
          <w:bCs/>
          <w:color w:val="000000" w:themeColor="text1"/>
          <w:lang w:eastAsia="cs-CZ"/>
        </w:rPr>
        <w:t> </w:t>
      </w:r>
      <w:r w:rsidRPr="00F276FD">
        <w:rPr>
          <w:rFonts w:eastAsia="Times New Roman"/>
          <w:bCs/>
          <w:color w:val="000000" w:themeColor="text1"/>
          <w:lang w:eastAsia="cs-CZ"/>
        </w:rPr>
        <w:t>porušení rozpočtové kázně ve výši 5 % (slovy: pět procent) poskytnutých finančních prostředků, dle této smlouvy, do rozpočtu poskytovatele.</w:t>
      </w:r>
    </w:p>
    <w:p w14:paraId="2EA9D335" w14:textId="77777777" w:rsidR="008F0B23" w:rsidRPr="00F276FD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color w:val="000000" w:themeColor="text1"/>
          <w:lang w:eastAsia="cs-CZ"/>
        </w:rPr>
      </w:pPr>
    </w:p>
    <w:p w14:paraId="44186DF9" w14:textId="1294BA8C" w:rsidR="008F0B23" w:rsidRPr="00F276FD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F276FD">
        <w:rPr>
          <w:rFonts w:eastAsia="Times New Roman"/>
          <w:bCs/>
          <w:color w:val="000000" w:themeColor="text1"/>
          <w:lang w:eastAsia="cs-CZ"/>
        </w:rPr>
        <w:t xml:space="preserve">V případě, že příjemce neprokáže způsobem stanoveným v čl. </w:t>
      </w:r>
      <w:r w:rsidR="0029215C" w:rsidRPr="00F276FD">
        <w:rPr>
          <w:rFonts w:eastAsia="Times New Roman"/>
          <w:bCs/>
          <w:color w:val="000000" w:themeColor="text1"/>
          <w:lang w:eastAsia="cs-CZ"/>
        </w:rPr>
        <w:t>I</w:t>
      </w:r>
      <w:r w:rsidRPr="00F276FD">
        <w:rPr>
          <w:rFonts w:eastAsia="Times New Roman"/>
          <w:bCs/>
          <w:color w:val="000000" w:themeColor="text1"/>
          <w:lang w:eastAsia="cs-CZ"/>
        </w:rPr>
        <w:t xml:space="preserve">V. odst. </w:t>
      </w:r>
      <w:r w:rsidR="0029215C" w:rsidRPr="00F276FD">
        <w:rPr>
          <w:rFonts w:eastAsia="Times New Roman"/>
          <w:bCs/>
          <w:color w:val="000000" w:themeColor="text1"/>
          <w:lang w:eastAsia="cs-CZ"/>
        </w:rPr>
        <w:t>2</w:t>
      </w:r>
      <w:r w:rsidRPr="00F276FD">
        <w:rPr>
          <w:rFonts w:eastAsia="Times New Roman"/>
          <w:bCs/>
          <w:color w:val="000000" w:themeColor="text1"/>
          <w:lang w:eastAsia="cs-CZ"/>
        </w:rPr>
        <w:t>,</w:t>
      </w:r>
      <w:r w:rsidR="0029215C" w:rsidRPr="00F276FD">
        <w:rPr>
          <w:rFonts w:eastAsia="Times New Roman"/>
          <w:bCs/>
          <w:color w:val="000000" w:themeColor="text1"/>
          <w:lang w:eastAsia="cs-CZ"/>
        </w:rPr>
        <w:t xml:space="preserve"> v čl. V</w:t>
      </w:r>
      <w:r w:rsidR="00D80E8F" w:rsidRPr="00F276FD">
        <w:rPr>
          <w:rFonts w:eastAsia="Times New Roman"/>
          <w:bCs/>
          <w:color w:val="000000" w:themeColor="text1"/>
          <w:lang w:eastAsia="cs-CZ"/>
        </w:rPr>
        <w:t>.</w:t>
      </w:r>
      <w:r w:rsidR="0029215C" w:rsidRPr="00F276FD">
        <w:rPr>
          <w:rFonts w:eastAsia="Times New Roman"/>
          <w:bCs/>
          <w:color w:val="000000" w:themeColor="text1"/>
          <w:lang w:eastAsia="cs-CZ"/>
        </w:rPr>
        <w:t> odst. 1,</w:t>
      </w:r>
      <w:r w:rsidRPr="00F276FD">
        <w:rPr>
          <w:rFonts w:eastAsia="Times New Roman"/>
          <w:bCs/>
          <w:color w:val="000000" w:themeColor="text1"/>
          <w:lang w:eastAsia="cs-CZ"/>
        </w:rPr>
        <w:t xml:space="preserve"> 2,</w:t>
      </w:r>
      <w:r w:rsidR="0029215C" w:rsidRPr="00F276FD">
        <w:rPr>
          <w:rFonts w:eastAsia="Times New Roman"/>
          <w:bCs/>
          <w:color w:val="000000" w:themeColor="text1"/>
          <w:lang w:eastAsia="cs-CZ"/>
        </w:rPr>
        <w:t xml:space="preserve"> 3</w:t>
      </w:r>
      <w:r w:rsidRPr="00F276FD">
        <w:rPr>
          <w:rFonts w:eastAsia="Times New Roman"/>
          <w:bCs/>
          <w:color w:val="000000" w:themeColor="text1"/>
          <w:lang w:eastAsia="cs-CZ"/>
        </w:rPr>
        <w:t xml:space="preserve">, </w:t>
      </w:r>
      <w:r w:rsidR="00F276FD" w:rsidRPr="00F276FD">
        <w:rPr>
          <w:rFonts w:eastAsia="Times New Roman"/>
          <w:bCs/>
          <w:color w:val="000000" w:themeColor="text1"/>
          <w:lang w:eastAsia="cs-CZ"/>
        </w:rPr>
        <w:t>4</w:t>
      </w:r>
      <w:r w:rsidRPr="00F276FD">
        <w:rPr>
          <w:rFonts w:eastAsia="Times New Roman"/>
          <w:bCs/>
          <w:color w:val="000000" w:themeColor="text1"/>
          <w:lang w:eastAsia="cs-CZ"/>
        </w:rPr>
        <w:t>, 7</w:t>
      </w:r>
      <w:r w:rsidR="00BD07B5" w:rsidRPr="00F276FD">
        <w:rPr>
          <w:rFonts w:eastAsia="Times New Roman"/>
          <w:bCs/>
          <w:color w:val="000000" w:themeColor="text1"/>
          <w:lang w:eastAsia="cs-CZ"/>
        </w:rPr>
        <w:t>, 8</w:t>
      </w:r>
      <w:r w:rsidRPr="00F276FD">
        <w:rPr>
          <w:rFonts w:eastAsia="Times New Roman"/>
          <w:bCs/>
          <w:color w:val="000000" w:themeColor="text1"/>
          <w:lang w:eastAsia="cs-CZ"/>
        </w:rPr>
        <w:t xml:space="preserve"> použití finančních prostředků, popř. použije poskytnuté prostředky, případně jejich část, k jinému účelu, než je uvedeno v této smlouv</w:t>
      </w:r>
      <w:r w:rsidR="0029215C" w:rsidRPr="00F276FD">
        <w:rPr>
          <w:rFonts w:eastAsia="Times New Roman"/>
          <w:bCs/>
          <w:color w:val="000000" w:themeColor="text1"/>
          <w:lang w:eastAsia="cs-CZ"/>
        </w:rPr>
        <w:t>ě</w:t>
      </w:r>
      <w:r w:rsidRPr="00F276FD">
        <w:rPr>
          <w:rFonts w:eastAsia="Times New Roman"/>
          <w:bCs/>
          <w:color w:val="000000" w:themeColor="text1"/>
          <w:lang w:eastAsia="cs-CZ"/>
        </w:rPr>
        <w:t>, považují se tyto prostředky, případně jejich část, za</w:t>
      </w:r>
      <w:r w:rsidR="00B766F2" w:rsidRPr="00F276FD">
        <w:rPr>
          <w:rFonts w:eastAsia="Times New Roman"/>
          <w:bCs/>
          <w:color w:val="000000" w:themeColor="text1"/>
          <w:lang w:eastAsia="cs-CZ"/>
        </w:rPr>
        <w:t> </w:t>
      </w:r>
      <w:r w:rsidRPr="00F276FD">
        <w:rPr>
          <w:rFonts w:eastAsia="Times New Roman"/>
          <w:bCs/>
          <w:color w:val="000000" w:themeColor="text1"/>
          <w:lang w:eastAsia="cs-CZ"/>
        </w:rPr>
        <w:t>prostředky neoprávněně použité ve smyslu ustanovení § 22 RPÚR. Příjemce je v tomto případě povinen provést v souladu s ustanovením § 22 RPÚR odvod za porušení rozpočtové kázně do</w:t>
      </w:r>
      <w:r w:rsidR="00B766F2" w:rsidRPr="00F276FD">
        <w:rPr>
          <w:rFonts w:eastAsia="Times New Roman"/>
          <w:bCs/>
          <w:color w:val="000000" w:themeColor="text1"/>
          <w:lang w:eastAsia="cs-CZ"/>
        </w:rPr>
        <w:t> </w:t>
      </w:r>
      <w:r w:rsidRPr="00F276FD">
        <w:rPr>
          <w:rFonts w:eastAsia="Times New Roman"/>
          <w:bCs/>
          <w:color w:val="000000" w:themeColor="text1"/>
          <w:lang w:eastAsia="cs-CZ"/>
        </w:rPr>
        <w:t>rozpočtu poskytovatele.</w:t>
      </w:r>
    </w:p>
    <w:p w14:paraId="783FBB80" w14:textId="77777777" w:rsidR="008F0B23" w:rsidRPr="00F276FD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color w:val="000000" w:themeColor="text1"/>
          <w:lang w:eastAsia="cs-CZ"/>
        </w:rPr>
      </w:pPr>
    </w:p>
    <w:p w14:paraId="400919BB" w14:textId="77777777" w:rsidR="008F0B23" w:rsidRPr="00F276FD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F276FD">
        <w:rPr>
          <w:rFonts w:eastAsia="Times New Roman"/>
          <w:bCs/>
          <w:color w:val="000000" w:themeColor="text1"/>
          <w:lang w:eastAsia="cs-CZ"/>
        </w:rPr>
        <w:t>V případě, že příjemce nesplní některou ze svých povinností stanovených v čl. V</w:t>
      </w:r>
      <w:r w:rsidR="0029215C" w:rsidRPr="00F276FD">
        <w:rPr>
          <w:rFonts w:eastAsia="Times New Roman"/>
          <w:bCs/>
          <w:color w:val="000000" w:themeColor="text1"/>
          <w:lang w:eastAsia="cs-CZ"/>
        </w:rPr>
        <w:t>I</w:t>
      </w:r>
      <w:r w:rsidRPr="00F276FD">
        <w:rPr>
          <w:rFonts w:eastAsia="Times New Roman"/>
          <w:bCs/>
          <w:color w:val="000000" w:themeColor="text1"/>
          <w:lang w:eastAsia="cs-CZ"/>
        </w:rPr>
        <w:t xml:space="preserve">. odst. 1, </w:t>
      </w:r>
      <w:r w:rsidR="0029215C" w:rsidRPr="00F276FD">
        <w:rPr>
          <w:rFonts w:eastAsia="Times New Roman"/>
          <w:bCs/>
          <w:color w:val="000000" w:themeColor="text1"/>
          <w:lang w:eastAsia="cs-CZ"/>
        </w:rPr>
        <w:t>2</w:t>
      </w:r>
      <w:r w:rsidRPr="00F276FD">
        <w:rPr>
          <w:rFonts w:eastAsia="Times New Roman"/>
          <w:bCs/>
          <w:color w:val="000000" w:themeColor="text1"/>
          <w:lang w:eastAsia="cs-CZ"/>
        </w:rPr>
        <w:t xml:space="preserve"> této smlouvy, považuje se toto jednání za zadržení peněžních prostředků ve smyslu ustanovení §</w:t>
      </w:r>
      <w:r w:rsidR="00B766F2" w:rsidRPr="00F276FD">
        <w:rPr>
          <w:rFonts w:eastAsia="Times New Roman"/>
          <w:bCs/>
          <w:color w:val="000000" w:themeColor="text1"/>
          <w:lang w:eastAsia="cs-CZ"/>
        </w:rPr>
        <w:t> </w:t>
      </w:r>
      <w:r w:rsidRPr="00F276FD">
        <w:rPr>
          <w:rFonts w:eastAsia="Times New Roman"/>
          <w:bCs/>
          <w:color w:val="000000" w:themeColor="text1"/>
          <w:lang w:eastAsia="cs-CZ"/>
        </w:rPr>
        <w:t>22 RPÚR. Příjemce je v tomto případě povinen provést v souladu s ustanovením § 22 RPÚR odvod za porušení rozpočtové kázně do rozpočtu poskytovatele.</w:t>
      </w:r>
    </w:p>
    <w:p w14:paraId="382CFB11" w14:textId="77777777" w:rsidR="008F0B23" w:rsidRPr="00F276FD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color w:val="000000" w:themeColor="text1"/>
          <w:lang w:eastAsia="cs-CZ"/>
        </w:rPr>
      </w:pPr>
    </w:p>
    <w:p w14:paraId="4EABA926" w14:textId="608C2E2D" w:rsidR="008F0B23" w:rsidRPr="00F276FD" w:rsidRDefault="008F0B23" w:rsidP="00F276FD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F276FD">
        <w:rPr>
          <w:rFonts w:eastAsia="Times New Roman"/>
          <w:bCs/>
          <w:color w:val="000000" w:themeColor="text1"/>
          <w:lang w:eastAsia="cs-CZ"/>
        </w:rPr>
        <w:t>Veškeré platby v důsledku porušení povinností příjemce provede příjemce formou bezhotovostního převodu na účet poskytovatele</w:t>
      </w:r>
      <w:r w:rsidR="00C8481B" w:rsidRPr="00F276FD">
        <w:rPr>
          <w:rFonts w:eastAsia="Times New Roman"/>
          <w:bCs/>
          <w:color w:val="000000" w:themeColor="text1"/>
          <w:lang w:eastAsia="cs-CZ"/>
        </w:rPr>
        <w:t>, ze kterého dotaci obdržel</w:t>
      </w:r>
      <w:r w:rsidRPr="00F276FD">
        <w:rPr>
          <w:rFonts w:eastAsia="Times New Roman"/>
          <w:bCs/>
          <w:color w:val="000000" w:themeColor="text1"/>
          <w:lang w:eastAsia="cs-CZ"/>
        </w:rPr>
        <w:t xml:space="preserve"> </w:t>
      </w:r>
      <w:r w:rsidRPr="00F276FD">
        <w:rPr>
          <w:rFonts w:eastAsia="Times New Roman"/>
          <w:bCs/>
          <w:strike/>
          <w:color w:val="000000" w:themeColor="text1"/>
          <w:lang w:eastAsia="cs-CZ"/>
        </w:rPr>
        <w:t>a</w:t>
      </w:r>
      <w:r w:rsidRPr="00F276FD">
        <w:rPr>
          <w:rFonts w:eastAsia="Times New Roman"/>
          <w:bCs/>
          <w:color w:val="000000" w:themeColor="text1"/>
          <w:lang w:eastAsia="cs-CZ"/>
        </w:rPr>
        <w:t xml:space="preserve"> opatří je</w:t>
      </w:r>
      <w:r w:rsidR="00C8481B" w:rsidRPr="00F276FD">
        <w:rPr>
          <w:rFonts w:eastAsia="Times New Roman"/>
          <w:bCs/>
          <w:color w:val="000000" w:themeColor="text1"/>
          <w:lang w:eastAsia="cs-CZ"/>
        </w:rPr>
        <w:t> </w:t>
      </w:r>
      <w:r w:rsidRPr="00F276FD">
        <w:rPr>
          <w:rFonts w:eastAsia="Times New Roman"/>
          <w:bCs/>
          <w:color w:val="000000" w:themeColor="text1"/>
          <w:lang w:eastAsia="cs-CZ"/>
        </w:rPr>
        <w:t>variabilním symbolem</w:t>
      </w:r>
      <w:r w:rsidR="00401FF7" w:rsidRPr="00F276FD">
        <w:rPr>
          <w:rFonts w:eastAsia="Times New Roman"/>
          <w:bCs/>
          <w:color w:val="000000" w:themeColor="text1"/>
          <w:lang w:eastAsia="cs-CZ"/>
        </w:rPr>
        <w:t xml:space="preserve"> </w:t>
      </w:r>
      <w:r w:rsidR="00401FF7" w:rsidRPr="00F276FD">
        <w:rPr>
          <w:rFonts w:eastAsia="Arial Unicode MS"/>
          <w:color w:val="000000" w:themeColor="text1"/>
          <w:lang w:eastAsia="cs-CZ"/>
        </w:rPr>
        <w:t>uvedeným v čl. II odst. 2</w:t>
      </w:r>
      <w:r w:rsidRPr="00F276FD">
        <w:rPr>
          <w:rFonts w:eastAsia="Times New Roman"/>
          <w:bCs/>
          <w:color w:val="000000" w:themeColor="text1"/>
          <w:lang w:eastAsia="cs-CZ"/>
        </w:rPr>
        <w:t xml:space="preserve"> a</w:t>
      </w:r>
      <w:r w:rsidR="00B766F2" w:rsidRPr="00F276FD">
        <w:rPr>
          <w:rFonts w:eastAsia="Times New Roman"/>
          <w:bCs/>
          <w:color w:val="000000" w:themeColor="text1"/>
          <w:lang w:eastAsia="cs-CZ"/>
        </w:rPr>
        <w:t> </w:t>
      </w:r>
      <w:r w:rsidRPr="00F276FD">
        <w:rPr>
          <w:rFonts w:eastAsia="Times New Roman"/>
          <w:bCs/>
          <w:color w:val="000000" w:themeColor="text1"/>
          <w:lang w:eastAsia="cs-CZ"/>
        </w:rPr>
        <w:t>písemně informuje poskytovatele o vrácení peněžních prostředků na</w:t>
      </w:r>
      <w:r w:rsidR="00C8481B" w:rsidRPr="00F276FD">
        <w:rPr>
          <w:rFonts w:eastAsia="Times New Roman"/>
          <w:bCs/>
          <w:color w:val="000000" w:themeColor="text1"/>
          <w:lang w:eastAsia="cs-CZ"/>
        </w:rPr>
        <w:t> </w:t>
      </w:r>
      <w:r w:rsidRPr="00F276FD">
        <w:rPr>
          <w:rFonts w:eastAsia="Times New Roman"/>
          <w:bCs/>
          <w:color w:val="000000" w:themeColor="text1"/>
          <w:lang w:eastAsia="cs-CZ"/>
        </w:rPr>
        <w:t>jeho účet.</w:t>
      </w:r>
    </w:p>
    <w:p w14:paraId="2A850480" w14:textId="77777777" w:rsidR="008F0B23" w:rsidRPr="00F276FD" w:rsidRDefault="008F0B23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Čl. I</w:t>
      </w:r>
      <w:r w:rsidR="002C3670" w:rsidRPr="00F276FD">
        <w:rPr>
          <w:rFonts w:eastAsia="Times New Roman"/>
          <w:b/>
          <w:bCs/>
          <w:color w:val="000000" w:themeColor="text1"/>
          <w:lang w:eastAsia="cs-CZ"/>
        </w:rPr>
        <w:t>X</w:t>
      </w:r>
      <w:r w:rsidRPr="00F276FD">
        <w:rPr>
          <w:rFonts w:eastAsia="Times New Roman"/>
          <w:b/>
          <w:bCs/>
          <w:color w:val="000000" w:themeColor="text1"/>
          <w:lang w:eastAsia="cs-CZ"/>
        </w:rPr>
        <w:t>.</w:t>
      </w:r>
    </w:p>
    <w:p w14:paraId="4C0A7957" w14:textId="77777777" w:rsidR="008F0B23" w:rsidRPr="00F276FD" w:rsidRDefault="008F0B23" w:rsidP="008F0B23">
      <w:pPr>
        <w:spacing w:after="0" w:line="240" w:lineRule="auto"/>
        <w:jc w:val="center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Ukončení smlouvy</w:t>
      </w:r>
    </w:p>
    <w:p w14:paraId="48DDEC73" w14:textId="77777777" w:rsidR="008F0B23" w:rsidRPr="00F276FD" w:rsidRDefault="008F0B23" w:rsidP="003D6BBB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>Smlouvu lze ukončit na základě písemné dohody smluvních stran nebo výpovědí.</w:t>
      </w:r>
    </w:p>
    <w:p w14:paraId="04C4DC8F" w14:textId="77777777" w:rsidR="008F0B23" w:rsidRPr="00F276FD" w:rsidRDefault="008F0B23" w:rsidP="008F0B23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0F4E1931" w14:textId="77777777" w:rsidR="008F0B23" w:rsidRPr="00F276FD" w:rsidRDefault="008F0B23" w:rsidP="003D6BBB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 xml:space="preserve">Kterákoli smluvní strana je oprávněna tuto smlouvu písemně vypovědět </w:t>
      </w:r>
      <w:r w:rsidR="002B67D8" w:rsidRPr="00F276FD">
        <w:rPr>
          <w:rFonts w:eastAsia="Times New Roman"/>
          <w:color w:val="000000" w:themeColor="text1"/>
          <w:lang w:eastAsia="cs-CZ"/>
        </w:rPr>
        <w:t>z důvodu, že</w:t>
      </w:r>
      <w:r w:rsidR="00C8481B" w:rsidRPr="00F276FD">
        <w:rPr>
          <w:rFonts w:eastAsia="Times New Roman"/>
          <w:color w:val="000000" w:themeColor="text1"/>
          <w:lang w:eastAsia="cs-CZ"/>
        </w:rPr>
        <w:t> </w:t>
      </w:r>
      <w:r w:rsidR="002B67D8" w:rsidRPr="00F276FD">
        <w:rPr>
          <w:rFonts w:eastAsia="Times New Roman"/>
          <w:color w:val="000000" w:themeColor="text1"/>
          <w:lang w:eastAsia="cs-CZ"/>
        </w:rPr>
        <w:t>tato</w:t>
      </w:r>
      <w:r w:rsidR="00C8481B" w:rsidRPr="00F276FD">
        <w:rPr>
          <w:rFonts w:eastAsia="Times New Roman"/>
          <w:color w:val="000000" w:themeColor="text1"/>
          <w:lang w:eastAsia="cs-CZ"/>
        </w:rPr>
        <w:t> </w:t>
      </w:r>
      <w:r w:rsidR="002B67D8" w:rsidRPr="00F276FD">
        <w:rPr>
          <w:rFonts w:eastAsia="Times New Roman"/>
          <w:color w:val="000000" w:themeColor="text1"/>
          <w:lang w:eastAsia="cs-CZ"/>
        </w:rPr>
        <w:t>smlouva byla uzavřena na základě nepravdivých údajů</w:t>
      </w:r>
      <w:r w:rsidRPr="00F276FD">
        <w:rPr>
          <w:rFonts w:eastAsia="Times New Roman"/>
          <w:color w:val="000000" w:themeColor="text1"/>
          <w:lang w:eastAsia="cs-CZ"/>
        </w:rPr>
        <w:t>. Výpovědní lhůta činí 1 měsíc a</w:t>
      </w:r>
      <w:r w:rsidR="00C8481B" w:rsidRPr="00F276FD">
        <w:rPr>
          <w:rFonts w:eastAsia="Times New Roman"/>
          <w:color w:val="000000" w:themeColor="text1"/>
          <w:lang w:eastAsia="cs-CZ"/>
        </w:rPr>
        <w:t> </w:t>
      </w:r>
      <w:r w:rsidRPr="00F276FD">
        <w:rPr>
          <w:rFonts w:eastAsia="Times New Roman"/>
          <w:color w:val="000000" w:themeColor="text1"/>
          <w:lang w:eastAsia="cs-CZ"/>
        </w:rPr>
        <w:t>začíná běžet 1. dnem následujícím po dni doručení výpovědi druhé smluvní straně. V případě pochybností se má za to, že výpověď byla doručena 5. pracovním dnem od jejího odeslání. Ve</w:t>
      </w:r>
      <w:r w:rsidR="00CF660D" w:rsidRPr="00F276FD">
        <w:rPr>
          <w:rFonts w:eastAsia="Times New Roman"/>
          <w:color w:val="000000" w:themeColor="text1"/>
          <w:lang w:eastAsia="cs-CZ"/>
        </w:rPr>
        <w:t> </w:t>
      </w:r>
      <w:r w:rsidRPr="00F276FD">
        <w:rPr>
          <w:rFonts w:eastAsia="Times New Roman"/>
          <w:color w:val="000000" w:themeColor="text1"/>
          <w:lang w:eastAsia="cs-CZ"/>
        </w:rPr>
        <w:t>výpovědní lhůtě může poskytovatel zastavit poskytnutí dotace.</w:t>
      </w:r>
    </w:p>
    <w:p w14:paraId="42292BF7" w14:textId="77777777" w:rsidR="008F0B23" w:rsidRPr="00F276FD" w:rsidRDefault="008F0B23" w:rsidP="008F0B23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77C2995D" w14:textId="451F65FD" w:rsidR="00F276FD" w:rsidRPr="00256829" w:rsidRDefault="008F0B23" w:rsidP="008F0B23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bCs/>
          <w:color w:val="000000" w:themeColor="text1"/>
          <w:lang w:eastAsia="cs-CZ"/>
        </w:rPr>
        <w:t>V případě ukončení smlouvy dle výše uvedených odstavců tohoto článku, je příjemce povinen provést finanční vypořádání poskytnuté dotace, a to ke dni ukončení smlouvy.</w:t>
      </w:r>
    </w:p>
    <w:p w14:paraId="66B5C023" w14:textId="77777777" w:rsidR="008F0B23" w:rsidRPr="00F276FD" w:rsidRDefault="008F0B23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lastRenderedPageBreak/>
        <w:t xml:space="preserve">Článek </w:t>
      </w:r>
      <w:r w:rsidR="002C3670" w:rsidRPr="00F276FD">
        <w:rPr>
          <w:rFonts w:eastAsia="Times New Roman"/>
          <w:b/>
          <w:bCs/>
          <w:color w:val="000000" w:themeColor="text1"/>
          <w:lang w:eastAsia="cs-CZ"/>
        </w:rPr>
        <w:t>X</w:t>
      </w:r>
      <w:r w:rsidRPr="00F276FD">
        <w:rPr>
          <w:rFonts w:eastAsia="Times New Roman"/>
          <w:b/>
          <w:bCs/>
          <w:color w:val="000000" w:themeColor="text1"/>
          <w:lang w:eastAsia="cs-CZ"/>
        </w:rPr>
        <w:t>.</w:t>
      </w:r>
    </w:p>
    <w:p w14:paraId="6598F746" w14:textId="77777777" w:rsidR="008F0B23" w:rsidRPr="00F276FD" w:rsidRDefault="008F0B23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Veřejná podpora</w:t>
      </w:r>
    </w:p>
    <w:p w14:paraId="7AE17D3A" w14:textId="77777777" w:rsidR="008F0B23" w:rsidRPr="00F276FD" w:rsidRDefault="008F0B23" w:rsidP="003D6BBB">
      <w:pPr>
        <w:numPr>
          <w:ilvl w:val="0"/>
          <w:numId w:val="33"/>
        </w:num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>Podpora poskytnutá dle smlouvy byla smluvními stranami vyhodnocena jako opatření nezakládající veřejnou podporu podle čl. 107 odst. 1 Smlouvy o fungování evropské unie (dříve čl.</w:t>
      </w:r>
      <w:r w:rsidR="003B6DE9" w:rsidRPr="00F276FD">
        <w:rPr>
          <w:rFonts w:eastAsia="Times New Roman"/>
          <w:color w:val="000000" w:themeColor="text1"/>
          <w:lang w:eastAsia="cs-CZ"/>
        </w:rPr>
        <w:t> </w:t>
      </w:r>
      <w:r w:rsidRPr="00F276FD">
        <w:rPr>
          <w:rFonts w:eastAsia="Times New Roman"/>
          <w:color w:val="000000" w:themeColor="text1"/>
          <w:lang w:eastAsia="cs-CZ"/>
        </w:rPr>
        <w:t>87 odst. 1 Smlouvy o založení Evropského společenství, když však příjemce výslovně bere na vědomí, že kompetentním orgánem k posouzení slučitelnosti poskytnuté podpory se</w:t>
      </w:r>
      <w:r w:rsidR="00117A22" w:rsidRPr="00F276FD">
        <w:rPr>
          <w:rFonts w:eastAsia="Times New Roman"/>
          <w:color w:val="000000" w:themeColor="text1"/>
          <w:lang w:eastAsia="cs-CZ"/>
        </w:rPr>
        <w:t> </w:t>
      </w:r>
      <w:r w:rsidRPr="00F276FD">
        <w:rPr>
          <w:rFonts w:eastAsia="Times New Roman"/>
          <w:color w:val="000000" w:themeColor="text1"/>
          <w:lang w:eastAsia="cs-CZ"/>
        </w:rPr>
        <w:t>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14:paraId="378E15ED" w14:textId="77777777" w:rsidR="008F0B23" w:rsidRPr="00F276FD" w:rsidRDefault="008F0B23" w:rsidP="008F0B23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0F28AD1A" w14:textId="44FA4D3F" w:rsidR="008F0B23" w:rsidRDefault="008F0B23" w:rsidP="000717F9">
      <w:pPr>
        <w:numPr>
          <w:ilvl w:val="0"/>
          <w:numId w:val="33"/>
        </w:num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</w:t>
      </w:r>
      <w:r w:rsidR="00B766F2" w:rsidRPr="00F276FD">
        <w:rPr>
          <w:rFonts w:eastAsia="Times New Roman"/>
          <w:color w:val="000000" w:themeColor="text1"/>
          <w:lang w:eastAsia="cs-CZ"/>
        </w:rPr>
        <w:t> </w:t>
      </w:r>
      <w:r w:rsidRPr="00F276FD">
        <w:rPr>
          <w:rFonts w:eastAsia="Times New Roman"/>
          <w:color w:val="000000" w:themeColor="text1"/>
          <w:lang w:eastAsia="cs-CZ"/>
        </w:rPr>
        <w:t>přímo aplikovatelného právního předpisu</w:t>
      </w:r>
      <w:r w:rsidR="000C76F4" w:rsidRPr="00F276FD">
        <w:rPr>
          <w:rFonts w:eastAsia="Times New Roman"/>
          <w:color w:val="000000" w:themeColor="text1"/>
          <w:vertAlign w:val="superscript"/>
          <w:lang w:eastAsia="cs-CZ"/>
        </w:rPr>
        <w:t>1</w:t>
      </w:r>
      <w:r w:rsidRPr="00F276FD">
        <w:rPr>
          <w:rFonts w:eastAsia="Times New Roman"/>
          <w:color w:val="000000" w:themeColor="text1"/>
          <w:lang w:eastAsia="cs-CZ"/>
        </w:rPr>
        <w:t xml:space="preserve"> buď o vrácení podpory, prozatímním navrácení podpory nebo o pozastavení podpory.</w:t>
      </w:r>
    </w:p>
    <w:p w14:paraId="51725376" w14:textId="77777777" w:rsidR="007879B2" w:rsidRPr="007879B2" w:rsidRDefault="007879B2" w:rsidP="007879B2">
      <w:pPr>
        <w:spacing w:after="0" w:line="240" w:lineRule="auto"/>
        <w:ind w:left="426"/>
        <w:rPr>
          <w:rFonts w:eastAsia="Times New Roman"/>
          <w:color w:val="000000" w:themeColor="text1"/>
          <w:lang w:eastAsia="cs-CZ"/>
        </w:rPr>
      </w:pPr>
    </w:p>
    <w:p w14:paraId="268570A6" w14:textId="77777777" w:rsidR="008F0B23" w:rsidRPr="00F276FD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Článek X</w:t>
      </w:r>
      <w:r w:rsidR="002C3670" w:rsidRPr="00F276FD">
        <w:rPr>
          <w:rFonts w:eastAsia="Times New Roman"/>
          <w:b/>
          <w:bCs/>
          <w:color w:val="000000" w:themeColor="text1"/>
          <w:lang w:eastAsia="cs-CZ"/>
        </w:rPr>
        <w:t>I</w:t>
      </w:r>
      <w:r w:rsidRPr="00F276FD">
        <w:rPr>
          <w:rFonts w:eastAsia="Times New Roman"/>
          <w:b/>
          <w:bCs/>
          <w:color w:val="000000" w:themeColor="text1"/>
          <w:lang w:eastAsia="cs-CZ"/>
        </w:rPr>
        <w:t>.</w:t>
      </w:r>
    </w:p>
    <w:p w14:paraId="683F5E9A" w14:textId="77777777" w:rsidR="008F0B23" w:rsidRPr="00F276FD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F276FD">
        <w:rPr>
          <w:rFonts w:eastAsia="Times New Roman"/>
          <w:b/>
          <w:bCs/>
          <w:color w:val="000000" w:themeColor="text1"/>
          <w:lang w:eastAsia="cs-CZ"/>
        </w:rPr>
        <w:t>Závěrečná ustanovení</w:t>
      </w:r>
    </w:p>
    <w:p w14:paraId="153B81C4" w14:textId="1A2ABA83" w:rsidR="008F0B23" w:rsidRPr="00F276FD" w:rsidRDefault="008F0B23" w:rsidP="003D6BBB">
      <w:pPr>
        <w:numPr>
          <w:ilvl w:val="0"/>
          <w:numId w:val="20"/>
        </w:numPr>
        <w:tabs>
          <w:tab w:val="clear" w:pos="1680"/>
          <w:tab w:val="left" w:pos="-1134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 xml:space="preserve">Příjemce je povinen bez zbytečného </w:t>
      </w:r>
      <w:r w:rsidR="00BD446B" w:rsidRPr="00F276FD">
        <w:rPr>
          <w:rFonts w:eastAsia="Times New Roman"/>
          <w:color w:val="000000" w:themeColor="text1"/>
          <w:lang w:eastAsia="cs-CZ"/>
        </w:rPr>
        <w:t>odkladu</w:t>
      </w:r>
      <w:r w:rsidRPr="00F276FD">
        <w:rPr>
          <w:rFonts w:eastAsia="Times New Roman"/>
          <w:color w:val="000000" w:themeColor="text1"/>
          <w:lang w:eastAsia="cs-CZ"/>
        </w:rPr>
        <w:t xml:space="preserve"> písemně informovat administrující odbor o jakékoliv změně v údajích uvedených v této smlouvě ohledně jeho osoby a o všech okolnostech, které mají nebo by mohly mít vliv na plnění jeho povinností podle smlouvy.</w:t>
      </w:r>
    </w:p>
    <w:p w14:paraId="26EDF719" w14:textId="77777777" w:rsidR="008F0B23" w:rsidRPr="00F276FD" w:rsidRDefault="008F0B23" w:rsidP="008F0B23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122D4B15" w14:textId="1EFF8C36" w:rsidR="008F0B23" w:rsidRPr="00F276FD" w:rsidRDefault="008F0B23" w:rsidP="003D6BBB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 xml:space="preserve"> Pokud smlouva či zvláštní obecně závazný předpis nestanoví jinak, řídí se vztahy </w:t>
      </w:r>
      <w:r w:rsidR="008721B5" w:rsidRPr="00F276FD">
        <w:rPr>
          <w:rFonts w:eastAsia="Times New Roman"/>
          <w:color w:val="000000" w:themeColor="text1"/>
          <w:lang w:eastAsia="cs-CZ"/>
        </w:rPr>
        <w:t>dle smlouvy</w:t>
      </w:r>
      <w:r w:rsidRPr="00F276FD">
        <w:rPr>
          <w:rFonts w:eastAsia="Times New Roman"/>
          <w:color w:val="000000" w:themeColor="text1"/>
          <w:lang w:eastAsia="cs-CZ"/>
        </w:rPr>
        <w:t xml:space="preserve"> příslušnými ustanoveními zákonů č. 500/2004 Sb., správní řád, ve znění pozdějších předpisů a č. 89/2012 Sb., občanský zákoník, ve znění pozdějších předpisů.</w:t>
      </w:r>
    </w:p>
    <w:p w14:paraId="04DB9BBF" w14:textId="77777777" w:rsidR="00F276FD" w:rsidRPr="00F276FD" w:rsidRDefault="00F276FD" w:rsidP="00F276FD">
      <w:pPr>
        <w:spacing w:after="0" w:line="240" w:lineRule="auto"/>
        <w:ind w:left="567"/>
        <w:rPr>
          <w:rFonts w:eastAsia="Times New Roman"/>
          <w:color w:val="000000" w:themeColor="text1"/>
          <w:lang w:eastAsia="cs-CZ"/>
        </w:rPr>
      </w:pPr>
    </w:p>
    <w:p w14:paraId="0741566A" w14:textId="30EA2D63" w:rsidR="008F0B23" w:rsidRPr="00F276FD" w:rsidRDefault="008F0B23" w:rsidP="003D6BBB">
      <w:pPr>
        <w:numPr>
          <w:ilvl w:val="0"/>
          <w:numId w:val="31"/>
        </w:numPr>
        <w:tabs>
          <w:tab w:val="clear" w:pos="1680"/>
          <w:tab w:val="num" w:pos="426"/>
        </w:tabs>
        <w:spacing w:after="0" w:line="240" w:lineRule="auto"/>
        <w:ind w:left="567" w:hanging="567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 xml:space="preserve">Smlouva je vyhotovena ve 4 vyhotoveních, z nichž </w:t>
      </w:r>
      <w:r w:rsidR="00F276FD" w:rsidRPr="00F276FD">
        <w:rPr>
          <w:rFonts w:eastAsia="Times New Roman"/>
          <w:color w:val="000000" w:themeColor="text1"/>
          <w:lang w:eastAsia="cs-CZ"/>
        </w:rPr>
        <w:t>3</w:t>
      </w:r>
      <w:r w:rsidRPr="00F276FD">
        <w:rPr>
          <w:rFonts w:eastAsia="Times New Roman"/>
          <w:color w:val="000000" w:themeColor="text1"/>
          <w:lang w:eastAsia="cs-CZ"/>
        </w:rPr>
        <w:t xml:space="preserve"> obdrží poskytovatel</w:t>
      </w:r>
      <w:r w:rsidR="00F276FD" w:rsidRPr="00F276FD">
        <w:rPr>
          <w:rFonts w:eastAsia="Times New Roman"/>
          <w:color w:val="000000" w:themeColor="text1"/>
          <w:lang w:eastAsia="cs-CZ"/>
        </w:rPr>
        <w:t xml:space="preserve"> a </w:t>
      </w:r>
      <w:r w:rsidRPr="00F276FD">
        <w:rPr>
          <w:rFonts w:eastAsia="Times New Roman"/>
          <w:color w:val="000000" w:themeColor="text1"/>
          <w:lang w:eastAsia="cs-CZ"/>
        </w:rPr>
        <w:t>1</w:t>
      </w:r>
      <w:r w:rsidR="003B6DE9" w:rsidRPr="00F276FD">
        <w:rPr>
          <w:rFonts w:eastAsia="Times New Roman"/>
          <w:color w:val="000000" w:themeColor="text1"/>
          <w:lang w:eastAsia="cs-CZ"/>
        </w:rPr>
        <w:t> </w:t>
      </w:r>
      <w:r w:rsidRPr="00F276FD">
        <w:rPr>
          <w:rFonts w:eastAsia="Times New Roman"/>
          <w:color w:val="000000" w:themeColor="text1"/>
          <w:lang w:eastAsia="cs-CZ"/>
        </w:rPr>
        <w:t>příjemce.</w:t>
      </w:r>
    </w:p>
    <w:p w14:paraId="5616C132" w14:textId="77777777" w:rsidR="00EF57A1" w:rsidRPr="00F276FD" w:rsidRDefault="00EF57A1" w:rsidP="00EF57A1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3137B014" w14:textId="59A70704" w:rsidR="00BD446B" w:rsidRPr="00F276FD" w:rsidRDefault="005A40EB" w:rsidP="000717F9">
      <w:pPr>
        <w:numPr>
          <w:ilvl w:val="0"/>
          <w:numId w:val="34"/>
        </w:numPr>
        <w:tabs>
          <w:tab w:val="clear" w:pos="1680"/>
          <w:tab w:val="left" w:pos="426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>
        <w:rPr>
          <w:rFonts w:eastAsia="Times New Roman"/>
          <w:color w:val="000000" w:themeColor="text1"/>
          <w:lang w:eastAsia="cs-CZ"/>
        </w:rPr>
        <w:t>Smlouva nabývá platnosti dnem podpisu smluvních stran a účinnosti dnem zveřejnění v registru smluv dle zákona č. 340/2015 Sb., o zvláštních podmínkách účinnosti některých smluv, uveřejňování těchto smluv a o registru smluv (zákon o registru smluv) ve znění pozdějších předpisů. Smluvní strany se dohodly, že zveřejnění smlouvy v registru smluv provede poskytovatel. Kontakt na doručení oznámení o vkladu smluvním protistranám je uveden v záhlaví smlouvy u příjemce. Považuje-li příjemce rozsah uveřejnění v registru smluv za nedostatečný, upozorní na tuto skutečnost poskytovatele. Neprovede-li poskytovatel v přiměřené lhůtě nápravu, je příjemce oprávněn v registru smluv uveřejnit smlouvu v jím požadovaném rozsahu</w:t>
      </w:r>
      <w:r w:rsidR="00BD446B" w:rsidRPr="00F276FD">
        <w:rPr>
          <w:rFonts w:eastAsia="Times New Roman"/>
          <w:color w:val="000000" w:themeColor="text1"/>
          <w:lang w:eastAsia="cs-CZ"/>
        </w:rPr>
        <w:t>.</w:t>
      </w:r>
    </w:p>
    <w:p w14:paraId="406AAFC7" w14:textId="77777777" w:rsidR="008F0B23" w:rsidRPr="00F276FD" w:rsidRDefault="008F0B23" w:rsidP="008F0B23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57E64E31" w14:textId="77777777" w:rsidR="008F0B23" w:rsidRPr="00F276FD" w:rsidRDefault="008F0B23" w:rsidP="003D6BBB">
      <w:pPr>
        <w:numPr>
          <w:ilvl w:val="0"/>
          <w:numId w:val="34"/>
        </w:numPr>
        <w:tabs>
          <w:tab w:val="clear" w:pos="168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</w:t>
      </w:r>
      <w:r w:rsidR="00117A22" w:rsidRPr="00F276FD">
        <w:rPr>
          <w:rFonts w:eastAsia="Times New Roman"/>
          <w:color w:val="000000" w:themeColor="text1"/>
          <w:lang w:eastAsia="cs-CZ"/>
        </w:rPr>
        <w:t> </w:t>
      </w:r>
      <w:r w:rsidRPr="00F276FD">
        <w:rPr>
          <w:rFonts w:eastAsia="Times New Roman"/>
          <w:color w:val="000000" w:themeColor="text1"/>
          <w:lang w:eastAsia="cs-CZ"/>
        </w:rPr>
        <w:t>vůli smluvních stran dle předmětu smlouvy.</w:t>
      </w:r>
    </w:p>
    <w:p w14:paraId="39529308" w14:textId="77777777" w:rsidR="008F0B23" w:rsidRPr="00F276FD" w:rsidRDefault="008F0B23" w:rsidP="008F0B23">
      <w:pPr>
        <w:tabs>
          <w:tab w:val="left" w:pos="426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26F00006" w14:textId="204E3FFF" w:rsidR="008F0B23" w:rsidRDefault="008F0B23" w:rsidP="003D6BBB">
      <w:pPr>
        <w:numPr>
          <w:ilvl w:val="0"/>
          <w:numId w:val="34"/>
        </w:numPr>
        <w:tabs>
          <w:tab w:val="clear" w:pos="168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F276FD">
        <w:rPr>
          <w:rFonts w:eastAsia="Times New Roman"/>
          <w:color w:val="000000" w:themeColor="text1"/>
          <w:lang w:eastAsia="cs-CZ"/>
        </w:rPr>
        <w:t>O poskytnutí dotace a uzavření veřejnoprávní smlouvy rozhodl</w:t>
      </w:r>
      <w:r w:rsidR="006024D5">
        <w:rPr>
          <w:rFonts w:eastAsia="Times New Roman"/>
          <w:color w:val="000000" w:themeColor="text1"/>
          <w:lang w:eastAsia="cs-CZ"/>
        </w:rPr>
        <w:t>o</w:t>
      </w:r>
      <w:r w:rsidRPr="00F276FD">
        <w:rPr>
          <w:rFonts w:eastAsia="Times New Roman"/>
          <w:color w:val="000000" w:themeColor="text1"/>
          <w:lang w:eastAsia="cs-CZ"/>
        </w:rPr>
        <w:t xml:space="preserve"> v souladu s ustanovením §</w:t>
      </w:r>
      <w:r w:rsidR="00117A22" w:rsidRPr="00F276FD">
        <w:rPr>
          <w:rFonts w:eastAsia="Times New Roman"/>
          <w:color w:val="000000" w:themeColor="text1"/>
          <w:lang w:eastAsia="cs-CZ"/>
        </w:rPr>
        <w:t> </w:t>
      </w:r>
      <w:r w:rsidR="006024D5">
        <w:rPr>
          <w:rFonts w:eastAsia="Times New Roman"/>
          <w:color w:val="000000" w:themeColor="text1"/>
          <w:lang w:eastAsia="cs-CZ"/>
        </w:rPr>
        <w:t>36</w:t>
      </w:r>
      <w:r w:rsidR="00117A22" w:rsidRPr="00F276FD">
        <w:rPr>
          <w:rFonts w:eastAsia="Times New Roman"/>
          <w:color w:val="000000" w:themeColor="text1"/>
          <w:lang w:eastAsia="cs-CZ"/>
        </w:rPr>
        <w:t> </w:t>
      </w:r>
      <w:r w:rsidRPr="00F276FD">
        <w:rPr>
          <w:rFonts w:eastAsia="Times New Roman"/>
          <w:color w:val="000000" w:themeColor="text1"/>
          <w:lang w:eastAsia="cs-CZ"/>
        </w:rPr>
        <w:t xml:space="preserve">písm. </w:t>
      </w:r>
      <w:r w:rsidR="006024D5">
        <w:rPr>
          <w:rFonts w:eastAsia="Times New Roman"/>
          <w:color w:val="000000" w:themeColor="text1"/>
          <w:lang w:eastAsia="cs-CZ"/>
        </w:rPr>
        <w:t>c</w:t>
      </w:r>
      <w:r w:rsidRPr="00F276FD">
        <w:rPr>
          <w:rFonts w:eastAsia="Times New Roman"/>
          <w:color w:val="000000" w:themeColor="text1"/>
          <w:lang w:eastAsia="cs-CZ"/>
        </w:rPr>
        <w:t>)</w:t>
      </w:r>
      <w:r w:rsidR="006024D5">
        <w:rPr>
          <w:rFonts w:eastAsia="Times New Roman"/>
          <w:color w:val="000000" w:themeColor="text1"/>
          <w:lang w:eastAsia="cs-CZ"/>
        </w:rPr>
        <w:t>, příp. d)</w:t>
      </w:r>
      <w:r w:rsidRPr="00F276FD">
        <w:rPr>
          <w:rFonts w:eastAsia="Times New Roman"/>
          <w:color w:val="000000" w:themeColor="text1"/>
          <w:lang w:eastAsia="cs-CZ"/>
        </w:rPr>
        <w:t xml:space="preserve"> zákona č. 129/2000 Sb., o krajích (krajské zřízení), ve znění pozdějších předpisů, </w:t>
      </w:r>
      <w:r w:rsidR="006024D5">
        <w:rPr>
          <w:rFonts w:eastAsia="Times New Roman"/>
          <w:color w:val="000000" w:themeColor="text1"/>
          <w:lang w:eastAsia="cs-CZ"/>
        </w:rPr>
        <w:t>Zastupitelstvo</w:t>
      </w:r>
      <w:r w:rsidRPr="00F276FD">
        <w:rPr>
          <w:rFonts w:eastAsia="Times New Roman"/>
          <w:color w:val="000000" w:themeColor="text1"/>
          <w:lang w:eastAsia="cs-CZ"/>
        </w:rPr>
        <w:t xml:space="preserve"> Karlovarského kraje usnesením č. </w:t>
      </w:r>
      <w:r w:rsidR="006024D5">
        <w:rPr>
          <w:rFonts w:eastAsia="Times New Roman"/>
          <w:color w:val="000000" w:themeColor="text1"/>
          <w:lang w:eastAsia="cs-CZ"/>
        </w:rPr>
        <w:t>ZK</w:t>
      </w:r>
      <w:r w:rsidRPr="00F276FD">
        <w:rPr>
          <w:rFonts w:eastAsia="Times New Roman"/>
          <w:color w:val="000000" w:themeColor="text1"/>
          <w:lang w:eastAsia="cs-CZ"/>
        </w:rPr>
        <w:t xml:space="preserve"> </w:t>
      </w:r>
      <w:r w:rsidR="006024D5">
        <w:rPr>
          <w:rFonts w:eastAsia="Times New Roman"/>
          <w:color w:val="000000" w:themeColor="text1"/>
          <w:lang w:eastAsia="cs-CZ"/>
        </w:rPr>
        <w:t>150</w:t>
      </w:r>
      <w:r w:rsidR="00F276FD" w:rsidRPr="00F276FD">
        <w:rPr>
          <w:rFonts w:eastAsia="Times New Roman"/>
          <w:color w:val="000000" w:themeColor="text1"/>
          <w:lang w:eastAsia="cs-CZ"/>
        </w:rPr>
        <w:t>/03/23</w:t>
      </w:r>
      <w:r w:rsidRPr="00F276FD">
        <w:rPr>
          <w:rFonts w:eastAsia="Times New Roman"/>
          <w:color w:val="000000" w:themeColor="text1"/>
          <w:lang w:eastAsia="cs-CZ"/>
        </w:rPr>
        <w:t xml:space="preserve"> ze dne </w:t>
      </w:r>
      <w:r w:rsidR="006024D5">
        <w:rPr>
          <w:rFonts w:eastAsia="Times New Roman"/>
          <w:color w:val="000000" w:themeColor="text1"/>
          <w:lang w:eastAsia="cs-CZ"/>
        </w:rPr>
        <w:t>27</w:t>
      </w:r>
      <w:r w:rsidR="00F276FD" w:rsidRPr="00F276FD">
        <w:rPr>
          <w:rFonts w:eastAsia="Times New Roman"/>
          <w:color w:val="000000" w:themeColor="text1"/>
          <w:lang w:eastAsia="cs-CZ"/>
        </w:rPr>
        <w:t>. 3. 2023</w:t>
      </w:r>
      <w:r w:rsidRPr="00F276FD">
        <w:rPr>
          <w:rFonts w:eastAsia="Times New Roman"/>
          <w:color w:val="000000" w:themeColor="text1"/>
          <w:lang w:eastAsia="cs-CZ"/>
        </w:rPr>
        <w:t>.</w:t>
      </w:r>
    </w:p>
    <w:p w14:paraId="307209DC" w14:textId="77777777" w:rsidR="004F2FF8" w:rsidRDefault="004F2FF8" w:rsidP="004F2FF8">
      <w:pPr>
        <w:pStyle w:val="Odstavecseseznamem"/>
        <w:rPr>
          <w:rFonts w:eastAsia="Times New Roman"/>
          <w:color w:val="000000" w:themeColor="text1"/>
          <w:lang w:eastAsia="cs-CZ"/>
        </w:rPr>
      </w:pPr>
    </w:p>
    <w:p w14:paraId="74F9DBCC" w14:textId="21F1145E" w:rsidR="004F2FF8" w:rsidRDefault="004F2FF8" w:rsidP="004F2FF8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8A70CA7" w14:textId="7B9D267A" w:rsidR="004F2FF8" w:rsidRDefault="004F2FF8" w:rsidP="004F2FF8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56D9FEEB" w14:textId="04156D18" w:rsidR="004F2FF8" w:rsidRDefault="004F2FF8" w:rsidP="004F2FF8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4506DE87" w14:textId="3393AC59" w:rsidR="004F2FF8" w:rsidRDefault="004F2FF8" w:rsidP="004F2FF8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43479ADD" w14:textId="2D0CE388" w:rsidR="004F2FF8" w:rsidRDefault="004F2FF8" w:rsidP="004F2FF8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6281AAAD" w14:textId="60986576" w:rsidR="004F2FF8" w:rsidRDefault="004F2FF8" w:rsidP="004F2FF8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517955CE" w14:textId="36DD95EE" w:rsidR="00256829" w:rsidRDefault="00256829" w:rsidP="004F2FF8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6DCD99FC" w14:textId="77777777" w:rsidR="00256829" w:rsidRPr="00F276FD" w:rsidRDefault="00256829" w:rsidP="004F2FF8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471AA7B3" w14:textId="64A05158" w:rsidR="006024D5" w:rsidRDefault="006024D5" w:rsidP="008F0B23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7"/>
        <w:gridCol w:w="2265"/>
        <w:gridCol w:w="2265"/>
      </w:tblGrid>
      <w:tr w:rsidR="00F276FD" w:rsidRPr="00F276FD" w14:paraId="4D13F190" w14:textId="77777777" w:rsidTr="004F2FF8">
        <w:trPr>
          <w:trHeight w:val="644"/>
        </w:trPr>
        <w:tc>
          <w:tcPr>
            <w:tcW w:w="2265" w:type="dxa"/>
            <w:vAlign w:val="center"/>
          </w:tcPr>
          <w:p w14:paraId="0F00350D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  <w:r w:rsidRPr="00F276FD">
              <w:rPr>
                <w:rFonts w:eastAsia="Times New Roman"/>
                <w:color w:val="000000" w:themeColor="text1"/>
                <w:lang w:eastAsia="cs-CZ"/>
              </w:rPr>
              <w:lastRenderedPageBreak/>
              <w:t>Karlovy Vary</w:t>
            </w:r>
          </w:p>
        </w:tc>
        <w:tc>
          <w:tcPr>
            <w:tcW w:w="2267" w:type="dxa"/>
            <w:vAlign w:val="center"/>
          </w:tcPr>
          <w:p w14:paraId="15FFE2C8" w14:textId="77777777" w:rsidR="00F276FD" w:rsidRPr="00F276FD" w:rsidRDefault="00F276FD" w:rsidP="00311B8C">
            <w:pPr>
              <w:spacing w:after="0" w:line="240" w:lineRule="auto"/>
              <w:rPr>
                <w:rFonts w:eastAsia="Times New Roman"/>
                <w:color w:val="000000" w:themeColor="text1"/>
                <w:lang w:eastAsia="cs-CZ"/>
              </w:rPr>
            </w:pPr>
            <w:r w:rsidRPr="00F276FD">
              <w:rPr>
                <w:rFonts w:eastAsia="Times New Roman"/>
                <w:color w:val="000000" w:themeColor="text1"/>
                <w:lang w:eastAsia="cs-CZ"/>
              </w:rPr>
              <w:t>dne ..... ..... ..... .....</w:t>
            </w:r>
          </w:p>
        </w:tc>
        <w:tc>
          <w:tcPr>
            <w:tcW w:w="2265" w:type="dxa"/>
            <w:vAlign w:val="bottom"/>
          </w:tcPr>
          <w:p w14:paraId="14ABC8D5" w14:textId="77777777" w:rsidR="00F276FD" w:rsidRPr="00F276FD" w:rsidRDefault="00F276FD" w:rsidP="00311B8C">
            <w:pPr>
              <w:spacing w:after="0" w:line="240" w:lineRule="auto"/>
              <w:ind w:left="72" w:firstLine="64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  <w:r w:rsidRPr="00F276FD">
              <w:rPr>
                <w:rFonts w:eastAsia="Times New Roman"/>
                <w:color w:val="000000" w:themeColor="text1"/>
                <w:lang w:eastAsia="cs-CZ"/>
              </w:rPr>
              <w:t>..... ..... ..... ..... .....</w:t>
            </w:r>
          </w:p>
          <w:p w14:paraId="1D44535F" w14:textId="77777777" w:rsidR="00F276FD" w:rsidRPr="00F276FD" w:rsidRDefault="00F276FD" w:rsidP="00311B8C">
            <w:pPr>
              <w:spacing w:after="0" w:line="240" w:lineRule="auto"/>
              <w:ind w:left="72" w:firstLine="64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  <w:r w:rsidRPr="00F276FD">
              <w:rPr>
                <w:rFonts w:eastAsia="Times New Roman"/>
                <w:color w:val="000000" w:themeColor="text1"/>
                <w:lang w:eastAsia="cs-CZ"/>
              </w:rPr>
              <w:t>(místo)</w:t>
            </w:r>
          </w:p>
        </w:tc>
        <w:tc>
          <w:tcPr>
            <w:tcW w:w="2265" w:type="dxa"/>
            <w:vAlign w:val="center"/>
          </w:tcPr>
          <w:p w14:paraId="613F1BA2" w14:textId="77777777" w:rsidR="00F276FD" w:rsidRPr="00F276FD" w:rsidRDefault="00F276FD" w:rsidP="00311B8C">
            <w:pPr>
              <w:spacing w:after="0" w:line="240" w:lineRule="auto"/>
              <w:rPr>
                <w:rFonts w:eastAsia="Times New Roman"/>
                <w:color w:val="000000" w:themeColor="text1"/>
                <w:lang w:eastAsia="cs-CZ"/>
              </w:rPr>
            </w:pPr>
            <w:r w:rsidRPr="00F276FD">
              <w:rPr>
                <w:rFonts w:eastAsia="Times New Roman"/>
                <w:color w:val="000000" w:themeColor="text1"/>
                <w:lang w:eastAsia="cs-CZ"/>
              </w:rPr>
              <w:t>dne ..... ..... ..... .....</w:t>
            </w:r>
          </w:p>
        </w:tc>
      </w:tr>
      <w:tr w:rsidR="00F276FD" w:rsidRPr="00F276FD" w14:paraId="6EA01B46" w14:textId="77777777" w:rsidTr="004F2FF8">
        <w:trPr>
          <w:trHeight w:val="1536"/>
        </w:trPr>
        <w:tc>
          <w:tcPr>
            <w:tcW w:w="4532" w:type="dxa"/>
            <w:gridSpan w:val="2"/>
          </w:tcPr>
          <w:p w14:paraId="721717F4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</w:p>
          <w:p w14:paraId="7AFEF282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</w:p>
          <w:p w14:paraId="21AA63A2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</w:p>
          <w:p w14:paraId="20BD01D0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</w:p>
          <w:p w14:paraId="0DFB58BD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  <w:r w:rsidRPr="00F276FD">
              <w:rPr>
                <w:rFonts w:eastAsia="Times New Roman"/>
                <w:color w:val="000000" w:themeColor="text1"/>
                <w:lang w:eastAsia="cs-CZ"/>
              </w:rPr>
              <w:t>..... ..... ..... ......... .....</w:t>
            </w:r>
          </w:p>
          <w:p w14:paraId="7E880BC5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  <w:r w:rsidRPr="00F276FD">
              <w:rPr>
                <w:rFonts w:eastAsia="Times New Roman"/>
                <w:color w:val="000000" w:themeColor="text1"/>
                <w:lang w:eastAsia="cs-CZ"/>
              </w:rPr>
              <w:t>Oľga Haláková</w:t>
            </w:r>
          </w:p>
          <w:p w14:paraId="44387ED9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  <w:r w:rsidRPr="00F276FD">
              <w:rPr>
                <w:rFonts w:eastAsia="Times New Roman"/>
                <w:color w:val="000000" w:themeColor="text1"/>
                <w:lang w:eastAsia="cs-CZ"/>
              </w:rPr>
              <w:t>(poskytovatel)</w:t>
            </w:r>
          </w:p>
        </w:tc>
        <w:tc>
          <w:tcPr>
            <w:tcW w:w="4530" w:type="dxa"/>
            <w:gridSpan w:val="2"/>
          </w:tcPr>
          <w:p w14:paraId="46673574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</w:p>
          <w:p w14:paraId="007A8F31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</w:p>
          <w:p w14:paraId="78D3FB6D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</w:p>
          <w:p w14:paraId="77618061" w14:textId="77777777" w:rsidR="00F276FD" w:rsidRPr="00F276FD" w:rsidRDefault="00F276FD" w:rsidP="00311B8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</w:p>
          <w:p w14:paraId="7286F150" w14:textId="77777777" w:rsidR="00F276FD" w:rsidRPr="00F276FD" w:rsidRDefault="00F276FD" w:rsidP="00311B8C">
            <w:pPr>
              <w:spacing w:after="0" w:line="240" w:lineRule="auto"/>
              <w:ind w:left="72" w:firstLine="64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  <w:r w:rsidRPr="00F276FD">
              <w:rPr>
                <w:rFonts w:eastAsia="Times New Roman"/>
                <w:color w:val="000000" w:themeColor="text1"/>
                <w:lang w:eastAsia="cs-CZ"/>
              </w:rPr>
              <w:t>..... ..... ..... ..... ..... .....</w:t>
            </w:r>
          </w:p>
          <w:p w14:paraId="6CD934DC" w14:textId="77777777" w:rsidR="004F2FF8" w:rsidRDefault="004F2FF8" w:rsidP="00311B8C">
            <w:pPr>
              <w:spacing w:after="0" w:line="240" w:lineRule="auto"/>
              <w:ind w:left="72" w:firstLine="64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  <w:r w:rsidRPr="004F2FF8">
              <w:t>PhDr. Tomáš Bouška</w:t>
            </w:r>
            <w:r w:rsidRPr="00F276FD">
              <w:rPr>
                <w:rFonts w:eastAsia="Times New Roman"/>
                <w:color w:val="000000" w:themeColor="text1"/>
                <w:lang w:eastAsia="cs-CZ"/>
              </w:rPr>
              <w:t xml:space="preserve"> </w:t>
            </w:r>
          </w:p>
          <w:p w14:paraId="7F9412BF" w14:textId="26C84A5A" w:rsidR="00F276FD" w:rsidRPr="00F276FD" w:rsidRDefault="00F276FD" w:rsidP="00311B8C">
            <w:pPr>
              <w:spacing w:after="0" w:line="240" w:lineRule="auto"/>
              <w:ind w:left="72" w:firstLine="64"/>
              <w:jc w:val="center"/>
              <w:rPr>
                <w:rFonts w:eastAsia="Times New Roman"/>
                <w:color w:val="000000" w:themeColor="text1"/>
                <w:lang w:eastAsia="cs-CZ"/>
              </w:rPr>
            </w:pPr>
            <w:r w:rsidRPr="00F276FD">
              <w:rPr>
                <w:rFonts w:eastAsia="Times New Roman"/>
                <w:color w:val="000000" w:themeColor="text1"/>
                <w:lang w:eastAsia="cs-CZ"/>
              </w:rPr>
              <w:t>(příjemce)</w:t>
            </w:r>
          </w:p>
        </w:tc>
      </w:tr>
    </w:tbl>
    <w:p w14:paraId="10DFA01F" w14:textId="77777777" w:rsidR="00F276FD" w:rsidRPr="00F276FD" w:rsidRDefault="00F276FD" w:rsidP="00300D1B">
      <w:pPr>
        <w:pStyle w:val="Zhlav"/>
        <w:spacing w:after="0" w:line="240" w:lineRule="auto"/>
        <w:jc w:val="center"/>
        <w:rPr>
          <w:b/>
          <w:caps/>
          <w:color w:val="000000" w:themeColor="text1"/>
          <w:sz w:val="36"/>
          <w:szCs w:val="36"/>
        </w:rPr>
      </w:pPr>
      <w:bookmarkStart w:id="0" w:name="_GoBack"/>
      <w:bookmarkEnd w:id="0"/>
    </w:p>
    <w:sectPr w:rsidR="00F276FD" w:rsidRPr="00F276FD" w:rsidSect="00300D1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AF88F" w14:textId="77777777" w:rsidR="005865FA" w:rsidRDefault="005865FA" w:rsidP="008F0B23">
      <w:pPr>
        <w:spacing w:after="0" w:line="240" w:lineRule="auto"/>
      </w:pPr>
      <w:r>
        <w:separator/>
      </w:r>
    </w:p>
  </w:endnote>
  <w:endnote w:type="continuationSeparator" w:id="0">
    <w:p w14:paraId="51954529" w14:textId="77777777" w:rsidR="005865FA" w:rsidRDefault="005865FA" w:rsidP="008F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5F84E" w14:textId="77777777" w:rsidR="005865FA" w:rsidRDefault="005865FA" w:rsidP="008F0B23">
      <w:pPr>
        <w:spacing w:after="0" w:line="240" w:lineRule="auto"/>
      </w:pPr>
      <w:r>
        <w:separator/>
      </w:r>
    </w:p>
  </w:footnote>
  <w:footnote w:type="continuationSeparator" w:id="0">
    <w:p w14:paraId="2F37E234" w14:textId="77777777" w:rsidR="005865FA" w:rsidRDefault="005865FA" w:rsidP="008F0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7B0C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AFE7097"/>
    <w:multiLevelType w:val="hybridMultilevel"/>
    <w:tmpl w:val="6A42DF3A"/>
    <w:lvl w:ilvl="0" w:tplc="53BA8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C72B56"/>
    <w:multiLevelType w:val="hybridMultilevel"/>
    <w:tmpl w:val="9578B24E"/>
    <w:lvl w:ilvl="0" w:tplc="49F6D96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C1577"/>
    <w:multiLevelType w:val="hybridMultilevel"/>
    <w:tmpl w:val="1AB61036"/>
    <w:lvl w:ilvl="0" w:tplc="08981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71475"/>
    <w:multiLevelType w:val="hybridMultilevel"/>
    <w:tmpl w:val="39D0305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0473BB"/>
    <w:multiLevelType w:val="hybridMultilevel"/>
    <w:tmpl w:val="562076D2"/>
    <w:lvl w:ilvl="0" w:tplc="9AA6745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3566E"/>
    <w:multiLevelType w:val="hybridMultilevel"/>
    <w:tmpl w:val="179E86CA"/>
    <w:lvl w:ilvl="0" w:tplc="16F2854E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143"/>
    <w:multiLevelType w:val="hybridMultilevel"/>
    <w:tmpl w:val="6398478A"/>
    <w:lvl w:ilvl="0" w:tplc="CC00DA2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C300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FB23960"/>
    <w:multiLevelType w:val="hybridMultilevel"/>
    <w:tmpl w:val="C962496E"/>
    <w:lvl w:ilvl="0" w:tplc="6E88C53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213E5"/>
    <w:multiLevelType w:val="hybridMultilevel"/>
    <w:tmpl w:val="E796FE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C4F42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53A21"/>
    <w:multiLevelType w:val="hybridMultilevel"/>
    <w:tmpl w:val="6366DF54"/>
    <w:lvl w:ilvl="0" w:tplc="BA0258A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10FFA"/>
    <w:multiLevelType w:val="hybridMultilevel"/>
    <w:tmpl w:val="370890F8"/>
    <w:lvl w:ilvl="0" w:tplc="D84A1866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45599"/>
    <w:multiLevelType w:val="hybridMultilevel"/>
    <w:tmpl w:val="0FD6BFD8"/>
    <w:lvl w:ilvl="0" w:tplc="33AA79C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D434AD"/>
    <w:multiLevelType w:val="hybridMultilevel"/>
    <w:tmpl w:val="1AB61036"/>
    <w:lvl w:ilvl="0" w:tplc="08981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B15A47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023D0"/>
    <w:multiLevelType w:val="hybridMultilevel"/>
    <w:tmpl w:val="2D14AF98"/>
    <w:lvl w:ilvl="0" w:tplc="52667BB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0" w15:restartNumberingAfterBreak="0">
    <w:nsid w:val="4E9D301D"/>
    <w:multiLevelType w:val="hybridMultilevel"/>
    <w:tmpl w:val="0338B624"/>
    <w:lvl w:ilvl="0" w:tplc="1E0E4A5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B5339A"/>
    <w:multiLevelType w:val="hybridMultilevel"/>
    <w:tmpl w:val="A072DEB0"/>
    <w:lvl w:ilvl="0" w:tplc="7A6C207A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37634"/>
    <w:multiLevelType w:val="hybridMultilevel"/>
    <w:tmpl w:val="F50EA046"/>
    <w:lvl w:ilvl="0" w:tplc="4134C1E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255B5A"/>
    <w:multiLevelType w:val="hybridMultilevel"/>
    <w:tmpl w:val="B62421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8C1762A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1C86317"/>
    <w:multiLevelType w:val="hybridMultilevel"/>
    <w:tmpl w:val="8828E270"/>
    <w:lvl w:ilvl="0" w:tplc="981AA8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F670EE"/>
    <w:multiLevelType w:val="hybridMultilevel"/>
    <w:tmpl w:val="D3C0188A"/>
    <w:lvl w:ilvl="0" w:tplc="A6E4F19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53A0853"/>
    <w:multiLevelType w:val="hybridMultilevel"/>
    <w:tmpl w:val="F92A69E6"/>
    <w:lvl w:ilvl="0" w:tplc="CEB8E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03B39"/>
    <w:multiLevelType w:val="hybridMultilevel"/>
    <w:tmpl w:val="913E67A4"/>
    <w:lvl w:ilvl="0" w:tplc="1310D124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68363D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C58F0"/>
    <w:multiLevelType w:val="hybridMultilevel"/>
    <w:tmpl w:val="590EEA70"/>
    <w:lvl w:ilvl="0" w:tplc="CEDA0A5E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AD6D38"/>
    <w:multiLevelType w:val="hybridMultilevel"/>
    <w:tmpl w:val="9DB6B8C6"/>
    <w:lvl w:ilvl="0" w:tplc="D8249C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BCB6283"/>
    <w:multiLevelType w:val="hybridMultilevel"/>
    <w:tmpl w:val="F072E0B0"/>
    <w:lvl w:ilvl="0" w:tplc="3E76A2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D517C5"/>
    <w:multiLevelType w:val="hybridMultilevel"/>
    <w:tmpl w:val="18AA8B76"/>
    <w:lvl w:ilvl="0" w:tplc="5080A8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332AE8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36"/>
  </w:num>
  <w:num w:numId="4">
    <w:abstractNumId w:val="26"/>
  </w:num>
  <w:num w:numId="5">
    <w:abstractNumId w:val="35"/>
  </w:num>
  <w:num w:numId="6">
    <w:abstractNumId w:val="0"/>
  </w:num>
  <w:num w:numId="7">
    <w:abstractNumId w:val="1"/>
  </w:num>
  <w:num w:numId="8">
    <w:abstractNumId w:val="27"/>
  </w:num>
  <w:num w:numId="9">
    <w:abstractNumId w:val="11"/>
  </w:num>
  <w:num w:numId="10">
    <w:abstractNumId w:val="16"/>
  </w:num>
  <w:num w:numId="11">
    <w:abstractNumId w:val="4"/>
  </w:num>
  <w:num w:numId="12">
    <w:abstractNumId w:val="37"/>
  </w:num>
  <w:num w:numId="13">
    <w:abstractNumId w:val="15"/>
  </w:num>
  <w:num w:numId="14">
    <w:abstractNumId w:val="3"/>
  </w:num>
  <w:num w:numId="15">
    <w:abstractNumId w:val="2"/>
  </w:num>
  <w:num w:numId="16">
    <w:abstractNumId w:val="5"/>
  </w:num>
  <w:num w:numId="17">
    <w:abstractNumId w:val="12"/>
  </w:num>
  <w:num w:numId="18">
    <w:abstractNumId w:val="13"/>
  </w:num>
  <w:num w:numId="19">
    <w:abstractNumId w:val="24"/>
  </w:num>
  <w:num w:numId="20">
    <w:abstractNumId w:val="19"/>
  </w:num>
  <w:num w:numId="21">
    <w:abstractNumId w:val="18"/>
  </w:num>
  <w:num w:numId="22">
    <w:abstractNumId w:val="38"/>
  </w:num>
  <w:num w:numId="23">
    <w:abstractNumId w:val="34"/>
  </w:num>
  <w:num w:numId="24">
    <w:abstractNumId w:val="8"/>
  </w:num>
  <w:num w:numId="25">
    <w:abstractNumId w:val="20"/>
  </w:num>
  <w:num w:numId="26">
    <w:abstractNumId w:val="17"/>
  </w:num>
  <w:num w:numId="27">
    <w:abstractNumId w:val="9"/>
  </w:num>
  <w:num w:numId="28">
    <w:abstractNumId w:val="7"/>
  </w:num>
  <w:num w:numId="29">
    <w:abstractNumId w:val="23"/>
  </w:num>
  <w:num w:numId="30">
    <w:abstractNumId w:val="32"/>
  </w:num>
  <w:num w:numId="31">
    <w:abstractNumId w:val="33"/>
  </w:num>
  <w:num w:numId="32">
    <w:abstractNumId w:val="10"/>
  </w:num>
  <w:num w:numId="33">
    <w:abstractNumId w:val="30"/>
  </w:num>
  <w:num w:numId="34">
    <w:abstractNumId w:val="6"/>
  </w:num>
  <w:num w:numId="35">
    <w:abstractNumId w:val="31"/>
  </w:num>
  <w:num w:numId="36">
    <w:abstractNumId w:val="14"/>
  </w:num>
  <w:num w:numId="37">
    <w:abstractNumId w:val="22"/>
  </w:num>
  <w:num w:numId="38">
    <w:abstractNumId w:val="28"/>
  </w:num>
  <w:num w:numId="39">
    <w:abstractNumId w:val="2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CC"/>
    <w:rsid w:val="00014FB6"/>
    <w:rsid w:val="0002214C"/>
    <w:rsid w:val="00033EEB"/>
    <w:rsid w:val="000362D3"/>
    <w:rsid w:val="00062252"/>
    <w:rsid w:val="0006239A"/>
    <w:rsid w:val="00063C82"/>
    <w:rsid w:val="000717F9"/>
    <w:rsid w:val="000858A0"/>
    <w:rsid w:val="000C12F2"/>
    <w:rsid w:val="000C76F4"/>
    <w:rsid w:val="000D37F3"/>
    <w:rsid w:val="00117A22"/>
    <w:rsid w:val="00134BD0"/>
    <w:rsid w:val="0015202A"/>
    <w:rsid w:val="00160D58"/>
    <w:rsid w:val="001817D7"/>
    <w:rsid w:val="001A3CCC"/>
    <w:rsid w:val="001C5D29"/>
    <w:rsid w:val="00225162"/>
    <w:rsid w:val="00244366"/>
    <w:rsid w:val="00247572"/>
    <w:rsid w:val="00251951"/>
    <w:rsid w:val="002525C2"/>
    <w:rsid w:val="00256829"/>
    <w:rsid w:val="00266773"/>
    <w:rsid w:val="00281566"/>
    <w:rsid w:val="0029215C"/>
    <w:rsid w:val="002B67D8"/>
    <w:rsid w:val="002C0907"/>
    <w:rsid w:val="002C3670"/>
    <w:rsid w:val="002E4E97"/>
    <w:rsid w:val="00300D1B"/>
    <w:rsid w:val="00320C36"/>
    <w:rsid w:val="00325592"/>
    <w:rsid w:val="003767E2"/>
    <w:rsid w:val="0038379D"/>
    <w:rsid w:val="00385583"/>
    <w:rsid w:val="00393659"/>
    <w:rsid w:val="00397B61"/>
    <w:rsid w:val="003B6DE9"/>
    <w:rsid w:val="003D28B6"/>
    <w:rsid w:val="003D6BBB"/>
    <w:rsid w:val="003E2204"/>
    <w:rsid w:val="003F7FA6"/>
    <w:rsid w:val="00401FF7"/>
    <w:rsid w:val="00404DE1"/>
    <w:rsid w:val="0046096F"/>
    <w:rsid w:val="00476C23"/>
    <w:rsid w:val="004B0C10"/>
    <w:rsid w:val="004B7CA6"/>
    <w:rsid w:val="004F2FF8"/>
    <w:rsid w:val="004F3493"/>
    <w:rsid w:val="004F5509"/>
    <w:rsid w:val="005178F2"/>
    <w:rsid w:val="00517DCD"/>
    <w:rsid w:val="00560154"/>
    <w:rsid w:val="005865FA"/>
    <w:rsid w:val="005A40EB"/>
    <w:rsid w:val="005A7475"/>
    <w:rsid w:val="005C4E9D"/>
    <w:rsid w:val="005D78CC"/>
    <w:rsid w:val="005E07B9"/>
    <w:rsid w:val="005E6AC0"/>
    <w:rsid w:val="006024D5"/>
    <w:rsid w:val="00640D63"/>
    <w:rsid w:val="00686ECC"/>
    <w:rsid w:val="006A6B01"/>
    <w:rsid w:val="006C53A1"/>
    <w:rsid w:val="006F3BDA"/>
    <w:rsid w:val="007018CB"/>
    <w:rsid w:val="0071229F"/>
    <w:rsid w:val="007879B2"/>
    <w:rsid w:val="007A26B7"/>
    <w:rsid w:val="007C424F"/>
    <w:rsid w:val="007E2FB1"/>
    <w:rsid w:val="007F3F4D"/>
    <w:rsid w:val="008076E0"/>
    <w:rsid w:val="00815C2F"/>
    <w:rsid w:val="00820862"/>
    <w:rsid w:val="00820C34"/>
    <w:rsid w:val="008466C6"/>
    <w:rsid w:val="0086380E"/>
    <w:rsid w:val="00866C1A"/>
    <w:rsid w:val="008721B5"/>
    <w:rsid w:val="00893799"/>
    <w:rsid w:val="008A369B"/>
    <w:rsid w:val="008B70ED"/>
    <w:rsid w:val="008C17D7"/>
    <w:rsid w:val="008C6878"/>
    <w:rsid w:val="008D4B53"/>
    <w:rsid w:val="008F0B23"/>
    <w:rsid w:val="009117D9"/>
    <w:rsid w:val="0094229B"/>
    <w:rsid w:val="00972169"/>
    <w:rsid w:val="009929D2"/>
    <w:rsid w:val="009C6F84"/>
    <w:rsid w:val="00A22E47"/>
    <w:rsid w:val="00A47F4B"/>
    <w:rsid w:val="00A562B2"/>
    <w:rsid w:val="00B31BCC"/>
    <w:rsid w:val="00B5318E"/>
    <w:rsid w:val="00B766F2"/>
    <w:rsid w:val="00BA0C3B"/>
    <w:rsid w:val="00BC1DA4"/>
    <w:rsid w:val="00BD07B5"/>
    <w:rsid w:val="00BD446B"/>
    <w:rsid w:val="00C26C51"/>
    <w:rsid w:val="00C66EC8"/>
    <w:rsid w:val="00C707E0"/>
    <w:rsid w:val="00C75871"/>
    <w:rsid w:val="00C8481B"/>
    <w:rsid w:val="00C91027"/>
    <w:rsid w:val="00CC11A9"/>
    <w:rsid w:val="00CD7089"/>
    <w:rsid w:val="00CF660D"/>
    <w:rsid w:val="00D0060C"/>
    <w:rsid w:val="00D433E0"/>
    <w:rsid w:val="00D72289"/>
    <w:rsid w:val="00D733D2"/>
    <w:rsid w:val="00D809BF"/>
    <w:rsid w:val="00D80E8F"/>
    <w:rsid w:val="00D827A1"/>
    <w:rsid w:val="00D90C9D"/>
    <w:rsid w:val="00D9675B"/>
    <w:rsid w:val="00DB55D3"/>
    <w:rsid w:val="00DF5E91"/>
    <w:rsid w:val="00DF7ECE"/>
    <w:rsid w:val="00E12853"/>
    <w:rsid w:val="00E35F29"/>
    <w:rsid w:val="00E76593"/>
    <w:rsid w:val="00E8378E"/>
    <w:rsid w:val="00EB40B1"/>
    <w:rsid w:val="00EE5502"/>
    <w:rsid w:val="00EE76F4"/>
    <w:rsid w:val="00EF4C48"/>
    <w:rsid w:val="00EF57A1"/>
    <w:rsid w:val="00F03FF4"/>
    <w:rsid w:val="00F0440D"/>
    <w:rsid w:val="00F04A51"/>
    <w:rsid w:val="00F069E7"/>
    <w:rsid w:val="00F276FD"/>
    <w:rsid w:val="00F40594"/>
    <w:rsid w:val="00F41985"/>
    <w:rsid w:val="00F54944"/>
    <w:rsid w:val="00F67D8A"/>
    <w:rsid w:val="00F73D78"/>
    <w:rsid w:val="00FA04D0"/>
    <w:rsid w:val="00FA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04F4"/>
  <w15:chartTrackingRefBased/>
  <w15:docId w15:val="{30540CE1-1BD4-435A-B0C5-9A5B0596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5E91"/>
    <w:pPr>
      <w:spacing w:after="200" w:line="276" w:lineRule="auto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D809BF"/>
    <w:pPr>
      <w:keepNext/>
      <w:spacing w:after="0" w:line="240" w:lineRule="auto"/>
      <w:jc w:val="left"/>
      <w:outlineLvl w:val="0"/>
    </w:pPr>
    <w:rPr>
      <w:rFonts w:eastAsia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unhideWhenUsed/>
    <w:rsid w:val="00CC11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C11A9"/>
    <w:rPr>
      <w:rFonts w:ascii="Calibri" w:eastAsia="Calibri" w:hAnsi="Calibri" w:cs="Times New Roman"/>
      <w:sz w:val="20"/>
      <w:szCs w:val="20"/>
    </w:rPr>
  </w:style>
  <w:style w:type="character" w:styleId="Odkaznakoment">
    <w:name w:val="annotation reference"/>
    <w:uiPriority w:val="99"/>
    <w:rsid w:val="00CC11A9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C11A9"/>
    <w:rPr>
      <w:rFonts w:ascii="Segoe UI" w:eastAsia="Calibri" w:hAnsi="Segoe UI" w:cs="Segoe UI"/>
      <w:sz w:val="18"/>
      <w:szCs w:val="18"/>
    </w:rPr>
  </w:style>
  <w:style w:type="paragraph" w:styleId="Normlnweb">
    <w:name w:val="Normal (Web)"/>
    <w:basedOn w:val="Normln"/>
    <w:link w:val="NormlnwebChar"/>
    <w:uiPriority w:val="99"/>
    <w:rsid w:val="00CC11A9"/>
    <w:pPr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CC11A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D733D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F0B2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F0B2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8F0B23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8F0B23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CD7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CD7089"/>
    <w:rPr>
      <w:rFonts w:ascii="Calibri" w:eastAsia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0C3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A0C3B"/>
    <w:rPr>
      <w:rFonts w:ascii="Calibri" w:eastAsia="Calibri" w:hAnsi="Calibri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B766F2"/>
    <w:rPr>
      <w:rFonts w:ascii="Times New Roman" w:hAnsi="Times New Roman"/>
      <w:sz w:val="22"/>
      <w:szCs w:val="22"/>
      <w:lang w:eastAsia="en-US"/>
    </w:rPr>
  </w:style>
  <w:style w:type="character" w:styleId="Sledovanodkaz">
    <w:name w:val="FollowedHyperlink"/>
    <w:uiPriority w:val="99"/>
    <w:semiHidden/>
    <w:unhideWhenUsed/>
    <w:rsid w:val="00972169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unhideWhenUsed/>
    <w:rsid w:val="002E4E9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4E97"/>
    <w:rPr>
      <w:rFonts w:ascii="Times New Roman" w:hAnsi="Times New Roman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29D2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300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"/>
    <w:link w:val="Zkladntext3Char"/>
    <w:rsid w:val="007F3F4D"/>
    <w:pPr>
      <w:spacing w:after="0" w:line="240" w:lineRule="auto"/>
      <w:jc w:val="center"/>
    </w:pPr>
    <w:rPr>
      <w:rFonts w:eastAsia="Times New Roman"/>
      <w:b/>
      <w:bCs/>
      <w:sz w:val="44"/>
      <w:szCs w:val="24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rsid w:val="007F3F4D"/>
    <w:rPr>
      <w:rFonts w:ascii="Times New Roman" w:eastAsia="Times New Roman" w:hAnsi="Times New Roman"/>
      <w:b/>
      <w:bCs/>
      <w:sz w:val="44"/>
      <w:szCs w:val="24"/>
      <w:lang w:val="x-none" w:eastAsia="x-none"/>
    </w:rPr>
  </w:style>
  <w:style w:type="character" w:customStyle="1" w:styleId="Nadpis1Char">
    <w:name w:val="Nadpis 1 Char"/>
    <w:basedOn w:val="Standardnpsmoodstavce"/>
    <w:link w:val="Nadpis1"/>
    <w:rsid w:val="00D809BF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0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-karlovarsky.cz/dotace/Stranky/Prehled-dotace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r-karlovarsky.cz/samosprava/Stranky/poskyt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r-karlovarsky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CF880-6CD4-4335-9DA3-68F8D9657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2338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16105</CharactersWithSpaces>
  <SharedDoc>false</SharedDoc>
  <HLinks>
    <vt:vector size="30" baseType="variant">
      <vt:variant>
        <vt:i4>2949180</vt:i4>
      </vt:variant>
      <vt:variant>
        <vt:i4>12</vt:i4>
      </vt:variant>
      <vt:variant>
        <vt:i4>0</vt:i4>
      </vt:variant>
      <vt:variant>
        <vt:i4>5</vt:i4>
      </vt:variant>
      <vt:variant>
        <vt:lpwstr>http://www.kr-karlovarsky.cz/samosprava/Stranky/poskyt.aspx</vt:lpwstr>
      </vt:variant>
      <vt:variant>
        <vt:lpwstr/>
      </vt:variant>
      <vt:variant>
        <vt:i4>5963868</vt:i4>
      </vt:variant>
      <vt:variant>
        <vt:i4>9</vt:i4>
      </vt:variant>
      <vt:variant>
        <vt:i4>0</vt:i4>
      </vt:variant>
      <vt:variant>
        <vt:i4>5</vt:i4>
      </vt:variant>
      <vt:variant>
        <vt:lpwstr>http://www.kr-karlovarsky.cz/</vt:lpwstr>
      </vt:variant>
      <vt:variant>
        <vt:lpwstr/>
      </vt:variant>
      <vt:variant>
        <vt:i4>7012400</vt:i4>
      </vt:variant>
      <vt:variant>
        <vt:i4>6</vt:i4>
      </vt:variant>
      <vt:variant>
        <vt:i4>0</vt:i4>
      </vt:variant>
      <vt:variant>
        <vt:i4>5</vt:i4>
      </vt:variant>
      <vt:variant>
        <vt:lpwstr>https://www.kr-karlovarsky.cz/</vt:lpwstr>
      </vt:variant>
      <vt:variant>
        <vt:lpwstr/>
      </vt:variant>
      <vt:variant>
        <vt:i4>8257597</vt:i4>
      </vt:variant>
      <vt:variant>
        <vt:i4>3</vt:i4>
      </vt:variant>
      <vt:variant>
        <vt:i4>0</vt:i4>
      </vt:variant>
      <vt:variant>
        <vt:i4>5</vt:i4>
      </vt:variant>
      <vt:variant>
        <vt:lpwstr>http://www.kr-karlovarsky.cz/dotace/Stranky/Prehled-dotace.aspx</vt:lpwstr>
      </vt:variant>
      <vt:variant>
        <vt:lpwstr/>
      </vt:variant>
      <vt:variant>
        <vt:i4>8257597</vt:i4>
      </vt:variant>
      <vt:variant>
        <vt:i4>0</vt:i4>
      </vt:variant>
      <vt:variant>
        <vt:i4>0</vt:i4>
      </vt:variant>
      <vt:variant>
        <vt:i4>5</vt:i4>
      </vt:variant>
      <vt:variant>
        <vt:lpwstr>http://www.kr-karlovarsky.cz/dotace/Stranky/Prehled-dotace.aspx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Mottl Michal</dc:creator>
  <cp:keywords/>
  <dc:description/>
  <cp:lastModifiedBy>Hnízdil Zdeněk</cp:lastModifiedBy>
  <cp:revision>4</cp:revision>
  <cp:lastPrinted>2020-08-12T11:20:00Z</cp:lastPrinted>
  <dcterms:created xsi:type="dcterms:W3CDTF">2023-04-06T10:36:00Z</dcterms:created>
  <dcterms:modified xsi:type="dcterms:W3CDTF">2023-04-13T08:05:00Z</dcterms:modified>
</cp:coreProperties>
</file>