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0593" w:rsidP="00A11254" w:rsidRDefault="00A11254" w14:paraId="68170B1D" w14:textId="77777777">
      <w:pPr>
        <w:pStyle w:val="Nadpis1"/>
        <w:jc w:val="center"/>
      </w:pPr>
      <w:r>
        <w:t>Objednávka</w:t>
      </w:r>
    </w:p>
    <w:p w:rsidR="00A11254" w:rsidP="00F37305" w:rsidRDefault="00A11254" w14:paraId="672A6659" w14:textId="77777777">
      <w:pPr>
        <w:pStyle w:val="Podpis"/>
        <w:spacing w:line="240" w:lineRule="auto"/>
        <w:ind w:left="0"/>
        <w:jc w:val="left"/>
        <w:rPr>
          <w:sz w:val="22"/>
          <w:szCs w:val="22"/>
        </w:rPr>
      </w:pPr>
    </w:p>
    <w:p w:rsidR="00A11254" w:rsidP="00F37305" w:rsidRDefault="00A11254" w14:paraId="0A37501D" w14:textId="77777777">
      <w:pPr>
        <w:pStyle w:val="Podpis"/>
        <w:spacing w:line="240" w:lineRule="auto"/>
        <w:ind w:left="0"/>
        <w:jc w:val="left"/>
        <w:rPr>
          <w:sz w:val="22"/>
          <w:szCs w:val="22"/>
        </w:rPr>
      </w:pPr>
    </w:p>
    <w:p w:rsidRPr="00570123" w:rsidR="000F5D59" w:rsidP="00F37305" w:rsidRDefault="000F5D59" w14:paraId="34AEC572" w14:textId="77777777">
      <w:pPr>
        <w:tabs>
          <w:tab w:val="left" w:pos="1316"/>
        </w:tabs>
        <w:spacing w:line="240" w:lineRule="auto"/>
        <w:rPr>
          <w:szCs w:val="22"/>
        </w:rPr>
      </w:pPr>
      <w:r w:rsidRPr="00570123">
        <w:rPr>
          <w:b/>
          <w:szCs w:val="22"/>
        </w:rPr>
        <w:t>Městská knihovna v Praze</w:t>
      </w:r>
      <w:r w:rsidRPr="00570123">
        <w:rPr>
          <w:szCs w:val="22"/>
        </w:rPr>
        <w:t xml:space="preserve"> </w:t>
      </w:r>
    </w:p>
    <w:p w:rsidRPr="00570123" w:rsidR="000F5D59" w:rsidP="00F37305" w:rsidRDefault="000F5D59" w14:paraId="73881347" w14:textId="77777777">
      <w:pPr>
        <w:tabs>
          <w:tab w:val="left" w:pos="1316"/>
        </w:tabs>
        <w:spacing w:line="240" w:lineRule="auto"/>
        <w:rPr>
          <w:szCs w:val="22"/>
        </w:rPr>
      </w:pPr>
      <w:r w:rsidRPr="00570123">
        <w:rPr>
          <w:szCs w:val="22"/>
        </w:rPr>
        <w:t>IČ 00064467</w:t>
      </w:r>
    </w:p>
    <w:p w:rsidR="000F5D59" w:rsidP="00F37305" w:rsidRDefault="00D82D36" w14:paraId="7FE69597" w14:textId="77777777">
      <w:pPr>
        <w:tabs>
          <w:tab w:val="left" w:pos="1316"/>
          <w:tab w:val="left" w:pos="3240"/>
        </w:tabs>
        <w:spacing w:line="240" w:lineRule="auto"/>
        <w:rPr>
          <w:szCs w:val="22"/>
        </w:rPr>
      </w:pPr>
      <w:r>
        <w:rPr>
          <w:szCs w:val="22"/>
        </w:rPr>
        <w:t>Odbor knihovních fondů</w:t>
      </w:r>
    </w:p>
    <w:p w:rsidRPr="007D3A07" w:rsidR="00A11254" w:rsidP="00F37305" w:rsidRDefault="00A11254" w14:paraId="5DAB6C7B" w14:textId="77777777">
      <w:pPr>
        <w:tabs>
          <w:tab w:val="left" w:pos="1316"/>
          <w:tab w:val="left" w:pos="3240"/>
        </w:tabs>
        <w:spacing w:line="240" w:lineRule="auto"/>
        <w:rPr>
          <w:szCs w:val="22"/>
        </w:rPr>
      </w:pPr>
    </w:p>
    <w:p w:rsidR="000F5D59" w:rsidP="001A169A" w:rsidRDefault="000F5D59" w14:paraId="02EB378F" w14:textId="77777777">
      <w:pPr>
        <w:tabs>
          <w:tab w:val="left" w:pos="0"/>
        </w:tabs>
        <w:spacing w:line="240" w:lineRule="auto"/>
        <w:rPr>
          <w:szCs w:val="22"/>
        </w:rPr>
      </w:pPr>
    </w:p>
    <w:p w:rsidR="001A169A" w:rsidP="001A169A" w:rsidRDefault="005D2022" w14:paraId="62F8D36B" w14:textId="77777777">
      <w:pPr>
        <w:tabs>
          <w:tab w:val="left" w:pos="0"/>
        </w:tabs>
        <w:spacing w:line="240" w:lineRule="auto"/>
        <w:rPr>
          <w:szCs w:val="22"/>
        </w:rPr>
      </w:pPr>
      <w:r>
        <w:rPr>
          <w:szCs w:val="22"/>
        </w:rPr>
        <w:t xml:space="preserve">objednává </w:t>
      </w:r>
      <w:r w:rsidR="00AE2305">
        <w:rPr>
          <w:szCs w:val="22"/>
        </w:rPr>
        <w:t>tuto službu</w:t>
      </w:r>
      <w:r>
        <w:rPr>
          <w:szCs w:val="22"/>
        </w:rPr>
        <w:t>:</w:t>
      </w:r>
    </w:p>
    <w:p w:rsidR="00D82D36" w:rsidP="001A169A" w:rsidRDefault="00D82D36" w14:paraId="6A05A809" w14:textId="77777777">
      <w:pPr>
        <w:tabs>
          <w:tab w:val="left" w:pos="0"/>
        </w:tabs>
        <w:spacing w:line="240" w:lineRule="auto"/>
        <w:rPr>
          <w:szCs w:val="22"/>
        </w:rPr>
      </w:pPr>
    </w:p>
    <w:p w:rsidRPr="000435D3" w:rsidR="578628AB" w:rsidP="78ACDFBF" w:rsidRDefault="0059177E" w14:paraId="47F008B0" w14:textId="73D9EF1D">
      <w:pPr>
        <w:pStyle w:val="Normln"/>
        <w:bidi w:val="0"/>
        <w:spacing w:before="0" w:beforeAutospacing="off" w:after="0" w:afterAutospacing="off" w:line="240" w:lineRule="auto"/>
        <w:ind w:left="0" w:right="0"/>
        <w:jc w:val="both"/>
      </w:pPr>
      <w:r w:rsidR="60138281">
        <w:rPr/>
        <w:t>Rámcová analýza a demo možného využití umělé inteligence v Městské knihovně v Praze.</w:t>
      </w:r>
    </w:p>
    <w:p w:rsidRPr="000435D3" w:rsidR="578628AB" w:rsidP="78ACDFBF" w:rsidRDefault="0059177E" w14:paraId="577393E8" w14:textId="1E9E4E2E">
      <w:pPr>
        <w:pStyle w:val="Normln"/>
        <w:bidi w:val="0"/>
        <w:spacing w:before="0" w:beforeAutospacing="off" w:after="0" w:afterAutospacing="off" w:line="240" w:lineRule="auto"/>
        <w:ind w:left="0" w:right="0"/>
        <w:jc w:val="both"/>
      </w:pPr>
      <w:r w:rsidR="60138281">
        <w:rPr/>
        <w:t>V rámci spolupráce budou analyzovány tyto oblasti:</w:t>
      </w:r>
    </w:p>
    <w:p w:rsidRPr="000435D3" w:rsidR="578628AB" w:rsidP="03132569" w:rsidRDefault="0059177E" w14:paraId="7E2CD338" w14:textId="5F01AF95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eastAsia="Times New Roman" w:cs="Times New Roman"/>
          <w:sz w:val="22"/>
          <w:szCs w:val="22"/>
        </w:rPr>
      </w:pPr>
      <w:r w:rsidR="60138281">
        <w:rPr/>
        <w:t>Predikce</w:t>
      </w:r>
      <w:r w:rsidR="60138281">
        <w:rPr/>
        <w:t xml:space="preserve"> a následná optimalizace životního cyklu knihy</w:t>
      </w:r>
    </w:p>
    <w:p w:rsidRPr="000435D3" w:rsidR="578628AB" w:rsidP="03132569" w:rsidRDefault="0059177E" w14:paraId="6C1990D4" w14:textId="520CA3F3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eastAsia="Times New Roman" w:cs="Times New Roman"/>
          <w:sz w:val="22"/>
          <w:szCs w:val="22"/>
        </w:rPr>
      </w:pPr>
      <w:r w:rsidR="60138281">
        <w:rPr/>
        <w:t>Predikce a řízení výkonu poboček</w:t>
      </w:r>
    </w:p>
    <w:p w:rsidRPr="000435D3" w:rsidR="578628AB" w:rsidP="78ACDFBF" w:rsidRDefault="0059177E" w14:paraId="32F68CB2" w14:textId="3B67279B">
      <w:pPr>
        <w:pStyle w:val="Normln"/>
        <w:bidi w:val="0"/>
        <w:spacing w:before="0" w:beforeAutospacing="off" w:after="0" w:afterAutospacing="off" w:line="240" w:lineRule="auto"/>
        <w:ind w:left="0" w:right="0"/>
        <w:jc w:val="both"/>
      </w:pPr>
      <w:r w:rsidR="60138281">
        <w:rPr/>
        <w:t xml:space="preserve"> </w:t>
      </w:r>
    </w:p>
    <w:p w:rsidRPr="000435D3" w:rsidR="578628AB" w:rsidP="78ACDFBF" w:rsidRDefault="0059177E" w14:paraId="59D11AF2" w14:textId="5FA88299">
      <w:pPr>
        <w:pStyle w:val="Normln"/>
        <w:bidi w:val="0"/>
        <w:spacing w:before="0" w:beforeAutospacing="off" w:after="0" w:afterAutospacing="off" w:line="240" w:lineRule="auto"/>
        <w:ind w:left="0" w:right="0"/>
        <w:jc w:val="both"/>
      </w:pPr>
      <w:r w:rsidR="60138281">
        <w:rPr/>
        <w:t>Rámcová analýza bude probíhat v těchto oblastech:</w:t>
      </w:r>
    </w:p>
    <w:p w:rsidRPr="000435D3" w:rsidR="578628AB" w:rsidP="78ACDFBF" w:rsidRDefault="0059177E" w14:paraId="41FB58C1" w14:textId="53A0A8EE">
      <w:pPr>
        <w:pStyle w:val="Normln"/>
        <w:bidi w:val="0"/>
        <w:spacing w:before="0" w:beforeAutospacing="off" w:after="0" w:afterAutospacing="off" w:line="240" w:lineRule="auto"/>
        <w:ind w:left="0" w:right="0"/>
        <w:jc w:val="both"/>
      </w:pPr>
      <w:r w:rsidR="60138281">
        <w:rPr/>
        <w:t xml:space="preserve"> </w:t>
      </w:r>
    </w:p>
    <w:p w:rsidRPr="000435D3" w:rsidR="578628AB" w:rsidP="03132569" w:rsidRDefault="0059177E" w14:paraId="6F5FD6EE" w14:textId="5228C09D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eastAsia="Times New Roman" w:cs="Times New Roman"/>
          <w:sz w:val="22"/>
          <w:szCs w:val="22"/>
        </w:rPr>
      </w:pPr>
      <w:r w:rsidR="60138281">
        <w:rPr/>
        <w:t>Procesní modely a klíčová KPI zvolených domén</w:t>
      </w:r>
    </w:p>
    <w:p w:rsidRPr="000435D3" w:rsidR="578628AB" w:rsidP="03132569" w:rsidRDefault="0059177E" w14:paraId="46E709B3" w14:textId="2A3023F4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eastAsia="Times New Roman" w:cs="Times New Roman"/>
          <w:sz w:val="22"/>
          <w:szCs w:val="22"/>
        </w:rPr>
      </w:pPr>
      <w:r w:rsidR="60138281">
        <w:rPr/>
        <w:t>Datová základna zvolených domén</w:t>
      </w:r>
    </w:p>
    <w:p w:rsidRPr="000435D3" w:rsidR="578628AB" w:rsidP="03132569" w:rsidRDefault="0059177E" w14:paraId="1944F543" w14:textId="56E748AB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eastAsia="Times New Roman" w:cs="Times New Roman"/>
          <w:sz w:val="22"/>
          <w:szCs w:val="22"/>
        </w:rPr>
      </w:pPr>
      <w:r w:rsidR="60138281">
        <w:rPr/>
        <w:t xml:space="preserve">Možné projekty v jednotlivých doménách – standardní nasazení služby </w:t>
      </w:r>
      <w:r w:rsidR="60138281">
        <w:rPr/>
        <w:t>Cerebrica</w:t>
      </w:r>
      <w:r w:rsidR="60138281">
        <w:rPr/>
        <w:t xml:space="preserve"> </w:t>
      </w:r>
      <w:r w:rsidR="60138281">
        <w:rPr/>
        <w:t>Optimizer</w:t>
      </w:r>
      <w:r w:rsidR="60138281">
        <w:rPr/>
        <w:t xml:space="preserve"> v rámci digitalizace</w:t>
      </w:r>
    </w:p>
    <w:p w:rsidRPr="000435D3" w:rsidR="578628AB" w:rsidP="03132569" w:rsidRDefault="0059177E" w14:paraId="4C04C81E" w14:textId="23B1EFCA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eastAsia="Times New Roman" w:cs="Times New Roman"/>
          <w:sz w:val="22"/>
          <w:szCs w:val="22"/>
        </w:rPr>
      </w:pPr>
      <w:r w:rsidR="60138281">
        <w:rPr/>
        <w:t>Demo jedné z domén</w:t>
      </w:r>
    </w:p>
    <w:p w:rsidRPr="000435D3" w:rsidR="578628AB" w:rsidP="78ACDFBF" w:rsidRDefault="0059177E" w14:paraId="30370970" w14:textId="4B11A997">
      <w:pPr>
        <w:pStyle w:val="Normln"/>
        <w:bidi w:val="0"/>
        <w:spacing w:before="0" w:beforeAutospacing="off" w:after="0" w:afterAutospacing="off" w:line="240" w:lineRule="auto"/>
        <w:ind w:left="0" w:right="0"/>
        <w:jc w:val="both"/>
      </w:pPr>
      <w:r w:rsidR="60138281">
        <w:rPr/>
        <w:t xml:space="preserve"> </w:t>
      </w:r>
    </w:p>
    <w:p w:rsidRPr="000435D3" w:rsidR="578628AB" w:rsidP="78ACDFBF" w:rsidRDefault="0059177E" w14:paraId="2C5917F5" w14:textId="1F394301">
      <w:pPr>
        <w:pStyle w:val="Normln"/>
        <w:bidi w:val="0"/>
        <w:spacing w:before="0" w:beforeAutospacing="off" w:after="0" w:afterAutospacing="off" w:line="240" w:lineRule="auto"/>
        <w:ind w:left="0" w:right="0"/>
        <w:jc w:val="both"/>
      </w:pPr>
      <w:r w:rsidR="60138281">
        <w:rPr/>
        <w:t xml:space="preserve">Výstupem bude výstupní zpráva a demo využití AI pro jednu z </w:t>
      </w:r>
      <w:r w:rsidR="4F9EF6B5">
        <w:rPr/>
        <w:t>oblastí.</w:t>
      </w:r>
      <w:r w:rsidR="3D3BF75D">
        <w:rPr/>
        <w:t xml:space="preserve"> V MKP se jedná o akc</w:t>
      </w:r>
      <w:r w:rsidR="4C22CC2A">
        <w:rPr/>
        <w:t>i</w:t>
      </w:r>
      <w:r w:rsidR="3D3BF75D">
        <w:rPr/>
        <w:t xml:space="preserve"> č. </w:t>
      </w:r>
      <w:r w:rsidR="7E015AFD">
        <w:rPr/>
        <w:t>26</w:t>
      </w:r>
      <w:r w:rsidR="0945446D">
        <w:rPr/>
        <w:t xml:space="preserve">. </w:t>
      </w:r>
    </w:p>
    <w:p w:rsidR="005D2022" w:rsidP="00F37305" w:rsidRDefault="005D2022" w14:paraId="41C8F396" w14:textId="77777777">
      <w:pPr>
        <w:spacing w:line="240" w:lineRule="auto"/>
        <w:rPr>
          <w:szCs w:val="22"/>
        </w:rPr>
      </w:pPr>
    </w:p>
    <w:p w:rsidR="005D2022" w:rsidP="005D2022" w:rsidRDefault="005D2022" w14:paraId="55AB2F76" w14:textId="157B5307">
      <w:pPr>
        <w:tabs>
          <w:tab w:val="clear" w:pos="6316"/>
          <w:tab w:val="left" w:pos="2160"/>
        </w:tabs>
        <w:spacing w:line="240" w:lineRule="auto"/>
      </w:pPr>
      <w:r w:rsidR="005D2022">
        <w:rPr/>
        <w:t xml:space="preserve">Celková </w:t>
      </w:r>
      <w:bookmarkStart w:name="_Int_p8IZ7wGa" w:id="1629583286"/>
      <w:r w:rsidR="005D2022">
        <w:rPr/>
        <w:t>cena:</w:t>
      </w:r>
      <w:bookmarkEnd w:id="1629583286"/>
      <w:r>
        <w:tab/>
      </w:r>
      <w:r w:rsidR="537B019B">
        <w:rPr/>
        <w:t>5</w:t>
      </w:r>
      <w:r w:rsidR="6DD202F9">
        <w:rPr/>
        <w:t>0</w:t>
      </w:r>
      <w:r w:rsidR="00D82D36">
        <w:rPr/>
        <w:t> </w:t>
      </w:r>
      <w:r w:rsidR="20485453">
        <w:rPr/>
        <w:t>0</w:t>
      </w:r>
      <w:r w:rsidR="00D82D36">
        <w:rPr/>
        <w:t>00,- Kč</w:t>
      </w:r>
      <w:r w:rsidR="00110D99">
        <w:rPr/>
        <w:t xml:space="preserve"> bez DPH</w:t>
      </w:r>
    </w:p>
    <w:p w:rsidR="007473E1" w:rsidP="00F37305" w:rsidRDefault="007473E1" w14:paraId="0D0B940D" w14:textId="77777777">
      <w:pPr>
        <w:spacing w:line="240" w:lineRule="auto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A11254" w:rsidP="00A11254" w:rsidRDefault="00A11254" w14:paraId="21B903D9" w14:textId="5621FB78">
      <w:r w:rsidR="00A11254">
        <w:rPr/>
        <w:t xml:space="preserve">Objednatel se zavazuje tuto cenu zaplatit poskytovali </w:t>
      </w:r>
      <w:r w:rsidR="00D82D36">
        <w:rPr/>
        <w:t xml:space="preserve">převodem na bankovní účet </w:t>
      </w:r>
      <w:r w:rsidR="00A11254">
        <w:rPr/>
        <w:t>proti poskytnutí služby</w:t>
      </w:r>
      <w:r w:rsidR="00D82D36">
        <w:rPr/>
        <w:t xml:space="preserve"> na základě </w:t>
      </w:r>
      <w:r w:rsidR="07DD4583">
        <w:rPr/>
        <w:t>vystavené faktury</w:t>
      </w:r>
      <w:r w:rsidR="00A11254">
        <w:rPr/>
        <w:t xml:space="preserve">. </w:t>
      </w:r>
    </w:p>
    <w:p w:rsidR="0088051C" w:rsidP="00F37305" w:rsidRDefault="0088051C" w14:paraId="44EAFD9C" w14:textId="77777777">
      <w:pPr>
        <w:spacing w:line="240" w:lineRule="auto"/>
        <w:rPr>
          <w:szCs w:val="22"/>
        </w:rPr>
      </w:pPr>
    </w:p>
    <w:p w:rsidR="0088051C" w:rsidP="00F37305" w:rsidRDefault="0088051C" w14:paraId="4B94D5A5" w14:textId="77777777">
      <w:pPr>
        <w:spacing w:line="240" w:lineRule="auto"/>
        <w:rPr>
          <w:szCs w:val="22"/>
        </w:rPr>
      </w:pPr>
    </w:p>
    <w:p w:rsidR="009F762F" w:rsidP="009F762F" w:rsidRDefault="00AE2305" w14:paraId="36072A0A" w14:textId="77777777">
      <w:pPr>
        <w:spacing w:line="240" w:lineRule="auto"/>
      </w:pPr>
      <w:r w:rsidR="00AE2305">
        <w:rPr/>
        <w:t>Objednatel</w:t>
      </w:r>
      <w:r>
        <w:tab/>
      </w:r>
      <w:r w:rsidR="00AE2305">
        <w:rPr/>
        <w:t>Poskytovatel</w:t>
      </w:r>
      <w:r w:rsidR="00AE2305">
        <w:rPr/>
        <w:t xml:space="preserve"> služby</w:t>
      </w:r>
    </w:p>
    <w:p w:rsidR="03132569" w:rsidP="03132569" w:rsidRDefault="03132569" w14:paraId="6DB034D2" w14:textId="12EBE434">
      <w:pPr>
        <w:pStyle w:val="Normln"/>
        <w:spacing w:line="240" w:lineRule="auto"/>
      </w:pPr>
    </w:p>
    <w:p w:rsidR="03132569" w:rsidP="03132569" w:rsidRDefault="03132569" w14:paraId="596430F8" w14:textId="360DFE4D">
      <w:pPr>
        <w:pStyle w:val="Normln"/>
        <w:spacing w:line="240" w:lineRule="auto"/>
      </w:pPr>
    </w:p>
    <w:p w:rsidR="007473E1" w:rsidP="00F37305" w:rsidRDefault="007473E1" w14:paraId="3DEEC669" w14:textId="77777777">
      <w:pPr>
        <w:spacing w:line="240" w:lineRule="auto"/>
        <w:rPr>
          <w:szCs w:val="22"/>
        </w:rPr>
      </w:pPr>
      <w:r>
        <w:rPr>
          <w:szCs w:val="22"/>
        </w:rPr>
        <w:tab/>
      </w:r>
    </w:p>
    <w:p w:rsidR="007473E1" w:rsidP="00F37305" w:rsidRDefault="007473E1" w14:paraId="3656B9AB" w14:textId="77777777">
      <w:pPr>
        <w:spacing w:line="240" w:lineRule="auto"/>
        <w:rPr>
          <w:szCs w:val="22"/>
        </w:rPr>
      </w:pPr>
    </w:p>
    <w:p w:rsidR="6DAFE343" w:rsidP="6DAFE343" w:rsidRDefault="6DAFE343" w14:paraId="6403675C" w14:textId="7A4A30FE">
      <w:pPr>
        <w:spacing w:line="240" w:lineRule="auto"/>
      </w:pPr>
      <w:r w:rsidR="4C11FCD4">
        <w:rPr/>
        <w:t xml:space="preserve">                                                                                           </w:t>
      </w:r>
    </w:p>
    <w:p w:rsidR="6DAFE343" w:rsidP="6DAFE343" w:rsidRDefault="6DAFE343" w14:paraId="3D53A027" w14:textId="14F60BF2">
      <w:pPr>
        <w:spacing w:line="240" w:lineRule="auto"/>
      </w:pPr>
      <w:r w:rsidR="4C11FCD4">
        <w:rPr/>
        <w:t xml:space="preserve">                                      </w:t>
      </w:r>
    </w:p>
    <w:p w:rsidRPr="00570123" w:rsidR="007473E1" w:rsidP="00F37305" w:rsidRDefault="007473E1" w14:paraId="132D49D3" w14:textId="3820D490">
      <w:pPr>
        <w:spacing w:line="240" w:lineRule="auto"/>
      </w:pPr>
      <w:r w:rsidR="007473E1">
        <w:rPr/>
        <w:t>…………………………………..</w:t>
      </w:r>
      <w:r>
        <w:tab/>
      </w:r>
      <w:r w:rsidR="09547271">
        <w:rPr/>
        <w:t>….</w:t>
      </w:r>
      <w:r w:rsidR="007473E1">
        <w:rPr/>
        <w:t>……….……………………</w:t>
      </w:r>
    </w:p>
    <w:p w:rsidR="25119BE1" w:rsidP="03132569" w:rsidRDefault="25119BE1" w14:paraId="0119D1D3" w14:textId="07B64557">
      <w:pPr>
        <w:spacing w:line="240" w:lineRule="auto"/>
        <w:ind w:left="5580" w:right="0" w:hanging="5580"/>
      </w:pPr>
      <w:r w:rsidR="7E2CA166">
        <w:rPr/>
        <w:t>Vojtěch Vojtíšek</w:t>
      </w:r>
      <w:r>
        <w:tab/>
      </w:r>
      <w:r w:rsidR="239B6974">
        <w:rPr/>
        <w:t>Dipl. Ing. Zdeněk Havelka, Ph.D.</w:t>
      </w:r>
    </w:p>
    <w:p w:rsidR="25119BE1" w:rsidP="03132569" w:rsidRDefault="25119BE1" w14:paraId="51AD006D" w14:textId="5581260A">
      <w:pPr>
        <w:spacing w:line="240" w:lineRule="auto"/>
        <w:ind w:left="5672" w:right="432" w:firstLine="0"/>
      </w:pPr>
      <w:r w:rsidR="64F68442">
        <w:rPr/>
        <w:t>Cerebrica</w:t>
      </w:r>
      <w:r w:rsidR="64F68442">
        <w:rPr/>
        <w:t xml:space="preserve"> </w:t>
      </w:r>
      <w:r w:rsidR="64F68442">
        <w:rPr/>
        <w:t>s.r.o</w:t>
      </w:r>
      <w:r w:rsidR="64F68442">
        <w:rPr/>
        <w:t xml:space="preserve"> </w:t>
      </w:r>
    </w:p>
    <w:p w:rsidR="25119BE1" w:rsidP="03132569" w:rsidRDefault="25119BE1" w14:paraId="479F5646" w14:textId="6D2BF406">
      <w:pPr>
        <w:pStyle w:val="Normln"/>
        <w:spacing w:line="240" w:lineRule="auto"/>
        <w:ind w:left="5672" w:right="432" w:firstLine="0"/>
        <w:rPr>
          <w:rFonts w:ascii="Arial" w:hAnsi="Arial" w:eastAsia="Times New Roman" w:cs="Times New Roman"/>
          <w:sz w:val="22"/>
          <w:szCs w:val="22"/>
        </w:rPr>
      </w:pPr>
      <w:r w:rsidRPr="03132569" w:rsidR="64F684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3737"/>
          <w:sz w:val="25"/>
          <w:szCs w:val="25"/>
          <w:lang w:val="cs-CZ"/>
        </w:rPr>
        <w:t>Bránská</w:t>
      </w:r>
      <w:r w:rsidRPr="03132569" w:rsidR="64F684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3737"/>
          <w:sz w:val="25"/>
          <w:szCs w:val="25"/>
          <w:lang w:val="cs-CZ"/>
        </w:rPr>
        <w:t xml:space="preserve"> 51/9, </w:t>
      </w:r>
    </w:p>
    <w:p w:rsidR="25119BE1" w:rsidP="03132569" w:rsidRDefault="25119BE1" w14:paraId="02D4E22B" w14:textId="29EA62B2">
      <w:pPr>
        <w:pStyle w:val="Normln"/>
        <w:spacing w:line="240" w:lineRule="auto"/>
        <w:ind w:left="5672" w:right="432" w:firstLine="0"/>
        <w:rPr>
          <w:rFonts w:ascii="Arial" w:hAnsi="Arial" w:eastAsia="Times New Roman" w:cs="Times New Roman"/>
          <w:sz w:val="22"/>
          <w:szCs w:val="22"/>
        </w:rPr>
      </w:pPr>
      <w:r w:rsidRPr="03132569" w:rsidR="64F684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3737"/>
          <w:sz w:val="25"/>
          <w:szCs w:val="25"/>
          <w:lang w:val="cs-CZ"/>
        </w:rPr>
        <w:t>571 01</w:t>
      </w:r>
    </w:p>
    <w:p w:rsidR="25119BE1" w:rsidP="03132569" w:rsidRDefault="25119BE1" w14:paraId="388B2E43" w14:textId="5577F238">
      <w:pPr>
        <w:pStyle w:val="Normln"/>
        <w:spacing w:line="240" w:lineRule="auto"/>
        <w:ind w:left="5672" w:right="432" w:firstLine="0"/>
        <w:rPr>
          <w:rFonts w:ascii="Arial" w:hAnsi="Arial" w:eastAsia="Times New Roman" w:cs="Times New Roman"/>
          <w:sz w:val="22"/>
          <w:szCs w:val="22"/>
        </w:rPr>
      </w:pPr>
      <w:r w:rsidRPr="03132569" w:rsidR="64F684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3737"/>
          <w:sz w:val="25"/>
          <w:szCs w:val="25"/>
          <w:lang w:val="cs-CZ"/>
        </w:rPr>
        <w:t>Moravská Třebová</w:t>
      </w:r>
    </w:p>
    <w:p w:rsidR="25119BE1" w:rsidP="03132569" w:rsidRDefault="25119BE1" w14:paraId="444BCC25" w14:textId="69A94E1D">
      <w:pPr>
        <w:pStyle w:val="Normln"/>
        <w:spacing w:line="240" w:lineRule="auto"/>
        <w:ind w:left="5672" w:right="432" w:firstLine="0"/>
        <w:rPr>
          <w:rFonts w:ascii="Arial" w:hAnsi="Arial" w:eastAsia="Times New Roman" w:cs="Times New Roman"/>
          <w:sz w:val="22"/>
          <w:szCs w:val="22"/>
        </w:rPr>
      </w:pPr>
      <w:r w:rsidR="5A8F9279">
        <w:rPr/>
        <w:t>IČO</w:t>
      </w:r>
      <w:r w:rsidR="5A8F9279">
        <w:rPr/>
        <w:t xml:space="preserve">: </w:t>
      </w:r>
      <w:r w:rsidR="37DBADF6">
        <w:rPr/>
        <w:t>09357777</w:t>
      </w:r>
    </w:p>
    <w:p w:rsidR="5A8F9279" w:rsidP="6DAFE343" w:rsidRDefault="5A8F9279" w14:paraId="723D1D81" w14:textId="12AF25E1">
      <w:pPr>
        <w:spacing w:line="240" w:lineRule="auto"/>
        <w:ind w:left="4963" w:right="432"/>
      </w:pPr>
    </w:p>
    <w:sectPr w:rsidR="5A8F9279" w:rsidSect="00054ADD">
      <w:headerReference w:type="default" r:id="rId6"/>
      <w:headerReference w:type="first" r:id="rId7"/>
      <w:pgSz w:w="11906" w:h="16838" w:orient="portrait"/>
      <w:pgMar w:top="1985" w:right="1106" w:bottom="1418" w:left="1622" w:header="902" w:footer="12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DBB" w:rsidRDefault="00531DBB" w14:paraId="5102A978" w14:textId="77777777">
      <w:pPr>
        <w:spacing w:line="240" w:lineRule="auto"/>
      </w:pPr>
      <w:r>
        <w:separator/>
      </w:r>
    </w:p>
  </w:endnote>
  <w:endnote w:type="continuationSeparator" w:id="0">
    <w:p w:rsidR="00531DBB" w:rsidRDefault="00531DBB" w14:paraId="3462881F" w14:textId="77777777">
      <w:pPr>
        <w:spacing w:line="240" w:lineRule="auto"/>
      </w:pPr>
      <w:r>
        <w:continuationSeparator/>
      </w:r>
    </w:p>
  </w:endnote>
  <w:endnote w:type="continuationNotice" w:id="1">
    <w:p w:rsidR="00531DBB" w:rsidRDefault="00531DBB" w14:paraId="620D567A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DBB" w:rsidRDefault="00531DBB" w14:paraId="4AD44CCD" w14:textId="77777777">
      <w:pPr>
        <w:spacing w:line="240" w:lineRule="auto"/>
      </w:pPr>
      <w:r>
        <w:separator/>
      </w:r>
    </w:p>
  </w:footnote>
  <w:footnote w:type="continuationSeparator" w:id="0">
    <w:p w:rsidR="00531DBB" w:rsidRDefault="00531DBB" w14:paraId="223966AD" w14:textId="77777777">
      <w:pPr>
        <w:spacing w:line="240" w:lineRule="auto"/>
      </w:pPr>
      <w:r>
        <w:continuationSeparator/>
      </w:r>
    </w:p>
  </w:footnote>
  <w:footnote w:type="continuationNotice" w:id="1">
    <w:p w:rsidR="00531DBB" w:rsidRDefault="00531DBB" w14:paraId="10B2F020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1254" w:rsidP="00F22C98" w:rsidRDefault="00A11254" w14:paraId="049F31CB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A11254" w:rsidP="00804E6E" w:rsidRDefault="00D82D36" w14:paraId="50F5E7BF" w14:textId="77777777">
    <w:pPr>
      <w:pStyle w:val="Zhlav"/>
      <w:ind w:right="-2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0" wp14:anchorId="5D001DFF" wp14:editId="07777777">
              <wp:simplePos x="0" y="0"/>
              <wp:positionH relativeFrom="page">
                <wp:posOffset>5040630</wp:posOffset>
              </wp:positionH>
              <wp:positionV relativeFrom="page">
                <wp:posOffset>9768840</wp:posOffset>
              </wp:positionV>
              <wp:extent cx="1817370" cy="521335"/>
              <wp:effectExtent l="1905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7370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7952D7" w:rsidR="00A11254" w:rsidP="005A4C4D" w:rsidRDefault="00A11254" w14:paraId="7B6DBF27" w14:textId="77777777">
                          <w:pPr>
                            <w:pStyle w:val="Zpat"/>
                            <w:spacing w:line="240" w:lineRule="auto"/>
                            <w:rPr>
                              <w:rFonts w:ascii="Helvetica" w:hAnsi="Helvetica"/>
                              <w:szCs w:val="16"/>
                            </w:rPr>
                          </w:pPr>
                          <w:r w:rsidRPr="007952D7">
                            <w:rPr>
                              <w:rFonts w:ascii="Helvetica" w:hAnsi="Helvetica"/>
                              <w:szCs w:val="16"/>
                            </w:rPr>
                            <w:t>IČO 00064467, DIČ 001-00064467</w:t>
                          </w:r>
                        </w:p>
                        <w:p w:rsidRPr="007952D7" w:rsidR="00A11254" w:rsidP="005A4C4D" w:rsidRDefault="00A11254" w14:paraId="54BD06B1" w14:textId="77777777">
                          <w:pPr>
                            <w:pStyle w:val="Zpat"/>
                            <w:spacing w:line="240" w:lineRule="auto"/>
                            <w:rPr>
                              <w:rFonts w:ascii="Helvetica" w:hAnsi="Helvetica"/>
                              <w:szCs w:val="16"/>
                            </w:rPr>
                          </w:pPr>
                          <w:r w:rsidRPr="007952D7">
                            <w:rPr>
                              <w:rFonts w:ascii="Helvetica" w:hAnsi="Helvetica"/>
                              <w:szCs w:val="16"/>
                            </w:rPr>
                            <w:t>Evidenční číslo u MK ČR 0025/2002</w:t>
                          </w:r>
                        </w:p>
                        <w:p w:rsidRPr="007952D7" w:rsidR="00A11254" w:rsidP="005A4C4D" w:rsidRDefault="00A11254" w14:paraId="625624C0" w14:textId="77777777">
                          <w:pPr>
                            <w:pStyle w:val="Zpat"/>
                            <w:spacing w:line="240" w:lineRule="auto"/>
                            <w:rPr>
                              <w:rFonts w:ascii="Helvetica" w:hAnsi="Helvetica"/>
                              <w:szCs w:val="16"/>
                            </w:rPr>
                          </w:pPr>
                          <w:r w:rsidRPr="007952D7">
                            <w:rPr>
                              <w:rFonts w:ascii="Helvetica" w:hAnsi="Helvetica"/>
                              <w:szCs w:val="16"/>
                            </w:rPr>
                            <w:t>Bankovní spojení P</w:t>
                          </w:r>
                          <w:r>
                            <w:rPr>
                              <w:rFonts w:ascii="Helvetica" w:hAnsi="Helvetica"/>
                              <w:szCs w:val="16"/>
                            </w:rPr>
                            <w:t>PF</w:t>
                          </w:r>
                        </w:p>
                        <w:p w:rsidRPr="007952D7" w:rsidR="00A11254" w:rsidP="005A4C4D" w:rsidRDefault="00A11254" w14:paraId="76F0B8B6" w14:textId="77777777">
                          <w:pPr>
                            <w:pStyle w:val="Zpat"/>
                            <w:spacing w:line="240" w:lineRule="auto"/>
                            <w:rPr>
                              <w:rFonts w:ascii="Helvetica" w:hAnsi="Helvetica"/>
                              <w:szCs w:val="16"/>
                            </w:rPr>
                          </w:pPr>
                          <w:r w:rsidRPr="007952D7">
                            <w:rPr>
                              <w:rFonts w:ascii="Helvetica" w:hAnsi="Helvetica"/>
                              <w:szCs w:val="16"/>
                            </w:rPr>
                            <w:t>číslo účtu 2000280005/6000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03B1ABB1">
            <v:shapetype id="_x0000_t202" coordsize="21600,21600" o:spt="202" path="m,l,21600r21600,l21600,xe" w14:anchorId="5D001DFF">
              <v:stroke joinstyle="miter"/>
              <v:path gradientshapeok="t" o:connecttype="rect"/>
            </v:shapetype>
            <v:shape id="Text Box 10" style="position:absolute;left:0;text-align:left;margin-left:396.9pt;margin-top:769.2pt;width:143.1pt;height:41.0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overlap="f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">
              <v:textbox inset="0,0,0,0">
                <w:txbxContent>
                  <w:p w:rsidRPr="007952D7" w:rsidR="00A11254" w:rsidP="005A4C4D" w:rsidRDefault="00A11254" w14:paraId="6C476847" w14:textId="77777777">
                    <w:pPr>
                      <w:pStyle w:val="Zpat"/>
                      <w:spacing w:line="240" w:lineRule="auto"/>
                      <w:rPr>
                        <w:rFonts w:ascii="Helvetica" w:hAnsi="Helvetica"/>
                        <w:szCs w:val="16"/>
                      </w:rPr>
                    </w:pPr>
                    <w:r w:rsidRPr="007952D7">
                      <w:rPr>
                        <w:rFonts w:ascii="Helvetica" w:hAnsi="Helvetica"/>
                        <w:szCs w:val="16"/>
                      </w:rPr>
                      <w:t>IČO 00064467, DIČ 001-00064467</w:t>
                    </w:r>
                  </w:p>
                  <w:p w:rsidRPr="007952D7" w:rsidR="00A11254" w:rsidP="005A4C4D" w:rsidRDefault="00A11254" w14:paraId="348E265F" w14:textId="77777777">
                    <w:pPr>
                      <w:pStyle w:val="Zpat"/>
                      <w:spacing w:line="240" w:lineRule="auto"/>
                      <w:rPr>
                        <w:rFonts w:ascii="Helvetica" w:hAnsi="Helvetica"/>
                        <w:szCs w:val="16"/>
                      </w:rPr>
                    </w:pPr>
                    <w:r w:rsidRPr="007952D7">
                      <w:rPr>
                        <w:rFonts w:ascii="Helvetica" w:hAnsi="Helvetica"/>
                        <w:szCs w:val="16"/>
                      </w:rPr>
                      <w:t>Evidenční číslo u MK ČR 0025/2002</w:t>
                    </w:r>
                  </w:p>
                  <w:p w:rsidRPr="007952D7" w:rsidR="00A11254" w:rsidP="005A4C4D" w:rsidRDefault="00A11254" w14:paraId="1D8A0C43" w14:textId="77777777">
                    <w:pPr>
                      <w:pStyle w:val="Zpat"/>
                      <w:spacing w:line="240" w:lineRule="auto"/>
                      <w:rPr>
                        <w:rFonts w:ascii="Helvetica" w:hAnsi="Helvetica"/>
                        <w:szCs w:val="16"/>
                      </w:rPr>
                    </w:pPr>
                    <w:r w:rsidRPr="007952D7">
                      <w:rPr>
                        <w:rFonts w:ascii="Helvetica" w:hAnsi="Helvetica"/>
                        <w:szCs w:val="16"/>
                      </w:rPr>
                      <w:t>Bankovní spojení P</w:t>
                    </w:r>
                    <w:r>
                      <w:rPr>
                        <w:rFonts w:ascii="Helvetica" w:hAnsi="Helvetica"/>
                        <w:szCs w:val="16"/>
                      </w:rPr>
                      <w:t>PF</w:t>
                    </w:r>
                  </w:p>
                  <w:p w:rsidRPr="007952D7" w:rsidR="00A11254" w:rsidP="005A4C4D" w:rsidRDefault="00A11254" w14:paraId="35E77D34" w14:textId="77777777">
                    <w:pPr>
                      <w:pStyle w:val="Zpat"/>
                      <w:spacing w:line="240" w:lineRule="auto"/>
                      <w:rPr>
                        <w:rFonts w:ascii="Helvetica" w:hAnsi="Helvetica"/>
                        <w:szCs w:val="16"/>
                      </w:rPr>
                    </w:pPr>
                    <w:r w:rsidRPr="007952D7">
                      <w:rPr>
                        <w:rFonts w:ascii="Helvetica" w:hAnsi="Helvetica"/>
                        <w:szCs w:val="16"/>
                      </w:rPr>
                      <w:t>číslo účtu 2000280005/6000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1" layoutInCell="1" allowOverlap="0" wp14:anchorId="7B9D396F" wp14:editId="0777777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3345180" cy="541020"/>
          <wp:effectExtent l="0" t="0" r="0" b="0"/>
          <wp:wrapNone/>
          <wp:docPr id="8" name="obrázek 8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00_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p8IZ7wGa" int2:invalidationBookmarkName="" int2:hashCode="mLUgIr2XdqT6ke" int2:id="mUqLG2sC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2de86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96bdf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8A3"/>
    <w:rsid w:val="0000337C"/>
    <w:rsid w:val="000217AE"/>
    <w:rsid w:val="00036C82"/>
    <w:rsid w:val="000435D3"/>
    <w:rsid w:val="00054ADD"/>
    <w:rsid w:val="000907E8"/>
    <w:rsid w:val="000A5AD5"/>
    <w:rsid w:val="000B0F33"/>
    <w:rsid w:val="000D0E51"/>
    <w:rsid w:val="000F5D59"/>
    <w:rsid w:val="00110D99"/>
    <w:rsid w:val="00142A25"/>
    <w:rsid w:val="001472C1"/>
    <w:rsid w:val="00160CB2"/>
    <w:rsid w:val="001A169A"/>
    <w:rsid w:val="002220F3"/>
    <w:rsid w:val="00223672"/>
    <w:rsid w:val="0027388B"/>
    <w:rsid w:val="002851FC"/>
    <w:rsid w:val="002C0D62"/>
    <w:rsid w:val="002C2701"/>
    <w:rsid w:val="00347FD5"/>
    <w:rsid w:val="00362A08"/>
    <w:rsid w:val="00374652"/>
    <w:rsid w:val="003A3A1B"/>
    <w:rsid w:val="003A4C41"/>
    <w:rsid w:val="003C5CE4"/>
    <w:rsid w:val="003D0593"/>
    <w:rsid w:val="003E2346"/>
    <w:rsid w:val="00402F87"/>
    <w:rsid w:val="004037F6"/>
    <w:rsid w:val="00421774"/>
    <w:rsid w:val="00433C92"/>
    <w:rsid w:val="004D1E4B"/>
    <w:rsid w:val="00501864"/>
    <w:rsid w:val="00531DBB"/>
    <w:rsid w:val="0059177E"/>
    <w:rsid w:val="005A4C4D"/>
    <w:rsid w:val="005D2022"/>
    <w:rsid w:val="005E3A82"/>
    <w:rsid w:val="006640B0"/>
    <w:rsid w:val="0067268C"/>
    <w:rsid w:val="0067682F"/>
    <w:rsid w:val="006933BF"/>
    <w:rsid w:val="006A624A"/>
    <w:rsid w:val="006B3EB7"/>
    <w:rsid w:val="006C1B87"/>
    <w:rsid w:val="006C3B26"/>
    <w:rsid w:val="006E29ED"/>
    <w:rsid w:val="00735F05"/>
    <w:rsid w:val="00741107"/>
    <w:rsid w:val="0074554A"/>
    <w:rsid w:val="007473E1"/>
    <w:rsid w:val="007573A1"/>
    <w:rsid w:val="007619BD"/>
    <w:rsid w:val="00762D27"/>
    <w:rsid w:val="0077744E"/>
    <w:rsid w:val="007952D7"/>
    <w:rsid w:val="007D1BAA"/>
    <w:rsid w:val="007D3A07"/>
    <w:rsid w:val="00804E6E"/>
    <w:rsid w:val="008160C6"/>
    <w:rsid w:val="00820584"/>
    <w:rsid w:val="008218A3"/>
    <w:rsid w:val="008704BF"/>
    <w:rsid w:val="008767F9"/>
    <w:rsid w:val="0088051C"/>
    <w:rsid w:val="008C3D1E"/>
    <w:rsid w:val="009125A9"/>
    <w:rsid w:val="00931AFD"/>
    <w:rsid w:val="009352D5"/>
    <w:rsid w:val="0093557B"/>
    <w:rsid w:val="00972568"/>
    <w:rsid w:val="00987AA4"/>
    <w:rsid w:val="009B2F09"/>
    <w:rsid w:val="009C7F8F"/>
    <w:rsid w:val="009D29D0"/>
    <w:rsid w:val="009F762F"/>
    <w:rsid w:val="00A011C6"/>
    <w:rsid w:val="00A05A45"/>
    <w:rsid w:val="00A11254"/>
    <w:rsid w:val="00A34D8C"/>
    <w:rsid w:val="00A879D7"/>
    <w:rsid w:val="00AA6EA8"/>
    <w:rsid w:val="00AC1A8B"/>
    <w:rsid w:val="00AC3DB7"/>
    <w:rsid w:val="00AE2305"/>
    <w:rsid w:val="00B018D2"/>
    <w:rsid w:val="00B322D5"/>
    <w:rsid w:val="00B73FD6"/>
    <w:rsid w:val="00B93F86"/>
    <w:rsid w:val="00BB2E0E"/>
    <w:rsid w:val="00BB7095"/>
    <w:rsid w:val="00BF005A"/>
    <w:rsid w:val="00C20E89"/>
    <w:rsid w:val="00C257A9"/>
    <w:rsid w:val="00C55876"/>
    <w:rsid w:val="00C647EC"/>
    <w:rsid w:val="00C85822"/>
    <w:rsid w:val="00CA124E"/>
    <w:rsid w:val="00CE3C33"/>
    <w:rsid w:val="00CE4EE1"/>
    <w:rsid w:val="00D06DBF"/>
    <w:rsid w:val="00D35494"/>
    <w:rsid w:val="00D50A26"/>
    <w:rsid w:val="00D82D36"/>
    <w:rsid w:val="00D845E9"/>
    <w:rsid w:val="00DB037D"/>
    <w:rsid w:val="00DB3B61"/>
    <w:rsid w:val="00E00E21"/>
    <w:rsid w:val="00E21745"/>
    <w:rsid w:val="00E221AE"/>
    <w:rsid w:val="00E45752"/>
    <w:rsid w:val="00E6186C"/>
    <w:rsid w:val="00E64A33"/>
    <w:rsid w:val="00E76948"/>
    <w:rsid w:val="00E80EAC"/>
    <w:rsid w:val="00EB0416"/>
    <w:rsid w:val="00EF5831"/>
    <w:rsid w:val="00F02483"/>
    <w:rsid w:val="00F15869"/>
    <w:rsid w:val="00F2055F"/>
    <w:rsid w:val="00F22C98"/>
    <w:rsid w:val="00F3486C"/>
    <w:rsid w:val="00F37305"/>
    <w:rsid w:val="00F42538"/>
    <w:rsid w:val="00F84DAD"/>
    <w:rsid w:val="00FE1FCB"/>
    <w:rsid w:val="00FF436E"/>
    <w:rsid w:val="0137DFD5"/>
    <w:rsid w:val="03132569"/>
    <w:rsid w:val="057A05DF"/>
    <w:rsid w:val="0693C10E"/>
    <w:rsid w:val="0775EA6C"/>
    <w:rsid w:val="07DD4583"/>
    <w:rsid w:val="082E5B8D"/>
    <w:rsid w:val="087D6923"/>
    <w:rsid w:val="0945446D"/>
    <w:rsid w:val="09547271"/>
    <w:rsid w:val="10AD0920"/>
    <w:rsid w:val="11D2D7EE"/>
    <w:rsid w:val="126254E1"/>
    <w:rsid w:val="1403E3C9"/>
    <w:rsid w:val="173B848B"/>
    <w:rsid w:val="17F03935"/>
    <w:rsid w:val="18D3CA0A"/>
    <w:rsid w:val="19874FE0"/>
    <w:rsid w:val="1F421B66"/>
    <w:rsid w:val="1F645C0C"/>
    <w:rsid w:val="20485453"/>
    <w:rsid w:val="239B6974"/>
    <w:rsid w:val="25119BE1"/>
    <w:rsid w:val="25CF2021"/>
    <w:rsid w:val="27D1CC06"/>
    <w:rsid w:val="29E538AB"/>
    <w:rsid w:val="2AC3A800"/>
    <w:rsid w:val="2D07ADC1"/>
    <w:rsid w:val="2D1CD96D"/>
    <w:rsid w:val="2DCA085D"/>
    <w:rsid w:val="31ABBA0D"/>
    <w:rsid w:val="33041DDD"/>
    <w:rsid w:val="353B0902"/>
    <w:rsid w:val="35BAC0E7"/>
    <w:rsid w:val="37DBADF6"/>
    <w:rsid w:val="3A69296E"/>
    <w:rsid w:val="3A776288"/>
    <w:rsid w:val="3D386216"/>
    <w:rsid w:val="3D3BF75D"/>
    <w:rsid w:val="3F3080C9"/>
    <w:rsid w:val="40BFACBA"/>
    <w:rsid w:val="41EB77FA"/>
    <w:rsid w:val="43AA2C41"/>
    <w:rsid w:val="4406F047"/>
    <w:rsid w:val="4552700F"/>
    <w:rsid w:val="45D313B0"/>
    <w:rsid w:val="48C997A7"/>
    <w:rsid w:val="4923C043"/>
    <w:rsid w:val="4C11FCD4"/>
    <w:rsid w:val="4C22CC2A"/>
    <w:rsid w:val="4CA2C170"/>
    <w:rsid w:val="4F9EF6B5"/>
    <w:rsid w:val="5326FA9D"/>
    <w:rsid w:val="537B019B"/>
    <w:rsid w:val="54708118"/>
    <w:rsid w:val="54DBB148"/>
    <w:rsid w:val="55AE5DFE"/>
    <w:rsid w:val="5658DFE2"/>
    <w:rsid w:val="578628AB"/>
    <w:rsid w:val="58F8FFBF"/>
    <w:rsid w:val="59E0171E"/>
    <w:rsid w:val="5A8F9279"/>
    <w:rsid w:val="5E41CCE7"/>
    <w:rsid w:val="60138281"/>
    <w:rsid w:val="6093B62B"/>
    <w:rsid w:val="64F68442"/>
    <w:rsid w:val="6867161B"/>
    <w:rsid w:val="693EC963"/>
    <w:rsid w:val="695B8BAE"/>
    <w:rsid w:val="69FE2CC6"/>
    <w:rsid w:val="69FF5B1E"/>
    <w:rsid w:val="6A2C30C7"/>
    <w:rsid w:val="6AEA0233"/>
    <w:rsid w:val="6B47DC68"/>
    <w:rsid w:val="6C85D294"/>
    <w:rsid w:val="6DAFE343"/>
    <w:rsid w:val="6DD202F9"/>
    <w:rsid w:val="748ACA83"/>
    <w:rsid w:val="78ACDFBF"/>
    <w:rsid w:val="791C47B9"/>
    <w:rsid w:val="7928EA54"/>
    <w:rsid w:val="79896881"/>
    <w:rsid w:val="7CB35FEC"/>
    <w:rsid w:val="7E015AFD"/>
    <w:rsid w:val="7E2CA166"/>
    <w:rsid w:val="7EF6A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D70B8"/>
  <w15:docId w15:val="{CBB0FAF9-674D-4245-9802-F98D14A86E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AC3DB7"/>
    <w:pPr>
      <w:tabs>
        <w:tab w:val="left" w:pos="6316"/>
      </w:tabs>
      <w:spacing w:line="360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A1125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2174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93F86"/>
    <w:pPr>
      <w:tabs>
        <w:tab w:val="center" w:pos="4536"/>
        <w:tab w:val="right" w:pos="9072"/>
      </w:tabs>
    </w:pPr>
    <w:rPr>
      <w:color w:val="737373"/>
      <w:sz w:val="16"/>
    </w:rPr>
  </w:style>
  <w:style w:type="paragraph" w:styleId="Zpat">
    <w:name w:val="footer"/>
    <w:basedOn w:val="Normln"/>
    <w:rsid w:val="00B93F86"/>
    <w:pPr>
      <w:tabs>
        <w:tab w:val="center" w:pos="4536"/>
        <w:tab w:val="right" w:pos="9072"/>
      </w:tabs>
    </w:pPr>
    <w:rPr>
      <w:color w:val="737373"/>
      <w:sz w:val="16"/>
    </w:rPr>
  </w:style>
  <w:style w:type="character" w:styleId="Hypertextovodkaz">
    <w:name w:val="Hyperlink"/>
    <w:basedOn w:val="Standardnpsmoodstavce"/>
    <w:rsid w:val="00CE3C33"/>
    <w:rPr>
      <w:color w:val="0000FF"/>
      <w:u w:val="single"/>
    </w:rPr>
  </w:style>
  <w:style w:type="paragraph" w:styleId="Adresa" w:customStyle="1">
    <w:name w:val="Adresa"/>
    <w:basedOn w:val="Normln"/>
    <w:next w:val="Normln"/>
    <w:rsid w:val="00AC3DB7"/>
    <w:pPr>
      <w:tabs>
        <w:tab w:val="clear" w:pos="6316"/>
        <w:tab w:val="left" w:pos="6300"/>
      </w:tabs>
      <w:ind w:left="6316"/>
    </w:pPr>
    <w:rPr>
      <w:sz w:val="24"/>
    </w:rPr>
  </w:style>
  <w:style w:type="paragraph" w:styleId="Podpis">
    <w:name w:val="Signature"/>
    <w:basedOn w:val="Normln"/>
    <w:rsid w:val="00AC3DB7"/>
    <w:pPr>
      <w:tabs>
        <w:tab w:val="clear" w:pos="6316"/>
        <w:tab w:val="left" w:pos="6300"/>
      </w:tabs>
      <w:ind w:left="4252"/>
      <w:jc w:val="right"/>
    </w:pPr>
    <w:rPr>
      <w:sz w:val="24"/>
    </w:rPr>
  </w:style>
  <w:style w:type="paragraph" w:styleId="Poznmka" w:customStyle="1">
    <w:name w:val="Poznámka"/>
    <w:basedOn w:val="Normln"/>
    <w:rsid w:val="000F5D59"/>
    <w:pPr>
      <w:tabs>
        <w:tab w:val="clear" w:pos="6316"/>
        <w:tab w:val="left" w:pos="0"/>
        <w:tab w:val="left" w:pos="2160"/>
        <w:tab w:val="left" w:pos="3420"/>
      </w:tabs>
      <w:spacing w:line="240" w:lineRule="auto"/>
    </w:pPr>
    <w:rPr>
      <w:sz w:val="20"/>
    </w:rPr>
  </w:style>
  <w:style w:type="character" w:styleId="Odkaznakoment">
    <w:name w:val="annotation reference"/>
    <w:basedOn w:val="Standardnpsmoodstavce"/>
    <w:semiHidden/>
    <w:rsid w:val="005D2022"/>
    <w:rPr>
      <w:sz w:val="16"/>
      <w:szCs w:val="16"/>
    </w:rPr>
  </w:style>
  <w:style w:type="paragraph" w:styleId="Textkomente">
    <w:name w:val="annotation text"/>
    <w:basedOn w:val="Normln"/>
    <w:semiHidden/>
    <w:rsid w:val="005D202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D2022"/>
    <w:rPr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microsoft.com/office/2020/10/relationships/intelligence" Target="intelligence2.xml" Id="R25b0bfa9b15d46e8" /><Relationship Type="http://schemas.openxmlformats.org/officeDocument/2006/relationships/numbering" Target="numbering.xml" Id="R0b3d7e8d84f541da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MKP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«soud»</dc:title>
  <dc:creator>sedlacev</dc:creator>
  <lastModifiedBy>Uživatel typu Host</lastModifiedBy>
  <revision>11</revision>
  <lastPrinted>2004-06-01T12:54:00.0000000Z</lastPrinted>
  <dcterms:created xsi:type="dcterms:W3CDTF">2021-12-09T19:04:00.0000000Z</dcterms:created>
  <dcterms:modified xsi:type="dcterms:W3CDTF">2023-04-24T07:21:32.5103591Z</dcterms:modified>
</coreProperties>
</file>