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C" w:rsidRDefault="00DB571C" w:rsidP="00DB571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Kupní smlouva</w:t>
      </w:r>
    </w:p>
    <w:p w:rsidR="00DB571C" w:rsidRDefault="00DB571C" w:rsidP="00DB571C">
      <w:pPr>
        <w:pStyle w:val="Nadpis2"/>
        <w:rPr>
          <w:sz w:val="20"/>
        </w:rPr>
      </w:pPr>
      <w:r>
        <w:rPr>
          <w:sz w:val="20"/>
        </w:rPr>
        <w:t>u</w:t>
      </w:r>
      <w:r w:rsidRPr="00D15AC3">
        <w:rPr>
          <w:sz w:val="20"/>
        </w:rPr>
        <w:t>zavřená</w:t>
      </w:r>
      <w:r>
        <w:rPr>
          <w:sz w:val="20"/>
        </w:rPr>
        <w:t xml:space="preserve"> </w:t>
      </w:r>
      <w:r w:rsidRPr="00D15AC3">
        <w:rPr>
          <w:sz w:val="20"/>
        </w:rPr>
        <w:t>níže uvedeného dne, měsíce a roku</w:t>
      </w:r>
      <w:r>
        <w:rPr>
          <w:sz w:val="20"/>
        </w:rPr>
        <w:t xml:space="preserve"> </w:t>
      </w:r>
    </w:p>
    <w:p w:rsidR="00DB571C" w:rsidRDefault="00DB571C" w:rsidP="00DB571C">
      <w:pPr>
        <w:pStyle w:val="Nadpis2"/>
        <w:rPr>
          <w:sz w:val="20"/>
        </w:rPr>
      </w:pPr>
      <w:r>
        <w:rPr>
          <w:sz w:val="20"/>
        </w:rPr>
        <w:t>podle §2079 a násl. zák. č.89/2012 Sb., občanský zákoník</w:t>
      </w:r>
    </w:p>
    <w:p w:rsidR="00DB571C" w:rsidRDefault="00DB571C" w:rsidP="00DB571C">
      <w:pPr>
        <w:pStyle w:val="Nadpis2"/>
        <w:ind w:firstLine="708"/>
        <w:jc w:val="left"/>
        <w:rPr>
          <w:sz w:val="20"/>
        </w:rPr>
      </w:pPr>
    </w:p>
    <w:p w:rsidR="00DB571C" w:rsidRPr="00D15AC3" w:rsidRDefault="00DB571C" w:rsidP="00DB571C">
      <w:pPr>
        <w:pStyle w:val="Nadpis2"/>
        <w:spacing w:before="60"/>
        <w:ind w:firstLine="708"/>
        <w:jc w:val="left"/>
        <w:rPr>
          <w:sz w:val="20"/>
        </w:rPr>
      </w:pPr>
      <w:r w:rsidRPr="00D15AC3">
        <w:rPr>
          <w:sz w:val="20"/>
        </w:rPr>
        <w:t>mezi</w:t>
      </w:r>
      <w:r>
        <w:rPr>
          <w:sz w:val="20"/>
        </w:rPr>
        <w:t xml:space="preserve"> stranami:</w:t>
      </w:r>
    </w:p>
    <w:p w:rsidR="00DB571C" w:rsidRPr="00D15AC3" w:rsidRDefault="00DB571C" w:rsidP="00DB571C">
      <w:pPr>
        <w:spacing w:before="60"/>
        <w:ind w:firstLine="709"/>
        <w:rPr>
          <w:rFonts w:ascii="Arial" w:hAnsi="Arial"/>
        </w:rPr>
      </w:pPr>
    </w:p>
    <w:p w:rsidR="006835CA" w:rsidRPr="006835CA" w:rsidRDefault="006835CA" w:rsidP="006835CA">
      <w:pPr>
        <w:spacing w:before="60"/>
        <w:ind w:firstLine="709"/>
        <w:rPr>
          <w:rFonts w:ascii="Arial" w:hAnsi="Arial"/>
          <w:b/>
        </w:rPr>
      </w:pPr>
      <w:r w:rsidRPr="006835CA">
        <w:rPr>
          <w:rFonts w:ascii="Arial" w:hAnsi="Arial"/>
          <w:b/>
        </w:rPr>
        <w:t>Martin Mar</w:t>
      </w:r>
      <w:r w:rsidRPr="006835CA">
        <w:rPr>
          <w:rFonts w:ascii="Arial" w:hAnsi="Arial" w:hint="eastAsia"/>
          <w:b/>
        </w:rPr>
        <w:t>šá</w:t>
      </w:r>
      <w:r w:rsidRPr="006835CA">
        <w:rPr>
          <w:rFonts w:ascii="Arial" w:hAnsi="Arial"/>
          <w:b/>
        </w:rPr>
        <w:t>l - Science Software</w:t>
      </w:r>
      <w:r w:rsidRPr="006835CA">
        <w:rPr>
          <w:rFonts w:ascii="Arial" w:hAnsi="Arial"/>
          <w:b/>
        </w:rPr>
        <w:tab/>
      </w:r>
      <w:r w:rsidRPr="006835CA">
        <w:rPr>
          <w:rFonts w:ascii="Arial" w:hAnsi="Arial"/>
          <w:b/>
        </w:rPr>
        <w:tab/>
      </w:r>
      <w:r w:rsidRPr="006835CA">
        <w:rPr>
          <w:rFonts w:ascii="Arial" w:hAnsi="Arial"/>
          <w:b/>
        </w:rPr>
        <w:tab/>
      </w:r>
    </w:p>
    <w:p w:rsidR="006835CA" w:rsidRPr="006835CA" w:rsidRDefault="006835CA" w:rsidP="006835CA">
      <w:pPr>
        <w:spacing w:before="60"/>
        <w:ind w:firstLine="709"/>
        <w:rPr>
          <w:rFonts w:ascii="Arial" w:hAnsi="Arial"/>
        </w:rPr>
      </w:pPr>
      <w:r w:rsidRPr="006835CA">
        <w:rPr>
          <w:rFonts w:ascii="Arial" w:hAnsi="Arial"/>
        </w:rPr>
        <w:t>se s</w:t>
      </w:r>
      <w:r w:rsidRPr="006835CA">
        <w:rPr>
          <w:rFonts w:ascii="Arial" w:hAnsi="Arial" w:hint="eastAsia"/>
        </w:rPr>
        <w:t>í</w:t>
      </w:r>
      <w:r w:rsidRPr="006835CA">
        <w:rPr>
          <w:rFonts w:ascii="Arial" w:hAnsi="Arial"/>
        </w:rPr>
        <w:t xml:space="preserve">dlem </w:t>
      </w:r>
      <w:proofErr w:type="spellStart"/>
      <w:r w:rsidRPr="006835CA">
        <w:rPr>
          <w:rFonts w:ascii="Arial" w:hAnsi="Arial"/>
        </w:rPr>
        <w:t>Zle</w:t>
      </w:r>
      <w:r w:rsidRPr="006835CA">
        <w:rPr>
          <w:rFonts w:ascii="Arial" w:hAnsi="Arial" w:hint="eastAsia"/>
        </w:rPr>
        <w:t>š</w:t>
      </w:r>
      <w:r w:rsidRPr="006835CA">
        <w:rPr>
          <w:rFonts w:ascii="Arial" w:hAnsi="Arial"/>
        </w:rPr>
        <w:t>ick</w:t>
      </w:r>
      <w:r w:rsidRPr="006835CA">
        <w:rPr>
          <w:rFonts w:ascii="Arial" w:hAnsi="Arial" w:hint="eastAsia"/>
        </w:rPr>
        <w:t>á</w:t>
      </w:r>
      <w:proofErr w:type="spellEnd"/>
      <w:r w:rsidRPr="006835CA">
        <w:rPr>
          <w:rFonts w:ascii="Arial" w:hAnsi="Arial"/>
        </w:rPr>
        <w:t xml:space="preserve"> 1806/6, 148 00 Praha 11</w:t>
      </w:r>
      <w:r w:rsidRPr="006835CA">
        <w:rPr>
          <w:rFonts w:ascii="Arial" w:hAnsi="Arial"/>
        </w:rPr>
        <w:tab/>
      </w:r>
      <w:r w:rsidRPr="006835CA">
        <w:rPr>
          <w:rFonts w:ascii="Arial" w:hAnsi="Arial"/>
        </w:rPr>
        <w:tab/>
      </w:r>
      <w:r w:rsidRPr="006835CA">
        <w:rPr>
          <w:rFonts w:ascii="Arial" w:hAnsi="Arial"/>
        </w:rPr>
        <w:tab/>
      </w:r>
    </w:p>
    <w:p w:rsidR="006835CA" w:rsidRPr="006835CA" w:rsidRDefault="006835CA" w:rsidP="006835CA">
      <w:pPr>
        <w:spacing w:before="60"/>
        <w:ind w:firstLine="709"/>
        <w:rPr>
          <w:rFonts w:ascii="Arial" w:hAnsi="Arial"/>
        </w:rPr>
      </w:pPr>
      <w:r w:rsidRPr="006835CA">
        <w:rPr>
          <w:rFonts w:ascii="Arial" w:hAnsi="Arial"/>
        </w:rPr>
        <w:t>I</w:t>
      </w:r>
      <w:r w:rsidRPr="006835CA">
        <w:rPr>
          <w:rFonts w:ascii="Arial" w:hAnsi="Arial" w:hint="eastAsia"/>
        </w:rPr>
        <w:t>Č</w:t>
      </w:r>
      <w:r w:rsidRPr="006835CA">
        <w:rPr>
          <w:rFonts w:ascii="Arial" w:hAnsi="Arial"/>
        </w:rPr>
        <w:t>: 88535789, DI</w:t>
      </w:r>
      <w:r w:rsidRPr="006835CA">
        <w:rPr>
          <w:rFonts w:ascii="Arial" w:hAnsi="Arial" w:hint="eastAsia"/>
        </w:rPr>
        <w:t>Č</w:t>
      </w:r>
      <w:r w:rsidRPr="006835CA">
        <w:rPr>
          <w:rFonts w:ascii="Arial" w:hAnsi="Arial"/>
        </w:rPr>
        <w:t>: CZ7509300172</w:t>
      </w:r>
    </w:p>
    <w:p w:rsidR="00DE1A93" w:rsidRDefault="006835CA" w:rsidP="006835CA">
      <w:pPr>
        <w:spacing w:before="60"/>
        <w:ind w:firstLine="709"/>
        <w:rPr>
          <w:rFonts w:ascii="Arial" w:hAnsi="Arial"/>
        </w:rPr>
      </w:pPr>
      <w:r w:rsidRPr="006835CA">
        <w:rPr>
          <w:rFonts w:ascii="Arial" w:hAnsi="Arial"/>
        </w:rPr>
        <w:t>Zastoupen</w:t>
      </w:r>
      <w:r w:rsidRPr="006835CA">
        <w:rPr>
          <w:rFonts w:ascii="Arial" w:hAnsi="Arial" w:hint="eastAsia"/>
        </w:rPr>
        <w:t>á</w:t>
      </w:r>
      <w:r w:rsidRPr="006835CA">
        <w:rPr>
          <w:rFonts w:ascii="Arial" w:hAnsi="Arial"/>
        </w:rPr>
        <w:t xml:space="preserve"> Martinem Mar</w:t>
      </w:r>
      <w:r w:rsidRPr="006835CA">
        <w:rPr>
          <w:rFonts w:ascii="Arial" w:hAnsi="Arial" w:hint="eastAsia"/>
        </w:rPr>
        <w:t>šá</w:t>
      </w:r>
      <w:r w:rsidRPr="006835CA">
        <w:rPr>
          <w:rFonts w:ascii="Arial" w:hAnsi="Arial"/>
        </w:rPr>
        <w:t>lem</w:t>
      </w:r>
      <w:r w:rsidRPr="006835CA">
        <w:rPr>
          <w:rFonts w:ascii="Arial" w:hAnsi="Arial"/>
        </w:rPr>
        <w:tab/>
      </w:r>
    </w:p>
    <w:p w:rsidR="00DE1A93" w:rsidRDefault="00DE1A93" w:rsidP="00DB571C">
      <w:pPr>
        <w:spacing w:before="60"/>
        <w:ind w:firstLine="709"/>
        <w:rPr>
          <w:rFonts w:ascii="Arial" w:hAnsi="Arial"/>
        </w:rPr>
      </w:pPr>
    </w:p>
    <w:p w:rsidR="00DB571C" w:rsidRPr="00D15AC3" w:rsidRDefault="00DB571C" w:rsidP="00DB571C">
      <w:pPr>
        <w:spacing w:before="60"/>
        <w:ind w:firstLine="709"/>
        <w:rPr>
          <w:rFonts w:ascii="Arial" w:hAnsi="Arial"/>
        </w:rPr>
      </w:pPr>
      <w:r w:rsidRPr="00D15AC3">
        <w:rPr>
          <w:rFonts w:ascii="Arial" w:hAnsi="Arial"/>
        </w:rPr>
        <w:t xml:space="preserve">dále jen </w:t>
      </w:r>
      <w:r>
        <w:rPr>
          <w:rFonts w:ascii="Arial" w:hAnsi="Arial"/>
        </w:rPr>
        <w:t>„</w:t>
      </w:r>
      <w:r>
        <w:rPr>
          <w:rFonts w:ascii="Arial" w:hAnsi="Arial"/>
          <w:b/>
        </w:rPr>
        <w:t>P</w:t>
      </w:r>
      <w:r w:rsidRPr="00591E38">
        <w:rPr>
          <w:rFonts w:ascii="Arial" w:hAnsi="Arial"/>
          <w:b/>
        </w:rPr>
        <w:t>rodávající</w:t>
      </w:r>
      <w:r>
        <w:rPr>
          <w:rFonts w:ascii="Arial" w:hAnsi="Arial"/>
          <w:b/>
        </w:rPr>
        <w:t>“</w:t>
      </w:r>
    </w:p>
    <w:p w:rsidR="00DB571C" w:rsidRPr="00D15AC3" w:rsidRDefault="00DB571C" w:rsidP="00DB571C">
      <w:pPr>
        <w:spacing w:before="60"/>
        <w:ind w:firstLine="709"/>
        <w:rPr>
          <w:rFonts w:ascii="Arial" w:hAnsi="Arial"/>
        </w:rPr>
      </w:pPr>
    </w:p>
    <w:p w:rsidR="00DE1A93" w:rsidRDefault="00DB571C" w:rsidP="00DB571C">
      <w:pPr>
        <w:spacing w:before="60"/>
        <w:ind w:firstLine="709"/>
        <w:rPr>
          <w:rFonts w:ascii="Arial" w:hAnsi="Arial"/>
        </w:rPr>
      </w:pPr>
      <w:r w:rsidRPr="00D15AC3">
        <w:rPr>
          <w:rFonts w:ascii="Arial" w:hAnsi="Arial"/>
        </w:rPr>
        <w:t>a</w:t>
      </w:r>
    </w:p>
    <w:p w:rsidR="00DE1A93" w:rsidRDefault="00DE1A93" w:rsidP="00DB571C">
      <w:pPr>
        <w:spacing w:before="60"/>
        <w:ind w:firstLine="709"/>
        <w:rPr>
          <w:rFonts w:ascii="Arial" w:hAnsi="Arial"/>
        </w:rPr>
      </w:pPr>
    </w:p>
    <w:p w:rsidR="00DE1A93" w:rsidRDefault="00DB571C" w:rsidP="00DB571C">
      <w:pPr>
        <w:spacing w:before="60"/>
        <w:ind w:firstLine="709"/>
        <w:rPr>
          <w:rFonts w:ascii="Arial" w:hAnsi="Arial"/>
          <w:b/>
        </w:rPr>
      </w:pPr>
      <w:r w:rsidRPr="002B5D6F">
        <w:rPr>
          <w:rFonts w:ascii="Arial" w:hAnsi="Arial"/>
          <w:b/>
        </w:rPr>
        <w:t>Univerzita Jana Evangelisty Purkyně v Ústí nad Labem</w:t>
      </w:r>
    </w:p>
    <w:p w:rsidR="00DB571C" w:rsidRPr="00591E38" w:rsidRDefault="00DE1A93" w:rsidP="00DB571C">
      <w:pPr>
        <w:spacing w:before="6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>Fakulta životního prostředí</w:t>
      </w:r>
    </w:p>
    <w:p w:rsidR="00DB571C" w:rsidRPr="00D15AC3" w:rsidRDefault="00DB571C" w:rsidP="00DB571C">
      <w:pPr>
        <w:spacing w:before="60"/>
        <w:ind w:firstLine="709"/>
        <w:rPr>
          <w:rFonts w:ascii="Arial" w:hAnsi="Arial"/>
        </w:rPr>
      </w:pPr>
      <w:r>
        <w:rPr>
          <w:rFonts w:ascii="Arial" w:hAnsi="Arial"/>
        </w:rPr>
        <w:t>se sídlem v Ústí nad Labem, Pasteurova 1, 400 96</w:t>
      </w:r>
    </w:p>
    <w:p w:rsidR="00DB571C" w:rsidRPr="00080204" w:rsidRDefault="00DB571C" w:rsidP="00DE1A93">
      <w:pPr>
        <w:spacing w:before="60"/>
        <w:ind w:left="708" w:firstLine="1"/>
        <w:rPr>
          <w:rFonts w:ascii="Arial" w:hAnsi="Arial"/>
        </w:rPr>
      </w:pPr>
      <w:r w:rsidRPr="00080204">
        <w:rPr>
          <w:rFonts w:ascii="Arial" w:hAnsi="Arial"/>
        </w:rPr>
        <w:t xml:space="preserve">IČO 44555601, </w:t>
      </w:r>
      <w:r w:rsidRPr="00080204">
        <w:rPr>
          <w:rFonts w:ascii="Arial" w:hAnsi="Arial"/>
        </w:rPr>
        <w:tab/>
        <w:t>DIČ CZ 44555601</w:t>
      </w:r>
    </w:p>
    <w:p w:rsidR="00DB571C" w:rsidRDefault="00DE1A93" w:rsidP="00DB571C">
      <w:pPr>
        <w:spacing w:before="60"/>
        <w:ind w:firstLine="709"/>
        <w:rPr>
          <w:rFonts w:ascii="Arial" w:hAnsi="Arial"/>
        </w:rPr>
      </w:pPr>
      <w:r w:rsidRPr="00080204">
        <w:rPr>
          <w:rFonts w:ascii="Arial" w:hAnsi="Arial"/>
        </w:rPr>
        <w:t>Z</w:t>
      </w:r>
      <w:r w:rsidR="00DB571C" w:rsidRPr="00080204">
        <w:rPr>
          <w:rFonts w:ascii="Arial" w:hAnsi="Arial"/>
        </w:rPr>
        <w:t>astoupená</w:t>
      </w:r>
      <w:r>
        <w:rPr>
          <w:rFonts w:ascii="Arial" w:hAnsi="Arial"/>
        </w:rPr>
        <w:t xml:space="preserve"> doc. Dr. Ing. Pavlem Kuráněm, děkanem FŽP</w:t>
      </w:r>
    </w:p>
    <w:p w:rsidR="00DE1A93" w:rsidRPr="00D15AC3" w:rsidRDefault="00DE1A93" w:rsidP="00DB571C">
      <w:pPr>
        <w:spacing w:before="60"/>
        <w:ind w:firstLine="709"/>
        <w:rPr>
          <w:rFonts w:ascii="Arial" w:hAnsi="Arial"/>
        </w:rPr>
      </w:pPr>
    </w:p>
    <w:p w:rsidR="00DB571C" w:rsidRPr="00D15AC3" w:rsidRDefault="00DB571C" w:rsidP="00DB571C">
      <w:pPr>
        <w:spacing w:before="60"/>
        <w:ind w:firstLine="709"/>
        <w:rPr>
          <w:rFonts w:ascii="Arial" w:hAnsi="Arial"/>
        </w:rPr>
      </w:pPr>
      <w:r w:rsidRPr="00D15AC3">
        <w:rPr>
          <w:rFonts w:ascii="Arial" w:hAnsi="Arial"/>
        </w:rPr>
        <w:t>dále j</w:t>
      </w:r>
      <w:r>
        <w:rPr>
          <w:rFonts w:ascii="Arial" w:hAnsi="Arial"/>
        </w:rPr>
        <w:t>en „</w:t>
      </w:r>
      <w:r w:rsidRPr="00591E38">
        <w:rPr>
          <w:rFonts w:ascii="Arial" w:hAnsi="Arial"/>
          <w:b/>
        </w:rPr>
        <w:t>Kupující</w:t>
      </w:r>
      <w:r>
        <w:rPr>
          <w:rFonts w:ascii="Arial" w:hAnsi="Arial"/>
          <w:b/>
        </w:rPr>
        <w:t>“</w:t>
      </w:r>
    </w:p>
    <w:p w:rsidR="00DB571C" w:rsidRDefault="00DB571C" w:rsidP="00DB571C">
      <w:pPr>
        <w:spacing w:before="60"/>
        <w:rPr>
          <w:rFonts w:ascii="Arial" w:hAnsi="Arial"/>
        </w:rPr>
      </w:pPr>
    </w:p>
    <w:p w:rsidR="00DB571C" w:rsidRDefault="00DB571C" w:rsidP="00DB571C">
      <w:pPr>
        <w:rPr>
          <w:rFonts w:ascii="Arial" w:hAnsi="Arial"/>
        </w:rPr>
      </w:pPr>
    </w:p>
    <w:p w:rsidR="00DB571C" w:rsidRPr="00D15AC3" w:rsidRDefault="00DB571C" w:rsidP="00DB571C">
      <w:pPr>
        <w:rPr>
          <w:rFonts w:ascii="Arial" w:hAnsi="Arial"/>
        </w:rPr>
      </w:pPr>
    </w:p>
    <w:p w:rsidR="00DB571C" w:rsidRPr="00D15AC3" w:rsidRDefault="00DB571C" w:rsidP="00DB571C">
      <w:pPr>
        <w:numPr>
          <w:ilvl w:val="0"/>
          <w:numId w:val="1"/>
        </w:numPr>
        <w:ind w:left="284" w:hanging="284"/>
        <w:rPr>
          <w:rFonts w:ascii="Arial" w:hAnsi="Arial"/>
          <w:b/>
        </w:rPr>
      </w:pPr>
      <w:r w:rsidRPr="00D15AC3">
        <w:rPr>
          <w:rFonts w:ascii="Arial" w:hAnsi="Arial"/>
          <w:b/>
        </w:rPr>
        <w:t>Předmět plnění</w:t>
      </w:r>
    </w:p>
    <w:p w:rsidR="00DB571C" w:rsidRPr="00D15AC3" w:rsidRDefault="00DB571C" w:rsidP="00DB571C">
      <w:pPr>
        <w:ind w:left="426"/>
        <w:jc w:val="both"/>
        <w:rPr>
          <w:rFonts w:ascii="Arial" w:hAnsi="Arial"/>
        </w:rPr>
      </w:pPr>
      <w:r w:rsidRPr="00D15AC3">
        <w:rPr>
          <w:rFonts w:ascii="Arial" w:hAnsi="Arial"/>
        </w:rPr>
        <w:t xml:space="preserve">Touto smlouvou se prodávající zavazuje dodat kupujícímu </w:t>
      </w:r>
      <w:r>
        <w:rPr>
          <w:rFonts w:ascii="Arial" w:hAnsi="Arial"/>
        </w:rPr>
        <w:t>software</w:t>
      </w:r>
      <w:r w:rsidR="00DE1A93">
        <w:rPr>
          <w:rFonts w:ascii="Arial" w:hAnsi="Arial"/>
        </w:rPr>
        <w:t xml:space="preserve"> </w:t>
      </w:r>
      <w:r w:rsidR="00DE1A93" w:rsidRPr="00DE1A93">
        <w:rPr>
          <w:rFonts w:ascii="Arial" w:hAnsi="Arial"/>
          <w:b/>
          <w:u w:val="single"/>
        </w:rPr>
        <w:t>OriginPro 2023 1 Multi</w:t>
      </w:r>
      <w:r w:rsidR="00DE1A93" w:rsidRPr="00DE1A93">
        <w:rPr>
          <w:rFonts w:ascii="Cambria Math" w:hAnsi="Cambria Math" w:cs="Cambria Math"/>
          <w:b/>
          <w:u w:val="single"/>
        </w:rPr>
        <w:t>‐</w:t>
      </w:r>
      <w:r w:rsidR="00DE1A93" w:rsidRPr="00DE1A93">
        <w:rPr>
          <w:rFonts w:ascii="Arial" w:hAnsi="Arial"/>
          <w:b/>
          <w:u w:val="single"/>
        </w:rPr>
        <w:t>Seat Node</w:t>
      </w:r>
      <w:r w:rsidR="00DE1A93" w:rsidRPr="00DE1A93">
        <w:rPr>
          <w:rFonts w:ascii="Cambria Math" w:hAnsi="Cambria Math" w:cs="Cambria Math"/>
          <w:b/>
          <w:u w:val="single"/>
        </w:rPr>
        <w:t>‐</w:t>
      </w:r>
      <w:r w:rsidR="00DE1A93" w:rsidRPr="00DE1A93">
        <w:rPr>
          <w:rFonts w:ascii="Arial" w:hAnsi="Arial"/>
          <w:b/>
          <w:u w:val="single"/>
        </w:rPr>
        <w:t>Lock License Annual Subscription EDU ESD</w:t>
      </w:r>
      <w:r w:rsidRPr="00DE1A93">
        <w:rPr>
          <w:rFonts w:ascii="Arial" w:hAnsi="Arial"/>
          <w:b/>
          <w:u w:val="single"/>
        </w:rPr>
        <w:t xml:space="preserve"> </w:t>
      </w:r>
      <w:r w:rsidR="00DE1A93">
        <w:rPr>
          <w:rFonts w:ascii="Arial" w:hAnsi="Arial"/>
          <w:b/>
          <w:u w:val="single"/>
        </w:rPr>
        <w:t xml:space="preserve">12 </w:t>
      </w:r>
      <w:r w:rsidRPr="00DE1A93">
        <w:rPr>
          <w:rFonts w:ascii="Arial" w:hAnsi="Arial"/>
          <w:b/>
          <w:u w:val="single"/>
        </w:rPr>
        <w:t>ks</w:t>
      </w:r>
      <w:r>
        <w:rPr>
          <w:rFonts w:ascii="Arial" w:hAnsi="Arial"/>
        </w:rPr>
        <w:t xml:space="preserve">  </w:t>
      </w:r>
      <w:r w:rsidRPr="00D15AC3">
        <w:rPr>
          <w:rFonts w:ascii="Arial" w:hAnsi="Arial"/>
        </w:rPr>
        <w:t>uveden</w:t>
      </w:r>
      <w:r>
        <w:rPr>
          <w:rFonts w:ascii="Arial" w:hAnsi="Arial"/>
        </w:rPr>
        <w:t>ý</w:t>
      </w:r>
      <w:r w:rsidRPr="00D15AC3">
        <w:rPr>
          <w:rFonts w:ascii="Arial" w:hAnsi="Arial"/>
        </w:rPr>
        <w:t xml:space="preserve"> ve specifikaci podle přílohy č. 1 smlouvy</w:t>
      </w:r>
      <w:r w:rsidR="007255DC">
        <w:rPr>
          <w:rFonts w:ascii="Arial" w:hAnsi="Arial"/>
        </w:rPr>
        <w:t xml:space="preserve"> – nabídky </w:t>
      </w:r>
      <w:r w:rsidR="007255DC" w:rsidRPr="007255DC">
        <w:rPr>
          <w:rFonts w:ascii="Arial" w:hAnsi="Arial"/>
        </w:rPr>
        <w:t>ori_230414_ujep</w:t>
      </w:r>
      <w:r w:rsidR="007255DC">
        <w:rPr>
          <w:rFonts w:ascii="Arial" w:hAnsi="Arial"/>
        </w:rPr>
        <w:t xml:space="preserve"> ze dne 14. 4. 2023</w:t>
      </w:r>
      <w:r w:rsidRPr="00D15AC3">
        <w:rPr>
          <w:rFonts w:ascii="Arial" w:hAnsi="Arial"/>
        </w:rPr>
        <w:t xml:space="preserve"> a převést na něho </w:t>
      </w:r>
      <w:r>
        <w:rPr>
          <w:rFonts w:ascii="Arial" w:hAnsi="Arial"/>
        </w:rPr>
        <w:t>užívací</w:t>
      </w:r>
      <w:r w:rsidRPr="00D15AC3">
        <w:rPr>
          <w:rFonts w:ascii="Arial" w:hAnsi="Arial"/>
        </w:rPr>
        <w:t xml:space="preserve"> práva k tomuto zboží dnem úhrady</w:t>
      </w:r>
      <w:r>
        <w:rPr>
          <w:rFonts w:ascii="Arial" w:hAnsi="Arial"/>
        </w:rPr>
        <w:t xml:space="preserve"> ceny </w:t>
      </w:r>
      <w:r w:rsidRPr="00D15AC3">
        <w:rPr>
          <w:rFonts w:ascii="Arial" w:hAnsi="Arial"/>
        </w:rPr>
        <w:t>tohoto zboží. Dnem úhrady se rozumí den obdržení fakturované částky prodávajícím.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D15AC3">
        <w:rPr>
          <w:rFonts w:ascii="Arial" w:hAnsi="Arial"/>
          <w:b/>
        </w:rPr>
        <w:t xml:space="preserve">Cena </w:t>
      </w:r>
    </w:p>
    <w:p w:rsidR="00DB571C" w:rsidRPr="00080204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080204">
        <w:rPr>
          <w:rFonts w:ascii="Arial" w:hAnsi="Arial"/>
        </w:rPr>
        <w:t xml:space="preserve">Celková cena dodávky bez DPH činí </w:t>
      </w:r>
      <w:r w:rsidR="007255DC">
        <w:rPr>
          <w:rFonts w:ascii="Arial" w:hAnsi="Arial"/>
        </w:rPr>
        <w:t>55 290</w:t>
      </w:r>
      <w:r w:rsidRPr="00080204">
        <w:rPr>
          <w:rFonts w:ascii="Arial" w:hAnsi="Arial"/>
          <w:b/>
        </w:rPr>
        <w:t xml:space="preserve">,- </w:t>
      </w:r>
      <w:r w:rsidRPr="00080204">
        <w:rPr>
          <w:rFonts w:ascii="Arial" w:hAnsi="Arial"/>
        </w:rPr>
        <w:t xml:space="preserve">Kč, </w:t>
      </w:r>
      <w:r w:rsidR="007255DC">
        <w:rPr>
          <w:rFonts w:ascii="Arial" w:hAnsi="Arial"/>
        </w:rPr>
        <w:t>67 633,20</w:t>
      </w:r>
      <w:r w:rsidRPr="00080204">
        <w:rPr>
          <w:rFonts w:ascii="Arial" w:hAnsi="Arial"/>
        </w:rPr>
        <w:t xml:space="preserve"> Kč včetně DPH.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080204">
        <w:rPr>
          <w:rFonts w:ascii="Arial" w:hAnsi="Arial"/>
        </w:rPr>
        <w:t>Tato cena za dodávku předmětu plnění je stanovena v souladu</w:t>
      </w:r>
      <w:r w:rsidRPr="00D15AC3">
        <w:rPr>
          <w:rFonts w:ascii="Arial" w:hAnsi="Arial"/>
        </w:rPr>
        <w:t xml:space="preserve"> s ustanovením zákona číslo 526/1990 Sb.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D15AC3">
        <w:rPr>
          <w:rFonts w:ascii="Arial" w:hAnsi="Arial"/>
          <w:b/>
        </w:rPr>
        <w:t>Dodací podmínky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080204">
        <w:rPr>
          <w:rFonts w:ascii="Arial" w:hAnsi="Arial"/>
        </w:rPr>
        <w:t>Prodávající dodá zboží uvedené ve specifikaci této smlouvy do 14 dnů</w:t>
      </w:r>
      <w:r w:rsidRPr="00D15AC3">
        <w:rPr>
          <w:rFonts w:ascii="Arial" w:hAnsi="Arial"/>
        </w:rPr>
        <w:t xml:space="preserve"> od </w:t>
      </w:r>
      <w:r>
        <w:rPr>
          <w:rFonts w:ascii="Arial" w:hAnsi="Arial"/>
        </w:rPr>
        <w:t xml:space="preserve">účinnosti </w:t>
      </w:r>
      <w:r w:rsidRPr="00D15AC3">
        <w:rPr>
          <w:rFonts w:ascii="Arial" w:hAnsi="Arial"/>
        </w:rPr>
        <w:t>této smlouvy.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15AC3">
        <w:rPr>
          <w:rFonts w:ascii="Arial" w:hAnsi="Arial"/>
        </w:rPr>
        <w:t>Prodávající neodpovídá za prodlení z důvodů překážky, která nastala nezávisle na vůli prodávajícího a nelze předpokládat, že by prodávající tuto překážku nebo její důsledky odvrátil nebo že by v době vzniku této smlouvy tuto překážku předvídal (zemětřesení, válka ...).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15AC3">
        <w:rPr>
          <w:rFonts w:ascii="Arial" w:hAnsi="Arial"/>
        </w:rPr>
        <w:t xml:space="preserve">Dodávka podle specifikace bude potvrzena odpovědnou osobou kupujícího </w:t>
      </w:r>
      <w:r w:rsidR="007255DC">
        <w:rPr>
          <w:rFonts w:ascii="Arial" w:hAnsi="Arial"/>
        </w:rPr>
        <w:t>elektronicky (e-mailem, pokud prodávající toto bude vyžadovat)</w:t>
      </w:r>
      <w:r w:rsidRPr="00D15AC3">
        <w:rPr>
          <w:rFonts w:ascii="Arial" w:hAnsi="Arial"/>
        </w:rPr>
        <w:t>.</w:t>
      </w:r>
    </w:p>
    <w:p w:rsidR="00DB571C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15AC3">
        <w:rPr>
          <w:rFonts w:ascii="Arial" w:hAnsi="Arial"/>
        </w:rPr>
        <w:t>Prodávající zajistí dopravu dodávky na adresu kupujícího</w:t>
      </w:r>
      <w:r w:rsidR="002C3591">
        <w:rPr>
          <w:rFonts w:ascii="Arial" w:hAnsi="Arial"/>
        </w:rPr>
        <w:t>, pokud je nezbytná</w:t>
      </w:r>
      <w:r w:rsidRPr="00D15AC3">
        <w:rPr>
          <w:rFonts w:ascii="Arial" w:hAnsi="Arial"/>
        </w:rPr>
        <w:t>. Náklady na dopravu jsou zahrnuty v ceně dodávky.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Kupující se stane uživatelem předmětu smlouvy okamžikem uhrazení smluvní ceny.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591E38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591E38">
        <w:rPr>
          <w:rFonts w:ascii="Arial" w:hAnsi="Arial"/>
          <w:b/>
        </w:rPr>
        <w:t>Platební podmínky</w:t>
      </w:r>
    </w:p>
    <w:p w:rsidR="00DB571C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B571C">
        <w:rPr>
          <w:rFonts w:ascii="Arial" w:hAnsi="Arial"/>
        </w:rPr>
        <w:t xml:space="preserve">Kupující zaplatí kupní cenu dle této smlouvy na základě doručeného daňového dokladu se splatností </w:t>
      </w:r>
      <w:r w:rsidR="007A23E1">
        <w:rPr>
          <w:rFonts w:ascii="Arial" w:hAnsi="Arial"/>
        </w:rPr>
        <w:t xml:space="preserve">30 </w:t>
      </w:r>
      <w:r w:rsidRPr="00DB571C">
        <w:rPr>
          <w:rFonts w:ascii="Arial" w:hAnsi="Arial"/>
        </w:rPr>
        <w:t xml:space="preserve">dnů od </w:t>
      </w:r>
      <w:r w:rsidR="002C3591">
        <w:rPr>
          <w:rFonts w:ascii="Arial" w:hAnsi="Arial"/>
        </w:rPr>
        <w:t>doručení, nebo potvrzení odpovědné osoby o převzetí</w:t>
      </w:r>
      <w:r w:rsidRPr="00DB571C">
        <w:rPr>
          <w:rFonts w:ascii="Arial" w:hAnsi="Arial"/>
        </w:rPr>
        <w:t xml:space="preserve">. </w:t>
      </w:r>
    </w:p>
    <w:p w:rsidR="00DB571C" w:rsidRPr="00DB571C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B571C">
        <w:rPr>
          <w:rFonts w:ascii="Arial" w:hAnsi="Arial"/>
        </w:rPr>
        <w:lastRenderedPageBreak/>
        <w:t xml:space="preserve">Smluvní strany dále sjednávají, že v případě prodlení kupujícího s úhradou </w:t>
      </w:r>
      <w:r>
        <w:rPr>
          <w:rFonts w:ascii="Arial" w:hAnsi="Arial"/>
        </w:rPr>
        <w:t>ceny dle této smlouvy</w:t>
      </w:r>
      <w:r w:rsidRPr="00DB571C">
        <w:rPr>
          <w:rFonts w:ascii="Arial" w:hAnsi="Arial"/>
        </w:rPr>
        <w:t>, uhradí prodávajícímu úrok z prodlení ve výši 0,05 % z fakturované částky za každý započatý den zpoždění. Dnem úhrady se rozumí den odepsání fakturované částky z účtu kupujícího.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591E38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591E38">
        <w:rPr>
          <w:rFonts w:ascii="Arial" w:hAnsi="Arial"/>
          <w:b/>
        </w:rPr>
        <w:t>Záruka za jakost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Záruční lhůty běží ode dne předání zboží kupujícímu. Záruční lhůty jednotlivých položek činí</w:t>
      </w:r>
      <w:r w:rsidR="006835CA">
        <w:rPr>
          <w:rFonts w:ascii="Arial" w:hAnsi="Arial"/>
        </w:rPr>
        <w:t xml:space="preserve"> 12 měsíců.</w:t>
      </w:r>
      <w:r>
        <w:rPr>
          <w:rFonts w:ascii="Arial" w:hAnsi="Arial"/>
        </w:rPr>
        <w:t xml:space="preserve"> </w:t>
      </w:r>
    </w:p>
    <w:p w:rsidR="00DB571C" w:rsidRPr="00591E38" w:rsidRDefault="00DB571C" w:rsidP="00DB571C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DB571C" w:rsidRPr="00D15AC3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D15AC3">
        <w:rPr>
          <w:rFonts w:ascii="Arial" w:hAnsi="Arial"/>
          <w:b/>
        </w:rPr>
        <w:t>Oznámení závad</w:t>
      </w:r>
    </w:p>
    <w:p w:rsidR="00DB571C" w:rsidRPr="00D15AC3" w:rsidRDefault="00DB571C" w:rsidP="00DB571C">
      <w:pPr>
        <w:ind w:left="426"/>
        <w:jc w:val="both"/>
        <w:rPr>
          <w:rFonts w:ascii="Arial" w:hAnsi="Arial"/>
        </w:rPr>
      </w:pPr>
      <w:r w:rsidRPr="00591E38">
        <w:rPr>
          <w:rFonts w:ascii="Arial" w:hAnsi="Arial"/>
        </w:rPr>
        <w:t xml:space="preserve">Oznámení závad a požadavky na servisní úkony budou prodávajícímu oznamovány </w:t>
      </w:r>
      <w:r w:rsidR="007A23E1">
        <w:rPr>
          <w:rFonts w:ascii="Arial" w:hAnsi="Arial"/>
        </w:rPr>
        <w:t xml:space="preserve">mailem </w:t>
      </w:r>
      <w:r w:rsidR="00E101A7">
        <w:rPr>
          <w:rFonts w:ascii="Arial" w:hAnsi="Arial"/>
        </w:rPr>
        <w:t xml:space="preserve">na </w:t>
      </w:r>
      <w:hyperlink r:id="rId7" w:history="1">
        <w:r w:rsidR="00E101A7" w:rsidRPr="00B77730">
          <w:rPr>
            <w:rStyle w:val="Hypertextovodkaz"/>
            <w:rFonts w:ascii="Arial" w:hAnsi="Arial"/>
          </w:rPr>
          <w:t>info@sciencesoftware.cz</w:t>
        </w:r>
      </w:hyperlink>
      <w:r w:rsidRPr="00591E38">
        <w:rPr>
          <w:rFonts w:ascii="Arial" w:hAnsi="Arial"/>
        </w:rPr>
        <w:t>. Oznámení bude obsahovat popis závady a okolnosti, za jakých k závadě došlo</w:t>
      </w:r>
      <w:r>
        <w:rPr>
          <w:rFonts w:ascii="Arial" w:hAnsi="Arial"/>
        </w:rPr>
        <w:t>.</w:t>
      </w:r>
      <w:r w:rsidRPr="00591E38">
        <w:rPr>
          <w:rFonts w:ascii="Arial" w:hAnsi="Arial"/>
        </w:rPr>
        <w:t xml:space="preserve"> 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D15AC3">
        <w:rPr>
          <w:rFonts w:ascii="Arial" w:hAnsi="Arial"/>
          <w:b/>
        </w:rPr>
        <w:t>Další ujednání</w:t>
      </w:r>
    </w:p>
    <w:p w:rsidR="00DB571C" w:rsidRPr="00D15AC3" w:rsidRDefault="00DB571C" w:rsidP="00DB571C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Součástí předmětu plnění je software a p</w:t>
      </w:r>
      <w:r w:rsidRPr="00D15AC3">
        <w:rPr>
          <w:rFonts w:ascii="Arial" w:hAnsi="Arial"/>
        </w:rPr>
        <w:t>rodávající</w:t>
      </w:r>
      <w:r>
        <w:rPr>
          <w:rFonts w:ascii="Arial" w:hAnsi="Arial"/>
        </w:rPr>
        <w:t xml:space="preserve"> poskytuje touto smlouvou kupujícímu právo na užití softwarového díla pro vlastní potřebu, nikoliv pro jeho úpravy a/nebo šíření.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591E38" w:rsidRDefault="00DB571C" w:rsidP="00DB571C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</w:rPr>
      </w:pPr>
      <w:r w:rsidRPr="00591E38">
        <w:rPr>
          <w:rFonts w:ascii="Arial" w:hAnsi="Arial"/>
          <w:b/>
        </w:rPr>
        <w:t xml:space="preserve">Závěrečná ujednání 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15AC3">
        <w:rPr>
          <w:rFonts w:ascii="Arial" w:hAnsi="Arial"/>
        </w:rPr>
        <w:t>Vztahy, které z této smlouvy vzešly či vzejdou, ač v ní nejsou výslovně upraveny, řídí se obecně závaz</w:t>
      </w:r>
      <w:r>
        <w:rPr>
          <w:rFonts w:ascii="Arial" w:hAnsi="Arial"/>
        </w:rPr>
        <w:t>nými předpisy, zejména zák.89/2012 Sb., občanským</w:t>
      </w:r>
      <w:r w:rsidRPr="00D15AC3">
        <w:rPr>
          <w:rFonts w:ascii="Arial" w:hAnsi="Arial"/>
        </w:rPr>
        <w:t xml:space="preserve"> zákoníkem.</w:t>
      </w:r>
    </w:p>
    <w:p w:rsidR="00DB571C" w:rsidRPr="00DF39A7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F39A7">
        <w:rPr>
          <w:rFonts w:ascii="Arial" w:hAnsi="Arial"/>
        </w:rPr>
        <w:t>Každá odchylka od této smlouvy bude závazná pouze tehdy, bude-li navzájem písemně odsouhlasena oprávněnými zástupci obou stran a prohlášena za součást této smlouvy.</w:t>
      </w:r>
    </w:p>
    <w:p w:rsidR="00DB571C" w:rsidRPr="003E6464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3E6464">
        <w:rPr>
          <w:rFonts w:ascii="Arial" w:hAnsi="Arial"/>
        </w:rPr>
        <w:t xml:space="preserve">Tato smlouva vyjadřuje shodnou vůli stran, což tyto po jejím přečtení stvrzují svým podpisem. 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15AC3">
        <w:rPr>
          <w:rFonts w:ascii="Arial" w:hAnsi="Arial"/>
        </w:rPr>
        <w:t xml:space="preserve">Smlouva nabývá </w:t>
      </w:r>
      <w:r w:rsidR="007A23E1">
        <w:rPr>
          <w:rFonts w:ascii="Arial" w:hAnsi="Arial"/>
        </w:rPr>
        <w:t xml:space="preserve">platnosti </w:t>
      </w:r>
      <w:r>
        <w:rPr>
          <w:rFonts w:ascii="Arial" w:hAnsi="Arial"/>
        </w:rPr>
        <w:t>dnem svého podpisu oběma smluvními stranami</w:t>
      </w:r>
      <w:r w:rsidR="007A23E1" w:rsidRPr="007A23E1">
        <w:rPr>
          <w:rFonts w:ascii="Arial" w:hAnsi="Arial"/>
        </w:rPr>
        <w:t xml:space="preserve"> </w:t>
      </w:r>
      <w:r w:rsidR="007A23E1">
        <w:rPr>
          <w:rFonts w:ascii="Arial" w:hAnsi="Arial"/>
        </w:rPr>
        <w:t xml:space="preserve">a </w:t>
      </w:r>
      <w:r w:rsidR="007A23E1" w:rsidRPr="00D15AC3">
        <w:rPr>
          <w:rFonts w:ascii="Arial" w:hAnsi="Arial"/>
        </w:rPr>
        <w:t>účinn</w:t>
      </w:r>
      <w:r w:rsidR="007A23E1">
        <w:rPr>
          <w:rFonts w:ascii="Arial" w:hAnsi="Arial"/>
        </w:rPr>
        <w:t>osti dnem zveřejnění v registru smluv MV ČR</w:t>
      </w:r>
      <w:r>
        <w:rPr>
          <w:rFonts w:ascii="Arial" w:hAnsi="Arial"/>
        </w:rPr>
        <w:t>.</w:t>
      </w:r>
    </w:p>
    <w:p w:rsidR="00DB571C" w:rsidRPr="00D15AC3" w:rsidRDefault="00DB571C" w:rsidP="00DB571C">
      <w:pPr>
        <w:numPr>
          <w:ilvl w:val="1"/>
          <w:numId w:val="1"/>
        </w:numPr>
        <w:spacing w:before="60"/>
        <w:ind w:left="425" w:hanging="425"/>
        <w:jc w:val="both"/>
        <w:rPr>
          <w:rFonts w:ascii="Arial" w:hAnsi="Arial"/>
        </w:rPr>
      </w:pPr>
      <w:r w:rsidRPr="00D15AC3">
        <w:rPr>
          <w:rFonts w:ascii="Arial" w:hAnsi="Arial"/>
        </w:rPr>
        <w:t>Tato smlouva je vyhotovena ve dvou stejnopisech a každá strana obdrží po jednom.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jc w:val="both"/>
        <w:rPr>
          <w:rFonts w:ascii="Arial" w:hAnsi="Arial"/>
        </w:rPr>
      </w:pPr>
      <w:r w:rsidRPr="00D15AC3">
        <w:rPr>
          <w:rFonts w:ascii="Arial" w:hAnsi="Arial"/>
        </w:rPr>
        <w:t xml:space="preserve">Nedílnou  součástí smlouvy jsou přílohy: </w:t>
      </w:r>
    </w:p>
    <w:p w:rsidR="00DB571C" w:rsidRPr="00D15AC3" w:rsidRDefault="00E101A7" w:rsidP="00DB571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Nabídka ori_230414</w:t>
      </w:r>
      <w:r w:rsidR="00DB571C" w:rsidRPr="00D15AC3">
        <w:rPr>
          <w:rFonts w:ascii="Arial" w:hAnsi="Arial"/>
        </w:rPr>
        <w:t xml:space="preserve"> - 1 list</w:t>
      </w: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jc w:val="both"/>
        <w:rPr>
          <w:rFonts w:ascii="Arial" w:hAnsi="Arial"/>
        </w:rPr>
      </w:pP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  <w:r w:rsidRPr="00D15AC3">
        <w:rPr>
          <w:rFonts w:ascii="Arial" w:hAnsi="Arial"/>
        </w:rPr>
        <w:t>Za prodávajícího</w:t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  <w:t>Za kupujícího</w:t>
      </w: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</w:p>
    <w:p w:rsidR="00DB571C" w:rsidRDefault="00B1560A" w:rsidP="00DB571C">
      <w:pPr>
        <w:ind w:left="567"/>
        <w:jc w:val="both"/>
        <w:rPr>
          <w:rFonts w:ascii="Arial" w:hAnsi="Arial"/>
        </w:rPr>
      </w:pPr>
      <w:r w:rsidRPr="00B1560A">
        <w:rPr>
          <w:rFonts w:ascii="Arial" w:hAnsi="Arial"/>
        </w:rPr>
        <w:t>Martin Mar</w:t>
      </w:r>
      <w:r w:rsidRPr="00B1560A">
        <w:rPr>
          <w:rFonts w:ascii="Arial" w:hAnsi="Arial" w:hint="eastAsia"/>
        </w:rPr>
        <w:t>šá</w:t>
      </w:r>
      <w:r w:rsidRPr="00B1560A">
        <w:rPr>
          <w:rFonts w:ascii="Arial" w:hAnsi="Arial"/>
        </w:rPr>
        <w:t>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doc. Dr. Ing Pavel Kuráň</w:t>
      </w:r>
      <w:r w:rsidR="00CE26D0">
        <w:rPr>
          <w:rFonts w:ascii="Arial" w:hAnsi="Arial"/>
        </w:rPr>
        <w:t xml:space="preserve"> – děkan FŽP</w:t>
      </w:r>
    </w:p>
    <w:p w:rsidR="00B1560A" w:rsidRPr="00D15AC3" w:rsidRDefault="00B1560A" w:rsidP="00DB571C">
      <w:pPr>
        <w:ind w:left="567"/>
        <w:jc w:val="both"/>
        <w:rPr>
          <w:rFonts w:ascii="Arial" w:hAnsi="Arial"/>
        </w:rPr>
      </w:pP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  <w:r w:rsidRPr="00D15AC3">
        <w:rPr>
          <w:rFonts w:ascii="Arial" w:hAnsi="Arial"/>
        </w:rPr>
        <w:t>Podpis</w:t>
      </w:r>
      <w:r>
        <w:rPr>
          <w:rFonts w:ascii="Arial" w:hAnsi="Arial"/>
        </w:rPr>
        <w:t xml:space="preserve">: </w:t>
      </w:r>
      <w:r w:rsidRPr="00D15AC3">
        <w:rPr>
          <w:rFonts w:ascii="Arial" w:hAnsi="Arial"/>
        </w:rPr>
        <w:t>___________________</w:t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  <w:t>Podpis</w:t>
      </w:r>
      <w:r>
        <w:rPr>
          <w:rFonts w:ascii="Arial" w:hAnsi="Arial"/>
        </w:rPr>
        <w:t xml:space="preserve">: </w:t>
      </w:r>
      <w:r w:rsidRPr="00D15AC3">
        <w:rPr>
          <w:rFonts w:ascii="Arial" w:hAnsi="Arial"/>
        </w:rPr>
        <w:t>__</w:t>
      </w:r>
      <w:r>
        <w:rPr>
          <w:rFonts w:ascii="Arial" w:hAnsi="Arial"/>
        </w:rPr>
        <w:t>________________</w:t>
      </w: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  <w:r w:rsidRPr="00D15AC3">
        <w:rPr>
          <w:rFonts w:ascii="Arial" w:hAnsi="Arial"/>
        </w:rPr>
        <w:t>Datum</w:t>
      </w:r>
      <w:r>
        <w:rPr>
          <w:rFonts w:ascii="Arial" w:hAnsi="Arial"/>
        </w:rPr>
        <w:t xml:space="preserve">:  </w:t>
      </w:r>
      <w:r w:rsidRPr="00D15AC3">
        <w:rPr>
          <w:rFonts w:ascii="Arial" w:hAnsi="Arial"/>
        </w:rPr>
        <w:t>__________________</w:t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</w:r>
      <w:r w:rsidRPr="00D15AC3">
        <w:rPr>
          <w:rFonts w:ascii="Arial" w:hAnsi="Arial"/>
        </w:rPr>
        <w:tab/>
        <w:t>Datum</w:t>
      </w:r>
      <w:r>
        <w:rPr>
          <w:rFonts w:ascii="Arial" w:hAnsi="Arial"/>
        </w:rPr>
        <w:t xml:space="preserve">:  </w:t>
      </w:r>
      <w:r w:rsidRPr="00D15AC3">
        <w:rPr>
          <w:rFonts w:ascii="Arial" w:hAnsi="Arial"/>
        </w:rPr>
        <w:t>__________________</w:t>
      </w:r>
    </w:p>
    <w:p w:rsidR="00DB571C" w:rsidRPr="00D15AC3" w:rsidRDefault="00DB571C" w:rsidP="00DB571C">
      <w:pPr>
        <w:ind w:left="567"/>
        <w:jc w:val="both"/>
        <w:rPr>
          <w:rFonts w:ascii="Arial" w:hAnsi="Arial"/>
        </w:rPr>
      </w:pPr>
    </w:p>
    <w:sectPr w:rsidR="00DB571C" w:rsidRPr="00D15AC3" w:rsidSect="00215A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4E" w:rsidRDefault="00BA614E" w:rsidP="00DB571C">
      <w:r>
        <w:separator/>
      </w:r>
    </w:p>
  </w:endnote>
  <w:endnote w:type="continuationSeparator" w:id="0">
    <w:p w:rsidR="00BA614E" w:rsidRDefault="00BA614E" w:rsidP="00DB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okly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4E" w:rsidRDefault="00BA614E" w:rsidP="00DB571C">
      <w:r>
        <w:separator/>
      </w:r>
    </w:p>
  </w:footnote>
  <w:footnote w:type="continuationSeparator" w:id="0">
    <w:p w:rsidR="00BA614E" w:rsidRDefault="00BA614E" w:rsidP="00DB5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263"/>
    <w:multiLevelType w:val="multilevel"/>
    <w:tmpl w:val="F760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AE3B36"/>
    <w:multiLevelType w:val="hybridMultilevel"/>
    <w:tmpl w:val="78105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35C45"/>
    <w:multiLevelType w:val="hybridMultilevel"/>
    <w:tmpl w:val="34A2953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1C"/>
    <w:rsid w:val="001A31CF"/>
    <w:rsid w:val="00215A78"/>
    <w:rsid w:val="002C3591"/>
    <w:rsid w:val="00533969"/>
    <w:rsid w:val="005757B9"/>
    <w:rsid w:val="005848CF"/>
    <w:rsid w:val="00646C8D"/>
    <w:rsid w:val="00657C67"/>
    <w:rsid w:val="006835CA"/>
    <w:rsid w:val="007255DC"/>
    <w:rsid w:val="00730352"/>
    <w:rsid w:val="00794795"/>
    <w:rsid w:val="007A23E1"/>
    <w:rsid w:val="009507D0"/>
    <w:rsid w:val="00B1560A"/>
    <w:rsid w:val="00BA614E"/>
    <w:rsid w:val="00CA72BB"/>
    <w:rsid w:val="00CE26D0"/>
    <w:rsid w:val="00D05466"/>
    <w:rsid w:val="00DB571C"/>
    <w:rsid w:val="00DE1A93"/>
    <w:rsid w:val="00E101A7"/>
    <w:rsid w:val="00E2788B"/>
    <w:rsid w:val="00F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71C"/>
    <w:pPr>
      <w:spacing w:after="0" w:line="240" w:lineRule="auto"/>
    </w:pPr>
    <w:rPr>
      <w:rFonts w:ascii="Brooklyn" w:eastAsia="Times New Roman" w:hAnsi="Brookly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B571C"/>
    <w:pPr>
      <w:keepNext/>
      <w:jc w:val="center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571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B5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571C"/>
    <w:rPr>
      <w:rFonts w:ascii="Brooklyn" w:eastAsia="Times New Roman" w:hAnsi="Brookly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B571C"/>
  </w:style>
  <w:style w:type="character" w:styleId="Odkaznakoment">
    <w:name w:val="annotation reference"/>
    <w:basedOn w:val="Standardnpsmoodstavce"/>
    <w:uiPriority w:val="99"/>
    <w:semiHidden/>
    <w:unhideWhenUsed/>
    <w:rsid w:val="00DB5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71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71C"/>
    <w:rPr>
      <w:rFonts w:ascii="Brooklyn" w:eastAsia="Times New Roman" w:hAnsi="Brookly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71C"/>
    <w:rPr>
      <w:rFonts w:ascii="Brooklyn" w:eastAsia="Times New Roman" w:hAnsi="Brookly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1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5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71C"/>
    <w:rPr>
      <w:rFonts w:ascii="Brooklyn" w:eastAsia="Times New Roman" w:hAnsi="Brookly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2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1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71C"/>
    <w:pPr>
      <w:spacing w:after="0" w:line="240" w:lineRule="auto"/>
    </w:pPr>
    <w:rPr>
      <w:rFonts w:ascii="Brooklyn" w:eastAsia="Times New Roman" w:hAnsi="Brookly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B571C"/>
    <w:pPr>
      <w:keepNext/>
      <w:jc w:val="center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571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B5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571C"/>
    <w:rPr>
      <w:rFonts w:ascii="Brooklyn" w:eastAsia="Times New Roman" w:hAnsi="Brookly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B571C"/>
  </w:style>
  <w:style w:type="character" w:styleId="Odkaznakoment">
    <w:name w:val="annotation reference"/>
    <w:basedOn w:val="Standardnpsmoodstavce"/>
    <w:uiPriority w:val="99"/>
    <w:semiHidden/>
    <w:unhideWhenUsed/>
    <w:rsid w:val="00DB5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71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71C"/>
    <w:rPr>
      <w:rFonts w:ascii="Brooklyn" w:eastAsia="Times New Roman" w:hAnsi="Brookly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71C"/>
    <w:rPr>
      <w:rFonts w:ascii="Brooklyn" w:eastAsia="Times New Roman" w:hAnsi="Brookly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1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5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71C"/>
    <w:rPr>
      <w:rFonts w:ascii="Brooklyn" w:eastAsia="Times New Roman" w:hAnsi="Brookly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2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1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iencesoftwa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Martin</cp:lastModifiedBy>
  <cp:revision>2</cp:revision>
  <dcterms:created xsi:type="dcterms:W3CDTF">2023-04-20T08:43:00Z</dcterms:created>
  <dcterms:modified xsi:type="dcterms:W3CDTF">2023-04-20T08:43:00Z</dcterms:modified>
</cp:coreProperties>
</file>