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1F7" w:rsidRDefault="00FC25C6">
      <w:pPr>
        <w:pStyle w:val="Nzev"/>
        <w:spacing w:before="73"/>
        <w:ind w:left="3283" w:right="3148"/>
      </w:pPr>
      <w:bookmarkStart w:id="0" w:name="_GoBack"/>
      <w:bookmarkEnd w:id="0"/>
      <w:r>
        <w:rPr>
          <w:color w:val="808080"/>
        </w:rPr>
        <w:t>Smlouva č. 1190700565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C101F7" w:rsidRDefault="00FC25C6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C101F7" w:rsidRDefault="00C101F7">
      <w:pPr>
        <w:pStyle w:val="Zkladntext"/>
        <w:spacing w:before="0"/>
        <w:ind w:left="0" w:firstLine="0"/>
        <w:jc w:val="left"/>
        <w:rPr>
          <w:sz w:val="60"/>
        </w:rPr>
      </w:pPr>
    </w:p>
    <w:p w:rsidR="00C101F7" w:rsidRDefault="00FC25C6">
      <w:pPr>
        <w:pStyle w:val="Zkladntext"/>
        <w:spacing w:before="0"/>
        <w:ind w:left="242" w:firstLine="0"/>
        <w:jc w:val="left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C101F7" w:rsidRDefault="00C101F7">
      <w:pPr>
        <w:pStyle w:val="Zkladntext"/>
        <w:spacing w:before="1"/>
        <w:ind w:left="0" w:firstLine="0"/>
        <w:jc w:val="left"/>
      </w:pPr>
    </w:p>
    <w:p w:rsidR="00C101F7" w:rsidRDefault="00FC25C6">
      <w:pPr>
        <w:pStyle w:val="Nadpis2"/>
        <w:spacing w:line="265" w:lineRule="exact"/>
        <w:ind w:right="0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C101F7" w:rsidRDefault="00FC25C6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C101F7" w:rsidRDefault="00FC25C6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C101F7" w:rsidRDefault="00FC25C6">
      <w:pPr>
        <w:pStyle w:val="Zkladntext"/>
        <w:tabs>
          <w:tab w:val="right" w:pos="3986"/>
        </w:tabs>
        <w:spacing w:before="1"/>
        <w:ind w:left="242" w:firstLine="0"/>
        <w:jc w:val="left"/>
      </w:pPr>
      <w:r>
        <w:t>IČO:</w:t>
      </w:r>
      <w:r>
        <w:tab/>
        <w:t>00020729</w:t>
      </w:r>
    </w:p>
    <w:p w:rsidR="00C101F7" w:rsidRDefault="00FC25C6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5"/>
          <w:w w:val="95"/>
        </w:rPr>
        <w:t xml:space="preserve"> </w:t>
      </w:r>
      <w:r>
        <w:rPr>
          <w:w w:val="95"/>
        </w:rPr>
        <w:t>Petrem</w:t>
      </w:r>
      <w:r>
        <w:rPr>
          <w:spacing w:val="15"/>
          <w:w w:val="95"/>
        </w:rPr>
        <w:t xml:space="preserve"> </w:t>
      </w:r>
      <w:r>
        <w:rPr>
          <w:w w:val="95"/>
        </w:rPr>
        <w:t>V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3"/>
          <w:w w:val="95"/>
        </w:rPr>
        <w:t xml:space="preserve"> </w:t>
      </w:r>
      <w:r>
        <w:rPr>
          <w:w w:val="95"/>
        </w:rPr>
        <w:t>d</w:t>
      </w:r>
      <w:r>
        <w:rPr>
          <w:spacing w:val="-1"/>
          <w:w w:val="95"/>
        </w:rPr>
        <w:t xml:space="preserve"> </w:t>
      </w:r>
      <w:r>
        <w:rPr>
          <w:w w:val="95"/>
        </w:rPr>
        <w:t>m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m,</w:t>
      </w:r>
      <w:r>
        <w:rPr>
          <w:spacing w:val="16"/>
          <w:w w:val="95"/>
        </w:rPr>
        <w:t xml:space="preserve"> </w:t>
      </w:r>
      <w:r>
        <w:rPr>
          <w:w w:val="95"/>
        </w:rPr>
        <w:t>ředitelem</w:t>
      </w:r>
    </w:p>
    <w:p w:rsidR="00C101F7" w:rsidRDefault="00FC25C6">
      <w:pPr>
        <w:pStyle w:val="Zkladntext"/>
        <w:tabs>
          <w:tab w:val="left" w:pos="3122"/>
        </w:tabs>
        <w:spacing w:before="1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C101F7" w:rsidRDefault="00FC25C6">
      <w:pPr>
        <w:pStyle w:val="Zkladntext"/>
        <w:tabs>
          <w:tab w:val="left" w:pos="3122"/>
        </w:tabs>
        <w:spacing w:before="3" w:line="237" w:lineRule="auto"/>
        <w:ind w:left="242" w:right="4751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40002-9025001/0710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C101F7" w:rsidRDefault="00C101F7">
      <w:pPr>
        <w:pStyle w:val="Zkladntext"/>
        <w:spacing w:before="1"/>
        <w:ind w:left="0" w:firstLine="0"/>
        <w:jc w:val="left"/>
      </w:pPr>
    </w:p>
    <w:p w:rsidR="00C101F7" w:rsidRDefault="00FC25C6">
      <w:pPr>
        <w:pStyle w:val="Zkladntext"/>
        <w:spacing w:before="1"/>
        <w:ind w:left="242" w:firstLine="0"/>
        <w:jc w:val="left"/>
      </w:pPr>
      <w:r>
        <w:rPr>
          <w:w w:val="99"/>
        </w:rPr>
        <w:t>a</w:t>
      </w:r>
    </w:p>
    <w:p w:rsidR="00C101F7" w:rsidRDefault="00C101F7">
      <w:pPr>
        <w:pStyle w:val="Zkladntext"/>
        <w:spacing w:before="0"/>
        <w:ind w:left="0" w:firstLine="0"/>
        <w:jc w:val="left"/>
      </w:pPr>
    </w:p>
    <w:p w:rsidR="00C101F7" w:rsidRDefault="00FC25C6">
      <w:pPr>
        <w:pStyle w:val="Nadpis2"/>
        <w:ind w:right="0"/>
        <w:jc w:val="left"/>
      </w:pPr>
      <w:r>
        <w:t>Základní</w:t>
      </w:r>
      <w:r>
        <w:rPr>
          <w:spacing w:val="-4"/>
        </w:rPr>
        <w:t xml:space="preserve"> </w:t>
      </w:r>
      <w:r>
        <w:t>škola</w:t>
      </w:r>
      <w:r>
        <w:rPr>
          <w:spacing w:val="-4"/>
        </w:rPr>
        <w:t xml:space="preserve"> </w:t>
      </w:r>
      <w:r>
        <w:t>Sedmikráska,</w:t>
      </w:r>
      <w:r>
        <w:rPr>
          <w:spacing w:val="-5"/>
        </w:rPr>
        <w:t xml:space="preserve"> </w:t>
      </w:r>
      <w:r>
        <w:t>o.p.s.</w:t>
      </w:r>
    </w:p>
    <w:p w:rsidR="00C101F7" w:rsidRDefault="00FC25C6">
      <w:pPr>
        <w:pStyle w:val="Zkladntext"/>
        <w:tabs>
          <w:tab w:val="left" w:pos="3122"/>
        </w:tabs>
        <w:spacing w:before="1" w:line="265" w:lineRule="exact"/>
        <w:ind w:left="242" w:firstLine="0"/>
        <w:jc w:val="left"/>
      </w:pPr>
      <w:r>
        <w:t>se</w:t>
      </w:r>
      <w:r>
        <w:rPr>
          <w:spacing w:val="-3"/>
        </w:rPr>
        <w:t xml:space="preserve"> </w:t>
      </w:r>
      <w:r>
        <w:t>sídlem:</w:t>
      </w:r>
      <w:r>
        <w:tab/>
        <w:t>Bezručova</w:t>
      </w:r>
      <w:r>
        <w:rPr>
          <w:spacing w:val="-4"/>
        </w:rPr>
        <w:t xml:space="preserve"> </w:t>
      </w:r>
      <w:r>
        <w:t>293,</w:t>
      </w:r>
      <w:r>
        <w:rPr>
          <w:spacing w:val="-3"/>
        </w:rPr>
        <w:t xml:space="preserve"> </w:t>
      </w:r>
      <w:r>
        <w:t>756</w:t>
      </w:r>
      <w:r>
        <w:rPr>
          <w:spacing w:val="-1"/>
        </w:rPr>
        <w:t xml:space="preserve"> </w:t>
      </w:r>
      <w:r>
        <w:t>61</w:t>
      </w:r>
      <w:r>
        <w:rPr>
          <w:spacing w:val="-1"/>
        </w:rPr>
        <w:t xml:space="preserve"> </w:t>
      </w:r>
      <w:r>
        <w:t>Rožnov</w:t>
      </w:r>
      <w:r>
        <w:rPr>
          <w:spacing w:val="-3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Radhoštěm</w:t>
      </w:r>
    </w:p>
    <w:p w:rsidR="00C101F7" w:rsidRDefault="00FC25C6">
      <w:pPr>
        <w:pStyle w:val="Zkladntext"/>
        <w:tabs>
          <w:tab w:val="left" w:pos="3122"/>
        </w:tabs>
        <w:spacing w:before="0" w:line="265" w:lineRule="exact"/>
        <w:ind w:left="242" w:firstLine="0"/>
        <w:jc w:val="left"/>
      </w:pPr>
      <w:r>
        <w:t>IČO:</w:t>
      </w:r>
      <w:r>
        <w:tab/>
        <w:t>25853708</w:t>
      </w:r>
    </w:p>
    <w:p w:rsidR="00C101F7" w:rsidRDefault="00FC25C6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zastoupená:</w:t>
      </w:r>
      <w:r>
        <w:tab/>
      </w:r>
      <w:r>
        <w:rPr>
          <w:w w:val="95"/>
        </w:rPr>
        <w:t>Mgr.</w:t>
      </w:r>
      <w:r>
        <w:rPr>
          <w:spacing w:val="19"/>
          <w:w w:val="95"/>
        </w:rPr>
        <w:t xml:space="preserve"> </w:t>
      </w:r>
      <w:r>
        <w:rPr>
          <w:w w:val="95"/>
        </w:rPr>
        <w:t>Pavlem</w:t>
      </w:r>
      <w:r>
        <w:rPr>
          <w:spacing w:val="16"/>
          <w:w w:val="95"/>
        </w:rPr>
        <w:t xml:space="preserve"> </w:t>
      </w:r>
      <w:r>
        <w:rPr>
          <w:w w:val="95"/>
        </w:rPr>
        <w:t>S</w:t>
      </w:r>
      <w:r>
        <w:rPr>
          <w:spacing w:val="-1"/>
          <w:w w:val="95"/>
        </w:rPr>
        <w:t xml:space="preserve"> </w:t>
      </w:r>
      <w:r>
        <w:rPr>
          <w:w w:val="95"/>
        </w:rPr>
        <w:t>u</w:t>
      </w:r>
      <w:r>
        <w:rPr>
          <w:spacing w:val="-1"/>
          <w:w w:val="95"/>
        </w:rPr>
        <w:t xml:space="preserve"> </w:t>
      </w:r>
      <w:r>
        <w:rPr>
          <w:w w:val="95"/>
        </w:rPr>
        <w:t>m c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3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,</w:t>
      </w:r>
      <w:r>
        <w:rPr>
          <w:spacing w:val="1"/>
          <w:w w:val="95"/>
        </w:rPr>
        <w:t xml:space="preserve"> </w:t>
      </w:r>
      <w:r>
        <w:rPr>
          <w:w w:val="95"/>
        </w:rPr>
        <w:t>ředitelem</w:t>
      </w:r>
    </w:p>
    <w:p w:rsidR="00C101F7" w:rsidRDefault="00FC25C6">
      <w:pPr>
        <w:pStyle w:val="Zkladntext"/>
        <w:tabs>
          <w:tab w:val="left" w:pos="3122"/>
        </w:tabs>
        <w:spacing w:before="0"/>
        <w:ind w:left="242" w:firstLine="0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6"/>
        </w:rPr>
        <w:t xml:space="preserve"> </w:t>
      </w:r>
      <w:r>
        <w:t>obchodní</w:t>
      </w:r>
      <w:r>
        <w:rPr>
          <w:spacing w:val="-6"/>
        </w:rPr>
        <w:t xml:space="preserve"> </w:t>
      </w:r>
      <w:r>
        <w:t>banka,</w:t>
      </w:r>
      <w:r>
        <w:rPr>
          <w:spacing w:val="-2"/>
        </w:rPr>
        <w:t xml:space="preserve"> </w:t>
      </w:r>
      <w:r>
        <w:t>a.s.</w:t>
      </w:r>
    </w:p>
    <w:p w:rsidR="00C101F7" w:rsidRDefault="00FC25C6">
      <w:pPr>
        <w:pStyle w:val="Zkladntext"/>
        <w:tabs>
          <w:tab w:val="left" w:pos="3122"/>
        </w:tabs>
        <w:spacing w:before="1"/>
        <w:ind w:left="242" w:right="5154" w:firstLine="0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164779815/0300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 podpory")</w:t>
      </w:r>
    </w:p>
    <w:p w:rsidR="00C101F7" w:rsidRDefault="00C101F7">
      <w:pPr>
        <w:pStyle w:val="Zkladntext"/>
        <w:spacing w:before="1"/>
        <w:ind w:left="0" w:firstLine="0"/>
        <w:jc w:val="left"/>
      </w:pPr>
    </w:p>
    <w:p w:rsidR="00C101F7" w:rsidRDefault="00FC25C6">
      <w:pPr>
        <w:pStyle w:val="Zkladntext"/>
        <w:spacing w:before="0"/>
        <w:ind w:left="242" w:firstLine="0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C101F7" w:rsidRDefault="00C101F7">
      <w:pPr>
        <w:pStyle w:val="Zkladntext"/>
        <w:spacing w:before="13"/>
        <w:ind w:left="0" w:firstLine="0"/>
        <w:jc w:val="left"/>
        <w:rPr>
          <w:sz w:val="35"/>
        </w:rPr>
      </w:pPr>
    </w:p>
    <w:p w:rsidR="00C101F7" w:rsidRDefault="00FC25C6">
      <w:pPr>
        <w:pStyle w:val="Nadpis1"/>
      </w:pPr>
      <w:r>
        <w:t>I.</w:t>
      </w:r>
    </w:p>
    <w:p w:rsidR="00C101F7" w:rsidRDefault="00FC25C6">
      <w:pPr>
        <w:pStyle w:val="Nadpis2"/>
        <w:ind w:left="3272"/>
      </w:pPr>
      <w:r>
        <w:t>Předmět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účel</w:t>
      </w:r>
      <w:r>
        <w:rPr>
          <w:spacing w:val="-1"/>
        </w:rPr>
        <w:t xml:space="preserve"> </w:t>
      </w:r>
      <w:r>
        <w:t>smlouvy</w:t>
      </w:r>
    </w:p>
    <w:p w:rsidR="00C101F7" w:rsidRDefault="00C101F7">
      <w:pPr>
        <w:pStyle w:val="Zkladntext"/>
        <w:spacing w:before="1"/>
        <w:ind w:left="0" w:firstLine="0"/>
        <w:jc w:val="left"/>
        <w:rPr>
          <w:b/>
          <w:sz w:val="18"/>
        </w:rPr>
      </w:pPr>
    </w:p>
    <w:p w:rsidR="00C101F7" w:rsidRDefault="00FC25C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Tato</w:t>
      </w:r>
      <w:r>
        <w:rPr>
          <w:spacing w:val="50"/>
          <w:sz w:val="20"/>
        </w:rPr>
        <w:t xml:space="preserve"> </w:t>
      </w:r>
      <w:r>
        <w:rPr>
          <w:sz w:val="20"/>
        </w:rPr>
        <w:t>Smlouva</w:t>
      </w:r>
      <w:r>
        <w:rPr>
          <w:spacing w:val="49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poskytnutí</w:t>
      </w:r>
      <w:r>
        <w:rPr>
          <w:spacing w:val="49"/>
          <w:sz w:val="20"/>
        </w:rPr>
        <w:t xml:space="preserve"> </w:t>
      </w:r>
      <w:r>
        <w:rPr>
          <w:sz w:val="20"/>
        </w:rPr>
        <w:t>podpory</w:t>
      </w:r>
      <w:r>
        <w:rPr>
          <w:spacing w:val="49"/>
          <w:sz w:val="20"/>
        </w:rPr>
        <w:t xml:space="preserve"> </w:t>
      </w:r>
      <w:r>
        <w:rPr>
          <w:sz w:val="20"/>
        </w:rPr>
        <w:t>ze</w:t>
      </w:r>
      <w:r>
        <w:rPr>
          <w:spacing w:val="48"/>
          <w:sz w:val="20"/>
        </w:rPr>
        <w:t xml:space="preserve"> </w:t>
      </w:r>
      <w:r>
        <w:rPr>
          <w:sz w:val="20"/>
        </w:rPr>
        <w:t>Státního</w:t>
      </w:r>
      <w:r>
        <w:rPr>
          <w:spacing w:val="52"/>
          <w:sz w:val="20"/>
        </w:rPr>
        <w:t xml:space="preserve"> </w:t>
      </w:r>
      <w:r>
        <w:rPr>
          <w:sz w:val="20"/>
        </w:rPr>
        <w:t>fondu</w:t>
      </w:r>
      <w:r>
        <w:rPr>
          <w:spacing w:val="10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0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03"/>
          <w:sz w:val="20"/>
        </w:rPr>
        <w:t xml:space="preserve"> </w:t>
      </w:r>
      <w:r>
        <w:rPr>
          <w:sz w:val="20"/>
        </w:rPr>
        <w:t>České</w:t>
      </w:r>
      <w:r>
        <w:rPr>
          <w:spacing w:val="103"/>
          <w:sz w:val="20"/>
        </w:rPr>
        <w:t xml:space="preserve"> </w:t>
      </w:r>
      <w:r>
        <w:rPr>
          <w:sz w:val="20"/>
        </w:rPr>
        <w:t>republiky</w:t>
      </w:r>
      <w:r>
        <w:rPr>
          <w:spacing w:val="-53"/>
          <w:sz w:val="20"/>
        </w:rPr>
        <w:t xml:space="preserve"> </w:t>
      </w:r>
      <w:r>
        <w:rPr>
          <w:sz w:val="20"/>
        </w:rPr>
        <w:t>(dále</w:t>
      </w:r>
      <w:r>
        <w:rPr>
          <w:spacing w:val="42"/>
          <w:sz w:val="20"/>
        </w:rPr>
        <w:t xml:space="preserve"> </w:t>
      </w:r>
      <w:r>
        <w:rPr>
          <w:sz w:val="20"/>
        </w:rPr>
        <w:t>jen</w:t>
      </w:r>
      <w:r>
        <w:rPr>
          <w:spacing w:val="44"/>
          <w:sz w:val="20"/>
        </w:rPr>
        <w:t xml:space="preserve"> </w:t>
      </w:r>
      <w:r>
        <w:rPr>
          <w:sz w:val="20"/>
        </w:rPr>
        <w:t>„Smlouva“)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1"/>
          <w:sz w:val="20"/>
        </w:rPr>
        <w:t xml:space="preserve"> </w:t>
      </w:r>
      <w:r>
        <w:rPr>
          <w:sz w:val="20"/>
        </w:rPr>
        <w:t>uzavírá</w:t>
      </w:r>
      <w:r>
        <w:rPr>
          <w:spacing w:val="43"/>
          <w:sz w:val="20"/>
        </w:rPr>
        <w:t xml:space="preserve"> </w:t>
      </w:r>
      <w:r>
        <w:rPr>
          <w:sz w:val="20"/>
        </w:rPr>
        <w:t>na</w:t>
      </w:r>
      <w:r>
        <w:rPr>
          <w:spacing w:val="43"/>
          <w:sz w:val="20"/>
        </w:rPr>
        <w:t xml:space="preserve"> </w:t>
      </w:r>
      <w:r>
        <w:rPr>
          <w:sz w:val="20"/>
        </w:rPr>
        <w:t>základě</w:t>
      </w:r>
      <w:r>
        <w:rPr>
          <w:spacing w:val="43"/>
          <w:sz w:val="20"/>
        </w:rPr>
        <w:t xml:space="preserve"> </w:t>
      </w:r>
      <w:r>
        <w:rPr>
          <w:sz w:val="20"/>
        </w:rPr>
        <w:t>Rozhodnutí</w:t>
      </w:r>
      <w:r>
        <w:rPr>
          <w:spacing w:val="43"/>
          <w:sz w:val="20"/>
        </w:rPr>
        <w:t xml:space="preserve"> </w:t>
      </w:r>
      <w:r>
        <w:rPr>
          <w:sz w:val="20"/>
        </w:rPr>
        <w:t>ministra</w:t>
      </w:r>
      <w:r>
        <w:rPr>
          <w:spacing w:val="44"/>
          <w:sz w:val="20"/>
        </w:rPr>
        <w:t xml:space="preserve"> </w:t>
      </w:r>
      <w:r>
        <w:rPr>
          <w:sz w:val="20"/>
        </w:rPr>
        <w:t>životního</w:t>
      </w:r>
      <w:r>
        <w:rPr>
          <w:spacing w:val="44"/>
          <w:sz w:val="20"/>
        </w:rPr>
        <w:t xml:space="preserve"> </w:t>
      </w:r>
      <w:r>
        <w:rPr>
          <w:sz w:val="20"/>
        </w:rPr>
        <w:t>prostředí</w:t>
      </w:r>
      <w:r>
        <w:rPr>
          <w:spacing w:val="44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1190700565</w:t>
      </w:r>
      <w:r>
        <w:rPr>
          <w:spacing w:val="-52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poskytnutí</w:t>
      </w:r>
      <w:r>
        <w:rPr>
          <w:spacing w:val="60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6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62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Státního</w:t>
      </w:r>
      <w:r>
        <w:rPr>
          <w:spacing w:val="61"/>
          <w:sz w:val="20"/>
        </w:rPr>
        <w:t xml:space="preserve"> </w:t>
      </w:r>
      <w:r>
        <w:rPr>
          <w:sz w:val="20"/>
        </w:rPr>
        <w:t>fondu</w:t>
      </w:r>
      <w:r>
        <w:rPr>
          <w:spacing w:val="62"/>
          <w:sz w:val="20"/>
        </w:rPr>
        <w:t xml:space="preserve"> </w:t>
      </w:r>
      <w:r>
        <w:rPr>
          <w:sz w:val="20"/>
        </w:rPr>
        <w:t>životního</w:t>
      </w:r>
      <w:r>
        <w:rPr>
          <w:spacing w:val="6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62"/>
          <w:sz w:val="20"/>
        </w:rPr>
        <w:t xml:space="preserve"> </w:t>
      </w:r>
      <w:r>
        <w:rPr>
          <w:sz w:val="20"/>
        </w:rPr>
        <w:t>ČR</w:t>
      </w:r>
      <w:r>
        <w:rPr>
          <w:spacing w:val="64"/>
          <w:sz w:val="20"/>
        </w:rPr>
        <w:t xml:space="preserve"> </w:t>
      </w:r>
      <w:r>
        <w:rPr>
          <w:sz w:val="20"/>
        </w:rPr>
        <w:t>ze</w:t>
      </w:r>
      <w:r>
        <w:rPr>
          <w:spacing w:val="60"/>
          <w:sz w:val="20"/>
        </w:rPr>
        <w:t xml:space="preserve"> </w:t>
      </w:r>
      <w:r>
        <w:rPr>
          <w:sz w:val="20"/>
        </w:rPr>
        <w:t>dne</w:t>
      </w:r>
      <w:r>
        <w:rPr>
          <w:spacing w:val="67"/>
          <w:sz w:val="20"/>
        </w:rPr>
        <w:t xml:space="preserve"> </w:t>
      </w:r>
      <w:r>
        <w:rPr>
          <w:sz w:val="20"/>
        </w:rPr>
        <w:t>20.</w:t>
      </w:r>
      <w:r>
        <w:rPr>
          <w:spacing w:val="-1"/>
          <w:sz w:val="20"/>
        </w:rPr>
        <w:t xml:space="preserve"> </w:t>
      </w:r>
      <w:r>
        <w:rPr>
          <w:sz w:val="20"/>
        </w:rPr>
        <w:t>7.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53"/>
          <w:sz w:val="20"/>
        </w:rPr>
        <w:t xml:space="preserve"> </w:t>
      </w:r>
      <w:r>
        <w:rPr>
          <w:sz w:val="20"/>
        </w:rPr>
        <w:t>a Směrnice Ministerstva životního prostředí č. 4/2015 o poskytování finančních prostředků ze Státního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</w:t>
      </w:r>
      <w:r>
        <w:rPr>
          <w:spacing w:val="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České</w:t>
      </w:r>
      <w:r>
        <w:rPr>
          <w:spacing w:val="1"/>
          <w:sz w:val="20"/>
        </w:rPr>
        <w:t xml:space="preserve"> </w:t>
      </w:r>
      <w:r>
        <w:rPr>
          <w:sz w:val="20"/>
        </w:rPr>
        <w:t>republiky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54"/>
          <w:sz w:val="20"/>
        </w:rPr>
        <w:t xml:space="preserve"> </w:t>
      </w:r>
      <w:r>
        <w:rPr>
          <w:sz w:val="20"/>
        </w:rPr>
        <w:t>programu</w:t>
      </w:r>
      <w:r>
        <w:rPr>
          <w:spacing w:val="55"/>
          <w:sz w:val="20"/>
        </w:rPr>
        <w:t xml:space="preserve"> </w:t>
      </w:r>
      <w:r>
        <w:rPr>
          <w:sz w:val="20"/>
        </w:rPr>
        <w:t>Životní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prostředí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 „Směrnice</w:t>
      </w:r>
      <w:r>
        <w:rPr>
          <w:spacing w:val="-1"/>
          <w:sz w:val="20"/>
        </w:rPr>
        <w:t xml:space="preserve"> </w:t>
      </w:r>
      <w:r>
        <w:rPr>
          <w:sz w:val="20"/>
        </w:rPr>
        <w:t>MŽP“),</w:t>
      </w:r>
      <w:r>
        <w:rPr>
          <w:spacing w:val="2"/>
          <w:sz w:val="20"/>
        </w:rPr>
        <w:t xml:space="preserve"> </w:t>
      </w:r>
      <w:r>
        <w:rPr>
          <w:sz w:val="20"/>
        </w:rPr>
        <w:t>platné</w:t>
      </w:r>
      <w:r>
        <w:rPr>
          <w:spacing w:val="-1"/>
          <w:sz w:val="20"/>
        </w:rPr>
        <w:t xml:space="preserve"> </w:t>
      </w:r>
      <w:r>
        <w:rPr>
          <w:sz w:val="20"/>
        </w:rPr>
        <w:t>ke</w:t>
      </w:r>
      <w:r>
        <w:rPr>
          <w:spacing w:val="-1"/>
          <w:sz w:val="20"/>
        </w:rPr>
        <w:t xml:space="preserve"> </w:t>
      </w:r>
      <w:r>
        <w:rPr>
          <w:sz w:val="20"/>
        </w:rPr>
        <w:t>dni</w:t>
      </w:r>
      <w:r>
        <w:rPr>
          <w:spacing w:val="-2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žádosti.</w:t>
      </w:r>
    </w:p>
    <w:p w:rsidR="00C101F7" w:rsidRDefault="00FC25C6">
      <w:pPr>
        <w:pStyle w:val="Odstavecseseznamem"/>
        <w:numPr>
          <w:ilvl w:val="0"/>
          <w:numId w:val="6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5"/>
          <w:sz w:val="20"/>
        </w:rPr>
        <w:t xml:space="preserve"> </w:t>
      </w:r>
      <w:r>
        <w:rPr>
          <w:sz w:val="20"/>
        </w:rPr>
        <w:t>potvrzuje,</w:t>
      </w:r>
      <w:r>
        <w:rPr>
          <w:spacing w:val="14"/>
          <w:sz w:val="20"/>
        </w:rPr>
        <w:t xml:space="preserve"> </w:t>
      </w:r>
      <w:r>
        <w:rPr>
          <w:sz w:val="20"/>
        </w:rPr>
        <w:t>že</w:t>
      </w:r>
      <w:r>
        <w:rPr>
          <w:spacing w:val="16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4"/>
          <w:sz w:val="20"/>
        </w:rPr>
        <w:t xml:space="preserve"> </w:t>
      </w:r>
      <w:r>
        <w:rPr>
          <w:sz w:val="20"/>
        </w:rPr>
        <w:t>MŽP</w:t>
      </w:r>
      <w:r>
        <w:rPr>
          <w:spacing w:val="12"/>
          <w:sz w:val="20"/>
        </w:rPr>
        <w:t xml:space="preserve"> </w:t>
      </w:r>
      <w:r>
        <w:rPr>
          <w:sz w:val="20"/>
        </w:rPr>
        <w:t>(včetně</w:t>
      </w:r>
      <w:r>
        <w:rPr>
          <w:spacing w:val="15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Výzvou</w:t>
      </w:r>
      <w:r>
        <w:rPr>
          <w:spacing w:val="16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7/2019</w:t>
      </w:r>
      <w:r>
        <w:rPr>
          <w:spacing w:val="-52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3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Směrnice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MŽP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(dále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jen</w:t>
      </w:r>
      <w:r>
        <w:rPr>
          <w:spacing w:val="-10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1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52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C101F7" w:rsidRDefault="00C101F7">
      <w:pPr>
        <w:jc w:val="both"/>
        <w:rPr>
          <w:sz w:val="20"/>
        </w:rPr>
        <w:sectPr w:rsidR="00C101F7">
          <w:footerReference w:type="default" r:id="rId7"/>
          <w:type w:val="continuous"/>
          <w:pgSz w:w="12240" w:h="15840"/>
          <w:pgMar w:top="1060" w:right="1020" w:bottom="1640" w:left="1460" w:header="0" w:footer="1458" w:gutter="0"/>
          <w:pgNumType w:start="1"/>
          <w:cols w:space="708"/>
        </w:sectPr>
      </w:pPr>
    </w:p>
    <w:p w:rsidR="00C101F7" w:rsidRDefault="00FC25C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C101F7" w:rsidRDefault="00FC25C6">
      <w:pPr>
        <w:pStyle w:val="Nadpis2"/>
        <w:spacing w:before="120"/>
        <w:ind w:left="3357" w:right="0"/>
        <w:jc w:val="left"/>
      </w:pPr>
      <w:r>
        <w:t>„Venkovní</w:t>
      </w:r>
      <w:r>
        <w:rPr>
          <w:spacing w:val="-3"/>
        </w:rPr>
        <w:t xml:space="preserve"> </w:t>
      </w:r>
      <w:r>
        <w:t>učení</w:t>
      </w:r>
      <w:r>
        <w:rPr>
          <w:spacing w:val="-2"/>
        </w:rPr>
        <w:t xml:space="preserve"> </w:t>
      </w:r>
      <w:r>
        <w:t>ZŠ</w:t>
      </w:r>
      <w:r>
        <w:rPr>
          <w:spacing w:val="-2"/>
        </w:rPr>
        <w:t xml:space="preserve"> </w:t>
      </w:r>
      <w:r>
        <w:t>Sedmikráska“</w:t>
      </w:r>
    </w:p>
    <w:p w:rsidR="00C101F7" w:rsidRDefault="00FC25C6">
      <w:pPr>
        <w:pStyle w:val="Zkladntext"/>
        <w:ind w:firstLine="0"/>
        <w:jc w:val="left"/>
      </w:pPr>
      <w:r>
        <w:t>(dále</w:t>
      </w:r>
      <w:r>
        <w:rPr>
          <w:spacing w:val="-4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letech</w:t>
      </w:r>
      <w:r>
        <w:rPr>
          <w:spacing w:val="-1"/>
        </w:rPr>
        <w:t xml:space="preserve"> </w:t>
      </w:r>
      <w:r>
        <w:t>2020</w:t>
      </w:r>
      <w:r>
        <w:rPr>
          <w:spacing w:val="-2"/>
        </w:rPr>
        <w:t xml:space="preserve"> </w:t>
      </w:r>
      <w:r>
        <w:t>až</w:t>
      </w:r>
      <w:r>
        <w:rPr>
          <w:spacing w:val="-2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neinvestiční.</w:t>
      </w:r>
    </w:p>
    <w:p w:rsidR="00C101F7" w:rsidRDefault="00C101F7">
      <w:pPr>
        <w:pStyle w:val="Zkladntext"/>
        <w:spacing w:before="1"/>
        <w:ind w:left="0" w:firstLine="0"/>
        <w:jc w:val="left"/>
        <w:rPr>
          <w:sz w:val="36"/>
        </w:rPr>
      </w:pPr>
    </w:p>
    <w:p w:rsidR="00C101F7" w:rsidRDefault="00FC25C6">
      <w:pPr>
        <w:pStyle w:val="Nadpis1"/>
      </w:pPr>
      <w:r>
        <w:t>II.</w:t>
      </w:r>
    </w:p>
    <w:p w:rsidR="00C101F7" w:rsidRDefault="00FC25C6">
      <w:pPr>
        <w:pStyle w:val="Nadpis2"/>
        <w:spacing w:before="1"/>
        <w:ind w:left="3273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C101F7" w:rsidRDefault="00C101F7">
      <w:pPr>
        <w:pStyle w:val="Zkladntext"/>
        <w:spacing w:before="3"/>
        <w:ind w:left="0" w:firstLine="0"/>
        <w:jc w:val="left"/>
        <w:rPr>
          <w:b/>
          <w:sz w:val="18"/>
        </w:rPr>
      </w:pPr>
    </w:p>
    <w:p w:rsidR="00C101F7" w:rsidRDefault="00FC25C6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08"/>
        <w:rPr>
          <w:sz w:val="20"/>
        </w:rPr>
      </w:pPr>
      <w:r>
        <w:rPr>
          <w:sz w:val="20"/>
        </w:rPr>
        <w:t>Fond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zavazuje</w:t>
      </w:r>
      <w:r>
        <w:rPr>
          <w:spacing w:val="-4"/>
          <w:sz w:val="20"/>
        </w:rPr>
        <w:t xml:space="preserve"> </w:t>
      </w:r>
      <w:r>
        <w:rPr>
          <w:sz w:val="20"/>
        </w:rPr>
        <w:t>poskytnout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příjemci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formou</w:t>
      </w:r>
      <w:r>
        <w:rPr>
          <w:spacing w:val="-3"/>
          <w:sz w:val="20"/>
        </w:rPr>
        <w:t xml:space="preserve"> </w:t>
      </w:r>
      <w:r>
        <w:rPr>
          <w:sz w:val="20"/>
        </w:rPr>
        <w:t>dotace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výši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338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831,67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(slovy:</w:t>
      </w:r>
      <w:r>
        <w:rPr>
          <w:spacing w:val="-3"/>
          <w:sz w:val="20"/>
        </w:rPr>
        <w:t xml:space="preserve"> </w:t>
      </w:r>
      <w:r>
        <w:rPr>
          <w:sz w:val="20"/>
        </w:rPr>
        <w:t>tři</w:t>
      </w:r>
      <w:r>
        <w:rPr>
          <w:spacing w:val="-52"/>
          <w:sz w:val="20"/>
        </w:rPr>
        <w:t xml:space="preserve"> </w:t>
      </w:r>
      <w:r>
        <w:rPr>
          <w:sz w:val="20"/>
        </w:rPr>
        <w:t>sta</w:t>
      </w:r>
      <w:r>
        <w:rPr>
          <w:spacing w:val="-2"/>
          <w:sz w:val="20"/>
        </w:rPr>
        <w:t xml:space="preserve"> </w:t>
      </w:r>
      <w:r>
        <w:rPr>
          <w:sz w:val="20"/>
        </w:rPr>
        <w:t>třicet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3"/>
          <w:sz w:val="20"/>
        </w:rPr>
        <w:t xml:space="preserve"> </w:t>
      </w:r>
      <w:r>
        <w:rPr>
          <w:sz w:val="20"/>
        </w:rPr>
        <w:t>tisíc</w:t>
      </w:r>
      <w:r>
        <w:rPr>
          <w:spacing w:val="-1"/>
          <w:sz w:val="20"/>
        </w:rPr>
        <w:t xml:space="preserve"> </w:t>
      </w:r>
      <w:r>
        <w:rPr>
          <w:sz w:val="20"/>
        </w:rPr>
        <w:t>osm</w:t>
      </w:r>
      <w:r>
        <w:rPr>
          <w:spacing w:val="-1"/>
          <w:sz w:val="20"/>
        </w:rPr>
        <w:t xml:space="preserve"> </w:t>
      </w:r>
      <w:r>
        <w:rPr>
          <w:sz w:val="20"/>
        </w:rPr>
        <w:t>set</w:t>
      </w:r>
      <w:r>
        <w:rPr>
          <w:spacing w:val="2"/>
          <w:sz w:val="20"/>
        </w:rPr>
        <w:t xml:space="preserve"> </w:t>
      </w:r>
      <w:r>
        <w:rPr>
          <w:sz w:val="20"/>
        </w:rPr>
        <w:t>třicet</w:t>
      </w:r>
      <w:r>
        <w:rPr>
          <w:spacing w:val="-2"/>
          <w:sz w:val="20"/>
        </w:rPr>
        <w:t xml:space="preserve"> </w:t>
      </w:r>
      <w:r>
        <w:rPr>
          <w:sz w:val="20"/>
        </w:rPr>
        <w:t>jeden korun</w:t>
      </w:r>
      <w:r>
        <w:rPr>
          <w:spacing w:val="2"/>
          <w:sz w:val="20"/>
        </w:rPr>
        <w:t xml:space="preserve"> </w:t>
      </w:r>
      <w:r>
        <w:rPr>
          <w:sz w:val="20"/>
        </w:rPr>
        <w:t>českých a</w:t>
      </w:r>
      <w:r>
        <w:rPr>
          <w:spacing w:val="1"/>
          <w:sz w:val="20"/>
        </w:rPr>
        <w:t xml:space="preserve"> </w:t>
      </w:r>
      <w:r>
        <w:rPr>
          <w:sz w:val="20"/>
        </w:rPr>
        <w:t>šedesát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</w:t>
      </w:r>
      <w:r>
        <w:rPr>
          <w:spacing w:val="-3"/>
          <w:sz w:val="20"/>
        </w:rPr>
        <w:t xml:space="preserve"> </w:t>
      </w:r>
      <w:r>
        <w:rPr>
          <w:sz w:val="20"/>
        </w:rPr>
        <w:t>haléřů).</w:t>
      </w:r>
    </w:p>
    <w:p w:rsidR="00C101F7" w:rsidRDefault="00FC25C6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26"/>
          <w:sz w:val="20"/>
        </w:rPr>
        <w:t xml:space="preserve"> </w:t>
      </w:r>
      <w:r>
        <w:rPr>
          <w:sz w:val="20"/>
        </w:rPr>
        <w:t>pro</w:t>
      </w:r>
      <w:r>
        <w:rPr>
          <w:spacing w:val="78"/>
          <w:sz w:val="20"/>
        </w:rPr>
        <w:t xml:space="preserve"> </w:t>
      </w:r>
      <w:r>
        <w:rPr>
          <w:sz w:val="20"/>
        </w:rPr>
        <w:t>stanovení</w:t>
      </w:r>
      <w:r>
        <w:rPr>
          <w:spacing w:val="78"/>
          <w:sz w:val="20"/>
        </w:rPr>
        <w:t xml:space="preserve"> </w:t>
      </w:r>
      <w:r>
        <w:rPr>
          <w:sz w:val="20"/>
        </w:rPr>
        <w:t>podpory</w:t>
      </w:r>
      <w:r>
        <w:rPr>
          <w:spacing w:val="79"/>
          <w:sz w:val="20"/>
        </w:rPr>
        <w:t xml:space="preserve"> </w:t>
      </w:r>
      <w:r>
        <w:rPr>
          <w:sz w:val="20"/>
        </w:rPr>
        <w:t>odpovídá</w:t>
      </w:r>
      <w:r>
        <w:rPr>
          <w:spacing w:val="7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77"/>
          <w:sz w:val="20"/>
        </w:rPr>
        <w:t xml:space="preserve"> </w:t>
      </w:r>
      <w:r>
        <w:rPr>
          <w:sz w:val="20"/>
        </w:rPr>
        <w:t>výdajům</w:t>
      </w:r>
      <w:r>
        <w:rPr>
          <w:spacing w:val="77"/>
          <w:sz w:val="20"/>
        </w:rPr>
        <w:t xml:space="preserve"> </w:t>
      </w:r>
      <w:r>
        <w:rPr>
          <w:sz w:val="20"/>
        </w:rPr>
        <w:t>stanoveným</w:t>
      </w:r>
      <w:r>
        <w:rPr>
          <w:spacing w:val="86"/>
          <w:sz w:val="20"/>
        </w:rPr>
        <w:t xml:space="preserve"> </w:t>
      </w:r>
      <w:r>
        <w:rPr>
          <w:sz w:val="20"/>
        </w:rPr>
        <w:t>Fondem</w:t>
      </w:r>
      <w:r>
        <w:rPr>
          <w:spacing w:val="79"/>
          <w:sz w:val="20"/>
        </w:rPr>
        <w:t xml:space="preserve"> </w:t>
      </w:r>
      <w:r>
        <w:rPr>
          <w:sz w:val="20"/>
        </w:rPr>
        <w:t>dle</w:t>
      </w:r>
      <w:r>
        <w:rPr>
          <w:spacing w:val="77"/>
          <w:sz w:val="20"/>
        </w:rPr>
        <w:t xml:space="preserve"> </w:t>
      </w:r>
      <w:r>
        <w:rPr>
          <w:sz w:val="20"/>
        </w:rPr>
        <w:t>žádosti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jejích příloh a</w:t>
      </w:r>
      <w:r>
        <w:rPr>
          <w:spacing w:val="2"/>
          <w:sz w:val="20"/>
        </w:rPr>
        <w:t xml:space="preserve"> </w:t>
      </w:r>
      <w:r>
        <w:rPr>
          <w:sz w:val="20"/>
        </w:rPr>
        <w:t>činí</w:t>
      </w:r>
      <w:r>
        <w:rPr>
          <w:spacing w:val="1"/>
          <w:sz w:val="20"/>
        </w:rPr>
        <w:t xml:space="preserve"> </w:t>
      </w:r>
      <w:r>
        <w:rPr>
          <w:sz w:val="20"/>
        </w:rPr>
        <w:t>398 625,50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C101F7" w:rsidRDefault="00FC25C6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101F7" w:rsidRDefault="00FC25C6">
      <w:pPr>
        <w:pStyle w:val="Odstavecseseznamem"/>
        <w:numPr>
          <w:ilvl w:val="0"/>
          <w:numId w:val="5"/>
        </w:numPr>
        <w:tabs>
          <w:tab w:val="left" w:pos="526"/>
        </w:tabs>
        <w:ind w:right="11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54"/>
          <w:sz w:val="20"/>
        </w:rPr>
        <w:t xml:space="preserve"> </w:t>
      </w:r>
      <w:r>
        <w:rPr>
          <w:sz w:val="20"/>
        </w:rPr>
        <w:t>výše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55"/>
          <w:sz w:val="20"/>
        </w:rPr>
        <w:t xml:space="preserve"> </w:t>
      </w:r>
      <w:r>
        <w:rPr>
          <w:sz w:val="20"/>
        </w:rPr>
        <w:t>je</w:t>
      </w:r>
      <w:r>
        <w:rPr>
          <w:spacing w:val="55"/>
          <w:sz w:val="20"/>
        </w:rPr>
        <w:t xml:space="preserve"> </w:t>
      </w:r>
      <w:r>
        <w:rPr>
          <w:sz w:val="20"/>
        </w:rPr>
        <w:t>limitována</w:t>
      </w:r>
      <w:r>
        <w:rPr>
          <w:spacing w:val="54"/>
          <w:sz w:val="20"/>
        </w:rPr>
        <w:t xml:space="preserve"> </w:t>
      </w:r>
      <w:r>
        <w:rPr>
          <w:sz w:val="20"/>
        </w:rPr>
        <w:t>částkou</w:t>
      </w:r>
      <w:r>
        <w:rPr>
          <w:spacing w:val="55"/>
          <w:sz w:val="20"/>
        </w:rPr>
        <w:t xml:space="preserve"> </w:t>
      </w:r>
      <w:r>
        <w:rPr>
          <w:sz w:val="20"/>
        </w:rPr>
        <w:t>uvedenou</w:t>
      </w:r>
      <w:r>
        <w:rPr>
          <w:spacing w:val="55"/>
          <w:sz w:val="20"/>
        </w:rPr>
        <w:t xml:space="preserve"> </w:t>
      </w:r>
      <w:r>
        <w:rPr>
          <w:sz w:val="20"/>
        </w:rPr>
        <w:t>v</w:t>
      </w:r>
      <w:r>
        <w:rPr>
          <w:spacing w:val="55"/>
          <w:sz w:val="20"/>
        </w:rPr>
        <w:t xml:space="preserve"> </w:t>
      </w:r>
      <w:r>
        <w:rPr>
          <w:sz w:val="20"/>
        </w:rPr>
        <w:t>bodu</w:t>
      </w:r>
      <w:r>
        <w:rPr>
          <w:spacing w:val="55"/>
          <w:sz w:val="20"/>
        </w:rPr>
        <w:t xml:space="preserve"> </w:t>
      </w:r>
      <w:r>
        <w:rPr>
          <w:sz w:val="20"/>
        </w:rPr>
        <w:t>1.</w:t>
      </w:r>
      <w:r>
        <w:rPr>
          <w:spacing w:val="54"/>
          <w:sz w:val="20"/>
        </w:rPr>
        <w:t xml:space="preserve"> </w:t>
      </w:r>
      <w:r>
        <w:rPr>
          <w:sz w:val="20"/>
        </w:rPr>
        <w:t>Pokud</w:t>
      </w:r>
      <w:r>
        <w:rPr>
          <w:spacing w:val="55"/>
          <w:sz w:val="20"/>
        </w:rPr>
        <w:t xml:space="preserve"> </w:t>
      </w:r>
      <w:r>
        <w:rPr>
          <w:sz w:val="20"/>
        </w:rPr>
        <w:t>skutečné</w:t>
      </w:r>
      <w:r>
        <w:rPr>
          <w:spacing w:val="55"/>
          <w:sz w:val="20"/>
        </w:rPr>
        <w:t xml:space="preserve"> </w:t>
      </w:r>
      <w:r>
        <w:rPr>
          <w:sz w:val="20"/>
        </w:rPr>
        <w:t>výdaje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(a to i průběžně, v průběhu realizace akce) překročily nebo překročí základ pro stanovení podpory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 jeho část odpovídající postupu realizace akce), uhradí příjemce podpory částku toh</w:t>
      </w:r>
      <w:r>
        <w:rPr>
          <w:sz w:val="20"/>
        </w:rPr>
        <w:t>oto</w:t>
      </w:r>
      <w:r>
        <w:rPr>
          <w:spacing w:val="1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zdrojů.</w:t>
      </w:r>
    </w:p>
    <w:p w:rsidR="00C101F7" w:rsidRDefault="00FC25C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 v přímé souvislosti s realizací projektu a které vznikly a byly uhrazeny v období</w:t>
      </w:r>
      <w:r>
        <w:rPr>
          <w:spacing w:val="1"/>
          <w:sz w:val="20"/>
        </w:rPr>
        <w:t xml:space="preserve"> </w:t>
      </w:r>
      <w:r>
        <w:rPr>
          <w:sz w:val="20"/>
        </w:rPr>
        <w:t>realizace</w:t>
      </w:r>
      <w:r>
        <w:rPr>
          <w:spacing w:val="-9"/>
          <w:sz w:val="20"/>
        </w:rPr>
        <w:t xml:space="preserve"> </w:t>
      </w:r>
      <w:r>
        <w:rPr>
          <w:sz w:val="20"/>
        </w:rPr>
        <w:t>projektu</w:t>
      </w:r>
      <w:r>
        <w:rPr>
          <w:spacing w:val="-8"/>
          <w:sz w:val="20"/>
        </w:rPr>
        <w:t xml:space="preserve"> </w:t>
      </w:r>
      <w:r>
        <w:rPr>
          <w:sz w:val="20"/>
        </w:rPr>
        <w:t>(tj.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zahájení</w:t>
      </w:r>
      <w:r>
        <w:rPr>
          <w:spacing w:val="-8"/>
          <w:sz w:val="20"/>
        </w:rPr>
        <w:t xml:space="preserve"> </w:t>
      </w:r>
      <w:r>
        <w:rPr>
          <w:sz w:val="20"/>
        </w:rPr>
        <w:t>projektu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před</w:t>
      </w:r>
      <w:r>
        <w:rPr>
          <w:spacing w:val="-8"/>
          <w:sz w:val="20"/>
        </w:rPr>
        <w:t xml:space="preserve"> </w:t>
      </w:r>
      <w:r>
        <w:rPr>
          <w:sz w:val="20"/>
        </w:rPr>
        <w:t>dokončením</w:t>
      </w:r>
      <w:r>
        <w:rPr>
          <w:spacing w:val="-9"/>
          <w:sz w:val="20"/>
        </w:rPr>
        <w:t xml:space="preserve"> </w:t>
      </w:r>
      <w:r>
        <w:rPr>
          <w:sz w:val="20"/>
        </w:rPr>
        <w:t>projektu),</w:t>
      </w:r>
      <w:r>
        <w:rPr>
          <w:spacing w:val="-8"/>
          <w:sz w:val="20"/>
        </w:rPr>
        <w:t xml:space="preserve"> </w:t>
      </w:r>
      <w:r>
        <w:rPr>
          <w:sz w:val="20"/>
        </w:rPr>
        <w:t>nejdříve</w:t>
      </w:r>
      <w:r>
        <w:rPr>
          <w:spacing w:val="-8"/>
          <w:sz w:val="20"/>
        </w:rPr>
        <w:t xml:space="preserve"> </w:t>
      </w:r>
      <w:r>
        <w:rPr>
          <w:sz w:val="20"/>
        </w:rPr>
        <w:t>však</w:t>
      </w:r>
      <w:r>
        <w:rPr>
          <w:spacing w:val="-9"/>
          <w:sz w:val="20"/>
        </w:rPr>
        <w:t xml:space="preserve"> </w:t>
      </w:r>
      <w:r>
        <w:rPr>
          <w:sz w:val="20"/>
        </w:rPr>
        <w:t>ode</w:t>
      </w:r>
      <w:r>
        <w:rPr>
          <w:spacing w:val="-9"/>
          <w:sz w:val="20"/>
        </w:rPr>
        <w:t xml:space="preserve"> </w:t>
      </w:r>
      <w:r>
        <w:rPr>
          <w:sz w:val="20"/>
        </w:rPr>
        <w:t>dne</w:t>
      </w:r>
      <w:r>
        <w:rPr>
          <w:spacing w:val="-9"/>
          <w:sz w:val="20"/>
        </w:rPr>
        <w:t xml:space="preserve"> </w:t>
      </w:r>
      <w:r>
        <w:rPr>
          <w:sz w:val="20"/>
        </w:rPr>
        <w:t>vyhlášení</w:t>
      </w:r>
      <w:r>
        <w:rPr>
          <w:spacing w:val="-52"/>
          <w:sz w:val="20"/>
        </w:rPr>
        <w:t xml:space="preserve"> </w:t>
      </w:r>
      <w:r>
        <w:rPr>
          <w:sz w:val="20"/>
        </w:rPr>
        <w:t>Výzvy,</w:t>
      </w:r>
      <w:r>
        <w:rPr>
          <w:spacing w:val="-1"/>
          <w:sz w:val="20"/>
        </w:rPr>
        <w:t xml:space="preserve"> </w:t>
      </w:r>
      <w:r>
        <w:rPr>
          <w:sz w:val="20"/>
        </w:rPr>
        <w:t>s výjimkou výdajů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projektovou přípravu.</w:t>
      </w:r>
    </w:p>
    <w:p w:rsidR="00C101F7" w:rsidRDefault="00FC25C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6"/>
          <w:sz w:val="20"/>
        </w:rPr>
        <w:t xml:space="preserve"> </w:t>
      </w:r>
      <w:r>
        <w:rPr>
          <w:sz w:val="20"/>
        </w:rPr>
        <w:t>lze</w:t>
      </w:r>
      <w:r>
        <w:rPr>
          <w:spacing w:val="67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8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6"/>
          <w:sz w:val="20"/>
        </w:rPr>
        <w:t xml:space="preserve"> </w:t>
      </w:r>
      <w:r>
        <w:rPr>
          <w:sz w:val="20"/>
        </w:rPr>
        <w:t>hradit</w:t>
      </w:r>
      <w:r>
        <w:rPr>
          <w:spacing w:val="67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9"/>
          <w:sz w:val="20"/>
        </w:rPr>
        <w:t xml:space="preserve"> </w:t>
      </w:r>
      <w:r>
        <w:rPr>
          <w:sz w:val="20"/>
        </w:rPr>
        <w:t>práce,</w:t>
      </w:r>
      <w:r>
        <w:rPr>
          <w:spacing w:val="68"/>
          <w:sz w:val="20"/>
        </w:rPr>
        <w:t xml:space="preserve"> </w:t>
      </w:r>
      <w:r>
        <w:rPr>
          <w:sz w:val="20"/>
        </w:rPr>
        <w:t>služby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dodávky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realizaci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</w:p>
    <w:p w:rsidR="00C101F7" w:rsidRDefault="00FC25C6">
      <w:pPr>
        <w:pStyle w:val="Odstavecseseznamem"/>
        <w:numPr>
          <w:ilvl w:val="0"/>
          <w:numId w:val="5"/>
        </w:numPr>
        <w:tabs>
          <w:tab w:val="left" w:pos="526"/>
        </w:tabs>
        <w:ind w:right="113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 xml:space="preserve"> </w:t>
      </w:r>
      <w:r>
        <w:rPr>
          <w:sz w:val="20"/>
        </w:rPr>
        <w:t>určování</w:t>
      </w:r>
      <w:r>
        <w:rPr>
          <w:spacing w:val="44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4"/>
          <w:sz w:val="20"/>
        </w:rPr>
        <w:t xml:space="preserve"> </w:t>
      </w:r>
      <w:r>
        <w:rPr>
          <w:sz w:val="20"/>
        </w:rPr>
        <w:t>výdajů</w:t>
      </w:r>
      <w:r>
        <w:rPr>
          <w:spacing w:val="44"/>
          <w:sz w:val="20"/>
        </w:rPr>
        <w:t xml:space="preserve"> </w:t>
      </w:r>
      <w:r>
        <w:rPr>
          <w:sz w:val="20"/>
        </w:rPr>
        <w:t>akce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4"/>
          <w:sz w:val="20"/>
        </w:rPr>
        <w:t xml:space="preserve"> </w:t>
      </w:r>
      <w:r>
        <w:rPr>
          <w:sz w:val="20"/>
        </w:rPr>
        <w:t>z</w:t>
      </w:r>
      <w:r>
        <w:rPr>
          <w:spacing w:val="45"/>
          <w:sz w:val="20"/>
        </w:rPr>
        <w:t xml:space="preserve"> </w:t>
      </w:r>
      <w:r>
        <w:rPr>
          <w:sz w:val="20"/>
        </w:rPr>
        <w:t>nich</w:t>
      </w:r>
      <w:r>
        <w:rPr>
          <w:spacing w:val="45"/>
          <w:sz w:val="20"/>
        </w:rPr>
        <w:t xml:space="preserve"> </w:t>
      </w:r>
      <w:r>
        <w:rPr>
          <w:sz w:val="20"/>
        </w:rPr>
        <w:t>odvozené</w:t>
      </w:r>
      <w:r>
        <w:rPr>
          <w:spacing w:val="44"/>
          <w:sz w:val="20"/>
        </w:rPr>
        <w:t xml:space="preserve"> </w:t>
      </w:r>
      <w:r>
        <w:rPr>
          <w:sz w:val="20"/>
        </w:rPr>
        <w:t>výše</w:t>
      </w:r>
      <w:r>
        <w:rPr>
          <w:spacing w:val="43"/>
          <w:sz w:val="20"/>
        </w:rPr>
        <w:t xml:space="preserve"> </w:t>
      </w:r>
      <w:r>
        <w:rPr>
          <w:sz w:val="20"/>
        </w:rPr>
        <w:t>podpory</w:t>
      </w:r>
      <w:r>
        <w:rPr>
          <w:spacing w:val="44"/>
          <w:sz w:val="20"/>
        </w:rPr>
        <w:t xml:space="preserve"> </w:t>
      </w:r>
      <w:r>
        <w:rPr>
          <w:sz w:val="20"/>
        </w:rPr>
        <w:t>se</w:t>
      </w:r>
      <w:r>
        <w:rPr>
          <w:spacing w:val="42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vycházet</w:t>
      </w:r>
      <w:r>
        <w:rPr>
          <w:spacing w:val="44"/>
          <w:sz w:val="20"/>
        </w:rPr>
        <w:t xml:space="preserve"> </w:t>
      </w:r>
      <w:r>
        <w:rPr>
          <w:sz w:val="20"/>
        </w:rPr>
        <w:t>ze</w:t>
      </w:r>
      <w:r>
        <w:rPr>
          <w:spacing w:val="43"/>
          <w:sz w:val="20"/>
        </w:rPr>
        <w:t xml:space="preserve"> </w:t>
      </w:r>
      <w:r>
        <w:rPr>
          <w:sz w:val="20"/>
        </w:rPr>
        <w:t>znění</w:t>
      </w:r>
      <w:r>
        <w:rPr>
          <w:spacing w:val="-5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9 Výzvy.</w:t>
      </w:r>
    </w:p>
    <w:p w:rsidR="00C101F7" w:rsidRDefault="00C101F7">
      <w:pPr>
        <w:pStyle w:val="Zkladntext"/>
        <w:spacing w:before="2"/>
        <w:ind w:left="0" w:firstLine="0"/>
        <w:jc w:val="left"/>
        <w:rPr>
          <w:sz w:val="36"/>
        </w:rPr>
      </w:pPr>
    </w:p>
    <w:p w:rsidR="00C101F7" w:rsidRDefault="00FC25C6">
      <w:pPr>
        <w:pStyle w:val="Nadpis1"/>
        <w:spacing w:before="1"/>
        <w:ind w:left="3275"/>
      </w:pPr>
      <w:r>
        <w:t>III.</w:t>
      </w:r>
    </w:p>
    <w:p w:rsidR="00C101F7" w:rsidRDefault="00FC25C6">
      <w:pPr>
        <w:pStyle w:val="Nadpis2"/>
        <w:ind w:left="3272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C101F7" w:rsidRDefault="00C101F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21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41"/>
          <w:sz w:val="20"/>
        </w:rPr>
        <w:t xml:space="preserve"> </w:t>
      </w:r>
      <w:r>
        <w:rPr>
          <w:sz w:val="20"/>
        </w:rPr>
        <w:t>bude</w:t>
      </w:r>
      <w:r>
        <w:rPr>
          <w:spacing w:val="40"/>
          <w:sz w:val="20"/>
        </w:rPr>
        <w:t xml:space="preserve"> </w:t>
      </w:r>
      <w:r>
        <w:rPr>
          <w:sz w:val="20"/>
        </w:rPr>
        <w:t>poskytována</w:t>
      </w:r>
      <w:r>
        <w:rPr>
          <w:spacing w:val="41"/>
          <w:sz w:val="20"/>
        </w:rPr>
        <w:t xml:space="preserve"> </w:t>
      </w:r>
      <w:r>
        <w:rPr>
          <w:sz w:val="20"/>
        </w:rPr>
        <w:t>bankovním</w:t>
      </w:r>
      <w:r>
        <w:rPr>
          <w:spacing w:val="40"/>
          <w:sz w:val="20"/>
        </w:rPr>
        <w:t xml:space="preserve"> </w:t>
      </w:r>
      <w:r>
        <w:rPr>
          <w:sz w:val="20"/>
        </w:rPr>
        <w:t>převodem</w:t>
      </w:r>
      <w:r>
        <w:rPr>
          <w:spacing w:val="40"/>
          <w:sz w:val="20"/>
        </w:rPr>
        <w:t xml:space="preserve"> </w:t>
      </w:r>
      <w:r>
        <w:rPr>
          <w:sz w:val="20"/>
        </w:rPr>
        <w:t>peněžních</w:t>
      </w:r>
      <w:r>
        <w:rPr>
          <w:spacing w:val="4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41"/>
          <w:sz w:val="20"/>
        </w:rPr>
        <w:t xml:space="preserve"> </w:t>
      </w:r>
      <w:r>
        <w:rPr>
          <w:sz w:val="20"/>
        </w:rPr>
        <w:t>z</w:t>
      </w:r>
      <w:r>
        <w:rPr>
          <w:spacing w:val="42"/>
          <w:sz w:val="20"/>
        </w:rPr>
        <w:t xml:space="preserve"> </w:t>
      </w:r>
      <w:r>
        <w:rPr>
          <w:sz w:val="20"/>
        </w:rPr>
        <w:t>bankovního</w:t>
      </w:r>
      <w:r>
        <w:rPr>
          <w:spacing w:val="42"/>
          <w:sz w:val="20"/>
        </w:rPr>
        <w:t xml:space="preserve"> </w:t>
      </w:r>
      <w:r>
        <w:rPr>
          <w:sz w:val="20"/>
        </w:rPr>
        <w:t>účtu</w:t>
      </w:r>
      <w:r>
        <w:rPr>
          <w:spacing w:val="41"/>
          <w:sz w:val="20"/>
        </w:rPr>
        <w:t xml:space="preserve"> </w:t>
      </w:r>
      <w:r>
        <w:rPr>
          <w:sz w:val="20"/>
        </w:rPr>
        <w:t>Fondu</w:t>
      </w:r>
      <w:r>
        <w:rPr>
          <w:spacing w:val="-5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bankovní</w:t>
      </w:r>
      <w:r>
        <w:rPr>
          <w:spacing w:val="-1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ind w:right="108"/>
        <w:jc w:val="left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5"/>
          <w:sz w:val="20"/>
        </w:rPr>
        <w:t xml:space="preserve"> </w:t>
      </w:r>
      <w:r>
        <w:rPr>
          <w:sz w:val="20"/>
        </w:rPr>
        <w:t>postupem</w:t>
      </w:r>
      <w:r>
        <w:rPr>
          <w:spacing w:val="-8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9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  <w:r>
        <w:rPr>
          <w:spacing w:val="-52"/>
          <w:sz w:val="20"/>
        </w:rPr>
        <w:t xml:space="preserve"> </w:t>
      </w:r>
      <w:r>
        <w:rPr>
          <w:sz w:val="20"/>
        </w:rPr>
        <w:t>dodržen</w:t>
      </w:r>
      <w:r>
        <w:rPr>
          <w:spacing w:val="-1"/>
          <w:sz w:val="20"/>
        </w:rPr>
        <w:t xml:space="preserve"> </w:t>
      </w:r>
      <w:r>
        <w:rPr>
          <w:sz w:val="20"/>
        </w:rPr>
        <w:t>poměr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2"/>
          <w:sz w:val="20"/>
        </w:rPr>
        <w:t xml:space="preserve"> </w:t>
      </w:r>
      <w:r>
        <w:rPr>
          <w:sz w:val="20"/>
        </w:rPr>
        <w:t>zdrojů</w:t>
      </w:r>
      <w:r>
        <w:rPr>
          <w:spacing w:val="-2"/>
          <w:sz w:val="20"/>
        </w:rPr>
        <w:t xml:space="preserve"> </w:t>
      </w:r>
      <w:r>
        <w:rPr>
          <w:sz w:val="20"/>
        </w:rPr>
        <w:t>vyplývající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níže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uvedených</w:t>
      </w:r>
      <w:r>
        <w:rPr>
          <w:spacing w:val="2"/>
          <w:sz w:val="20"/>
        </w:rPr>
        <w:t xml:space="preserve"> </w:t>
      </w:r>
      <w:r>
        <w:rPr>
          <w:sz w:val="20"/>
        </w:rPr>
        <w:t>částek.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jc w:val="left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4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3"/>
          <w:sz w:val="20"/>
        </w:rPr>
        <w:t xml:space="preserve"> </w:t>
      </w:r>
      <w:r>
        <w:rPr>
          <w:sz w:val="20"/>
        </w:rPr>
        <w:t>podmínek</w:t>
      </w:r>
      <w:r>
        <w:rPr>
          <w:spacing w:val="-5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C101F7" w:rsidRDefault="00C101F7">
      <w:pPr>
        <w:pStyle w:val="Zkladntext"/>
        <w:spacing w:before="1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5007"/>
      </w:tblGrid>
      <w:tr w:rsidR="00C101F7">
        <w:trPr>
          <w:trHeight w:val="506"/>
        </w:trPr>
        <w:tc>
          <w:tcPr>
            <w:tcW w:w="4390" w:type="dxa"/>
          </w:tcPr>
          <w:p w:rsidR="00C101F7" w:rsidRDefault="00FC25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5007" w:type="dxa"/>
          </w:tcPr>
          <w:p w:rsidR="00C101F7" w:rsidRDefault="00FC25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C101F7">
        <w:trPr>
          <w:trHeight w:val="505"/>
        </w:trPr>
        <w:tc>
          <w:tcPr>
            <w:tcW w:w="4390" w:type="dxa"/>
          </w:tcPr>
          <w:p w:rsidR="00C101F7" w:rsidRDefault="00FC25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5007" w:type="dxa"/>
          </w:tcPr>
          <w:p w:rsidR="00C101F7" w:rsidRDefault="00FC25C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831,67</w:t>
            </w:r>
          </w:p>
        </w:tc>
      </w:tr>
    </w:tbl>
    <w:p w:rsidR="00C101F7" w:rsidRDefault="00C101F7">
      <w:pPr>
        <w:pStyle w:val="Zkladntext"/>
        <w:spacing w:before="2"/>
        <w:ind w:left="0" w:firstLine="0"/>
        <w:jc w:val="left"/>
        <w:rPr>
          <w:sz w:val="29"/>
        </w:rPr>
      </w:pP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0"/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7"/>
          <w:sz w:val="20"/>
        </w:rPr>
        <w:t xml:space="preserve"> </w:t>
      </w:r>
      <w:r>
        <w:rPr>
          <w:sz w:val="20"/>
        </w:rPr>
        <w:t>než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Agendového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informačního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systému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Státního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fondu  </w:t>
      </w:r>
      <w:r>
        <w:rPr>
          <w:spacing w:val="1"/>
          <w:sz w:val="20"/>
        </w:rPr>
        <w:t xml:space="preserve"> </w:t>
      </w:r>
      <w:r>
        <w:rPr>
          <w:sz w:val="20"/>
        </w:rPr>
        <w:t>životního    prostředí    České    republiky</w:t>
      </w:r>
      <w:r>
        <w:rPr>
          <w:spacing w:val="1"/>
          <w:sz w:val="20"/>
        </w:rPr>
        <w:t xml:space="preserve"> </w:t>
      </w:r>
      <w:r>
        <w:rPr>
          <w:sz w:val="20"/>
        </w:rPr>
        <w:t>(dále jen „AIS SFŽP ČR“) s každou žádostí o uvolnění finančních prostředků, (bod 11), příslušné 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-2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-1"/>
          <w:sz w:val="20"/>
        </w:rPr>
        <w:t xml:space="preserve"> </w:t>
      </w:r>
      <w:r>
        <w:rPr>
          <w:sz w:val="20"/>
        </w:rPr>
        <w:t>vynaložených finančních prostředků.</w:t>
      </w:r>
    </w:p>
    <w:p w:rsidR="00C101F7" w:rsidRDefault="00C101F7">
      <w:pPr>
        <w:jc w:val="both"/>
        <w:rPr>
          <w:sz w:val="20"/>
        </w:rPr>
        <w:sectPr w:rsidR="00C101F7">
          <w:pgSz w:w="12240" w:h="15840"/>
          <w:pgMar w:top="1060" w:right="1020" w:bottom="1640" w:left="1460" w:header="0" w:footer="1458" w:gutter="0"/>
          <w:cols w:space="708"/>
        </w:sectPr>
      </w:pP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</w:t>
      </w:r>
      <w:r>
        <w:rPr>
          <w:sz w:val="20"/>
        </w:rPr>
        <w:t>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9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</w:t>
      </w:r>
      <w:r>
        <w:rPr>
          <w:spacing w:val="25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2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5"/>
          <w:sz w:val="20"/>
        </w:rPr>
        <w:t xml:space="preserve"> </w:t>
      </w:r>
      <w:r>
        <w:rPr>
          <w:sz w:val="20"/>
        </w:rPr>
        <w:t>touto</w:t>
      </w:r>
      <w:r>
        <w:rPr>
          <w:spacing w:val="26"/>
          <w:sz w:val="20"/>
        </w:rPr>
        <w:t xml:space="preserve"> </w:t>
      </w:r>
      <w:r>
        <w:rPr>
          <w:sz w:val="20"/>
        </w:rPr>
        <w:t>Smlouvou,</w:t>
      </w:r>
      <w:r>
        <w:rPr>
          <w:spacing w:val="26"/>
          <w:sz w:val="20"/>
        </w:rPr>
        <w:t xml:space="preserve"> </w:t>
      </w:r>
      <w:r>
        <w:rPr>
          <w:sz w:val="20"/>
        </w:rPr>
        <w:t>či</w:t>
      </w:r>
      <w:r>
        <w:rPr>
          <w:spacing w:val="25"/>
          <w:sz w:val="20"/>
        </w:rPr>
        <w:t xml:space="preserve"> </w:t>
      </w:r>
      <w:r>
        <w:rPr>
          <w:sz w:val="20"/>
        </w:rPr>
        <w:t>je</w:t>
      </w:r>
      <w:r>
        <w:rPr>
          <w:spacing w:val="24"/>
          <w:sz w:val="20"/>
        </w:rPr>
        <w:t xml:space="preserve"> </w:t>
      </w:r>
      <w:r>
        <w:rPr>
          <w:sz w:val="20"/>
        </w:rPr>
        <w:t>plnění</w:t>
      </w:r>
      <w:r>
        <w:rPr>
          <w:spacing w:val="26"/>
          <w:sz w:val="20"/>
        </w:rPr>
        <w:t xml:space="preserve"> </w:t>
      </w:r>
      <w:r>
        <w:rPr>
          <w:sz w:val="20"/>
        </w:rPr>
        <w:t>některé</w:t>
      </w:r>
      <w:r>
        <w:rPr>
          <w:spacing w:val="24"/>
          <w:sz w:val="20"/>
        </w:rPr>
        <w:t xml:space="preserve"> </w:t>
      </w:r>
      <w:r>
        <w:rPr>
          <w:sz w:val="20"/>
        </w:rPr>
        <w:t>povinnosti</w:t>
      </w:r>
      <w:r>
        <w:rPr>
          <w:spacing w:val="25"/>
          <w:sz w:val="20"/>
        </w:rPr>
        <w:t xml:space="preserve"> </w:t>
      </w:r>
      <w:r>
        <w:rPr>
          <w:sz w:val="20"/>
        </w:rPr>
        <w:t>vážně</w:t>
      </w:r>
      <w:r>
        <w:rPr>
          <w:spacing w:val="25"/>
          <w:sz w:val="20"/>
        </w:rPr>
        <w:t xml:space="preserve"> </w:t>
      </w:r>
      <w:r>
        <w:rPr>
          <w:sz w:val="20"/>
        </w:rPr>
        <w:t>ohroženo.</w:t>
      </w:r>
      <w:r>
        <w:rPr>
          <w:spacing w:val="-53"/>
          <w:sz w:val="20"/>
        </w:rPr>
        <w:t xml:space="preserve"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 plně výdaje akce přesahující základ pro stanovení podpory. Ustanovení článku V bodu 1 tím není</w:t>
      </w:r>
      <w:r>
        <w:rPr>
          <w:spacing w:val="-52"/>
          <w:sz w:val="20"/>
        </w:rPr>
        <w:t xml:space="preserve"> </w:t>
      </w:r>
      <w:r>
        <w:rPr>
          <w:sz w:val="20"/>
        </w:rPr>
        <w:t>dotčeno.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6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1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3"/>
          <w:sz w:val="20"/>
        </w:rPr>
        <w:t xml:space="preserve"> </w:t>
      </w:r>
      <w:r>
        <w:rPr>
          <w:sz w:val="20"/>
        </w:rPr>
        <w:t>akce,</w:t>
      </w:r>
      <w:r>
        <w:rPr>
          <w:spacing w:val="-12"/>
          <w:sz w:val="20"/>
        </w:rPr>
        <w:t xml:space="preserve"> </w:t>
      </w:r>
      <w:r>
        <w:rPr>
          <w:sz w:val="20"/>
        </w:rPr>
        <w:t>zejm</w:t>
      </w:r>
      <w:r>
        <w:rPr>
          <w:sz w:val="20"/>
        </w:rPr>
        <w:t>éna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2"/>
          <w:sz w:val="20"/>
        </w:rPr>
        <w:t xml:space="preserve"> </w:t>
      </w:r>
      <w:r>
        <w:rPr>
          <w:sz w:val="20"/>
        </w:rPr>
        <w:t>výši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určené</w:t>
      </w:r>
      <w:r>
        <w:rPr>
          <w:spacing w:val="-14"/>
          <w:sz w:val="20"/>
        </w:rPr>
        <w:t xml:space="preserve"> </w:t>
      </w:r>
      <w:r>
        <w:rPr>
          <w:sz w:val="20"/>
        </w:rPr>
        <w:t>na</w:t>
      </w:r>
      <w:r>
        <w:rPr>
          <w:spacing w:val="-13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2"/>
          <w:sz w:val="20"/>
        </w:rPr>
        <w:t xml:space="preserve"> </w:t>
      </w:r>
      <w:r>
        <w:rPr>
          <w:sz w:val="20"/>
        </w:rPr>
        <w:t>roky</w:t>
      </w:r>
      <w:r>
        <w:rPr>
          <w:spacing w:val="-1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V takovém</w:t>
      </w:r>
      <w:r>
        <w:rPr>
          <w:spacing w:val="-4"/>
          <w:sz w:val="20"/>
        </w:rPr>
        <w:t xml:space="preserve"> </w:t>
      </w:r>
      <w:r>
        <w:rPr>
          <w:sz w:val="20"/>
        </w:rPr>
        <w:t>případě</w:t>
      </w:r>
      <w:r>
        <w:rPr>
          <w:spacing w:val="-3"/>
          <w:sz w:val="20"/>
        </w:rPr>
        <w:t xml:space="preserve"> </w:t>
      </w:r>
      <w:r>
        <w:rPr>
          <w:sz w:val="20"/>
        </w:rPr>
        <w:t>Fond</w:t>
      </w:r>
      <w:r>
        <w:rPr>
          <w:spacing w:val="-2"/>
          <w:sz w:val="20"/>
        </w:rPr>
        <w:t xml:space="preserve"> </w:t>
      </w:r>
      <w:r>
        <w:rPr>
          <w:sz w:val="20"/>
        </w:rPr>
        <w:t>příjemci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umožní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3"/>
          <w:sz w:val="20"/>
        </w:rPr>
        <w:t xml:space="preserve"> </w:t>
      </w:r>
      <w:r>
        <w:rPr>
          <w:sz w:val="20"/>
        </w:rPr>
        <w:t>změnu</w:t>
      </w:r>
      <w:r>
        <w:rPr>
          <w:spacing w:val="-2"/>
          <w:sz w:val="20"/>
        </w:rPr>
        <w:t xml:space="preserve"> </w:t>
      </w:r>
      <w:r>
        <w:rPr>
          <w:sz w:val="20"/>
        </w:rPr>
        <w:t>termínů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ind w:right="109"/>
        <w:jc w:val="both"/>
        <w:rPr>
          <w:sz w:val="20"/>
        </w:rPr>
      </w:pPr>
      <w:r>
        <w:rPr>
          <w:sz w:val="20"/>
        </w:rPr>
        <w:t>Odlišnou výši financování z vlastních zdrojů příjemce podpory, které by znamenalo niž</w:t>
      </w:r>
      <w:r>
        <w:rPr>
          <w:sz w:val="20"/>
        </w:rPr>
        <w:t>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0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2"/>
          <w:sz w:val="20"/>
        </w:rPr>
        <w:t xml:space="preserve"> </w:t>
      </w:r>
      <w:r>
        <w:rPr>
          <w:sz w:val="20"/>
        </w:rPr>
        <w:t>podporu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období   </w:t>
      </w:r>
      <w:r>
        <w:rPr>
          <w:spacing w:val="1"/>
          <w:sz w:val="20"/>
        </w:rPr>
        <w:t xml:space="preserve"> </w:t>
      </w:r>
      <w:r>
        <w:rPr>
          <w:sz w:val="20"/>
        </w:rPr>
        <w:t>dle     Fondem     akceptovaného     finančně     platebního     kalendáře     v AIS     SFŽP     ČR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uvolnění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z w:val="20"/>
        </w:rPr>
        <w:t>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doručených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3"/>
          <w:sz w:val="20"/>
        </w:rPr>
        <w:t xml:space="preserve"> </w:t>
      </w:r>
      <w:r>
        <w:rPr>
          <w:sz w:val="20"/>
        </w:rPr>
        <w:t>AIS</w:t>
      </w:r>
      <w:r>
        <w:rPr>
          <w:spacing w:val="-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uvolnění</w:t>
      </w:r>
      <w:r>
        <w:rPr>
          <w:spacing w:val="-4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4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náležitosti:</w:t>
      </w:r>
    </w:p>
    <w:p w:rsidR="00C101F7" w:rsidRDefault="00FC25C6">
      <w:pPr>
        <w:pStyle w:val="Odstavecseseznamem"/>
        <w:numPr>
          <w:ilvl w:val="1"/>
          <w:numId w:val="4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C101F7" w:rsidRDefault="00FC25C6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9" w:hanging="358"/>
        <w:jc w:val="both"/>
        <w:rPr>
          <w:sz w:val="20"/>
        </w:rPr>
      </w:pPr>
      <w:r>
        <w:rPr>
          <w:sz w:val="20"/>
        </w:rPr>
        <w:t>kopie</w:t>
      </w:r>
      <w:r>
        <w:rPr>
          <w:spacing w:val="26"/>
          <w:sz w:val="20"/>
        </w:rPr>
        <w:t xml:space="preserve"> </w:t>
      </w:r>
      <w:r>
        <w:rPr>
          <w:sz w:val="20"/>
        </w:rPr>
        <w:t>bankovních</w:t>
      </w:r>
      <w:r>
        <w:rPr>
          <w:spacing w:val="25"/>
          <w:sz w:val="20"/>
        </w:rPr>
        <w:t xml:space="preserve"> </w:t>
      </w:r>
      <w:r>
        <w:rPr>
          <w:sz w:val="20"/>
        </w:rPr>
        <w:t>výpisů</w:t>
      </w:r>
      <w:r>
        <w:rPr>
          <w:spacing w:val="27"/>
          <w:sz w:val="20"/>
        </w:rPr>
        <w:t xml:space="preserve"> </w:t>
      </w:r>
      <w:r>
        <w:rPr>
          <w:sz w:val="20"/>
        </w:rPr>
        <w:t>dokladující</w:t>
      </w:r>
      <w:r>
        <w:rPr>
          <w:spacing w:val="79"/>
          <w:sz w:val="20"/>
        </w:rPr>
        <w:t xml:space="preserve"> </w:t>
      </w:r>
      <w:r>
        <w:rPr>
          <w:sz w:val="20"/>
        </w:rPr>
        <w:t>uhrazení</w:t>
      </w:r>
      <w:r>
        <w:rPr>
          <w:spacing w:val="80"/>
          <w:sz w:val="20"/>
        </w:rPr>
        <w:t xml:space="preserve"> </w:t>
      </w:r>
      <w:r>
        <w:rPr>
          <w:sz w:val="20"/>
        </w:rPr>
        <w:t>faktur</w:t>
      </w:r>
      <w:r>
        <w:rPr>
          <w:spacing w:val="80"/>
          <w:sz w:val="20"/>
        </w:rPr>
        <w:t xml:space="preserve"> </w:t>
      </w:r>
      <w:r>
        <w:rPr>
          <w:sz w:val="20"/>
        </w:rPr>
        <w:t>zhotoviteli,</w:t>
      </w:r>
      <w:r>
        <w:rPr>
          <w:spacing w:val="79"/>
          <w:sz w:val="20"/>
        </w:rPr>
        <w:t xml:space="preserve"> </w:t>
      </w:r>
      <w:r>
        <w:rPr>
          <w:sz w:val="20"/>
        </w:rPr>
        <w:t>případně</w:t>
      </w:r>
      <w:r>
        <w:rPr>
          <w:spacing w:val="82"/>
          <w:sz w:val="20"/>
        </w:rPr>
        <w:t xml:space="preserve"> </w:t>
      </w:r>
      <w:r>
        <w:rPr>
          <w:sz w:val="20"/>
        </w:rPr>
        <w:t>doklady,</w:t>
      </w:r>
      <w:r>
        <w:rPr>
          <w:spacing w:val="80"/>
          <w:sz w:val="20"/>
        </w:rPr>
        <w:t xml:space="preserve"> </w:t>
      </w:r>
      <w:r>
        <w:rPr>
          <w:sz w:val="20"/>
        </w:rPr>
        <w:t>že</w:t>
      </w:r>
      <w:r>
        <w:rPr>
          <w:spacing w:val="78"/>
          <w:sz w:val="20"/>
        </w:rPr>
        <w:t xml:space="preserve"> </w:t>
      </w:r>
      <w:r>
        <w:rPr>
          <w:sz w:val="20"/>
        </w:rPr>
        <w:t>došlo</w:t>
      </w:r>
      <w:r>
        <w:rPr>
          <w:spacing w:val="-53"/>
          <w:sz w:val="20"/>
        </w:rPr>
        <w:t xml:space="preserve"> </w:t>
      </w:r>
      <w:r>
        <w:rPr>
          <w:sz w:val="20"/>
        </w:rPr>
        <w:t>ke</w:t>
      </w:r>
      <w:r>
        <w:rPr>
          <w:spacing w:val="-2"/>
          <w:sz w:val="20"/>
        </w:rPr>
        <w:t xml:space="preserve"> </w:t>
      </w:r>
      <w:r>
        <w:rPr>
          <w:sz w:val="20"/>
        </w:rPr>
        <w:t>skutečnému 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 odvodů.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ind w:right="112" w:hanging="425"/>
        <w:jc w:val="both"/>
        <w:rPr>
          <w:sz w:val="20"/>
        </w:rPr>
      </w:pPr>
      <w:r>
        <w:rPr>
          <w:sz w:val="20"/>
        </w:rPr>
        <w:t>Žádostí</w:t>
      </w:r>
      <w:r>
        <w:rPr>
          <w:spacing w:val="22"/>
          <w:sz w:val="20"/>
        </w:rPr>
        <w:t xml:space="preserve"> </w:t>
      </w:r>
      <w:r>
        <w:rPr>
          <w:sz w:val="20"/>
        </w:rPr>
        <w:t>o</w:t>
      </w:r>
      <w:r>
        <w:rPr>
          <w:spacing w:val="22"/>
          <w:sz w:val="20"/>
        </w:rPr>
        <w:t xml:space="preserve"> </w:t>
      </w:r>
      <w:r>
        <w:rPr>
          <w:sz w:val="20"/>
        </w:rPr>
        <w:t>uvolnění</w:t>
      </w:r>
      <w:r>
        <w:rPr>
          <w:spacing w:val="22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22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předložením</w:t>
      </w:r>
      <w:r>
        <w:rPr>
          <w:spacing w:val="21"/>
          <w:sz w:val="20"/>
        </w:rPr>
        <w:t xml:space="preserve"> </w:t>
      </w:r>
      <w:r>
        <w:rPr>
          <w:sz w:val="20"/>
        </w:rPr>
        <w:t>kopií</w:t>
      </w:r>
      <w:r>
        <w:rPr>
          <w:spacing w:val="22"/>
          <w:sz w:val="20"/>
        </w:rPr>
        <w:t xml:space="preserve"> </w:t>
      </w:r>
      <w:r>
        <w:rPr>
          <w:sz w:val="20"/>
        </w:rPr>
        <w:t>faktur</w:t>
      </w:r>
      <w:r>
        <w:rPr>
          <w:spacing w:val="22"/>
          <w:sz w:val="20"/>
        </w:rPr>
        <w:t xml:space="preserve"> </w:t>
      </w:r>
      <w:r>
        <w:rPr>
          <w:sz w:val="20"/>
        </w:rPr>
        <w:t>příjemce</w:t>
      </w:r>
      <w:r>
        <w:rPr>
          <w:spacing w:val="21"/>
          <w:sz w:val="20"/>
        </w:rPr>
        <w:t xml:space="preserve"> </w:t>
      </w:r>
      <w:r>
        <w:rPr>
          <w:sz w:val="20"/>
        </w:rPr>
        <w:t>podpory</w:t>
      </w:r>
      <w:r>
        <w:rPr>
          <w:spacing w:val="22"/>
          <w:sz w:val="20"/>
        </w:rPr>
        <w:t xml:space="preserve"> </w:t>
      </w:r>
      <w:r>
        <w:rPr>
          <w:sz w:val="20"/>
        </w:rPr>
        <w:t>mj.</w:t>
      </w:r>
      <w:r>
        <w:rPr>
          <w:spacing w:val="21"/>
          <w:sz w:val="20"/>
        </w:rPr>
        <w:t xml:space="preserve"> </w:t>
      </w:r>
      <w:r>
        <w:rPr>
          <w:sz w:val="20"/>
        </w:rPr>
        <w:t>potvrzuje,</w:t>
      </w:r>
      <w:r>
        <w:rPr>
          <w:spacing w:val="-52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předložené</w:t>
      </w:r>
      <w:r>
        <w:rPr>
          <w:spacing w:val="-2"/>
          <w:sz w:val="20"/>
        </w:rPr>
        <w:t xml:space="preserve"> </w:t>
      </w:r>
      <w:r>
        <w:rPr>
          <w:sz w:val="20"/>
        </w:rPr>
        <w:t>faktury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2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</w:t>
      </w:r>
      <w:r>
        <w:rPr>
          <w:sz w:val="20"/>
        </w:rPr>
        <w:t>oženým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3"/>
          <w:sz w:val="20"/>
        </w:rPr>
        <w:t xml:space="preserve"> </w:t>
      </w:r>
      <w:r>
        <w:rPr>
          <w:sz w:val="20"/>
        </w:rPr>
        <w:t>výdajům</w:t>
      </w:r>
      <w:r>
        <w:rPr>
          <w:spacing w:val="-3"/>
          <w:sz w:val="20"/>
        </w:rPr>
        <w:t xml:space="preserve"> </w:t>
      </w:r>
      <w:r>
        <w:rPr>
          <w:sz w:val="20"/>
        </w:rPr>
        <w:t>akce.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ind w:right="111" w:hanging="425"/>
        <w:jc w:val="both"/>
        <w:rPr>
          <w:sz w:val="20"/>
        </w:rPr>
      </w:pP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mohou</w:t>
      </w:r>
      <w:r>
        <w:rPr>
          <w:spacing w:val="1"/>
          <w:sz w:val="20"/>
        </w:rPr>
        <w:t xml:space="preserve"> </w:t>
      </w:r>
      <w:r>
        <w:rPr>
          <w:sz w:val="20"/>
        </w:rPr>
        <w:t>být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předloženy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již</w:t>
      </w:r>
      <w:r>
        <w:rPr>
          <w:spacing w:val="1"/>
          <w:sz w:val="20"/>
        </w:rPr>
        <w:t xml:space="preserve"> </w:t>
      </w:r>
      <w:r>
        <w:rPr>
          <w:sz w:val="20"/>
        </w:rPr>
        <w:t>uhrazené.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7"/>
          <w:sz w:val="20"/>
        </w:rPr>
        <w:t xml:space="preserve"> </w:t>
      </w:r>
      <w:r>
        <w:rPr>
          <w:sz w:val="20"/>
        </w:rPr>
        <w:t>akce.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ind w:right="120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7"/>
          <w:sz w:val="20"/>
        </w:rPr>
        <w:t xml:space="preserve"> </w:t>
      </w:r>
      <w:r>
        <w:rPr>
          <w:sz w:val="20"/>
        </w:rPr>
        <w:t>je</w:t>
      </w:r>
      <w:r>
        <w:rPr>
          <w:spacing w:val="15"/>
          <w:sz w:val="20"/>
        </w:rPr>
        <w:t xml:space="preserve"> </w:t>
      </w:r>
      <w:r>
        <w:rPr>
          <w:sz w:val="20"/>
        </w:rPr>
        <w:t>povinen</w:t>
      </w:r>
      <w:r>
        <w:rPr>
          <w:spacing w:val="17"/>
          <w:sz w:val="20"/>
        </w:rPr>
        <w:t xml:space="preserve"> </w:t>
      </w:r>
      <w:r>
        <w:rPr>
          <w:sz w:val="20"/>
        </w:rPr>
        <w:t>takové</w:t>
      </w:r>
      <w:r>
        <w:rPr>
          <w:spacing w:val="16"/>
          <w:sz w:val="20"/>
        </w:rPr>
        <w:t xml:space="preserve"> </w:t>
      </w:r>
      <w:r>
        <w:rPr>
          <w:sz w:val="20"/>
        </w:rPr>
        <w:t>pokyny</w:t>
      </w:r>
      <w:r>
        <w:rPr>
          <w:spacing w:val="15"/>
          <w:sz w:val="20"/>
        </w:rPr>
        <w:t xml:space="preserve"> </w:t>
      </w:r>
      <w:r>
        <w:rPr>
          <w:sz w:val="20"/>
        </w:rPr>
        <w:t>vydané</w:t>
      </w:r>
      <w:r>
        <w:rPr>
          <w:spacing w:val="18"/>
          <w:sz w:val="20"/>
        </w:rPr>
        <w:t xml:space="preserve"> </w:t>
      </w:r>
      <w:r>
        <w:rPr>
          <w:sz w:val="20"/>
        </w:rPr>
        <w:t>Fondem</w:t>
      </w:r>
      <w:r>
        <w:rPr>
          <w:spacing w:val="16"/>
          <w:sz w:val="20"/>
        </w:rPr>
        <w:t xml:space="preserve"> </w:t>
      </w:r>
      <w:r>
        <w:rPr>
          <w:sz w:val="20"/>
        </w:rPr>
        <w:t>splnit.</w:t>
      </w:r>
      <w:r>
        <w:rPr>
          <w:spacing w:val="18"/>
          <w:sz w:val="20"/>
        </w:rPr>
        <w:t xml:space="preserve"> </w:t>
      </w:r>
      <w:r>
        <w:rPr>
          <w:sz w:val="20"/>
        </w:rPr>
        <w:t>Tyto</w:t>
      </w:r>
      <w:r>
        <w:rPr>
          <w:spacing w:val="17"/>
          <w:sz w:val="20"/>
        </w:rPr>
        <w:t xml:space="preserve"> </w:t>
      </w:r>
      <w:r>
        <w:rPr>
          <w:sz w:val="20"/>
        </w:rPr>
        <w:t>pokyny</w:t>
      </w:r>
      <w:r>
        <w:rPr>
          <w:spacing w:val="16"/>
          <w:sz w:val="20"/>
        </w:rPr>
        <w:t xml:space="preserve"> </w:t>
      </w:r>
      <w:r>
        <w:rPr>
          <w:sz w:val="20"/>
        </w:rPr>
        <w:t>mohou</w:t>
      </w:r>
      <w:r>
        <w:rPr>
          <w:spacing w:val="16"/>
          <w:sz w:val="20"/>
        </w:rPr>
        <w:t xml:space="preserve"> </w:t>
      </w:r>
      <w:r>
        <w:rPr>
          <w:sz w:val="20"/>
        </w:rPr>
        <w:t>být</w:t>
      </w:r>
      <w:r>
        <w:rPr>
          <w:spacing w:val="17"/>
          <w:sz w:val="20"/>
        </w:rPr>
        <w:t xml:space="preserve"> </w:t>
      </w:r>
      <w:r>
        <w:rPr>
          <w:sz w:val="20"/>
        </w:rPr>
        <w:t>uvedeny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ind w:right="118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IV</w:t>
      </w:r>
      <w:r>
        <w:rPr>
          <w:spacing w:val="1"/>
          <w:sz w:val="20"/>
        </w:rPr>
        <w:t xml:space="preserve"> </w:t>
      </w:r>
      <w:r>
        <w:rPr>
          <w:sz w:val="20"/>
        </w:rPr>
        <w:t>bodu 2</w:t>
      </w:r>
      <w:r>
        <w:rPr>
          <w:spacing w:val="-1"/>
          <w:sz w:val="20"/>
        </w:rPr>
        <w:t xml:space="preserve"> </w:t>
      </w:r>
      <w:r>
        <w:rPr>
          <w:sz w:val="20"/>
        </w:rPr>
        <w:t>písm.</w:t>
      </w:r>
      <w:r>
        <w:rPr>
          <w:spacing w:val="-1"/>
          <w:sz w:val="20"/>
        </w:rPr>
        <w:t xml:space="preserve"> </w:t>
      </w:r>
      <w:r>
        <w:rPr>
          <w:sz w:val="20"/>
        </w:rPr>
        <w:t>c).</w:t>
      </w:r>
    </w:p>
    <w:p w:rsidR="00C101F7" w:rsidRDefault="00FC25C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3" w:hanging="425"/>
        <w:jc w:val="both"/>
        <w:rPr>
          <w:sz w:val="20"/>
        </w:rPr>
      </w:pPr>
      <w:r>
        <w:rPr>
          <w:sz w:val="20"/>
        </w:rPr>
        <w:t>Pokud byla nebo bude akce nebo její část realizována svépomocí, pak je třeba Fondu předložit rozpis</w:t>
      </w:r>
      <w:r>
        <w:rPr>
          <w:spacing w:val="1"/>
          <w:sz w:val="20"/>
        </w:rPr>
        <w:t xml:space="preserve"> </w:t>
      </w:r>
      <w:r>
        <w:rPr>
          <w:sz w:val="20"/>
        </w:rPr>
        <w:t>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1"/>
          <w:sz w:val="20"/>
        </w:rPr>
        <w:t xml:space="preserve"> </w:t>
      </w:r>
      <w:r>
        <w:rPr>
          <w:sz w:val="20"/>
        </w:rPr>
        <w:t>nákladů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provedené práce a</w:t>
      </w:r>
      <w:r>
        <w:rPr>
          <w:spacing w:val="1"/>
          <w:sz w:val="20"/>
        </w:rPr>
        <w:t xml:space="preserve"> </w:t>
      </w:r>
      <w:r>
        <w:rPr>
          <w:sz w:val="20"/>
        </w:rPr>
        <w:t>spotřebu</w:t>
      </w:r>
      <w:r>
        <w:rPr>
          <w:spacing w:val="1"/>
          <w:sz w:val="20"/>
        </w:rPr>
        <w:t xml:space="preserve"> </w:t>
      </w:r>
      <w:r>
        <w:rPr>
          <w:sz w:val="20"/>
        </w:rPr>
        <w:t>materiálu.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je přitom povinen respektovat případné pokyn</w:t>
      </w:r>
      <w:r>
        <w:rPr>
          <w:sz w:val="20"/>
        </w:rPr>
        <w:t>y Fondu</w:t>
      </w:r>
      <w:r>
        <w:rPr>
          <w:spacing w:val="1"/>
          <w:sz w:val="20"/>
        </w:rPr>
        <w:t xml:space="preserve"> </w:t>
      </w:r>
      <w:r>
        <w:rPr>
          <w:sz w:val="20"/>
        </w:rPr>
        <w:t>na prokázání uvedených nákladů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odpovídajícími</w:t>
      </w:r>
      <w:r>
        <w:rPr>
          <w:spacing w:val="-2"/>
          <w:sz w:val="20"/>
        </w:rPr>
        <w:t xml:space="preserve"> </w:t>
      </w:r>
      <w:r>
        <w:rPr>
          <w:sz w:val="20"/>
        </w:rPr>
        <w:t>účetními</w:t>
      </w:r>
      <w:r>
        <w:rPr>
          <w:spacing w:val="-1"/>
          <w:sz w:val="20"/>
        </w:rPr>
        <w:t xml:space="preserve"> </w:t>
      </w:r>
      <w:r>
        <w:rPr>
          <w:sz w:val="20"/>
        </w:rPr>
        <w:t>doklady.</w:t>
      </w:r>
    </w:p>
    <w:p w:rsidR="00C101F7" w:rsidRDefault="00C101F7">
      <w:pPr>
        <w:jc w:val="both"/>
        <w:rPr>
          <w:sz w:val="20"/>
        </w:rPr>
        <w:sectPr w:rsidR="00C101F7">
          <w:pgSz w:w="12240" w:h="15840"/>
          <w:pgMar w:top="1060" w:right="1020" w:bottom="1660" w:left="1460" w:header="0" w:footer="1458" w:gutter="0"/>
          <w:cols w:space="708"/>
        </w:sectPr>
      </w:pPr>
    </w:p>
    <w:p w:rsidR="00C101F7" w:rsidRDefault="00C101F7">
      <w:pPr>
        <w:pStyle w:val="Zkladntext"/>
        <w:spacing w:before="0"/>
        <w:ind w:left="0" w:firstLine="0"/>
        <w:jc w:val="left"/>
        <w:rPr>
          <w:sz w:val="26"/>
        </w:rPr>
      </w:pPr>
    </w:p>
    <w:p w:rsidR="00C101F7" w:rsidRDefault="00C101F7">
      <w:pPr>
        <w:pStyle w:val="Zkladntext"/>
        <w:spacing w:before="1"/>
        <w:ind w:left="0" w:firstLine="0"/>
        <w:jc w:val="left"/>
        <w:rPr>
          <w:sz w:val="38"/>
        </w:rPr>
      </w:pPr>
    </w:p>
    <w:p w:rsidR="00C101F7" w:rsidRDefault="00FC25C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C101F7" w:rsidRDefault="00FC25C6">
      <w:pPr>
        <w:spacing w:before="79"/>
        <w:ind w:left="2612" w:right="4667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C101F7" w:rsidRDefault="00FC25C6">
      <w:pPr>
        <w:pStyle w:val="Nadpis2"/>
        <w:spacing w:before="1"/>
        <w:ind w:left="229" w:right="2291"/>
      </w:pPr>
      <w:r>
        <w:t>Základní</w:t>
      </w:r>
      <w:r>
        <w:rPr>
          <w:spacing w:val="-4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C101F7" w:rsidRDefault="00C101F7">
      <w:pPr>
        <w:sectPr w:rsidR="00C101F7">
          <w:pgSz w:w="12240" w:h="15840"/>
          <w:pgMar w:top="1320" w:right="1020" w:bottom="1660" w:left="1460" w:header="0" w:footer="1458" w:gutter="0"/>
          <w:cols w:num="2" w:space="708" w:equalWidth="0">
            <w:col w:w="2126" w:space="63"/>
            <w:col w:w="7571"/>
          </w:cols>
        </w:sectPr>
      </w:pP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splnil</w:t>
      </w:r>
      <w:r>
        <w:rPr>
          <w:spacing w:val="-1"/>
          <w:sz w:val="20"/>
        </w:rPr>
        <w:t xml:space="preserve"> </w:t>
      </w:r>
      <w:r>
        <w:rPr>
          <w:sz w:val="20"/>
        </w:rPr>
        <w:t>účel</w:t>
      </w:r>
      <w:r>
        <w:rPr>
          <w:spacing w:val="-3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spacing w:line="265" w:lineRule="exact"/>
        <w:rPr>
          <w:sz w:val="20"/>
        </w:rPr>
      </w:pPr>
      <w:r>
        <w:rPr>
          <w:sz w:val="20"/>
        </w:rPr>
        <w:t>akce</w:t>
      </w:r>
      <w:r>
        <w:rPr>
          <w:spacing w:val="14"/>
          <w:sz w:val="20"/>
        </w:rPr>
        <w:t xml:space="preserve"> </w:t>
      </w:r>
      <w:r>
        <w:rPr>
          <w:sz w:val="20"/>
        </w:rPr>
        <w:t>byla</w:t>
      </w:r>
      <w:r>
        <w:rPr>
          <w:spacing w:val="68"/>
          <w:sz w:val="20"/>
        </w:rPr>
        <w:t xml:space="preserve"> </w:t>
      </w:r>
      <w:r>
        <w:rPr>
          <w:sz w:val="20"/>
        </w:rPr>
        <w:t>provedena</w:t>
      </w:r>
      <w:r>
        <w:rPr>
          <w:spacing w:val="69"/>
          <w:sz w:val="20"/>
        </w:rPr>
        <w:t xml:space="preserve"> </w:t>
      </w:r>
      <w:r>
        <w:rPr>
          <w:sz w:val="20"/>
        </w:rPr>
        <w:t>podle</w:t>
      </w:r>
      <w:r>
        <w:rPr>
          <w:spacing w:val="68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odsouhlaseného</w:t>
      </w:r>
      <w:r>
        <w:rPr>
          <w:spacing w:val="70"/>
          <w:sz w:val="20"/>
        </w:rPr>
        <w:t xml:space="preserve"> </w:t>
      </w:r>
      <w:r>
        <w:rPr>
          <w:sz w:val="20"/>
        </w:rPr>
        <w:t>podrobného</w:t>
      </w:r>
      <w:r>
        <w:rPr>
          <w:spacing w:val="69"/>
          <w:sz w:val="20"/>
        </w:rPr>
        <w:t xml:space="preserve"> </w:t>
      </w:r>
      <w:r>
        <w:rPr>
          <w:sz w:val="20"/>
        </w:rPr>
        <w:t>popisu</w:t>
      </w:r>
      <w:r>
        <w:rPr>
          <w:spacing w:val="69"/>
          <w:sz w:val="20"/>
        </w:rPr>
        <w:t xml:space="preserve"> </w:t>
      </w:r>
      <w:r>
        <w:rPr>
          <w:sz w:val="20"/>
        </w:rPr>
        <w:t>realizace</w:t>
      </w:r>
      <w:r>
        <w:rPr>
          <w:spacing w:val="68"/>
          <w:sz w:val="20"/>
        </w:rPr>
        <w:t xml:space="preserve"> </w:t>
      </w:r>
      <w:r>
        <w:rPr>
          <w:sz w:val="20"/>
        </w:rPr>
        <w:t>projektu</w:t>
      </w:r>
    </w:p>
    <w:p w:rsidR="00C101F7" w:rsidRDefault="00FC25C6">
      <w:pPr>
        <w:pStyle w:val="Zkladntext"/>
        <w:spacing w:before="0"/>
        <w:ind w:left="923" w:right="120" w:firstLine="0"/>
      </w:pPr>
      <w:r>
        <w:t>„Venkovní učení ZŠ Sedmikráska“ ze dne 4. 2. 2020, včetně případných změn a doplňků těchto</w:t>
      </w:r>
      <w:r>
        <w:rPr>
          <w:spacing w:val="1"/>
        </w:rPr>
        <w:t xml:space="preserve"> </w:t>
      </w:r>
      <w:r>
        <w:t>dokumentů,</w:t>
      </w:r>
      <w:r>
        <w:rPr>
          <w:spacing w:val="-2"/>
        </w:rPr>
        <w:t xml:space="preserve"> </w:t>
      </w:r>
      <w:r>
        <w:t>pokud je</w:t>
      </w:r>
      <w:r>
        <w:rPr>
          <w:spacing w:val="-2"/>
        </w:rPr>
        <w:t xml:space="preserve"> </w:t>
      </w:r>
      <w:r>
        <w:t>Fond</w:t>
      </w:r>
      <w:r>
        <w:rPr>
          <w:spacing w:val="3"/>
        </w:rPr>
        <w:t xml:space="preserve"> </w:t>
      </w:r>
      <w:r>
        <w:t>odsouhlasil,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8"/>
        <w:rPr>
          <w:sz w:val="20"/>
        </w:rPr>
      </w:pPr>
      <w:r>
        <w:rPr>
          <w:sz w:val="20"/>
        </w:rPr>
        <w:t>v</w:t>
      </w:r>
      <w:r>
        <w:rPr>
          <w:spacing w:val="26"/>
          <w:sz w:val="20"/>
        </w:rPr>
        <w:t xml:space="preserve"> </w:t>
      </w:r>
      <w:r>
        <w:rPr>
          <w:sz w:val="20"/>
        </w:rPr>
        <w:t>období</w:t>
      </w:r>
      <w:r>
        <w:rPr>
          <w:spacing w:val="27"/>
          <w:sz w:val="20"/>
        </w:rPr>
        <w:t xml:space="preserve"> </w:t>
      </w:r>
      <w:r>
        <w:rPr>
          <w:sz w:val="20"/>
        </w:rPr>
        <w:t>od</w:t>
      </w:r>
      <w:r>
        <w:rPr>
          <w:spacing w:val="27"/>
          <w:sz w:val="20"/>
        </w:rPr>
        <w:t xml:space="preserve"> </w:t>
      </w:r>
      <w:r>
        <w:rPr>
          <w:sz w:val="20"/>
        </w:rPr>
        <w:t>7/2020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11/2022</w:t>
      </w:r>
      <w:r>
        <w:rPr>
          <w:spacing w:val="27"/>
          <w:sz w:val="20"/>
        </w:rPr>
        <w:t xml:space="preserve"> </w:t>
      </w:r>
      <w:r>
        <w:rPr>
          <w:sz w:val="20"/>
        </w:rPr>
        <w:t>pořídil</w:t>
      </w:r>
      <w:r>
        <w:rPr>
          <w:spacing w:val="26"/>
          <w:sz w:val="20"/>
        </w:rPr>
        <w:t xml:space="preserve"> </w:t>
      </w:r>
      <w:r>
        <w:rPr>
          <w:sz w:val="20"/>
        </w:rPr>
        <w:t>předměty</w:t>
      </w:r>
      <w:r>
        <w:rPr>
          <w:spacing w:val="26"/>
          <w:sz w:val="20"/>
        </w:rPr>
        <w:t xml:space="preserve"> </w:t>
      </w:r>
      <w:r>
        <w:rPr>
          <w:sz w:val="20"/>
        </w:rPr>
        <w:t>uvedené</w:t>
      </w:r>
      <w:r>
        <w:rPr>
          <w:spacing w:val="26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aktualizovaném</w:t>
      </w:r>
      <w:r>
        <w:rPr>
          <w:spacing w:val="26"/>
          <w:sz w:val="20"/>
        </w:rPr>
        <w:t xml:space="preserve"> </w:t>
      </w:r>
      <w:r>
        <w:rPr>
          <w:sz w:val="20"/>
        </w:rPr>
        <w:t>rozpočtu</w:t>
      </w:r>
      <w:r>
        <w:rPr>
          <w:spacing w:val="26"/>
          <w:sz w:val="20"/>
        </w:rPr>
        <w:t xml:space="preserve"> </w:t>
      </w:r>
      <w:r>
        <w:rPr>
          <w:sz w:val="20"/>
        </w:rPr>
        <w:t>projektu</w:t>
      </w:r>
      <w:r>
        <w:rPr>
          <w:spacing w:val="-53"/>
          <w:sz w:val="20"/>
        </w:rPr>
        <w:t xml:space="preserve"> </w:t>
      </w:r>
      <w:r>
        <w:rPr>
          <w:sz w:val="20"/>
        </w:rPr>
        <w:t>ze dne 6. 4. 2023 a vysadil minimálně jeden stanovištně vhodný strom, přičemž se zavazuje zajistit</w:t>
      </w:r>
      <w:r>
        <w:rPr>
          <w:spacing w:val="1"/>
          <w:sz w:val="20"/>
        </w:rPr>
        <w:t xml:space="preserve"> </w:t>
      </w:r>
      <w:r>
        <w:rPr>
          <w:sz w:val="20"/>
        </w:rPr>
        <w:t>následnou</w:t>
      </w:r>
      <w:r>
        <w:rPr>
          <w:spacing w:val="-1"/>
          <w:sz w:val="20"/>
        </w:rPr>
        <w:t xml:space="preserve"> </w:t>
      </w:r>
      <w:r>
        <w:rPr>
          <w:sz w:val="20"/>
        </w:rPr>
        <w:t>péči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tento strom,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</w:t>
      </w:r>
      <w:r>
        <w:rPr>
          <w:spacing w:val="-11"/>
          <w:sz w:val="20"/>
        </w:rPr>
        <w:t xml:space="preserve"> </w:t>
      </w:r>
      <w:r>
        <w:rPr>
          <w:sz w:val="20"/>
        </w:rPr>
        <w:t>byla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provedena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pozemcích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0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9"/>
          <w:sz w:val="20"/>
        </w:rPr>
        <w:t xml:space="preserve"> </w:t>
      </w:r>
      <w:r>
        <w:rPr>
          <w:sz w:val="20"/>
        </w:rPr>
        <w:t>jeji</w:t>
      </w:r>
      <w:r>
        <w:rPr>
          <w:sz w:val="20"/>
        </w:rPr>
        <w:t>chž</w:t>
      </w:r>
      <w:r>
        <w:rPr>
          <w:spacing w:val="-52"/>
          <w:sz w:val="20"/>
        </w:rPr>
        <w:t xml:space="preserve"> </w:t>
      </w:r>
      <w:r>
        <w:rPr>
          <w:sz w:val="20"/>
        </w:rPr>
        <w:t>vlastník</w:t>
      </w:r>
      <w:r>
        <w:rPr>
          <w:spacing w:val="1"/>
          <w:sz w:val="20"/>
        </w:rPr>
        <w:t xml:space="preserve"> </w:t>
      </w:r>
      <w:r>
        <w:rPr>
          <w:sz w:val="20"/>
        </w:rPr>
        <w:t>vyslovil</w:t>
      </w:r>
      <w:r>
        <w:rPr>
          <w:spacing w:val="54"/>
          <w:sz w:val="20"/>
        </w:rPr>
        <w:t xml:space="preserve"> </w:t>
      </w:r>
      <w:r>
        <w:rPr>
          <w:sz w:val="20"/>
        </w:rPr>
        <w:t>souhlas</w:t>
      </w:r>
      <w:r>
        <w:rPr>
          <w:spacing w:val="55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55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akce</w:t>
      </w:r>
      <w:r>
        <w:rPr>
          <w:spacing w:val="55"/>
          <w:sz w:val="20"/>
        </w:rPr>
        <w:t xml:space="preserve"> </w:t>
      </w:r>
      <w:r>
        <w:rPr>
          <w:sz w:val="20"/>
        </w:rPr>
        <w:t>(včetně</w:t>
      </w:r>
      <w:r>
        <w:rPr>
          <w:spacing w:val="55"/>
          <w:sz w:val="20"/>
        </w:rPr>
        <w:t xml:space="preserve"> </w:t>
      </w:r>
      <w:r>
        <w:rPr>
          <w:sz w:val="20"/>
        </w:rPr>
        <w:t>následné</w:t>
      </w:r>
      <w:r>
        <w:rPr>
          <w:spacing w:val="54"/>
          <w:sz w:val="20"/>
        </w:rPr>
        <w:t xml:space="preserve"> </w:t>
      </w:r>
      <w:r>
        <w:rPr>
          <w:sz w:val="20"/>
        </w:rPr>
        <w:t>péče</w:t>
      </w:r>
      <w:r>
        <w:rPr>
          <w:spacing w:val="-52"/>
          <w:sz w:val="20"/>
        </w:rPr>
        <w:t xml:space="preserve"> </w:t>
      </w:r>
      <w:r>
        <w:rPr>
          <w:sz w:val="20"/>
        </w:rPr>
        <w:t>a údržby realizovaného opatření a provádění kontroly podle písm. b) odrážky páté) po dobu 3 let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ukončení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 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2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 xml:space="preserve"> </w:t>
      </w:r>
      <w:r>
        <w:rPr>
          <w:sz w:val="20"/>
        </w:rPr>
        <w:t>dodržena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101F7" w:rsidRDefault="00FC25C6">
      <w:pPr>
        <w:pStyle w:val="Zkladntext"/>
        <w:ind w:left="923" w:right="109" w:firstLine="0"/>
      </w:pPr>
      <w:r>
        <w:t>Příjemce podpory bere přitom na vědomí, že pokud toto prohlášení není pravdivé, bude přijetí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podle</w:t>
      </w:r>
      <w:r>
        <w:rPr>
          <w:spacing w:val="1"/>
        </w:rPr>
        <w:t xml:space="preserve"> </w:t>
      </w:r>
      <w:r>
        <w:t>této</w:t>
      </w:r>
      <w:r>
        <w:rPr>
          <w:spacing w:val="1"/>
        </w:rPr>
        <w:t xml:space="preserve"> </w:t>
      </w:r>
      <w:r>
        <w:t>Smlouvy</w:t>
      </w:r>
      <w:r>
        <w:rPr>
          <w:spacing w:val="1"/>
        </w:rPr>
        <w:t xml:space="preserve"> </w:t>
      </w:r>
      <w:r>
        <w:t>považováno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neoprávněné</w:t>
      </w:r>
      <w:r>
        <w:rPr>
          <w:spacing w:val="1"/>
        </w:rPr>
        <w:t xml:space="preserve"> </w:t>
      </w:r>
      <w:r>
        <w:t>použití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-52"/>
        </w:rPr>
        <w:t xml:space="preserve"> </w:t>
      </w:r>
      <w:r>
        <w:t>poskytnutých</w:t>
      </w:r>
      <w:r>
        <w:rPr>
          <w:spacing w:val="42"/>
        </w:rPr>
        <w:t xml:space="preserve"> </w:t>
      </w:r>
      <w:r>
        <w:t>ze</w:t>
      </w:r>
      <w:r>
        <w:rPr>
          <w:spacing w:val="41"/>
        </w:rPr>
        <w:t xml:space="preserve"> </w:t>
      </w:r>
      <w:r>
        <w:t>státního</w:t>
      </w:r>
      <w:r>
        <w:rPr>
          <w:spacing w:val="42"/>
        </w:rPr>
        <w:t xml:space="preserve"> </w:t>
      </w:r>
      <w:r>
        <w:t>fondu</w:t>
      </w:r>
      <w:r>
        <w:rPr>
          <w:spacing w:val="42"/>
        </w:rPr>
        <w:t xml:space="preserve"> </w:t>
      </w:r>
      <w:r>
        <w:t>ve</w:t>
      </w:r>
      <w:r>
        <w:rPr>
          <w:spacing w:val="41"/>
        </w:rPr>
        <w:t xml:space="preserve"> </w:t>
      </w:r>
      <w:r>
        <w:t>smyslu</w:t>
      </w:r>
      <w:r>
        <w:rPr>
          <w:spacing w:val="41"/>
        </w:rPr>
        <w:t xml:space="preserve"> </w:t>
      </w:r>
      <w:r>
        <w:t>zákona</w:t>
      </w:r>
      <w:r>
        <w:rPr>
          <w:spacing w:val="42"/>
        </w:rPr>
        <w:t xml:space="preserve"> </w:t>
      </w:r>
      <w:r>
        <w:t>č.</w:t>
      </w:r>
      <w:r>
        <w:rPr>
          <w:spacing w:val="44"/>
        </w:rPr>
        <w:t xml:space="preserve"> </w:t>
      </w:r>
      <w:r>
        <w:t>218/2000</w:t>
      </w:r>
      <w:r>
        <w:rPr>
          <w:spacing w:val="42"/>
        </w:rPr>
        <w:t xml:space="preserve"> </w:t>
      </w:r>
      <w:r>
        <w:t>Sb.,</w:t>
      </w:r>
      <w:r>
        <w:rPr>
          <w:spacing w:val="42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rozpočtových</w:t>
      </w:r>
      <w:r>
        <w:rPr>
          <w:spacing w:val="42"/>
        </w:rPr>
        <w:t xml:space="preserve"> </w:t>
      </w:r>
      <w:r>
        <w:t>pravidlech</w:t>
      </w:r>
      <w:r>
        <w:rPr>
          <w:spacing w:val="-52"/>
        </w:rPr>
        <w:t xml:space="preserve"> </w:t>
      </w:r>
      <w:r>
        <w:t>a o změně některých souvisejících zákonů (rozpočtová pravidla), v platném znění, a že mohou být</w:t>
      </w:r>
      <w:r>
        <w:rPr>
          <w:spacing w:val="1"/>
        </w:rPr>
        <w:t xml:space="preserve"> </w:t>
      </w:r>
      <w:r>
        <w:t>uplatněny</w:t>
      </w:r>
      <w:r>
        <w:rPr>
          <w:spacing w:val="-2"/>
        </w:rPr>
        <w:t xml:space="preserve"> </w:t>
      </w:r>
      <w:r>
        <w:t>sankce</w:t>
      </w:r>
      <w:r>
        <w:rPr>
          <w:spacing w:val="-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tohoto zákona.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1"/>
          <w:sz w:val="20"/>
        </w:rPr>
        <w:t xml:space="preserve"> </w:t>
      </w:r>
      <w:r>
        <w:rPr>
          <w:sz w:val="20"/>
        </w:rPr>
        <w:t>Směrnice</w:t>
      </w:r>
      <w:r>
        <w:rPr>
          <w:spacing w:val="-3"/>
          <w:sz w:val="20"/>
        </w:rPr>
        <w:t xml:space="preserve"> </w:t>
      </w:r>
      <w:r>
        <w:rPr>
          <w:sz w:val="20"/>
        </w:rPr>
        <w:t>MŽP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Výzvy,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zapojí</w:t>
      </w:r>
      <w:r>
        <w:rPr>
          <w:spacing w:val="1"/>
          <w:sz w:val="20"/>
        </w:rPr>
        <w:t xml:space="preserve"> </w:t>
      </w:r>
      <w:r>
        <w:rPr>
          <w:sz w:val="20"/>
        </w:rPr>
        <w:t>místní</w:t>
      </w:r>
      <w:r>
        <w:rPr>
          <w:spacing w:val="54"/>
          <w:sz w:val="20"/>
        </w:rPr>
        <w:t xml:space="preserve"> </w:t>
      </w:r>
      <w:r>
        <w:rPr>
          <w:sz w:val="20"/>
        </w:rPr>
        <w:t>veřejnost</w:t>
      </w:r>
      <w:r>
        <w:rPr>
          <w:spacing w:val="55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všech</w:t>
      </w:r>
      <w:r>
        <w:rPr>
          <w:spacing w:val="55"/>
          <w:sz w:val="20"/>
        </w:rPr>
        <w:t xml:space="preserve"> </w:t>
      </w:r>
      <w:r>
        <w:rPr>
          <w:sz w:val="20"/>
        </w:rPr>
        <w:t>fázích</w:t>
      </w:r>
      <w:r>
        <w:rPr>
          <w:spacing w:val="54"/>
          <w:sz w:val="20"/>
        </w:rPr>
        <w:t xml:space="preserve"> </w:t>
      </w:r>
      <w:r>
        <w:rPr>
          <w:sz w:val="20"/>
        </w:rPr>
        <w:t>(v</w:t>
      </w:r>
      <w:r>
        <w:rPr>
          <w:spacing w:val="55"/>
          <w:sz w:val="20"/>
        </w:rPr>
        <w:t xml:space="preserve"> </w:t>
      </w:r>
      <w:r>
        <w:rPr>
          <w:sz w:val="20"/>
        </w:rPr>
        <w:t>rámci</w:t>
      </w:r>
      <w:r>
        <w:rPr>
          <w:spacing w:val="55"/>
          <w:sz w:val="20"/>
        </w:rPr>
        <w:t xml:space="preserve"> </w:t>
      </w:r>
      <w:r>
        <w:rPr>
          <w:sz w:val="20"/>
        </w:rPr>
        <w:t>plánování,</w:t>
      </w:r>
      <w:r>
        <w:rPr>
          <w:spacing w:val="55"/>
          <w:sz w:val="20"/>
        </w:rPr>
        <w:t xml:space="preserve"> </w:t>
      </w:r>
      <w:r>
        <w:rPr>
          <w:sz w:val="20"/>
        </w:rPr>
        <w:t>realizace</w:t>
      </w:r>
      <w:r>
        <w:rPr>
          <w:spacing w:val="55"/>
          <w:sz w:val="20"/>
        </w:rPr>
        <w:t xml:space="preserve"> </w:t>
      </w:r>
      <w:r>
        <w:rPr>
          <w:sz w:val="20"/>
        </w:rPr>
        <w:t>a</w:t>
      </w:r>
      <w:r>
        <w:rPr>
          <w:spacing w:val="54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55"/>
          <w:sz w:val="20"/>
        </w:rPr>
        <w:t xml:space="preserve"> </w:t>
      </w:r>
      <w:r>
        <w:rPr>
          <w:sz w:val="20"/>
        </w:rPr>
        <w:t>projektu)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je-li</w:t>
      </w:r>
      <w:r>
        <w:rPr>
          <w:spacing w:val="-1"/>
          <w:sz w:val="20"/>
        </w:rPr>
        <w:t xml:space="preserve"> </w:t>
      </w:r>
      <w:r>
        <w:rPr>
          <w:sz w:val="20"/>
        </w:rPr>
        <w:t>to relevantní,</w:t>
      </w:r>
      <w:r>
        <w:rPr>
          <w:spacing w:val="-2"/>
          <w:sz w:val="20"/>
        </w:rPr>
        <w:t xml:space="preserve"> </w:t>
      </w:r>
      <w:r>
        <w:rPr>
          <w:sz w:val="20"/>
        </w:rPr>
        <w:t>splní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podle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2"/>
          <w:sz w:val="20"/>
        </w:rPr>
        <w:t xml:space="preserve"> </w:t>
      </w:r>
      <w:r>
        <w:rPr>
          <w:sz w:val="20"/>
        </w:rPr>
        <w:t>k)</w:t>
      </w:r>
      <w:r>
        <w:rPr>
          <w:spacing w:val="2"/>
          <w:sz w:val="20"/>
        </w:rPr>
        <w:t xml:space="preserve"> </w:t>
      </w:r>
      <w:r>
        <w:rPr>
          <w:sz w:val="20"/>
        </w:rPr>
        <w:t>Výzvy,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6"/>
        <w:rPr>
          <w:sz w:val="20"/>
        </w:rPr>
      </w:pP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4"/>
          <w:sz w:val="20"/>
        </w:rPr>
        <w:t xml:space="preserve"> </w:t>
      </w:r>
      <w:r>
        <w:rPr>
          <w:sz w:val="20"/>
        </w:rPr>
        <w:t>účel,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poskytnuta</w:t>
      </w:r>
      <w:r>
        <w:rPr>
          <w:spacing w:val="-4"/>
          <w:sz w:val="20"/>
        </w:rPr>
        <w:t xml:space="preserve"> </w:t>
      </w: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podle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Smlouvy,</w:t>
      </w:r>
      <w:r>
        <w:rPr>
          <w:spacing w:val="-4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3"/>
          <w:sz w:val="20"/>
        </w:rPr>
        <w:t xml:space="preserve"> </w:t>
      </w:r>
      <w:r>
        <w:rPr>
          <w:sz w:val="20"/>
        </w:rPr>
        <w:t>aktivit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jejich výstupů</w:t>
      </w:r>
      <w:r>
        <w:rPr>
          <w:spacing w:val="-1"/>
          <w:sz w:val="20"/>
        </w:rPr>
        <w:t xml:space="preserve"> </w:t>
      </w:r>
      <w:r>
        <w:rPr>
          <w:sz w:val="20"/>
        </w:rPr>
        <w:t>řádně</w:t>
      </w:r>
      <w:r>
        <w:rPr>
          <w:spacing w:val="-1"/>
          <w:sz w:val="20"/>
        </w:rPr>
        <w:t xml:space="preserve"> </w:t>
      </w:r>
      <w:r>
        <w:rPr>
          <w:sz w:val="20"/>
        </w:rPr>
        <w:t>plněn po dobu 3</w:t>
      </w:r>
      <w:r>
        <w:rPr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 ukončení</w:t>
      </w:r>
      <w:r>
        <w:rPr>
          <w:spacing w:val="-1"/>
          <w:sz w:val="20"/>
        </w:rPr>
        <w:t xml:space="preserve"> </w:t>
      </w:r>
      <w:r>
        <w:rPr>
          <w:sz w:val="20"/>
        </w:rPr>
        <w:t>realizace</w:t>
      </w:r>
      <w:r>
        <w:rPr>
          <w:spacing w:val="-2"/>
          <w:sz w:val="20"/>
        </w:rPr>
        <w:t xml:space="preserve"> </w:t>
      </w:r>
      <w:r>
        <w:rPr>
          <w:sz w:val="20"/>
        </w:rPr>
        <w:t>akce,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daňové</w:t>
      </w:r>
      <w:r>
        <w:rPr>
          <w:spacing w:val="-10"/>
          <w:sz w:val="20"/>
        </w:rPr>
        <w:t xml:space="preserve"> </w:t>
      </w:r>
      <w:r>
        <w:rPr>
          <w:sz w:val="20"/>
        </w:rPr>
        <w:t>evidenci</w:t>
      </w:r>
      <w:r>
        <w:rPr>
          <w:spacing w:val="-11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2"/>
          <w:sz w:val="20"/>
        </w:rPr>
        <w:t xml:space="preserve"> </w:t>
      </w:r>
      <w:r>
        <w:rPr>
          <w:sz w:val="20"/>
        </w:rPr>
        <w:t>Sb.,</w:t>
      </w:r>
      <w:r>
        <w:rPr>
          <w:spacing w:val="-12"/>
          <w:sz w:val="20"/>
        </w:rPr>
        <w:t xml:space="preserve"> </w:t>
      </w:r>
      <w:r>
        <w:rPr>
          <w:sz w:val="20"/>
        </w:rPr>
        <w:t>o</w:t>
      </w:r>
      <w:r>
        <w:rPr>
          <w:spacing w:val="4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33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znění,</w:t>
      </w:r>
      <w:r>
        <w:rPr>
          <w:spacing w:val="33"/>
          <w:sz w:val="20"/>
        </w:rPr>
        <w:t xml:space="preserve"> </w:t>
      </w:r>
      <w:r>
        <w:rPr>
          <w:sz w:val="20"/>
        </w:rPr>
        <w:t>zákon</w:t>
      </w:r>
      <w:r>
        <w:rPr>
          <w:spacing w:val="33"/>
          <w:sz w:val="20"/>
        </w:rPr>
        <w:t xml:space="preserve"> </w:t>
      </w:r>
      <w:r>
        <w:rPr>
          <w:sz w:val="20"/>
        </w:rPr>
        <w:t>č.</w:t>
      </w:r>
      <w:r>
        <w:rPr>
          <w:spacing w:val="35"/>
          <w:sz w:val="20"/>
        </w:rPr>
        <w:t xml:space="preserve"> </w:t>
      </w:r>
      <w:r>
        <w:rPr>
          <w:sz w:val="20"/>
        </w:rPr>
        <w:t>586/1992</w:t>
      </w:r>
      <w:r>
        <w:rPr>
          <w:spacing w:val="33"/>
          <w:sz w:val="20"/>
        </w:rPr>
        <w:t xml:space="preserve"> </w:t>
      </w:r>
      <w:r>
        <w:rPr>
          <w:sz w:val="20"/>
        </w:rPr>
        <w:t>Sb.,</w:t>
      </w:r>
      <w:r>
        <w:rPr>
          <w:spacing w:val="33"/>
          <w:sz w:val="20"/>
        </w:rPr>
        <w:t xml:space="preserve"> </w:t>
      </w:r>
      <w:r>
        <w:rPr>
          <w:sz w:val="20"/>
        </w:rPr>
        <w:t>o</w:t>
      </w:r>
      <w:r>
        <w:rPr>
          <w:spacing w:val="34"/>
          <w:sz w:val="20"/>
        </w:rPr>
        <w:t xml:space="preserve"> </w:t>
      </w:r>
      <w:r>
        <w:rPr>
          <w:sz w:val="20"/>
        </w:rPr>
        <w:t>daních</w:t>
      </w:r>
      <w:r>
        <w:rPr>
          <w:spacing w:val="33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příjmů,</w:t>
      </w:r>
      <w:r>
        <w:rPr>
          <w:spacing w:val="3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platném</w:t>
      </w:r>
      <w:r>
        <w:rPr>
          <w:spacing w:val="32"/>
          <w:sz w:val="20"/>
        </w:rPr>
        <w:t xml:space="preserve"> </w:t>
      </w:r>
      <w:r>
        <w:rPr>
          <w:sz w:val="20"/>
        </w:rPr>
        <w:t>znění).</w:t>
      </w:r>
      <w:r>
        <w:rPr>
          <w:spacing w:val="33"/>
          <w:sz w:val="20"/>
        </w:rPr>
        <w:t xml:space="preserve"> </w:t>
      </w:r>
      <w:r>
        <w:rPr>
          <w:sz w:val="20"/>
        </w:rPr>
        <w:t>Příjemce</w:t>
      </w:r>
      <w:r>
        <w:rPr>
          <w:spacing w:val="32"/>
          <w:sz w:val="20"/>
        </w:rPr>
        <w:t xml:space="preserve"> </w:t>
      </w:r>
      <w:r>
        <w:rPr>
          <w:sz w:val="20"/>
        </w:rPr>
        <w:t>podpory</w:t>
      </w:r>
      <w:r>
        <w:rPr>
          <w:spacing w:val="-53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zavazuje</w:t>
      </w:r>
      <w:r>
        <w:rPr>
          <w:spacing w:val="1"/>
          <w:sz w:val="20"/>
        </w:rPr>
        <w:t xml:space="preserve"> </w:t>
      </w:r>
      <w:r>
        <w:rPr>
          <w:sz w:val="20"/>
        </w:rPr>
        <w:t>všechny</w:t>
      </w:r>
      <w:r>
        <w:rPr>
          <w:spacing w:val="1"/>
          <w:sz w:val="20"/>
        </w:rPr>
        <w:t xml:space="preserve"> </w:t>
      </w:r>
      <w:r>
        <w:rPr>
          <w:sz w:val="20"/>
        </w:rPr>
        <w:t>transakce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1"/>
          <w:sz w:val="20"/>
        </w:rPr>
        <w:t xml:space="preserve"> </w:t>
      </w:r>
      <w:r>
        <w:rPr>
          <w:sz w:val="20"/>
        </w:rPr>
        <w:t>s akcí</w:t>
      </w:r>
      <w:r>
        <w:rPr>
          <w:spacing w:val="1"/>
          <w:sz w:val="20"/>
        </w:rPr>
        <w:t xml:space="preserve"> </w:t>
      </w:r>
      <w:r>
        <w:rPr>
          <w:sz w:val="20"/>
        </w:rPr>
        <w:t>odděleně</w:t>
      </w:r>
      <w:r>
        <w:rPr>
          <w:spacing w:val="1"/>
          <w:sz w:val="20"/>
        </w:rPr>
        <w:t xml:space="preserve"> </w:t>
      </w:r>
      <w:r>
        <w:rPr>
          <w:sz w:val="20"/>
        </w:rPr>
        <w:t>identifikovat</w:t>
      </w:r>
      <w:r>
        <w:rPr>
          <w:spacing w:val="1"/>
          <w:sz w:val="20"/>
        </w:rPr>
        <w:t xml:space="preserve"> </w:t>
      </w:r>
      <w:r>
        <w:rPr>
          <w:sz w:val="20"/>
        </w:rPr>
        <w:t>od</w:t>
      </w:r>
      <w:r>
        <w:rPr>
          <w:spacing w:val="1"/>
          <w:sz w:val="20"/>
        </w:rPr>
        <w:t xml:space="preserve"> </w:t>
      </w:r>
      <w:r>
        <w:rPr>
          <w:sz w:val="20"/>
        </w:rPr>
        <w:t>ostatních</w:t>
      </w:r>
      <w:r>
        <w:rPr>
          <w:spacing w:val="1"/>
          <w:sz w:val="20"/>
        </w:rPr>
        <w:t xml:space="preserve"> </w:t>
      </w:r>
      <w:r>
        <w:rPr>
          <w:sz w:val="20"/>
        </w:rPr>
        <w:t>účetních</w:t>
      </w:r>
      <w:r>
        <w:rPr>
          <w:spacing w:val="1"/>
          <w:sz w:val="20"/>
        </w:rPr>
        <w:t xml:space="preserve"> </w:t>
      </w:r>
      <w:r>
        <w:rPr>
          <w:sz w:val="20"/>
        </w:rPr>
        <w:t>transakcí,</w:t>
      </w:r>
      <w:r>
        <w:rPr>
          <w:spacing w:val="-3"/>
          <w:sz w:val="20"/>
        </w:rPr>
        <w:t xml:space="preserve"> </w:t>
      </w:r>
      <w:r>
        <w:rPr>
          <w:sz w:val="20"/>
        </w:rPr>
        <w:t>které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 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vést analytickou</w:t>
      </w:r>
      <w:r>
        <w:rPr>
          <w:spacing w:val="-1"/>
          <w:sz w:val="20"/>
        </w:rPr>
        <w:t xml:space="preserve"> </w:t>
      </w:r>
      <w:r>
        <w:rPr>
          <w:sz w:val="20"/>
        </w:rPr>
        <w:t>evidenci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 akci,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spacing w:before="119"/>
        <w:ind w:right="119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24"/>
          <w:sz w:val="20"/>
        </w:rPr>
        <w:t xml:space="preserve"> </w:t>
      </w:r>
      <w:r>
        <w:rPr>
          <w:sz w:val="20"/>
        </w:rPr>
        <w:t>osobám</w:t>
      </w:r>
      <w:r>
        <w:rPr>
          <w:spacing w:val="76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77"/>
          <w:sz w:val="20"/>
        </w:rPr>
        <w:t xml:space="preserve"> </w:t>
      </w:r>
      <w:r>
        <w:rPr>
          <w:sz w:val="20"/>
        </w:rPr>
        <w:t>Fondem</w:t>
      </w:r>
      <w:r>
        <w:rPr>
          <w:spacing w:val="77"/>
          <w:sz w:val="20"/>
        </w:rPr>
        <w:t xml:space="preserve"> </w:t>
      </w:r>
      <w:r>
        <w:rPr>
          <w:sz w:val="20"/>
        </w:rPr>
        <w:t>případně</w:t>
      </w:r>
      <w:r>
        <w:rPr>
          <w:spacing w:val="79"/>
          <w:sz w:val="20"/>
        </w:rPr>
        <w:t xml:space="preserve"> </w:t>
      </w:r>
      <w:r>
        <w:rPr>
          <w:sz w:val="20"/>
        </w:rPr>
        <w:t>jiným</w:t>
      </w:r>
      <w:r>
        <w:rPr>
          <w:spacing w:val="77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7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77"/>
          <w:sz w:val="20"/>
        </w:rPr>
        <w:t xml:space="preserve"> </w:t>
      </w:r>
      <w:r>
        <w:rPr>
          <w:sz w:val="20"/>
        </w:rPr>
        <w:t>orgánům,</w:t>
      </w:r>
      <w:r>
        <w:rPr>
          <w:spacing w:val="-5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od podání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2"/>
          <w:sz w:val="20"/>
        </w:rPr>
        <w:t xml:space="preserve"> </w:t>
      </w:r>
      <w:r>
        <w:rPr>
          <w:sz w:val="20"/>
        </w:rPr>
        <w:t>dotace</w:t>
      </w:r>
      <w:r>
        <w:rPr>
          <w:spacing w:val="-1"/>
          <w:sz w:val="20"/>
        </w:rPr>
        <w:t xml:space="preserve"> </w:t>
      </w:r>
      <w:r>
        <w:rPr>
          <w:sz w:val="20"/>
        </w:rPr>
        <w:t>do konce</w:t>
      </w:r>
      <w:r>
        <w:rPr>
          <w:spacing w:val="-2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C101F7" w:rsidRDefault="00FC25C6">
      <w:pPr>
        <w:pStyle w:val="Odstavecseseznamem"/>
        <w:numPr>
          <w:ilvl w:val="2"/>
          <w:numId w:val="3"/>
        </w:numPr>
        <w:tabs>
          <w:tab w:val="left" w:pos="924"/>
        </w:tabs>
        <w:spacing w:before="122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C101F7" w:rsidRDefault="00FC25C6">
      <w:pPr>
        <w:pStyle w:val="Odstavecseseznamem"/>
        <w:numPr>
          <w:ilvl w:val="0"/>
          <w:numId w:val="3"/>
        </w:numPr>
        <w:tabs>
          <w:tab w:val="left" w:pos="526"/>
        </w:tabs>
        <w:spacing w:before="12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</w:t>
      </w:r>
      <w:r>
        <w:rPr>
          <w:spacing w:val="-2"/>
          <w:sz w:val="20"/>
        </w:rPr>
        <w:t xml:space="preserve"> </w:t>
      </w:r>
      <w:r>
        <w:rPr>
          <w:sz w:val="20"/>
        </w:rPr>
        <w:t>povinen: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55"/>
          <w:sz w:val="20"/>
        </w:rPr>
        <w:t xml:space="preserve"> </w:t>
      </w:r>
      <w:r>
        <w:rPr>
          <w:sz w:val="20"/>
        </w:rPr>
        <w:t>finanční</w:t>
      </w:r>
      <w:r>
        <w:rPr>
          <w:spacing w:val="55"/>
          <w:sz w:val="20"/>
        </w:rPr>
        <w:t xml:space="preserve"> </w:t>
      </w:r>
      <w:r>
        <w:rPr>
          <w:sz w:val="20"/>
        </w:rPr>
        <w:t>prostředky</w:t>
      </w:r>
      <w:r>
        <w:rPr>
          <w:spacing w:val="55"/>
          <w:sz w:val="20"/>
        </w:rPr>
        <w:t xml:space="preserve"> </w:t>
      </w:r>
      <w:r>
        <w:rPr>
          <w:sz w:val="20"/>
        </w:rPr>
        <w:t>(podporu)</w:t>
      </w:r>
      <w:r>
        <w:rPr>
          <w:spacing w:val="55"/>
          <w:sz w:val="20"/>
        </w:rPr>
        <w:t xml:space="preserve"> </w:t>
      </w:r>
      <w:r>
        <w:rPr>
          <w:sz w:val="20"/>
        </w:rPr>
        <w:t>použít</w:t>
      </w:r>
      <w:r>
        <w:rPr>
          <w:spacing w:val="55"/>
          <w:sz w:val="20"/>
        </w:rPr>
        <w:t xml:space="preserve"> </w:t>
      </w:r>
      <w:r>
        <w:rPr>
          <w:sz w:val="20"/>
        </w:rPr>
        <w:t>výhradně</w:t>
      </w:r>
      <w:r>
        <w:rPr>
          <w:spacing w:val="55"/>
          <w:sz w:val="20"/>
        </w:rPr>
        <w:t xml:space="preserve"> </w:t>
      </w:r>
      <w:r>
        <w:rPr>
          <w:sz w:val="20"/>
        </w:rPr>
        <w:t>k   účelu   podle   této   Smlouvy,</w:t>
      </w:r>
      <w:r>
        <w:rPr>
          <w:spacing w:val="1"/>
          <w:sz w:val="20"/>
        </w:rPr>
        <w:t xml:space="preserve"> </w:t>
      </w:r>
      <w:r>
        <w:rPr>
          <w:sz w:val="20"/>
        </w:rPr>
        <w:t>nebo je nejpozději do 30 dnů ode dne jejich odepsání z bankovního účtu Fondu vrátit na bankovní</w:t>
      </w:r>
      <w:r>
        <w:rPr>
          <w:spacing w:val="1"/>
          <w:sz w:val="20"/>
        </w:rPr>
        <w:t xml:space="preserve"> </w:t>
      </w:r>
      <w:r>
        <w:rPr>
          <w:sz w:val="20"/>
        </w:rPr>
        <w:t>účet</w:t>
      </w:r>
      <w:r>
        <w:rPr>
          <w:spacing w:val="56"/>
          <w:sz w:val="20"/>
        </w:rPr>
        <w:t xml:space="preserve"> </w:t>
      </w:r>
      <w:r>
        <w:rPr>
          <w:sz w:val="20"/>
        </w:rPr>
        <w:t>Fondu;</w:t>
      </w:r>
      <w:r>
        <w:rPr>
          <w:spacing w:val="55"/>
          <w:sz w:val="20"/>
        </w:rPr>
        <w:t xml:space="preserve"> </w:t>
      </w:r>
      <w:r>
        <w:rPr>
          <w:sz w:val="20"/>
        </w:rPr>
        <w:t>za</w:t>
      </w:r>
      <w:r>
        <w:rPr>
          <w:spacing w:val="55"/>
          <w:sz w:val="20"/>
        </w:rPr>
        <w:t xml:space="preserve"> </w:t>
      </w:r>
      <w:r>
        <w:rPr>
          <w:sz w:val="20"/>
        </w:rPr>
        <w:t>použití   prostředků   poskytnutých   Fondem   se</w:t>
      </w:r>
      <w:r>
        <w:rPr>
          <w:spacing w:val="54"/>
          <w:sz w:val="20"/>
        </w:rPr>
        <w:t xml:space="preserve"> </w:t>
      </w:r>
      <w:r>
        <w:rPr>
          <w:sz w:val="20"/>
        </w:rPr>
        <w:t>považuje   příjemcem</w:t>
      </w:r>
      <w:r>
        <w:rPr>
          <w:spacing w:val="55"/>
          <w:sz w:val="20"/>
        </w:rPr>
        <w:t xml:space="preserve"> </w:t>
      </w:r>
      <w:r>
        <w:rPr>
          <w:sz w:val="20"/>
        </w:rPr>
        <w:t>podpory</w:t>
      </w:r>
      <w:r>
        <w:rPr>
          <w:spacing w:val="-52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1"/>
          <w:sz w:val="20"/>
        </w:rPr>
        <w:t xml:space="preserve"> </w:t>
      </w:r>
      <w:r>
        <w:rPr>
          <w:sz w:val="20"/>
        </w:rPr>
        <w:t>platba,</w:t>
      </w:r>
    </w:p>
    <w:p w:rsidR="00C101F7" w:rsidRDefault="00C101F7">
      <w:pPr>
        <w:jc w:val="both"/>
        <w:rPr>
          <w:sz w:val="20"/>
        </w:rPr>
        <w:sectPr w:rsidR="00C101F7">
          <w:type w:val="continuous"/>
          <w:pgSz w:w="12240" w:h="15840"/>
          <w:pgMar w:top="1060" w:right="1020" w:bottom="1640" w:left="1460" w:header="0" w:footer="1458" w:gutter="0"/>
          <w:cols w:space="708"/>
        </w:sectPr>
      </w:pP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73"/>
        <w:ind w:right="111"/>
        <w:jc w:val="both"/>
        <w:rPr>
          <w:sz w:val="20"/>
        </w:rPr>
      </w:pPr>
      <w:r>
        <w:rPr>
          <w:sz w:val="20"/>
        </w:rPr>
        <w:lastRenderedPageBreak/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 poskytnuté finanční prostředky, popřípadě jejich část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poté, co</w:t>
      </w:r>
      <w:r>
        <w:rPr>
          <w:spacing w:val="54"/>
          <w:sz w:val="20"/>
        </w:rPr>
        <w:t xml:space="preserve"> </w:t>
      </w:r>
      <w:r>
        <w:rPr>
          <w:sz w:val="20"/>
        </w:rPr>
        <w:t>odpadl účel</w:t>
      </w:r>
      <w:r>
        <w:rPr>
          <w:spacing w:val="55"/>
          <w:sz w:val="20"/>
        </w:rPr>
        <w:t xml:space="preserve"> </w:t>
      </w:r>
      <w:r>
        <w:rPr>
          <w:sz w:val="20"/>
        </w:rPr>
        <w:t>akce,</w:t>
      </w:r>
      <w:r>
        <w:rPr>
          <w:spacing w:val="1"/>
          <w:sz w:val="20"/>
        </w:rPr>
        <w:t xml:space="preserve"> </w:t>
      </w:r>
      <w:r>
        <w:rPr>
          <w:sz w:val="20"/>
        </w:rPr>
        <w:t>pro který je podpora poskytována; stejně je povinen postupovat i v případě, že oprávněná potřeba</w:t>
      </w:r>
      <w:r>
        <w:rPr>
          <w:spacing w:val="1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ind w:right="118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5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5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6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7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8"/>
          <w:sz w:val="20"/>
        </w:rPr>
        <w:t xml:space="preserve"> </w:t>
      </w:r>
      <w:r>
        <w:rPr>
          <w:sz w:val="20"/>
        </w:rPr>
        <w:t>příjemce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7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7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9"/>
        <w:jc w:val="both"/>
        <w:rPr>
          <w:sz w:val="20"/>
        </w:rPr>
      </w:pPr>
      <w:r>
        <w:rPr>
          <w:sz w:val="20"/>
        </w:rPr>
        <w:t>při</w:t>
      </w:r>
      <w:r>
        <w:rPr>
          <w:spacing w:val="49"/>
          <w:sz w:val="20"/>
        </w:rPr>
        <w:t xml:space="preserve"> </w:t>
      </w:r>
      <w:r>
        <w:rPr>
          <w:sz w:val="20"/>
        </w:rPr>
        <w:t>případném</w:t>
      </w:r>
      <w:r>
        <w:rPr>
          <w:spacing w:val="48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52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dle</w:t>
      </w:r>
      <w:r>
        <w:rPr>
          <w:spacing w:val="49"/>
          <w:sz w:val="20"/>
        </w:rPr>
        <w:t xml:space="preserve"> </w:t>
      </w:r>
      <w:r>
        <w:rPr>
          <w:sz w:val="20"/>
        </w:rPr>
        <w:t>článku</w:t>
      </w:r>
      <w:r>
        <w:rPr>
          <w:spacing w:val="50"/>
          <w:sz w:val="20"/>
        </w:rPr>
        <w:t xml:space="preserve"> </w:t>
      </w:r>
      <w:r>
        <w:rPr>
          <w:sz w:val="20"/>
        </w:rPr>
        <w:t>II</w:t>
      </w:r>
      <w:r>
        <w:rPr>
          <w:spacing w:val="49"/>
          <w:sz w:val="20"/>
        </w:rPr>
        <w:t xml:space="preserve"> </w:t>
      </w:r>
      <w:r>
        <w:rPr>
          <w:sz w:val="20"/>
        </w:rPr>
        <w:t>bodů</w:t>
      </w:r>
      <w:r>
        <w:rPr>
          <w:spacing w:val="50"/>
          <w:sz w:val="20"/>
        </w:rPr>
        <w:t xml:space="preserve"> </w:t>
      </w:r>
      <w:r>
        <w:rPr>
          <w:sz w:val="20"/>
        </w:rPr>
        <w:t>3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8"/>
          <w:sz w:val="20"/>
        </w:rPr>
        <w:t xml:space="preserve"> </w:t>
      </w:r>
      <w:r>
        <w:rPr>
          <w:sz w:val="20"/>
        </w:rPr>
        <w:t>4</w:t>
      </w:r>
      <w:r>
        <w:rPr>
          <w:spacing w:val="50"/>
          <w:sz w:val="20"/>
        </w:rPr>
        <w:t xml:space="preserve"> </w:t>
      </w:r>
      <w:r>
        <w:rPr>
          <w:sz w:val="20"/>
        </w:rPr>
        <w:t>(jak</w:t>
      </w:r>
      <w:r>
        <w:rPr>
          <w:spacing w:val="49"/>
          <w:sz w:val="20"/>
        </w:rPr>
        <w:t xml:space="preserve"> </w:t>
      </w:r>
      <w:r>
        <w:rPr>
          <w:sz w:val="20"/>
        </w:rPr>
        <w:t>procentního</w:t>
      </w:r>
      <w:r>
        <w:rPr>
          <w:spacing w:val="50"/>
          <w:sz w:val="20"/>
        </w:rPr>
        <w:t xml:space="preserve"> </w:t>
      </w:r>
      <w:r>
        <w:rPr>
          <w:sz w:val="20"/>
        </w:rPr>
        <w:t>podílu</w:t>
      </w:r>
      <w:r>
        <w:rPr>
          <w:spacing w:val="50"/>
          <w:sz w:val="20"/>
        </w:rPr>
        <w:t xml:space="preserve"> </w:t>
      </w:r>
      <w:r>
        <w:rPr>
          <w:sz w:val="20"/>
        </w:rPr>
        <w:t>ze</w:t>
      </w:r>
      <w:r>
        <w:rPr>
          <w:spacing w:val="49"/>
          <w:sz w:val="20"/>
        </w:rPr>
        <w:t xml:space="preserve"> </w:t>
      </w:r>
      <w:r>
        <w:rPr>
          <w:sz w:val="20"/>
        </w:rPr>
        <w:t>základu</w:t>
      </w:r>
      <w:r>
        <w:rPr>
          <w:spacing w:val="-52"/>
          <w:sz w:val="20"/>
        </w:rPr>
        <w:t xml:space="preserve"> </w:t>
      </w:r>
      <w:r>
        <w:rPr>
          <w:sz w:val="20"/>
        </w:rPr>
        <w:t>pro stanovení podpory, tak podílu z celkových výdajů akce) do 30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6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8"/>
          <w:sz w:val="20"/>
        </w:rPr>
        <w:t xml:space="preserve"> </w:t>
      </w:r>
      <w:r>
        <w:rPr>
          <w:sz w:val="20"/>
        </w:rPr>
        <w:t>AIS</w:t>
      </w:r>
      <w:r>
        <w:rPr>
          <w:spacing w:val="-5"/>
          <w:sz w:val="20"/>
        </w:rPr>
        <w:t xml:space="preserve"> </w:t>
      </w:r>
      <w:r>
        <w:rPr>
          <w:sz w:val="20"/>
        </w:rPr>
        <w:t>SFŽP</w:t>
      </w:r>
      <w:r>
        <w:rPr>
          <w:spacing w:val="-3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5"/>
          <w:sz w:val="20"/>
        </w:rPr>
        <w:t xml:space="preserve"> </w:t>
      </w:r>
      <w:r>
        <w:rPr>
          <w:sz w:val="20"/>
        </w:rPr>
        <w:t>finanční</w:t>
      </w:r>
      <w:r>
        <w:rPr>
          <w:spacing w:val="-7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2"/>
          <w:sz w:val="20"/>
        </w:rPr>
        <w:t xml:space="preserve"> </w:t>
      </w:r>
      <w:r>
        <w:rPr>
          <w:sz w:val="20"/>
        </w:rPr>
        <w:t>pokyny,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1"/>
        <w:jc w:val="both"/>
        <w:rPr>
          <w:sz w:val="20"/>
        </w:rPr>
      </w:pPr>
      <w:r>
        <w:rPr>
          <w:w w:val="95"/>
          <w:sz w:val="20"/>
        </w:rPr>
        <w:t>umožnit osobám pověřeným Fondem provádět věcnou, finanční a účetní kontrolu v průběhu realizace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akce i po jejím dokončení, a to v takovém rozsahu (i pokud jde o poskytnutí příslušných dokladů),</w:t>
      </w:r>
      <w:r>
        <w:rPr>
          <w:spacing w:val="1"/>
          <w:sz w:val="20"/>
        </w:rPr>
        <w:t xml:space="preserve"> </w:t>
      </w:r>
      <w:r>
        <w:rPr>
          <w:sz w:val="20"/>
        </w:rPr>
        <w:t>aby</w:t>
      </w:r>
      <w:r>
        <w:rPr>
          <w:spacing w:val="-2"/>
          <w:sz w:val="20"/>
        </w:rPr>
        <w:t xml:space="preserve"> </w:t>
      </w:r>
      <w:r>
        <w:rPr>
          <w:sz w:val="20"/>
        </w:rPr>
        <w:t>mohly</w:t>
      </w:r>
      <w:r>
        <w:rPr>
          <w:spacing w:val="-1"/>
          <w:sz w:val="20"/>
        </w:rPr>
        <w:t xml:space="preserve"> </w:t>
      </w:r>
      <w:r>
        <w:rPr>
          <w:sz w:val="20"/>
        </w:rPr>
        <w:t>být</w:t>
      </w:r>
      <w:r>
        <w:rPr>
          <w:spacing w:val="-2"/>
          <w:sz w:val="20"/>
        </w:rPr>
        <w:t xml:space="preserve"> </w:t>
      </w:r>
      <w:r>
        <w:rPr>
          <w:sz w:val="20"/>
        </w:rPr>
        <w:t>objasněny</w:t>
      </w:r>
      <w:r>
        <w:rPr>
          <w:spacing w:val="-1"/>
          <w:sz w:val="20"/>
        </w:rPr>
        <w:t xml:space="preserve"> </w:t>
      </w:r>
      <w:r>
        <w:rPr>
          <w:sz w:val="20"/>
        </w:rPr>
        <w:t>všec</w:t>
      </w:r>
      <w:r>
        <w:rPr>
          <w:sz w:val="20"/>
        </w:rPr>
        <w:t>hny</w:t>
      </w:r>
      <w:r>
        <w:rPr>
          <w:spacing w:val="-2"/>
          <w:sz w:val="20"/>
        </w:rPr>
        <w:t xml:space="preserve"> </w:t>
      </w:r>
      <w:r>
        <w:rPr>
          <w:sz w:val="20"/>
        </w:rPr>
        <w:t>okolnosti,</w:t>
      </w:r>
      <w:r>
        <w:rPr>
          <w:spacing w:val="-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2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40"/>
          <w:sz w:val="20"/>
        </w:rPr>
        <w:t xml:space="preserve"> </w:t>
      </w:r>
      <w:r>
        <w:rPr>
          <w:sz w:val="20"/>
        </w:rPr>
        <w:t>smluvního</w:t>
      </w:r>
      <w:r>
        <w:rPr>
          <w:spacing w:val="41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1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3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dalších</w:t>
      </w:r>
      <w:r>
        <w:rPr>
          <w:spacing w:val="-2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5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6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z w:val="20"/>
        </w:rPr>
        <w:t>zabývá. V této souvislosti příjemce podpory prohlašuje, že rovněž veškeré podklady a informace,</w:t>
      </w:r>
      <w:r>
        <w:rPr>
          <w:spacing w:val="1"/>
          <w:sz w:val="20"/>
        </w:rPr>
        <w:t xml:space="preserve"> </w:t>
      </w:r>
      <w:r>
        <w:rPr>
          <w:sz w:val="20"/>
        </w:rPr>
        <w:t>které Fondu poskytl před uzavřením této Smlouvy, byly pravdivé, nezkreslené a úplné.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</w:t>
      </w:r>
      <w:r>
        <w:rPr>
          <w:sz w:val="20"/>
        </w:rPr>
        <w:t>odpory přitom bere na vědomí, že pokud kterékoliv jeho prohlášení nebo tvrzení (popřípadě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13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12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12"/>
          <w:sz w:val="20"/>
        </w:rPr>
        <w:t xml:space="preserve"> </w:t>
      </w:r>
      <w:r>
        <w:rPr>
          <w:sz w:val="20"/>
        </w:rPr>
        <w:t>z</w:t>
      </w:r>
      <w:r>
        <w:rPr>
          <w:spacing w:val="-11"/>
          <w:sz w:val="20"/>
        </w:rPr>
        <w:t xml:space="preserve"> </w:t>
      </w:r>
      <w:r>
        <w:rPr>
          <w:sz w:val="20"/>
        </w:rPr>
        <w:t>jím</w:t>
      </w:r>
      <w:r>
        <w:rPr>
          <w:spacing w:val="-13"/>
          <w:sz w:val="20"/>
        </w:rPr>
        <w:t xml:space="preserve"> </w:t>
      </w:r>
      <w:r>
        <w:rPr>
          <w:sz w:val="20"/>
        </w:rPr>
        <w:t>podané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informace)</w:t>
      </w:r>
      <w:r>
        <w:rPr>
          <w:spacing w:val="-12"/>
          <w:sz w:val="20"/>
        </w:rPr>
        <w:t xml:space="preserve"> </w:t>
      </w:r>
      <w:r>
        <w:rPr>
          <w:sz w:val="20"/>
        </w:rPr>
        <w:t>uvedené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Smlouvě</w:t>
      </w:r>
      <w:r>
        <w:rPr>
          <w:spacing w:val="-13"/>
          <w:sz w:val="20"/>
        </w:rPr>
        <w:t xml:space="preserve"> </w:t>
      </w:r>
      <w:r>
        <w:rPr>
          <w:sz w:val="20"/>
        </w:rPr>
        <w:t>není</w:t>
      </w:r>
      <w:r>
        <w:rPr>
          <w:spacing w:val="-12"/>
          <w:sz w:val="20"/>
        </w:rPr>
        <w:t xml:space="preserve"> </w:t>
      </w:r>
      <w:r>
        <w:rPr>
          <w:sz w:val="20"/>
        </w:rPr>
        <w:t>pravdivé,</w:t>
      </w:r>
      <w:r>
        <w:rPr>
          <w:spacing w:val="-52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2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</w:t>
      </w:r>
      <w:r>
        <w:rPr>
          <w:sz w:val="20"/>
        </w:rPr>
        <w:t>u,</w:t>
      </w:r>
    </w:p>
    <w:p w:rsidR="00C101F7" w:rsidRDefault="00FC25C6">
      <w:pPr>
        <w:pStyle w:val="Odstavecseseznamem"/>
        <w:numPr>
          <w:ilvl w:val="1"/>
          <w:numId w:val="3"/>
        </w:numPr>
        <w:tabs>
          <w:tab w:val="left" w:pos="809"/>
        </w:tabs>
        <w:ind w:right="112"/>
        <w:jc w:val="both"/>
        <w:rPr>
          <w:sz w:val="20"/>
        </w:rPr>
      </w:pPr>
      <w:r>
        <w:rPr>
          <w:sz w:val="20"/>
        </w:rPr>
        <w:t>dodržovat pravidla pro zadávání veřejných zakázek, stanovená ve Směrnici MŽP (včetně jejích příloh)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v</w:t>
      </w:r>
      <w:r>
        <w:rPr>
          <w:spacing w:val="19"/>
          <w:sz w:val="20"/>
        </w:rPr>
        <w:t xml:space="preserve"> </w:t>
      </w:r>
      <w:r>
        <w:rPr>
          <w:sz w:val="20"/>
        </w:rPr>
        <w:t>aktuálních</w:t>
      </w:r>
      <w:r>
        <w:rPr>
          <w:spacing w:val="18"/>
          <w:sz w:val="20"/>
        </w:rPr>
        <w:t xml:space="preserve"> </w:t>
      </w:r>
      <w:r>
        <w:rPr>
          <w:sz w:val="20"/>
        </w:rPr>
        <w:t>Pokynech</w:t>
      </w:r>
      <w:r>
        <w:rPr>
          <w:spacing w:val="18"/>
          <w:sz w:val="20"/>
        </w:rPr>
        <w:t xml:space="preserve"> </w:t>
      </w:r>
      <w:r>
        <w:rPr>
          <w:sz w:val="20"/>
        </w:rPr>
        <w:t>pro</w:t>
      </w:r>
      <w:r>
        <w:rPr>
          <w:spacing w:val="19"/>
          <w:sz w:val="20"/>
        </w:rPr>
        <w:t xml:space="preserve"> </w:t>
      </w:r>
      <w:r>
        <w:rPr>
          <w:sz w:val="20"/>
        </w:rPr>
        <w:t>zadávání</w:t>
      </w:r>
      <w:r>
        <w:rPr>
          <w:spacing w:val="19"/>
          <w:sz w:val="20"/>
        </w:rPr>
        <w:t xml:space="preserve"> </w:t>
      </w:r>
      <w:r>
        <w:rPr>
          <w:sz w:val="20"/>
        </w:rPr>
        <w:t>veřejných</w:t>
      </w:r>
      <w:r>
        <w:rPr>
          <w:spacing w:val="18"/>
          <w:sz w:val="20"/>
        </w:rPr>
        <w:t xml:space="preserve"> </w:t>
      </w:r>
      <w:r>
        <w:rPr>
          <w:sz w:val="20"/>
        </w:rPr>
        <w:t>zakázek</w:t>
      </w:r>
      <w:r>
        <w:rPr>
          <w:spacing w:val="17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OPŽP</w:t>
      </w:r>
      <w:r>
        <w:rPr>
          <w:spacing w:val="17"/>
          <w:sz w:val="20"/>
        </w:rPr>
        <w:t xml:space="preserve"> </w:t>
      </w:r>
      <w:r>
        <w:rPr>
          <w:sz w:val="20"/>
        </w:rPr>
        <w:t>2014-2020,</w:t>
      </w:r>
      <w:r>
        <w:rPr>
          <w:spacing w:val="18"/>
          <w:sz w:val="20"/>
        </w:rPr>
        <w:t xml:space="preserve"> </w:t>
      </w:r>
      <w:r>
        <w:rPr>
          <w:sz w:val="20"/>
        </w:rPr>
        <w:t>které</w:t>
      </w:r>
      <w:r>
        <w:rPr>
          <w:spacing w:val="17"/>
          <w:sz w:val="20"/>
        </w:rPr>
        <w:t xml:space="preserve"> </w:t>
      </w:r>
      <w:r>
        <w:rPr>
          <w:sz w:val="20"/>
        </w:rPr>
        <w:t>jsou</w:t>
      </w:r>
      <w:r>
        <w:rPr>
          <w:spacing w:val="19"/>
          <w:sz w:val="20"/>
        </w:rPr>
        <w:t xml:space="preserve"> </w:t>
      </w:r>
      <w:r>
        <w:rPr>
          <w:sz w:val="20"/>
        </w:rPr>
        <w:t>zveřejněny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hyperlink r:id="rId8">
        <w:r>
          <w:rPr>
            <w:sz w:val="20"/>
          </w:rPr>
          <w:t>www.sfzp.cz,</w:t>
        </w:r>
        <w:r>
          <w:rPr>
            <w:spacing w:val="-9"/>
            <w:sz w:val="20"/>
          </w:rPr>
          <w:t xml:space="preserve"> </w:t>
        </w:r>
      </w:hyperlink>
      <w:r>
        <w:rPr>
          <w:sz w:val="20"/>
        </w:rPr>
        <w:t>sekce</w:t>
      </w:r>
      <w:r>
        <w:rPr>
          <w:spacing w:val="-13"/>
          <w:sz w:val="20"/>
        </w:rPr>
        <w:t xml:space="preserve"> </w:t>
      </w:r>
      <w:r>
        <w:rPr>
          <w:sz w:val="20"/>
        </w:rPr>
        <w:t>Národní</w:t>
      </w:r>
      <w:r>
        <w:rPr>
          <w:spacing w:val="-11"/>
          <w:sz w:val="20"/>
        </w:rPr>
        <w:t xml:space="preserve"> </w:t>
      </w:r>
      <w:r>
        <w:rPr>
          <w:sz w:val="20"/>
        </w:rPr>
        <w:t>program</w:t>
      </w:r>
      <w:r>
        <w:rPr>
          <w:spacing w:val="-13"/>
          <w:sz w:val="20"/>
        </w:rPr>
        <w:t xml:space="preserve"> </w:t>
      </w:r>
      <w:r>
        <w:rPr>
          <w:sz w:val="20"/>
        </w:rPr>
        <w:t>Životní</w:t>
      </w:r>
      <w:r>
        <w:rPr>
          <w:spacing w:val="-11"/>
          <w:sz w:val="20"/>
        </w:rPr>
        <w:t xml:space="preserve"> </w:t>
      </w:r>
      <w:r>
        <w:rPr>
          <w:sz w:val="20"/>
        </w:rPr>
        <w:t>prostředí</w:t>
      </w:r>
      <w:r>
        <w:rPr>
          <w:spacing w:val="-8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programu</w:t>
      </w:r>
      <w:r>
        <w:rPr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0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11"/>
          <w:sz w:val="20"/>
        </w:rPr>
        <w:t xml:space="preserve"> </w:t>
      </w:r>
      <w:r>
        <w:rPr>
          <w:sz w:val="20"/>
        </w:rPr>
        <w:t>zakázek</w:t>
      </w:r>
    </w:p>
    <w:p w:rsidR="00C101F7" w:rsidRDefault="00FC25C6">
      <w:pPr>
        <w:pStyle w:val="Zkladntext"/>
        <w:spacing w:before="0"/>
        <w:ind w:left="808" w:right="111" w:firstLine="0"/>
      </w:pPr>
      <w:r>
        <w:t>– odkaz na Zadávání veřejných zakázek pro OPŽP 2014-2020, a to i v průběhu realizace akce.</w:t>
      </w:r>
      <w:r>
        <w:rPr>
          <w:spacing w:val="1"/>
        </w:rPr>
        <w:t xml:space="preserve"> </w:t>
      </w:r>
      <w:r>
        <w:t>Specifické</w:t>
      </w:r>
      <w:r>
        <w:rPr>
          <w:spacing w:val="1"/>
        </w:rPr>
        <w:t xml:space="preserve"> </w:t>
      </w:r>
      <w:r>
        <w:t>povinnosti</w:t>
      </w:r>
      <w:r>
        <w:rPr>
          <w:spacing w:val="54"/>
        </w:rPr>
        <w:t xml:space="preserve"> </w:t>
      </w:r>
      <w:r>
        <w:t>relevantní</w:t>
      </w:r>
      <w:r>
        <w:rPr>
          <w:spacing w:val="55"/>
        </w:rPr>
        <w:t xml:space="preserve"> </w:t>
      </w:r>
      <w:r>
        <w:t>pouze pro</w:t>
      </w:r>
      <w:r>
        <w:rPr>
          <w:spacing w:val="55"/>
        </w:rPr>
        <w:t xml:space="preserve"> </w:t>
      </w:r>
      <w:r>
        <w:t>OPŽP 2014-2020</w:t>
      </w:r>
      <w:r>
        <w:rPr>
          <w:spacing w:val="55"/>
        </w:rPr>
        <w:t xml:space="preserve"> </w:t>
      </w:r>
      <w:r>
        <w:t>se na</w:t>
      </w:r>
      <w:r>
        <w:rPr>
          <w:spacing w:val="54"/>
        </w:rPr>
        <w:t xml:space="preserve"> </w:t>
      </w:r>
      <w:r>
        <w:t>příjemce podpory</w:t>
      </w:r>
      <w:r>
        <w:rPr>
          <w:spacing w:val="55"/>
        </w:rPr>
        <w:t xml:space="preserve"> </w:t>
      </w:r>
      <w:r>
        <w:t>nevztahují.</w:t>
      </w:r>
      <w:r>
        <w:rPr>
          <w:spacing w:val="-52"/>
        </w:rPr>
        <w:t xml:space="preserve"> </w:t>
      </w:r>
      <w:r>
        <w:t>V této</w:t>
      </w:r>
      <w:r>
        <w:rPr>
          <w:spacing w:val="-1"/>
        </w:rPr>
        <w:t xml:space="preserve"> </w:t>
      </w:r>
      <w:r>
        <w:t>souvislosti</w:t>
      </w:r>
      <w:r>
        <w:rPr>
          <w:spacing w:val="-2"/>
        </w:rPr>
        <w:t xml:space="preserve"> </w:t>
      </w:r>
      <w:r>
        <w:t>příjemce</w:t>
      </w:r>
      <w:r>
        <w:rPr>
          <w:spacing w:val="-2"/>
        </w:rPr>
        <w:t xml:space="preserve"> </w:t>
      </w:r>
      <w:r>
        <w:t>podpory</w:t>
      </w:r>
      <w:r>
        <w:rPr>
          <w:spacing w:val="-1"/>
        </w:rPr>
        <w:t xml:space="preserve"> </w:t>
      </w:r>
      <w:r>
        <w:t>prohlašuje,</w:t>
      </w:r>
      <w:r>
        <w:rPr>
          <w:spacing w:val="-2"/>
        </w:rPr>
        <w:t xml:space="preserve"> </w:t>
      </w:r>
      <w:r>
        <w:t>že</w:t>
      </w:r>
      <w:r>
        <w:rPr>
          <w:spacing w:val="2"/>
        </w:rPr>
        <w:t xml:space="preserve"> </w:t>
      </w:r>
      <w:r>
        <w:t>uvedená</w:t>
      </w:r>
      <w:r>
        <w:rPr>
          <w:spacing w:val="-2"/>
        </w:rPr>
        <w:t xml:space="preserve"> </w:t>
      </w:r>
      <w:r>
        <w:t>pravidla</w:t>
      </w:r>
      <w:r>
        <w:rPr>
          <w:spacing w:val="-1"/>
        </w:rPr>
        <w:t xml:space="preserve"> </w:t>
      </w:r>
      <w:r>
        <w:t>byla</w:t>
      </w:r>
      <w:r>
        <w:rPr>
          <w:spacing w:val="-2"/>
        </w:rPr>
        <w:t xml:space="preserve"> </w:t>
      </w:r>
      <w:r>
        <w:t>dodržena.</w:t>
      </w:r>
    </w:p>
    <w:p w:rsidR="00C101F7" w:rsidRDefault="00C101F7">
      <w:pPr>
        <w:pStyle w:val="Zkladntext"/>
        <w:spacing w:before="1"/>
        <w:ind w:left="0" w:firstLine="0"/>
        <w:jc w:val="left"/>
        <w:rPr>
          <w:sz w:val="36"/>
        </w:rPr>
      </w:pPr>
    </w:p>
    <w:p w:rsidR="00C101F7" w:rsidRDefault="00FC25C6">
      <w:pPr>
        <w:pStyle w:val="Nadpis1"/>
        <w:ind w:left="3274"/>
      </w:pPr>
      <w:r>
        <w:t>V.</w:t>
      </w:r>
    </w:p>
    <w:p w:rsidR="00C101F7" w:rsidRDefault="00FC25C6">
      <w:pPr>
        <w:pStyle w:val="Nadpis2"/>
        <w:spacing w:before="1"/>
        <w:ind w:left="1155" w:right="1030"/>
      </w:pPr>
      <w:r>
        <w:t>Porušení</w:t>
      </w:r>
      <w:r>
        <w:rPr>
          <w:spacing w:val="-2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C101F7" w:rsidRDefault="00C101F7">
      <w:pPr>
        <w:pStyle w:val="Zkladntext"/>
        <w:spacing w:before="11"/>
        <w:ind w:left="0" w:firstLine="0"/>
        <w:jc w:val="left"/>
        <w:rPr>
          <w:b/>
          <w:sz w:val="17"/>
        </w:rPr>
      </w:pPr>
    </w:p>
    <w:p w:rsidR="00C101F7" w:rsidRDefault="00FC25C6">
      <w:pPr>
        <w:pStyle w:val="Odstavecseseznamem"/>
        <w:numPr>
          <w:ilvl w:val="0"/>
          <w:numId w:val="2"/>
        </w:numPr>
        <w:tabs>
          <w:tab w:val="left" w:pos="526"/>
        </w:tabs>
        <w:spacing w:before="1"/>
        <w:ind w:right="119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54"/>
          <w:sz w:val="20"/>
        </w:rPr>
        <w:t xml:space="preserve"> </w:t>
      </w:r>
      <w:r>
        <w:rPr>
          <w:sz w:val="20"/>
        </w:rPr>
        <w:t>ve</w:t>
      </w:r>
      <w:r>
        <w:rPr>
          <w:spacing w:val="55"/>
          <w:sz w:val="20"/>
        </w:rPr>
        <w:t xml:space="preserve"> </w:t>
      </w:r>
      <w:r>
        <w:rPr>
          <w:sz w:val="20"/>
        </w:rPr>
        <w:t>smyslu</w:t>
      </w:r>
      <w:r>
        <w:rPr>
          <w:spacing w:val="55"/>
          <w:sz w:val="20"/>
        </w:rPr>
        <w:t xml:space="preserve"> </w:t>
      </w:r>
      <w:r>
        <w:rPr>
          <w:sz w:val="20"/>
        </w:rPr>
        <w:t>přísluš</w:t>
      </w:r>
      <w:r>
        <w:rPr>
          <w:sz w:val="20"/>
        </w:rPr>
        <w:t>ných</w:t>
      </w:r>
      <w:r>
        <w:rPr>
          <w:spacing w:val="55"/>
          <w:sz w:val="20"/>
        </w:rPr>
        <w:t xml:space="preserve"> </w:t>
      </w:r>
      <w:r>
        <w:rPr>
          <w:sz w:val="20"/>
        </w:rPr>
        <w:t>ustanovení</w:t>
      </w:r>
      <w:r>
        <w:rPr>
          <w:spacing w:val="54"/>
          <w:sz w:val="20"/>
        </w:rPr>
        <w:t xml:space="preserve"> </w:t>
      </w:r>
      <w:r>
        <w:rPr>
          <w:sz w:val="20"/>
        </w:rPr>
        <w:t>zákona</w:t>
      </w:r>
      <w:r>
        <w:rPr>
          <w:spacing w:val="55"/>
          <w:sz w:val="20"/>
        </w:rPr>
        <w:t xml:space="preserve"> </w:t>
      </w:r>
      <w:r>
        <w:rPr>
          <w:sz w:val="20"/>
        </w:rPr>
        <w:t>č.</w:t>
      </w:r>
      <w:r>
        <w:rPr>
          <w:spacing w:val="55"/>
          <w:sz w:val="20"/>
        </w:rPr>
        <w:t xml:space="preserve"> </w:t>
      </w:r>
      <w:r>
        <w:rPr>
          <w:sz w:val="20"/>
        </w:rPr>
        <w:t>218/2000</w:t>
      </w:r>
      <w:r>
        <w:rPr>
          <w:spacing w:val="55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4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55"/>
          <w:sz w:val="20"/>
        </w:rPr>
        <w:t xml:space="preserve"> </w:t>
      </w:r>
      <w:r>
        <w:rPr>
          <w:sz w:val="20"/>
        </w:rPr>
        <w:t>pravidlech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o změně</w:t>
      </w:r>
      <w:r>
        <w:rPr>
          <w:spacing w:val="-1"/>
          <w:sz w:val="20"/>
        </w:rPr>
        <w:t xml:space="preserve"> </w:t>
      </w:r>
      <w:r>
        <w:rPr>
          <w:sz w:val="20"/>
        </w:rPr>
        <w:t>některých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zákonů (rozpočtová</w:t>
      </w:r>
      <w:r>
        <w:rPr>
          <w:spacing w:val="1"/>
          <w:sz w:val="20"/>
        </w:rPr>
        <w:t xml:space="preserve"> </w:t>
      </w:r>
      <w:r>
        <w:rPr>
          <w:sz w:val="20"/>
        </w:rPr>
        <w:t>pravidla),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platném</w:t>
      </w:r>
      <w:r>
        <w:rPr>
          <w:spacing w:val="-3"/>
          <w:sz w:val="20"/>
        </w:rPr>
        <w:t xml:space="preserve"> </w:t>
      </w:r>
      <w:r>
        <w:rPr>
          <w:sz w:val="20"/>
        </w:rPr>
        <w:t>znění.</w:t>
      </w:r>
    </w:p>
    <w:p w:rsidR="00C101F7" w:rsidRDefault="00C101F7">
      <w:pPr>
        <w:jc w:val="both"/>
        <w:rPr>
          <w:sz w:val="20"/>
        </w:rPr>
        <w:sectPr w:rsidR="00C101F7">
          <w:pgSz w:w="12240" w:h="15840"/>
          <w:pgMar w:top="1060" w:right="1020" w:bottom="1660" w:left="1460" w:header="0" w:footer="1458" w:gutter="0"/>
          <w:cols w:space="708"/>
        </w:sectPr>
      </w:pPr>
    </w:p>
    <w:p w:rsidR="00C101F7" w:rsidRDefault="00FC25C6">
      <w:pPr>
        <w:pStyle w:val="Odstavecseseznamem"/>
        <w:numPr>
          <w:ilvl w:val="0"/>
          <w:numId w:val="2"/>
        </w:numPr>
        <w:tabs>
          <w:tab w:val="left" w:pos="526"/>
        </w:tabs>
        <w:spacing w:before="73"/>
        <w:ind w:right="113"/>
        <w:jc w:val="both"/>
        <w:rPr>
          <w:sz w:val="20"/>
        </w:rPr>
      </w:pPr>
      <w:r>
        <w:rPr>
          <w:sz w:val="20"/>
        </w:rPr>
        <w:lastRenderedPageBreak/>
        <w:t>Porušení povinností podle článku II bodů 5 nebo 6 nebo podle článku IV bodu 2 písm. a), c), d) nebo e)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bude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postiženo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odvodem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výši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100  </w:t>
      </w:r>
      <w:r>
        <w:rPr>
          <w:spacing w:val="1"/>
          <w:sz w:val="20"/>
        </w:rPr>
        <w:t xml:space="preserve"> </w:t>
      </w:r>
      <w:r>
        <w:rPr>
          <w:sz w:val="20"/>
        </w:rPr>
        <w:t>%    z poskytnuté    podpory.    Porušení    povinností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IV bodu 1 písm. b) za první, druhou n</w:t>
      </w:r>
      <w:r>
        <w:rPr>
          <w:sz w:val="20"/>
        </w:rPr>
        <w:t>ebo třetí odrážkou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100</w:t>
      </w:r>
      <w:r>
        <w:rPr>
          <w:spacing w:val="-1"/>
          <w:sz w:val="20"/>
        </w:rPr>
        <w:t xml:space="preserve"> </w:t>
      </w:r>
      <w:r>
        <w:rPr>
          <w:sz w:val="20"/>
        </w:rPr>
        <w:t>% 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101F7" w:rsidRDefault="00FC25C6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1"/>
        <w:jc w:val="both"/>
        <w:rPr>
          <w:sz w:val="20"/>
        </w:rPr>
      </w:pPr>
      <w:r>
        <w:rPr>
          <w:sz w:val="20"/>
        </w:rPr>
        <w:t>Dojde-li k porušení povinností uvedených v článku IV bodu 1 písm. a) za první, třetí nebo čtvrtou</w:t>
      </w:r>
      <w:r>
        <w:rPr>
          <w:spacing w:val="1"/>
          <w:sz w:val="20"/>
        </w:rPr>
        <w:t xml:space="preserve"> </w:t>
      </w:r>
      <w:r>
        <w:rPr>
          <w:sz w:val="20"/>
        </w:rPr>
        <w:t>odrážkou, bude toto porušení postiženo odvodem ve výši 100 % z poskytnuté podpor</w:t>
      </w:r>
      <w:r>
        <w:rPr>
          <w:sz w:val="20"/>
        </w:rPr>
        <w:t>y. Byl-li naplněn</w:t>
      </w:r>
      <w:r>
        <w:rPr>
          <w:spacing w:val="1"/>
          <w:sz w:val="20"/>
        </w:rPr>
        <w:t xml:space="preserve"> </w:t>
      </w:r>
      <w:r>
        <w:rPr>
          <w:sz w:val="20"/>
        </w:rPr>
        <w:t>účel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11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druhou</w:t>
      </w:r>
      <w:r>
        <w:rPr>
          <w:spacing w:val="-12"/>
          <w:sz w:val="20"/>
        </w:rPr>
        <w:t xml:space="preserve"> </w:t>
      </w:r>
      <w:r>
        <w:rPr>
          <w:sz w:val="20"/>
        </w:rPr>
        <w:t>odrážkou</w:t>
      </w:r>
      <w:r>
        <w:rPr>
          <w:spacing w:val="-12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méně</w:t>
      </w:r>
      <w:r>
        <w:rPr>
          <w:spacing w:val="-13"/>
          <w:sz w:val="20"/>
        </w:rPr>
        <w:t xml:space="preserve"> </w:t>
      </w:r>
      <w:r>
        <w:rPr>
          <w:sz w:val="20"/>
        </w:rPr>
        <w:t>než</w:t>
      </w:r>
      <w:r>
        <w:rPr>
          <w:spacing w:val="-11"/>
          <w:sz w:val="20"/>
        </w:rPr>
        <w:t xml:space="preserve"> </w:t>
      </w:r>
      <w:r>
        <w:rPr>
          <w:sz w:val="20"/>
        </w:rPr>
        <w:t>50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2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12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toto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0"/>
          <w:sz w:val="20"/>
        </w:rPr>
        <w:t xml:space="preserve"> </w:t>
      </w:r>
      <w:r>
        <w:rPr>
          <w:sz w:val="20"/>
        </w:rPr>
        <w:t>odvodem</w:t>
      </w:r>
      <w:r>
        <w:rPr>
          <w:spacing w:val="-13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0"/>
          <w:sz w:val="20"/>
        </w:rPr>
        <w:t xml:space="preserve"> </w:t>
      </w:r>
      <w:r>
        <w:rPr>
          <w:sz w:val="20"/>
        </w:rPr>
        <w:t>%</w:t>
      </w:r>
      <w:r>
        <w:rPr>
          <w:spacing w:val="-14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2"/>
          <w:sz w:val="20"/>
        </w:rPr>
        <w:t xml:space="preserve"> </w:t>
      </w:r>
      <w:r>
        <w:rPr>
          <w:sz w:val="20"/>
        </w:rPr>
        <w:t>podpory.</w:t>
      </w:r>
      <w:r>
        <w:rPr>
          <w:spacing w:val="-12"/>
          <w:sz w:val="20"/>
        </w:rPr>
        <w:t xml:space="preserve"> </w:t>
      </w:r>
      <w:r>
        <w:rPr>
          <w:sz w:val="20"/>
        </w:rPr>
        <w:t>V 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účelu</w:t>
      </w:r>
      <w:r>
        <w:rPr>
          <w:spacing w:val="-11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50-90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5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5"/>
          <w:sz w:val="20"/>
        </w:rPr>
        <w:t xml:space="preserve"> </w:t>
      </w:r>
      <w:r>
        <w:rPr>
          <w:sz w:val="20"/>
        </w:rPr>
        <w:t>bude</w:t>
      </w:r>
      <w:r>
        <w:rPr>
          <w:spacing w:val="4"/>
          <w:sz w:val="20"/>
        </w:rPr>
        <w:t xml:space="preserve"> </w:t>
      </w:r>
      <w:r>
        <w:rPr>
          <w:sz w:val="20"/>
        </w:rPr>
        <w:t>toto</w:t>
      </w:r>
      <w:r>
        <w:rPr>
          <w:spacing w:val="8"/>
          <w:sz w:val="20"/>
        </w:rPr>
        <w:t xml:space="preserve"> </w:t>
      </w:r>
      <w:r>
        <w:rPr>
          <w:sz w:val="20"/>
        </w:rPr>
        <w:t>porušení</w:t>
      </w:r>
      <w:r>
        <w:rPr>
          <w:spacing w:val="5"/>
          <w:sz w:val="20"/>
        </w:rPr>
        <w:t xml:space="preserve"> </w:t>
      </w:r>
      <w:r>
        <w:rPr>
          <w:sz w:val="20"/>
        </w:rPr>
        <w:t>postiženo</w:t>
      </w:r>
      <w:r>
        <w:rPr>
          <w:spacing w:val="5"/>
          <w:sz w:val="20"/>
        </w:rPr>
        <w:t xml:space="preserve"> </w:t>
      </w:r>
      <w:r>
        <w:rPr>
          <w:sz w:val="20"/>
        </w:rPr>
        <w:t>odvodem</w:t>
      </w:r>
      <w:r>
        <w:rPr>
          <w:spacing w:val="4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rozmezí</w:t>
      </w:r>
      <w:r>
        <w:rPr>
          <w:spacing w:val="5"/>
          <w:sz w:val="20"/>
        </w:rPr>
        <w:t xml:space="preserve"> </w:t>
      </w:r>
      <w:r>
        <w:rPr>
          <w:sz w:val="20"/>
        </w:rPr>
        <w:t>10-50</w:t>
      </w:r>
      <w:r>
        <w:rPr>
          <w:spacing w:val="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</w:t>
      </w:r>
      <w:r>
        <w:rPr>
          <w:spacing w:val="-3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5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1"/>
          <w:sz w:val="20"/>
        </w:rPr>
        <w:t xml:space="preserve"> </w:t>
      </w:r>
      <w:r>
        <w:rPr>
          <w:sz w:val="20"/>
        </w:rPr>
        <w:t>Plnění</w:t>
      </w:r>
      <w:r>
        <w:rPr>
          <w:spacing w:val="-8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 indikátorů</w:t>
      </w:r>
      <w:r>
        <w:rPr>
          <w:spacing w:val="-1"/>
          <w:sz w:val="20"/>
        </w:rPr>
        <w:t xml:space="preserve"> </w:t>
      </w:r>
      <w:r>
        <w:rPr>
          <w:sz w:val="20"/>
        </w:rPr>
        <w:t>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C101F7" w:rsidRDefault="00FC25C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13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termínů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podle</w:t>
      </w:r>
      <w:r>
        <w:rPr>
          <w:spacing w:val="-9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</w:t>
      </w:r>
      <w:r>
        <w:rPr>
          <w:spacing w:val="-11"/>
          <w:sz w:val="20"/>
        </w:rPr>
        <w:t xml:space="preserve"> </w:t>
      </w:r>
      <w:r>
        <w:rPr>
          <w:sz w:val="20"/>
        </w:rPr>
        <w:t>bodu</w:t>
      </w:r>
      <w:r>
        <w:rPr>
          <w:spacing w:val="-11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9"/>
          <w:sz w:val="20"/>
        </w:rPr>
        <w:t xml:space="preserve"> </w:t>
      </w:r>
      <w:r>
        <w:rPr>
          <w:sz w:val="20"/>
        </w:rPr>
        <w:t>a)</w:t>
      </w:r>
      <w:r>
        <w:rPr>
          <w:spacing w:val="-12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druhé</w:t>
      </w:r>
      <w:r>
        <w:rPr>
          <w:spacing w:val="-13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52"/>
          <w:sz w:val="20"/>
        </w:rPr>
        <w:t xml:space="preserve"> </w:t>
      </w:r>
      <w:r>
        <w:rPr>
          <w:sz w:val="20"/>
        </w:rPr>
        <w:t>ve výši 0,5 % z poskytnuté podpory za každý započatý měsíc prodlení. Porušení termínů realizace</w:t>
      </w:r>
      <w:r>
        <w:rPr>
          <w:spacing w:val="1"/>
          <w:sz w:val="20"/>
        </w:rPr>
        <w:t xml:space="preserve"> </w:t>
      </w:r>
      <w:r>
        <w:rPr>
          <w:sz w:val="20"/>
        </w:rPr>
        <w:t>nepřesahující lhůtu 10 kalendářních dnů nebude postiženo a nebude tak považováno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podmínek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C101F7" w:rsidRDefault="00FC25C6">
      <w:pPr>
        <w:pStyle w:val="Odstavecseseznamem"/>
        <w:numPr>
          <w:ilvl w:val="0"/>
          <w:numId w:val="2"/>
        </w:numPr>
        <w:tabs>
          <w:tab w:val="left" w:pos="526"/>
        </w:tabs>
        <w:spacing w:before="120"/>
        <w:ind w:right="108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C101F7" w:rsidRDefault="00C101F7">
      <w:pPr>
        <w:pStyle w:val="Zkladntext"/>
        <w:spacing w:before="1"/>
        <w:ind w:left="0" w:firstLine="0"/>
        <w:jc w:val="left"/>
        <w:rPr>
          <w:sz w:val="36"/>
        </w:rPr>
      </w:pPr>
    </w:p>
    <w:p w:rsidR="00C101F7" w:rsidRDefault="00FC25C6">
      <w:pPr>
        <w:pStyle w:val="Nadpis1"/>
        <w:spacing w:before="1"/>
        <w:ind w:left="3277"/>
      </w:pPr>
      <w:r>
        <w:t>VI.</w:t>
      </w:r>
    </w:p>
    <w:p w:rsidR="00C101F7" w:rsidRDefault="00FC25C6">
      <w:pPr>
        <w:pStyle w:val="Nadpis2"/>
        <w:ind w:left="3274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C101F7" w:rsidRDefault="00C101F7">
      <w:pPr>
        <w:pStyle w:val="Zkladntext"/>
        <w:spacing w:before="12"/>
        <w:ind w:left="0" w:firstLine="0"/>
        <w:jc w:val="left"/>
        <w:rPr>
          <w:b/>
          <w:sz w:val="17"/>
        </w:rPr>
      </w:pP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</w:t>
      </w:r>
      <w:r>
        <w:rPr>
          <w:spacing w:val="80"/>
          <w:sz w:val="20"/>
        </w:rPr>
        <w:t xml:space="preserve"> </w:t>
      </w:r>
      <w:r>
        <w:rPr>
          <w:sz w:val="20"/>
        </w:rPr>
        <w:t>dojde</w:t>
      </w:r>
      <w:r>
        <w:rPr>
          <w:spacing w:val="78"/>
          <w:sz w:val="20"/>
        </w:rPr>
        <w:t xml:space="preserve"> </w:t>
      </w:r>
      <w:r>
        <w:rPr>
          <w:sz w:val="20"/>
        </w:rPr>
        <w:t>ke</w:t>
      </w:r>
      <w:r>
        <w:rPr>
          <w:spacing w:val="79"/>
          <w:sz w:val="20"/>
        </w:rPr>
        <w:t xml:space="preserve"> </w:t>
      </w:r>
      <w:r>
        <w:rPr>
          <w:sz w:val="20"/>
        </w:rPr>
        <w:t>změně</w:t>
      </w:r>
      <w:r>
        <w:rPr>
          <w:spacing w:val="81"/>
          <w:sz w:val="20"/>
        </w:rPr>
        <w:t xml:space="preserve"> </w:t>
      </w:r>
      <w:r>
        <w:rPr>
          <w:sz w:val="20"/>
        </w:rPr>
        <w:t>obecně</w:t>
      </w:r>
      <w:r>
        <w:rPr>
          <w:spacing w:val="79"/>
          <w:sz w:val="20"/>
        </w:rPr>
        <w:t xml:space="preserve"> </w:t>
      </w:r>
      <w:r>
        <w:rPr>
          <w:sz w:val="20"/>
        </w:rPr>
        <w:t>závazných</w:t>
      </w:r>
      <w:r>
        <w:rPr>
          <w:spacing w:val="79"/>
          <w:sz w:val="20"/>
        </w:rPr>
        <w:t xml:space="preserve"> </w:t>
      </w:r>
      <w:r>
        <w:rPr>
          <w:sz w:val="20"/>
        </w:rPr>
        <w:t>právních</w:t>
      </w:r>
      <w:r>
        <w:rPr>
          <w:spacing w:val="80"/>
          <w:sz w:val="20"/>
        </w:rPr>
        <w:t xml:space="preserve"> </w:t>
      </w:r>
      <w:r>
        <w:rPr>
          <w:sz w:val="20"/>
        </w:rPr>
        <w:t>předpisů</w:t>
      </w:r>
      <w:r>
        <w:rPr>
          <w:spacing w:val="79"/>
          <w:sz w:val="20"/>
        </w:rPr>
        <w:t xml:space="preserve"> </w:t>
      </w:r>
      <w:r>
        <w:rPr>
          <w:sz w:val="20"/>
        </w:rPr>
        <w:t>týkajících</w:t>
      </w:r>
      <w:r>
        <w:rPr>
          <w:spacing w:val="80"/>
          <w:sz w:val="20"/>
        </w:rPr>
        <w:t xml:space="preserve"> </w:t>
      </w:r>
      <w:r>
        <w:rPr>
          <w:sz w:val="20"/>
        </w:rPr>
        <w:t>se</w:t>
      </w:r>
      <w:r>
        <w:rPr>
          <w:spacing w:val="80"/>
          <w:sz w:val="20"/>
        </w:rPr>
        <w:t xml:space="preserve"> </w:t>
      </w:r>
      <w:r>
        <w:rPr>
          <w:sz w:val="20"/>
        </w:rPr>
        <w:t>vztahů</w:t>
      </w:r>
      <w:r>
        <w:rPr>
          <w:spacing w:val="80"/>
          <w:sz w:val="20"/>
        </w:rPr>
        <w:t xml:space="preserve"> </w:t>
      </w:r>
      <w:r>
        <w:rPr>
          <w:sz w:val="20"/>
        </w:rPr>
        <w:t>vyplývajících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z této Smlouvy, uzavřou smluvní strany k této Smlouvě dodatek, kterým bude zajištěn její soulad s obecně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5"/>
        <w:jc w:val="both"/>
        <w:rPr>
          <w:sz w:val="20"/>
        </w:rPr>
      </w:pPr>
      <w:r>
        <w:rPr>
          <w:sz w:val="20"/>
        </w:rPr>
        <w:t>Pro</w:t>
      </w:r>
      <w:r>
        <w:rPr>
          <w:spacing w:val="31"/>
          <w:sz w:val="20"/>
        </w:rPr>
        <w:t xml:space="preserve"> </w:t>
      </w:r>
      <w:r>
        <w:rPr>
          <w:sz w:val="20"/>
        </w:rPr>
        <w:t>snazší</w:t>
      </w:r>
      <w:r>
        <w:rPr>
          <w:spacing w:val="30"/>
          <w:sz w:val="20"/>
        </w:rPr>
        <w:t xml:space="preserve"> </w:t>
      </w:r>
      <w:r>
        <w:rPr>
          <w:sz w:val="20"/>
        </w:rPr>
        <w:t>identifikaci</w:t>
      </w:r>
      <w:r>
        <w:rPr>
          <w:spacing w:val="31"/>
          <w:sz w:val="20"/>
        </w:rPr>
        <w:t xml:space="preserve"> </w:t>
      </w:r>
      <w:r>
        <w:rPr>
          <w:sz w:val="20"/>
        </w:rPr>
        <w:t>budou</w:t>
      </w:r>
      <w:r>
        <w:rPr>
          <w:spacing w:val="31"/>
          <w:sz w:val="20"/>
        </w:rPr>
        <w:t xml:space="preserve"> </w:t>
      </w:r>
      <w:r>
        <w:rPr>
          <w:sz w:val="20"/>
        </w:rPr>
        <w:t>smluvní</w:t>
      </w:r>
      <w:r>
        <w:rPr>
          <w:spacing w:val="30"/>
          <w:sz w:val="20"/>
        </w:rPr>
        <w:t xml:space="preserve"> </w:t>
      </w:r>
      <w:r>
        <w:rPr>
          <w:sz w:val="20"/>
        </w:rPr>
        <w:t>strany</w:t>
      </w:r>
      <w:r>
        <w:rPr>
          <w:spacing w:val="31"/>
          <w:sz w:val="20"/>
        </w:rPr>
        <w:t xml:space="preserve"> </w:t>
      </w:r>
      <w:r>
        <w:rPr>
          <w:sz w:val="20"/>
        </w:rPr>
        <w:t>při</w:t>
      </w:r>
      <w:r>
        <w:rPr>
          <w:spacing w:val="31"/>
          <w:sz w:val="20"/>
        </w:rPr>
        <w:t xml:space="preserve"> </w:t>
      </w:r>
      <w:r>
        <w:rPr>
          <w:sz w:val="20"/>
        </w:rPr>
        <w:t>veškeré</w:t>
      </w:r>
      <w:r>
        <w:rPr>
          <w:spacing w:val="30"/>
          <w:sz w:val="20"/>
        </w:rPr>
        <w:t xml:space="preserve"> </w:t>
      </w:r>
      <w:r>
        <w:rPr>
          <w:sz w:val="20"/>
        </w:rPr>
        <w:t>korespondenci</w:t>
      </w:r>
      <w:r>
        <w:rPr>
          <w:spacing w:val="31"/>
          <w:sz w:val="20"/>
        </w:rPr>
        <w:t xml:space="preserve"> </w:t>
      </w:r>
      <w:r>
        <w:rPr>
          <w:sz w:val="20"/>
        </w:rPr>
        <w:t>(včetně</w:t>
      </w:r>
      <w:r>
        <w:rPr>
          <w:spacing w:val="31"/>
          <w:sz w:val="20"/>
        </w:rPr>
        <w:t xml:space="preserve"> </w:t>
      </w:r>
      <w:r>
        <w:rPr>
          <w:sz w:val="20"/>
        </w:rPr>
        <w:t>elektronické)</w:t>
      </w:r>
      <w:r>
        <w:rPr>
          <w:spacing w:val="3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52"/>
          <w:sz w:val="20"/>
        </w:rPr>
        <w:t xml:space="preserve"> </w:t>
      </w:r>
      <w:r>
        <w:rPr>
          <w:sz w:val="20"/>
        </w:rPr>
        <w:t>se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9"/>
          <w:sz w:val="20"/>
        </w:rPr>
        <w:t xml:space="preserve"> </w:t>
      </w:r>
      <w:r>
        <w:rPr>
          <w:sz w:val="20"/>
        </w:rPr>
        <w:t>uvádět</w:t>
      </w:r>
      <w:r>
        <w:rPr>
          <w:spacing w:val="-10"/>
          <w:sz w:val="20"/>
        </w:rPr>
        <w:t xml:space="preserve"> </w:t>
      </w:r>
      <w:r>
        <w:rPr>
          <w:sz w:val="20"/>
        </w:rPr>
        <w:t>vždy</w:t>
      </w:r>
      <w:r>
        <w:rPr>
          <w:spacing w:val="-9"/>
          <w:sz w:val="20"/>
        </w:rPr>
        <w:t xml:space="preserve"> </w:t>
      </w:r>
      <w:r>
        <w:rPr>
          <w:sz w:val="20"/>
        </w:rPr>
        <w:t>číslo</w:t>
      </w:r>
      <w:r>
        <w:rPr>
          <w:spacing w:val="-9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éto</w:t>
      </w:r>
      <w:r>
        <w:rPr>
          <w:spacing w:val="-7"/>
          <w:sz w:val="20"/>
        </w:rPr>
        <w:t xml:space="preserve"> </w:t>
      </w:r>
      <w:r>
        <w:rPr>
          <w:sz w:val="20"/>
        </w:rPr>
        <w:t>Smlouvy,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již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označení</w:t>
      </w:r>
      <w:r>
        <w:rPr>
          <w:spacing w:val="-9"/>
          <w:sz w:val="20"/>
        </w:rPr>
        <w:t xml:space="preserve"> </w:t>
      </w:r>
      <w:r>
        <w:rPr>
          <w:sz w:val="20"/>
        </w:rPr>
        <w:t>věci,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daná</w:t>
      </w:r>
      <w:r>
        <w:rPr>
          <w:spacing w:val="-10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týkat.</w:t>
      </w: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36"/>
          <w:sz w:val="20"/>
        </w:rPr>
        <w:t xml:space="preserve"> </w:t>
      </w:r>
      <w:r>
        <w:rPr>
          <w:sz w:val="20"/>
        </w:rPr>
        <w:t>článku</w:t>
      </w:r>
      <w:r>
        <w:rPr>
          <w:spacing w:val="38"/>
          <w:sz w:val="20"/>
        </w:rPr>
        <w:t xml:space="preserve"> </w:t>
      </w:r>
      <w:r>
        <w:rPr>
          <w:sz w:val="20"/>
        </w:rPr>
        <w:t>III</w:t>
      </w:r>
      <w:r>
        <w:rPr>
          <w:spacing w:val="37"/>
          <w:sz w:val="20"/>
        </w:rPr>
        <w:t xml:space="preserve"> </w:t>
      </w:r>
      <w:r>
        <w:rPr>
          <w:sz w:val="20"/>
        </w:rPr>
        <w:t>bodů</w:t>
      </w:r>
      <w:r>
        <w:rPr>
          <w:spacing w:val="38"/>
          <w:sz w:val="20"/>
        </w:rPr>
        <w:t xml:space="preserve"> </w:t>
      </w:r>
      <w:r>
        <w:rPr>
          <w:sz w:val="20"/>
        </w:rPr>
        <w:t>2</w:t>
      </w:r>
      <w:r>
        <w:rPr>
          <w:spacing w:val="38"/>
          <w:sz w:val="20"/>
        </w:rPr>
        <w:t xml:space="preserve"> </w:t>
      </w:r>
      <w:r>
        <w:rPr>
          <w:sz w:val="20"/>
        </w:rPr>
        <w:t>až</w:t>
      </w:r>
      <w:r>
        <w:rPr>
          <w:spacing w:val="39"/>
          <w:sz w:val="20"/>
        </w:rPr>
        <w:t xml:space="preserve"> </w:t>
      </w:r>
      <w:r>
        <w:rPr>
          <w:sz w:val="20"/>
        </w:rPr>
        <w:t>8,</w:t>
      </w:r>
      <w:r>
        <w:rPr>
          <w:spacing w:val="35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to</w:t>
      </w:r>
      <w:r>
        <w:rPr>
          <w:spacing w:val="36"/>
          <w:sz w:val="20"/>
        </w:rPr>
        <w:t xml:space="preserve"> </w:t>
      </w:r>
      <w:r>
        <w:rPr>
          <w:sz w:val="20"/>
        </w:rPr>
        <w:t>zejména</w:t>
      </w:r>
      <w:r>
        <w:rPr>
          <w:spacing w:val="37"/>
          <w:sz w:val="20"/>
        </w:rPr>
        <w:t xml:space="preserve"> </w:t>
      </w:r>
      <w:r>
        <w:rPr>
          <w:sz w:val="20"/>
        </w:rPr>
        <w:t>tehdy,</w:t>
      </w:r>
      <w:r>
        <w:rPr>
          <w:spacing w:val="37"/>
          <w:sz w:val="20"/>
        </w:rPr>
        <w:t xml:space="preserve"> </w:t>
      </w:r>
      <w:r>
        <w:rPr>
          <w:sz w:val="20"/>
        </w:rPr>
        <w:t>kdy</w:t>
      </w:r>
      <w:r>
        <w:rPr>
          <w:spacing w:val="38"/>
          <w:sz w:val="20"/>
        </w:rPr>
        <w:t xml:space="preserve"> </w:t>
      </w:r>
      <w:r>
        <w:rPr>
          <w:sz w:val="20"/>
        </w:rPr>
        <w:t>bude</w:t>
      </w:r>
      <w:r>
        <w:rPr>
          <w:spacing w:val="37"/>
          <w:sz w:val="20"/>
        </w:rPr>
        <w:t xml:space="preserve"> </w:t>
      </w:r>
      <w:r>
        <w:rPr>
          <w:sz w:val="20"/>
        </w:rPr>
        <w:t>docíleno</w:t>
      </w:r>
      <w:r>
        <w:rPr>
          <w:spacing w:val="39"/>
          <w:sz w:val="20"/>
        </w:rPr>
        <w:t xml:space="preserve"> </w:t>
      </w:r>
      <w:r>
        <w:rPr>
          <w:sz w:val="20"/>
        </w:rPr>
        <w:t>nižších</w:t>
      </w:r>
      <w:r>
        <w:rPr>
          <w:spacing w:val="40"/>
          <w:sz w:val="20"/>
        </w:rPr>
        <w:t xml:space="preserve"> </w:t>
      </w:r>
      <w:r>
        <w:rPr>
          <w:sz w:val="20"/>
        </w:rPr>
        <w:t>přínosů</w:t>
      </w:r>
      <w:r>
        <w:rPr>
          <w:spacing w:val="37"/>
          <w:sz w:val="20"/>
        </w:rPr>
        <w:t xml:space="preserve"> </w:t>
      </w:r>
      <w:r>
        <w:rPr>
          <w:sz w:val="20"/>
        </w:rPr>
        <w:t>(nebo</w:t>
      </w:r>
      <w:r>
        <w:rPr>
          <w:spacing w:val="39"/>
          <w:sz w:val="20"/>
        </w:rPr>
        <w:t xml:space="preserve"> </w:t>
      </w:r>
      <w:r>
        <w:rPr>
          <w:sz w:val="20"/>
        </w:rPr>
        <w:t>dojde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jejich opoždění),</w:t>
      </w:r>
      <w:r>
        <w:rPr>
          <w:spacing w:val="-1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2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spacing w:before="122"/>
        <w:ind w:right="114"/>
        <w:jc w:val="both"/>
        <w:rPr>
          <w:sz w:val="20"/>
        </w:rPr>
      </w:pPr>
      <w:r>
        <w:rPr>
          <w:sz w:val="20"/>
        </w:rPr>
        <w:t>Jedn</w:t>
      </w:r>
      <w:r>
        <w:rPr>
          <w:sz w:val="20"/>
        </w:rPr>
        <w:t>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14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3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0"/>
          <w:sz w:val="20"/>
        </w:rPr>
        <w:t xml:space="preserve"> </w:t>
      </w:r>
      <w:r>
        <w:rPr>
          <w:sz w:val="20"/>
        </w:rPr>
        <w:t>se</w:t>
      </w:r>
      <w:r>
        <w:rPr>
          <w:spacing w:val="-13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4"/>
          <w:sz w:val="20"/>
        </w:rPr>
        <w:t xml:space="preserve"> </w:t>
      </w:r>
      <w:r>
        <w:rPr>
          <w:sz w:val="20"/>
        </w:rPr>
        <w:t>čtvrté.</w:t>
      </w: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 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ind w:right="108"/>
        <w:jc w:val="both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6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8"/>
          <w:sz w:val="20"/>
        </w:rPr>
        <w:t xml:space="preserve"> </w:t>
      </w:r>
      <w:r>
        <w:rPr>
          <w:sz w:val="20"/>
        </w:rPr>
        <w:t>SFŽP</w:t>
      </w:r>
      <w:r>
        <w:rPr>
          <w:spacing w:val="17"/>
          <w:sz w:val="20"/>
        </w:rPr>
        <w:t xml:space="preserve"> </w:t>
      </w:r>
      <w:r>
        <w:rPr>
          <w:sz w:val="20"/>
        </w:rPr>
        <w:t>ČR,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0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1"/>
          <w:sz w:val="20"/>
        </w:rPr>
        <w:t xml:space="preserve"> </w:t>
      </w:r>
      <w:r>
        <w:rPr>
          <w:sz w:val="20"/>
        </w:rPr>
        <w:t>e-mailem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9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30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30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8"/>
          <w:sz w:val="20"/>
        </w:rPr>
        <w:t xml:space="preserve"> </w:t>
      </w:r>
      <w:r>
        <w:rPr>
          <w:sz w:val="20"/>
        </w:rPr>
        <w:t>zákona</w:t>
      </w:r>
      <w:r>
        <w:rPr>
          <w:spacing w:val="-53"/>
          <w:sz w:val="20"/>
        </w:rPr>
        <w:t xml:space="preserve"> </w:t>
      </w:r>
      <w:r>
        <w:rPr>
          <w:sz w:val="20"/>
        </w:rPr>
        <w:t>č. 340/2015</w:t>
      </w:r>
      <w:r>
        <w:rPr>
          <w:spacing w:val="54"/>
          <w:sz w:val="20"/>
        </w:rPr>
        <w:t xml:space="preserve"> </w:t>
      </w:r>
      <w:r>
        <w:rPr>
          <w:sz w:val="20"/>
        </w:rPr>
        <w:t>Sb.,</w:t>
      </w:r>
      <w:r>
        <w:rPr>
          <w:spacing w:val="55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zvláštních</w:t>
      </w:r>
      <w:r>
        <w:rPr>
          <w:spacing w:val="55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4"/>
          <w:sz w:val="20"/>
        </w:rPr>
        <w:t xml:space="preserve"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5"/>
          <w:sz w:val="20"/>
        </w:rPr>
        <w:t xml:space="preserve"> </w:t>
      </w:r>
      <w:r>
        <w:rPr>
          <w:sz w:val="20"/>
        </w:rPr>
        <w:t>těchto</w:t>
      </w:r>
      <w:r>
        <w:rPr>
          <w:spacing w:val="55"/>
          <w:sz w:val="20"/>
        </w:rPr>
        <w:t xml:space="preserve"> </w:t>
      </w:r>
      <w:r>
        <w:rPr>
          <w:sz w:val="20"/>
        </w:rPr>
        <w:t>smluv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</w:t>
      </w:r>
      <w:r>
        <w:rPr>
          <w:spacing w:val="-7"/>
          <w:sz w:val="20"/>
        </w:rPr>
        <w:t xml:space="preserve"> </w:t>
      </w:r>
      <w:r>
        <w:rPr>
          <w:sz w:val="20"/>
        </w:rPr>
        <w:t>(zákon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registru</w:t>
      </w:r>
      <w:r>
        <w:rPr>
          <w:spacing w:val="-9"/>
          <w:sz w:val="20"/>
        </w:rPr>
        <w:t xml:space="preserve"> </w:t>
      </w:r>
      <w:r>
        <w:rPr>
          <w:sz w:val="20"/>
        </w:rPr>
        <w:t>smluv),</w:t>
      </w:r>
      <w:r>
        <w:rPr>
          <w:spacing w:val="-9"/>
          <w:sz w:val="20"/>
        </w:rPr>
        <w:t xml:space="preserve"> </w:t>
      </w:r>
      <w:r>
        <w:rPr>
          <w:sz w:val="20"/>
        </w:rPr>
        <w:t>ve</w:t>
      </w:r>
      <w:r>
        <w:rPr>
          <w:spacing w:val="-10"/>
          <w:sz w:val="20"/>
        </w:rPr>
        <w:t xml:space="preserve"> </w:t>
      </w:r>
      <w:r>
        <w:rPr>
          <w:sz w:val="20"/>
        </w:rPr>
        <w:t>znění</w:t>
      </w:r>
      <w:r>
        <w:rPr>
          <w:spacing w:val="-9"/>
          <w:sz w:val="20"/>
        </w:rPr>
        <w:t xml:space="preserve"> </w:t>
      </w:r>
      <w:r>
        <w:rPr>
          <w:sz w:val="20"/>
        </w:rPr>
        <w:t>pozdějších</w:t>
      </w:r>
      <w:r>
        <w:rPr>
          <w:spacing w:val="-10"/>
          <w:sz w:val="20"/>
        </w:rPr>
        <w:t xml:space="preserve"> </w:t>
      </w:r>
      <w:r>
        <w:rPr>
          <w:sz w:val="20"/>
        </w:rPr>
        <w:t>předpisů,</w:t>
      </w:r>
      <w:r>
        <w:rPr>
          <w:spacing w:val="-9"/>
          <w:sz w:val="20"/>
        </w:rPr>
        <w:t xml:space="preserve"> </w:t>
      </w:r>
      <w:r>
        <w:rPr>
          <w:sz w:val="20"/>
        </w:rPr>
        <w:t>pokud</w:t>
      </w:r>
      <w:r>
        <w:rPr>
          <w:spacing w:val="-9"/>
          <w:sz w:val="20"/>
        </w:rPr>
        <w:t xml:space="preserve"> </w:t>
      </w:r>
      <w:r>
        <w:rPr>
          <w:sz w:val="20"/>
        </w:rPr>
        <w:t>zveřejnění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9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C101F7" w:rsidRDefault="00C101F7">
      <w:pPr>
        <w:jc w:val="both"/>
        <w:rPr>
          <w:sz w:val="20"/>
        </w:rPr>
        <w:sectPr w:rsidR="00C101F7">
          <w:pgSz w:w="12240" w:h="15840"/>
          <w:pgMar w:top="1060" w:right="1020" w:bottom="1660" w:left="1460" w:header="0" w:footer="1458" w:gutter="0"/>
          <w:cols w:space="708"/>
        </w:sectPr>
      </w:pPr>
    </w:p>
    <w:p w:rsidR="00C101F7" w:rsidRDefault="00FC25C6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14"/>
        <w:jc w:val="both"/>
        <w:rPr>
          <w:sz w:val="20"/>
        </w:rPr>
      </w:pPr>
      <w:r>
        <w:rPr>
          <w:sz w:val="20"/>
        </w:rPr>
        <w:lastRenderedPageBreak/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C101F7" w:rsidRDefault="00C101F7">
      <w:pPr>
        <w:pStyle w:val="Zkladntext"/>
        <w:spacing w:before="3"/>
        <w:ind w:left="0" w:firstLine="0"/>
        <w:jc w:val="left"/>
        <w:rPr>
          <w:sz w:val="36"/>
        </w:rPr>
      </w:pPr>
    </w:p>
    <w:p w:rsidR="00C101F7" w:rsidRDefault="00FC25C6">
      <w:pPr>
        <w:pStyle w:val="Zkladntext"/>
        <w:tabs>
          <w:tab w:val="left" w:pos="6691"/>
        </w:tabs>
        <w:spacing w:before="0"/>
        <w:ind w:left="242" w:firstLine="0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21"/>
        </w:rPr>
        <w:t xml:space="preserve"> </w:t>
      </w:r>
      <w:r>
        <w:t>dne:</w:t>
      </w:r>
    </w:p>
    <w:p w:rsidR="00C101F7" w:rsidRDefault="00C101F7">
      <w:pPr>
        <w:pStyle w:val="Zkladntext"/>
        <w:spacing w:before="1"/>
        <w:ind w:left="0" w:firstLine="0"/>
        <w:jc w:val="left"/>
        <w:rPr>
          <w:sz w:val="18"/>
        </w:rPr>
      </w:pPr>
    </w:p>
    <w:p w:rsidR="00C101F7" w:rsidRDefault="00FC25C6">
      <w:pPr>
        <w:pStyle w:val="Zkladntext"/>
        <w:spacing w:before="0"/>
        <w:ind w:left="242" w:firstLine="0"/>
        <w:jc w:val="left"/>
      </w:pPr>
      <w:r>
        <w:t>dne:</w:t>
      </w:r>
    </w:p>
    <w:p w:rsidR="00C101F7" w:rsidRDefault="00C101F7">
      <w:pPr>
        <w:pStyle w:val="Zkladntext"/>
        <w:spacing w:before="0"/>
        <w:ind w:left="0" w:firstLine="0"/>
        <w:jc w:val="left"/>
        <w:rPr>
          <w:sz w:val="26"/>
        </w:rPr>
      </w:pPr>
    </w:p>
    <w:p w:rsidR="00C101F7" w:rsidRDefault="00C101F7">
      <w:pPr>
        <w:pStyle w:val="Zkladntext"/>
        <w:spacing w:before="0"/>
        <w:ind w:left="0" w:firstLine="0"/>
        <w:jc w:val="left"/>
        <w:rPr>
          <w:sz w:val="26"/>
        </w:rPr>
      </w:pPr>
    </w:p>
    <w:p w:rsidR="00C101F7" w:rsidRDefault="00C101F7">
      <w:pPr>
        <w:pStyle w:val="Zkladntext"/>
        <w:spacing w:before="0"/>
        <w:ind w:left="0" w:firstLine="0"/>
        <w:jc w:val="left"/>
        <w:rPr>
          <w:sz w:val="29"/>
        </w:rPr>
      </w:pPr>
    </w:p>
    <w:p w:rsidR="00C101F7" w:rsidRDefault="00FC25C6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C101F7" w:rsidRDefault="00FC25C6">
      <w:pPr>
        <w:pStyle w:val="Zkladntext"/>
        <w:tabs>
          <w:tab w:val="left" w:pos="6722"/>
        </w:tabs>
        <w:spacing w:before="1"/>
        <w:ind w:left="242" w:firstLine="0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C101F7">
      <w:pgSz w:w="12240" w:h="15840"/>
      <w:pgMar w:top="1060" w:right="1020" w:bottom="1660" w:left="1460" w:header="0" w:footer="14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5C6" w:rsidRDefault="00FC25C6">
      <w:r>
        <w:separator/>
      </w:r>
    </w:p>
  </w:endnote>
  <w:endnote w:type="continuationSeparator" w:id="0">
    <w:p w:rsidR="00FC25C6" w:rsidRDefault="00FC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1F7" w:rsidRDefault="00903239">
    <w:pPr>
      <w:pStyle w:val="Zkladntext"/>
      <w:spacing w:before="0" w:line="14" w:lineRule="auto"/>
      <w:ind w:left="0" w:firstLine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01F7" w:rsidRDefault="00FC25C6">
                          <w:pPr>
                            <w:pStyle w:val="Zkladntext"/>
                            <w:spacing w:before="19"/>
                            <w:ind w:left="6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3239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C101F7" w:rsidRDefault="00FC25C6">
                    <w:pPr>
                      <w:pStyle w:val="Zkladntext"/>
                      <w:spacing w:before="19"/>
                      <w:ind w:left="60" w:firstLine="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03239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5C6" w:rsidRDefault="00FC25C6">
      <w:r>
        <w:separator/>
      </w:r>
    </w:p>
  </w:footnote>
  <w:footnote w:type="continuationSeparator" w:id="0">
    <w:p w:rsidR="00FC25C6" w:rsidRDefault="00FC2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08B0"/>
    <w:multiLevelType w:val="hybridMultilevel"/>
    <w:tmpl w:val="D67CE690"/>
    <w:lvl w:ilvl="0" w:tplc="B706EE3C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11C071A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D27A1D8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D048DB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C0504FB4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41D4D5C4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5882FBC4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1A70BB66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DE480CB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F0311A6"/>
    <w:multiLevelType w:val="hybridMultilevel"/>
    <w:tmpl w:val="7FF2D616"/>
    <w:lvl w:ilvl="0" w:tplc="CCF67FE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7D07D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F5EECE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1932E1CA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9C0E45E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3836EE2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548B8E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3D067424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00344484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1D6A2173"/>
    <w:multiLevelType w:val="hybridMultilevel"/>
    <w:tmpl w:val="F88E0254"/>
    <w:lvl w:ilvl="0" w:tplc="D25CB09A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512C39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98E7D8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8D0BA3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706A08D8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A08ED112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2DAC7CD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AF0622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BBBC89C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3" w15:restartNumberingAfterBreak="0">
    <w:nsid w:val="66D94D39"/>
    <w:multiLevelType w:val="hybridMultilevel"/>
    <w:tmpl w:val="76D2D272"/>
    <w:lvl w:ilvl="0" w:tplc="1AB61D84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B32F112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BE1E1E5A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BAEC8E60">
      <w:numFmt w:val="bullet"/>
      <w:lvlText w:val="•"/>
      <w:lvlJc w:val="left"/>
      <w:pPr>
        <w:ind w:left="1070" w:hanging="286"/>
      </w:pPr>
      <w:rPr>
        <w:rFonts w:hint="default"/>
        <w:lang w:val="cs-CZ" w:eastAsia="en-US" w:bidi="ar-SA"/>
      </w:rPr>
    </w:lvl>
    <w:lvl w:ilvl="4" w:tplc="67A45E7A">
      <w:numFmt w:val="bullet"/>
      <w:lvlText w:val="•"/>
      <w:lvlJc w:val="left"/>
      <w:pPr>
        <w:ind w:left="1221" w:hanging="286"/>
      </w:pPr>
      <w:rPr>
        <w:rFonts w:hint="default"/>
        <w:lang w:val="cs-CZ" w:eastAsia="en-US" w:bidi="ar-SA"/>
      </w:rPr>
    </w:lvl>
    <w:lvl w:ilvl="5" w:tplc="C360D6E4">
      <w:numFmt w:val="bullet"/>
      <w:lvlText w:val="•"/>
      <w:lvlJc w:val="left"/>
      <w:pPr>
        <w:ind w:left="1372" w:hanging="286"/>
      </w:pPr>
      <w:rPr>
        <w:rFonts w:hint="default"/>
        <w:lang w:val="cs-CZ" w:eastAsia="en-US" w:bidi="ar-SA"/>
      </w:rPr>
    </w:lvl>
    <w:lvl w:ilvl="6" w:tplc="6DE42424">
      <w:numFmt w:val="bullet"/>
      <w:lvlText w:val="•"/>
      <w:lvlJc w:val="left"/>
      <w:pPr>
        <w:ind w:left="1522" w:hanging="286"/>
      </w:pPr>
      <w:rPr>
        <w:rFonts w:hint="default"/>
        <w:lang w:val="cs-CZ" w:eastAsia="en-US" w:bidi="ar-SA"/>
      </w:rPr>
    </w:lvl>
    <w:lvl w:ilvl="7" w:tplc="F47E2F04">
      <w:numFmt w:val="bullet"/>
      <w:lvlText w:val="•"/>
      <w:lvlJc w:val="left"/>
      <w:pPr>
        <w:ind w:left="1673" w:hanging="286"/>
      </w:pPr>
      <w:rPr>
        <w:rFonts w:hint="default"/>
        <w:lang w:val="cs-CZ" w:eastAsia="en-US" w:bidi="ar-SA"/>
      </w:rPr>
    </w:lvl>
    <w:lvl w:ilvl="8" w:tplc="11E853CC">
      <w:numFmt w:val="bullet"/>
      <w:lvlText w:val="•"/>
      <w:lvlJc w:val="left"/>
      <w:pPr>
        <w:ind w:left="1824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6C791D68"/>
    <w:multiLevelType w:val="hybridMultilevel"/>
    <w:tmpl w:val="B128DA44"/>
    <w:lvl w:ilvl="0" w:tplc="10781EC6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C36CA4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C1B4875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F1E0DDFC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1F8DD8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05E8CDD8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ADAC7E8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99A830DE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3964FDB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6C954FD4"/>
    <w:multiLevelType w:val="hybridMultilevel"/>
    <w:tmpl w:val="8AD45B3E"/>
    <w:lvl w:ilvl="0" w:tplc="E4E6F140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94E1D9E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97A41B26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DD64BED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D494F2C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D70F05C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D588716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C3CE44B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8444A68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1F7"/>
    <w:rsid w:val="00903239"/>
    <w:rsid w:val="00C101F7"/>
    <w:rsid w:val="00FC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0411F9-7043-4716-B82F-B46DD8BC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3276" w:right="314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242" w:right="3148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21"/>
      <w:ind w:left="525" w:hanging="284"/>
      <w:jc w:val="both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155" w:right="1031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2422</Words>
  <Characters>14292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2023-04-25T06:34:00Z</dcterms:created>
  <dcterms:modified xsi:type="dcterms:W3CDTF">2023-04-25T06:34:00Z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