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7236" w14:textId="4B838D30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9B158C">
        <w:rPr>
          <w:rFonts w:ascii="Garamond" w:hAnsi="Garamond"/>
          <w:b/>
          <w:sz w:val="32"/>
          <w:szCs w:val="32"/>
        </w:rPr>
        <w:t xml:space="preserve">SMLOUVA </w:t>
      </w:r>
      <w:r w:rsidR="001E3913">
        <w:rPr>
          <w:rFonts w:ascii="Garamond" w:hAnsi="Garamond"/>
          <w:b/>
          <w:sz w:val="32"/>
          <w:szCs w:val="32"/>
        </w:rPr>
        <w:t xml:space="preserve">O </w:t>
      </w:r>
      <w:r w:rsidRPr="009B158C">
        <w:rPr>
          <w:rFonts w:ascii="Garamond" w:hAnsi="Garamond"/>
          <w:b/>
          <w:sz w:val="32"/>
          <w:szCs w:val="32"/>
        </w:rPr>
        <w:t>VÝPŮJČCE BYTU</w:t>
      </w:r>
    </w:p>
    <w:p w14:paraId="46E7517E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</w:p>
    <w:p w14:paraId="332E1A61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Dále uvedeného dne, měsíce a roku </w:t>
      </w:r>
    </w:p>
    <w:p w14:paraId="0AB6B948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b/>
          <w:sz w:val="24"/>
          <w:szCs w:val="24"/>
        </w:rPr>
      </w:pPr>
    </w:p>
    <w:p w14:paraId="1EEEC1EB" w14:textId="77777777" w:rsidR="00114EF5" w:rsidRPr="009B158C" w:rsidRDefault="00114EF5" w:rsidP="00114EF5">
      <w:pPr>
        <w:widowControl w:val="0"/>
        <w:suppressAutoHyphens/>
        <w:autoSpaceDE w:val="0"/>
        <w:spacing w:line="276" w:lineRule="auto"/>
        <w:jc w:val="both"/>
        <w:rPr>
          <w:rFonts w:ascii="Garamond" w:hAnsi="Garamond" w:cs="Arial"/>
          <w:b/>
        </w:rPr>
      </w:pPr>
      <w:r w:rsidRPr="009B158C">
        <w:rPr>
          <w:rFonts w:ascii="Garamond" w:hAnsi="Garamond" w:cs="Arial"/>
          <w:b/>
        </w:rPr>
        <w:t>Město Kaplice, IČ: 00245941,</w:t>
      </w:r>
    </w:p>
    <w:p w14:paraId="48922824" w14:textId="77777777" w:rsidR="00114EF5" w:rsidRPr="009B158C" w:rsidRDefault="00114EF5" w:rsidP="00114EF5">
      <w:pPr>
        <w:spacing w:line="276" w:lineRule="auto"/>
        <w:jc w:val="both"/>
        <w:rPr>
          <w:rFonts w:ascii="Garamond" w:hAnsi="Garamond" w:cs="Arial"/>
          <w:b/>
        </w:rPr>
      </w:pPr>
      <w:r w:rsidRPr="009B158C">
        <w:rPr>
          <w:rFonts w:ascii="Garamond" w:hAnsi="Garamond" w:cs="Arial"/>
        </w:rPr>
        <w:t xml:space="preserve">se sídlem Náměstí 70, 382 41 Kaplice  </w:t>
      </w:r>
    </w:p>
    <w:p w14:paraId="2A1AC9C4" w14:textId="1757876E" w:rsidR="00114EF5" w:rsidRPr="009B158C" w:rsidRDefault="00114EF5" w:rsidP="00114EF5">
      <w:pPr>
        <w:pStyle w:val="Bezmezer"/>
        <w:spacing w:line="276" w:lineRule="auto"/>
        <w:rPr>
          <w:rFonts w:ascii="Garamond" w:hAnsi="Garamond"/>
        </w:rPr>
      </w:pPr>
      <w:r w:rsidRPr="009B158C">
        <w:rPr>
          <w:rFonts w:ascii="Garamond" w:hAnsi="Garamond" w:cs="Arial"/>
        </w:rPr>
        <w:t xml:space="preserve">zastoupené </w:t>
      </w:r>
      <w:r w:rsidR="00B50450">
        <w:rPr>
          <w:rFonts w:ascii="Garamond" w:hAnsi="Garamond" w:cs="Arial"/>
        </w:rPr>
        <w:t>Radkem Ježkem, DiS.,</w:t>
      </w:r>
      <w:r w:rsidRPr="009B158C">
        <w:rPr>
          <w:rFonts w:ascii="Garamond" w:hAnsi="Garamond" w:cs="Arial"/>
        </w:rPr>
        <w:t xml:space="preserve"> starostou</w:t>
      </w:r>
    </w:p>
    <w:p w14:paraId="60BB3220" w14:textId="77777777" w:rsidR="00114EF5" w:rsidRPr="009B158C" w:rsidRDefault="00114EF5" w:rsidP="00114EF5">
      <w:pPr>
        <w:pStyle w:val="Nadpis2"/>
        <w:spacing w:line="276" w:lineRule="auto"/>
        <w:rPr>
          <w:rFonts w:ascii="Garamond" w:hAnsi="Garamond"/>
          <w:b w:val="0"/>
          <w:sz w:val="24"/>
          <w:szCs w:val="24"/>
        </w:rPr>
      </w:pPr>
      <w:r w:rsidRPr="009B158C">
        <w:rPr>
          <w:rFonts w:ascii="Garamond" w:hAnsi="Garamond"/>
          <w:b w:val="0"/>
          <w:sz w:val="24"/>
          <w:szCs w:val="24"/>
        </w:rPr>
        <w:t xml:space="preserve">(dále jen jako </w:t>
      </w:r>
      <w:r w:rsidRPr="009B158C">
        <w:rPr>
          <w:rFonts w:ascii="Garamond" w:hAnsi="Garamond"/>
          <w:i/>
          <w:sz w:val="24"/>
          <w:szCs w:val="24"/>
        </w:rPr>
        <w:t>„půjčitel“</w:t>
      </w:r>
      <w:r w:rsidRPr="009B158C">
        <w:rPr>
          <w:rFonts w:ascii="Garamond" w:hAnsi="Garamond"/>
          <w:b w:val="0"/>
          <w:sz w:val="24"/>
          <w:szCs w:val="24"/>
        </w:rPr>
        <w:t>)</w:t>
      </w:r>
    </w:p>
    <w:p w14:paraId="087EF23C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</w:p>
    <w:p w14:paraId="091F9DE6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  <w:r w:rsidRPr="009B158C">
        <w:rPr>
          <w:rFonts w:ascii="Garamond" w:hAnsi="Garamond"/>
        </w:rPr>
        <w:t>a</w:t>
      </w:r>
    </w:p>
    <w:p w14:paraId="1CF93994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</w:p>
    <w:p w14:paraId="20229F03" w14:textId="5268E5EB" w:rsidR="00114EF5" w:rsidRPr="009B158C" w:rsidRDefault="00114EF5" w:rsidP="00114EF5">
      <w:pPr>
        <w:spacing w:line="276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Kostiantyn CHAKALOV</w:t>
      </w:r>
      <w:r w:rsidRPr="009B158C">
        <w:rPr>
          <w:rFonts w:ascii="Garamond" w:hAnsi="Garamond"/>
          <w:b/>
          <w:i/>
        </w:rPr>
        <w:t xml:space="preserve">, </w:t>
      </w:r>
      <w:r w:rsidR="00FA0B8E">
        <w:rPr>
          <w:rFonts w:ascii="Garamond" w:hAnsi="Garamond"/>
          <w:b/>
          <w:i/>
        </w:rPr>
        <w:t xml:space="preserve">narozen </w:t>
      </w:r>
      <w:r w:rsidR="00EE676D">
        <w:rPr>
          <w:rFonts w:ascii="Garamond" w:hAnsi="Garamond"/>
          <w:b/>
          <w:i/>
        </w:rPr>
        <w:t>xxxxxx</w:t>
      </w:r>
      <w:r>
        <w:rPr>
          <w:rFonts w:ascii="Garamond" w:hAnsi="Garamond"/>
          <w:b/>
          <w:i/>
        </w:rPr>
        <w:t>1981</w:t>
      </w:r>
      <w:r w:rsidRPr="009B158C">
        <w:rPr>
          <w:rFonts w:ascii="Garamond" w:hAnsi="Garamond"/>
          <w:b/>
          <w:i/>
        </w:rPr>
        <w:t xml:space="preserve">, </w:t>
      </w:r>
      <w:r>
        <w:rPr>
          <w:rFonts w:ascii="Garamond" w:hAnsi="Garamond"/>
          <w:b/>
          <w:i/>
        </w:rPr>
        <w:t>UKRAJINA</w:t>
      </w:r>
    </w:p>
    <w:p w14:paraId="6B3AEB10" w14:textId="692AD837" w:rsidR="00114EF5" w:rsidRPr="003D7A67" w:rsidRDefault="00114EF5" w:rsidP="00114EF5">
      <w:pPr>
        <w:spacing w:line="276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Charkiv, </w:t>
      </w:r>
      <w:r w:rsidR="00EE676D">
        <w:rPr>
          <w:rFonts w:ascii="Garamond" w:hAnsi="Garamond"/>
          <w:b/>
          <w:i/>
        </w:rPr>
        <w:t>xxxxxxxxxxxxxxxxxxx</w:t>
      </w:r>
    </w:p>
    <w:p w14:paraId="4E58AEC3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  <w:r w:rsidRPr="009B158C">
        <w:rPr>
          <w:rFonts w:ascii="Garamond" w:hAnsi="Garamond"/>
        </w:rPr>
        <w:t xml:space="preserve">(dále jen jako </w:t>
      </w:r>
      <w:r w:rsidRPr="009B158C">
        <w:rPr>
          <w:rFonts w:ascii="Garamond" w:hAnsi="Garamond"/>
          <w:b/>
          <w:i/>
        </w:rPr>
        <w:t>„vypůjčitel“</w:t>
      </w:r>
      <w:r w:rsidRPr="009B158C">
        <w:rPr>
          <w:rFonts w:ascii="Garamond" w:hAnsi="Garamond"/>
        </w:rPr>
        <w:t>)</w:t>
      </w:r>
    </w:p>
    <w:p w14:paraId="3B3542AF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</w:p>
    <w:p w14:paraId="054C173C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uzavírají podle § 2193 a násl. zák. č. 89/2012 Sb., občanského zákoníku, tuto</w:t>
      </w:r>
    </w:p>
    <w:p w14:paraId="5323FC3D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269086C7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Smlouvu o výpůjčce</w:t>
      </w:r>
      <w:r>
        <w:rPr>
          <w:rFonts w:ascii="Garamond" w:hAnsi="Garamond"/>
          <w:b/>
          <w:sz w:val="24"/>
          <w:szCs w:val="24"/>
        </w:rPr>
        <w:t xml:space="preserve"> bytu</w:t>
      </w:r>
    </w:p>
    <w:p w14:paraId="118F593C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b/>
          <w:sz w:val="24"/>
          <w:szCs w:val="24"/>
        </w:rPr>
      </w:pPr>
    </w:p>
    <w:p w14:paraId="435F1D93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I.</w:t>
      </w:r>
    </w:p>
    <w:p w14:paraId="32FE74E2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Předmět výpůjčky</w:t>
      </w:r>
    </w:p>
    <w:p w14:paraId="66D6CBD4" w14:textId="7FC8B0CD" w:rsidR="00114EF5" w:rsidRPr="006B3BA0" w:rsidRDefault="00114EF5" w:rsidP="00114EF5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9B158C">
        <w:rPr>
          <w:rFonts w:ascii="Garamond" w:hAnsi="Garamond"/>
        </w:rPr>
        <w:t xml:space="preserve">Předmětem výpůjčky je dočasné bezplatné přenechání bytové jednotky číslo </w:t>
      </w:r>
      <w:r w:rsidR="006B3BA0">
        <w:rPr>
          <w:rFonts w:ascii="Garamond" w:hAnsi="Garamond"/>
        </w:rPr>
        <w:t>1</w:t>
      </w:r>
      <w:r w:rsidR="009C6C27">
        <w:rPr>
          <w:rFonts w:ascii="Garamond" w:hAnsi="Garamond"/>
        </w:rPr>
        <w:t>9</w:t>
      </w:r>
      <w:r w:rsidRPr="009B158C">
        <w:rPr>
          <w:rFonts w:ascii="Garamond" w:hAnsi="Garamond"/>
        </w:rPr>
        <w:t>, v budově č.p</w:t>
      </w:r>
      <w:r>
        <w:rPr>
          <w:rFonts w:ascii="Garamond" w:hAnsi="Garamond"/>
        </w:rPr>
        <w:t xml:space="preserve">. </w:t>
      </w:r>
      <w:r w:rsidR="006B3BA0">
        <w:rPr>
          <w:rFonts w:ascii="Garamond" w:hAnsi="Garamond"/>
        </w:rPr>
        <w:t>101</w:t>
      </w:r>
      <w:r>
        <w:rPr>
          <w:rFonts w:ascii="Garamond" w:hAnsi="Garamond"/>
        </w:rPr>
        <w:t>,</w:t>
      </w:r>
      <w:r w:rsidRPr="009B158C">
        <w:rPr>
          <w:rFonts w:ascii="Garamond" w:hAnsi="Garamond"/>
        </w:rPr>
        <w:t xml:space="preserve"> bytový dům, postavený na stavební parcele číslo dle KN </w:t>
      </w:r>
      <w:r w:rsidR="00E513CA">
        <w:rPr>
          <w:rFonts w:ascii="Garamond" w:hAnsi="Garamond"/>
        </w:rPr>
        <w:t>1577/1,</w:t>
      </w:r>
      <w:r w:rsidRPr="009B158C">
        <w:rPr>
          <w:rFonts w:ascii="Garamond" w:hAnsi="Garamond"/>
        </w:rPr>
        <w:t xml:space="preserve"> zastavěná plocha a nádvoří,</w:t>
      </w:r>
      <w:r w:rsidR="006B3BA0">
        <w:rPr>
          <w:rFonts w:ascii="Garamond" w:hAnsi="Garamond"/>
        </w:rPr>
        <w:t xml:space="preserve"> </w:t>
      </w:r>
      <w:r w:rsidRPr="005E3003">
        <w:rPr>
          <w:rFonts w:ascii="Garamond" w:hAnsi="Garamond"/>
        </w:rPr>
        <w:t xml:space="preserve">zapsáno na listu vlastnictví číslo </w:t>
      </w:r>
      <w:r w:rsidR="006B3BA0">
        <w:rPr>
          <w:rFonts w:ascii="Garamond" w:hAnsi="Garamond"/>
          <w:iCs/>
        </w:rPr>
        <w:t>1</w:t>
      </w:r>
      <w:r w:rsidR="00E513CA">
        <w:rPr>
          <w:rFonts w:ascii="Garamond" w:hAnsi="Garamond"/>
          <w:iCs/>
        </w:rPr>
        <w:t>0</w:t>
      </w:r>
      <w:r w:rsidR="006B3BA0">
        <w:rPr>
          <w:rFonts w:ascii="Garamond" w:hAnsi="Garamond"/>
          <w:iCs/>
        </w:rPr>
        <w:t>001</w:t>
      </w:r>
      <w:r w:rsidRPr="005E3003">
        <w:rPr>
          <w:rFonts w:ascii="Garamond" w:hAnsi="Garamond"/>
          <w:iCs/>
        </w:rPr>
        <w:t xml:space="preserve">, </w:t>
      </w:r>
      <w:r w:rsidRPr="005E3003">
        <w:rPr>
          <w:rFonts w:ascii="Garamond" w:hAnsi="Garamond"/>
        </w:rPr>
        <w:t xml:space="preserve">pro k.ú. </w:t>
      </w:r>
      <w:r w:rsidR="006B3BA0">
        <w:rPr>
          <w:rFonts w:ascii="Garamond" w:hAnsi="Garamond"/>
        </w:rPr>
        <w:t xml:space="preserve">Kaplice, </w:t>
      </w:r>
      <w:r w:rsidRPr="005E3003">
        <w:rPr>
          <w:rFonts w:ascii="Garamond" w:hAnsi="Garamond"/>
        </w:rPr>
        <w:t xml:space="preserve">obec </w:t>
      </w:r>
      <w:r w:rsidR="006B3BA0">
        <w:rPr>
          <w:rFonts w:ascii="Garamond" w:hAnsi="Garamond"/>
        </w:rPr>
        <w:t>Kaplice</w:t>
      </w:r>
      <w:r w:rsidRPr="005E3003">
        <w:rPr>
          <w:rFonts w:ascii="Garamond" w:hAnsi="Garamond"/>
        </w:rPr>
        <w:t xml:space="preserve">, okres </w:t>
      </w:r>
      <w:r w:rsidR="006B3BA0">
        <w:rPr>
          <w:rFonts w:ascii="Garamond" w:hAnsi="Garamond"/>
        </w:rPr>
        <w:t>Český Krumlov</w:t>
      </w:r>
      <w:r w:rsidRPr="005E3003">
        <w:rPr>
          <w:rFonts w:ascii="Garamond" w:hAnsi="Garamond"/>
        </w:rPr>
        <w:t xml:space="preserve">, u Katastrálního úřadu pro Jihočeský kraj, Katastrální pracoviště </w:t>
      </w:r>
      <w:r w:rsidR="006B3BA0">
        <w:rPr>
          <w:rFonts w:ascii="Garamond" w:hAnsi="Garamond"/>
        </w:rPr>
        <w:t>Český Krumlov</w:t>
      </w:r>
      <w:r>
        <w:rPr>
          <w:rFonts w:ascii="Garamond" w:hAnsi="Garamond"/>
        </w:rPr>
        <w:t xml:space="preserve"> (</w:t>
      </w:r>
      <w:r w:rsidRPr="009B158C">
        <w:rPr>
          <w:rFonts w:ascii="Garamond" w:hAnsi="Garamond"/>
        </w:rPr>
        <w:t xml:space="preserve">dále jen </w:t>
      </w:r>
      <w:r w:rsidRPr="009B158C">
        <w:rPr>
          <w:rFonts w:ascii="Garamond" w:hAnsi="Garamond"/>
          <w:i/>
        </w:rPr>
        <w:t>„byt“</w:t>
      </w:r>
      <w:r w:rsidRPr="009B158C">
        <w:rPr>
          <w:rFonts w:ascii="Garamond" w:hAnsi="Garamond"/>
        </w:rPr>
        <w:t>)</w:t>
      </w:r>
      <w:r>
        <w:rPr>
          <w:rFonts w:ascii="Garamond" w:hAnsi="Garamond"/>
        </w:rPr>
        <w:t xml:space="preserve"> k užívání vypůjčiteli</w:t>
      </w:r>
      <w:r w:rsidRPr="009B158C">
        <w:rPr>
          <w:rFonts w:ascii="Garamond" w:hAnsi="Garamond"/>
        </w:rPr>
        <w:t xml:space="preserve">. </w:t>
      </w:r>
      <w:r w:rsidRPr="00E513CA">
        <w:rPr>
          <w:rFonts w:ascii="Garamond" w:hAnsi="Garamond"/>
        </w:rPr>
        <w:t xml:space="preserve">Předmětem výpůjčky je též vybavení bytu. </w:t>
      </w:r>
      <w:r w:rsidRPr="006B3BA0">
        <w:rPr>
          <w:rFonts w:ascii="Garamond" w:hAnsi="Garamond"/>
          <w:color w:val="000000" w:themeColor="text1"/>
        </w:rPr>
        <w:t xml:space="preserve">To vše dále též jako </w:t>
      </w:r>
      <w:r w:rsidRPr="006B3BA0">
        <w:rPr>
          <w:rFonts w:ascii="Garamond" w:hAnsi="Garamond"/>
          <w:i/>
          <w:color w:val="000000" w:themeColor="text1"/>
        </w:rPr>
        <w:t>„Předmět výpůjčky“</w:t>
      </w:r>
      <w:r w:rsidRPr="006B3BA0">
        <w:rPr>
          <w:rFonts w:ascii="Garamond" w:hAnsi="Garamond"/>
          <w:color w:val="000000" w:themeColor="text1"/>
        </w:rPr>
        <w:t>. Přesný rozsah vypůjčeného vybavení a stavu tohoto bytu je popsán v předávacím protokolu o převzetí bytu, který je nedílnou součástí této smlouvy.</w:t>
      </w:r>
    </w:p>
    <w:p w14:paraId="59567A07" w14:textId="77777777" w:rsidR="00114EF5" w:rsidRPr="006B3BA0" w:rsidRDefault="00114EF5" w:rsidP="00114EF5">
      <w:pPr>
        <w:pStyle w:val="NormlnIMP"/>
        <w:spacing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65943B9A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II.</w:t>
      </w:r>
    </w:p>
    <w:p w14:paraId="02BF73B7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Výpůjčka</w:t>
      </w:r>
    </w:p>
    <w:p w14:paraId="05C6F51F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Touto smlouvou půjčitel přenechává Předmět výpůjčky specifikovaný v čl. I. této smlouvy vypůjčiteli do bezplatného dočasného užívání, přičemž vypůjčitel prohlašuje, že Předmět výpůjčky do svého bezplatného dočasného užívání bez výhrad přijímá. </w:t>
      </w:r>
    </w:p>
    <w:p w14:paraId="3CB65E3C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B4A0891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III.</w:t>
      </w:r>
    </w:p>
    <w:p w14:paraId="223778FF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Účel výpůjčky, práva a povinnosti stran</w:t>
      </w:r>
    </w:p>
    <w:p w14:paraId="45298BB4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1. Účelem výpůjčky podle této smlouvy je bezplatné dočasné užívání Předmětu výpůjčky k zajištění bytových potřeb</w:t>
      </w:r>
      <w:r>
        <w:rPr>
          <w:rFonts w:ascii="Garamond" w:hAnsi="Garamond"/>
          <w:sz w:val="24"/>
          <w:szCs w:val="24"/>
        </w:rPr>
        <w:t xml:space="preserve"> vypůjčitele</w:t>
      </w:r>
      <w:r w:rsidRPr="009B158C">
        <w:rPr>
          <w:rFonts w:ascii="Garamond" w:hAnsi="Garamond"/>
          <w:sz w:val="24"/>
          <w:szCs w:val="24"/>
        </w:rPr>
        <w:t xml:space="preserve">. Trvalejší užívání Předmětu výpůjčky jinou osobou než vypůjčitelem podléhá předchozímu souhlasu půjčitele. </w:t>
      </w:r>
    </w:p>
    <w:p w14:paraId="65E153A7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05310A7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2. Půjčitel přenechává vypůjčiteli Předmět výpůjčky ve stavu způsobilém ke smluvenému účelu užívání.</w:t>
      </w:r>
      <w:r>
        <w:rPr>
          <w:rFonts w:ascii="Garamond" w:hAnsi="Garamond"/>
          <w:sz w:val="24"/>
          <w:szCs w:val="24"/>
        </w:rPr>
        <w:t xml:space="preserve"> Vypůjčitel prohlašuje, že je mu</w:t>
      </w:r>
      <w:r w:rsidRPr="009B158C">
        <w:rPr>
          <w:rFonts w:ascii="Garamond" w:hAnsi="Garamond"/>
          <w:sz w:val="24"/>
          <w:szCs w:val="24"/>
        </w:rPr>
        <w:t xml:space="preserve"> znám celkový stav Předmětu výpůjčky a že jej v tomto stavu do svého užívání přijímá.</w:t>
      </w:r>
    </w:p>
    <w:p w14:paraId="5DB2881F" w14:textId="7BE03344" w:rsidR="00114EF5" w:rsidRDefault="00D43415" w:rsidP="00D43415">
      <w:pPr>
        <w:pStyle w:val="NormlnIMP"/>
        <w:tabs>
          <w:tab w:val="left" w:pos="1779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</w:p>
    <w:p w14:paraId="251CE29B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3. Vypůjčitel se zavazuje, že po dobu </w:t>
      </w:r>
      <w:r>
        <w:rPr>
          <w:rFonts w:ascii="Garamond" w:hAnsi="Garamond"/>
          <w:sz w:val="24"/>
          <w:szCs w:val="24"/>
        </w:rPr>
        <w:t xml:space="preserve">trvání </w:t>
      </w:r>
      <w:r w:rsidRPr="009B158C">
        <w:rPr>
          <w:rFonts w:ascii="Garamond" w:hAnsi="Garamond"/>
          <w:sz w:val="24"/>
          <w:szCs w:val="24"/>
        </w:rPr>
        <w:t>výpůjčky bude o předmětný byt pečovat s péčí řádného hospodáře.</w:t>
      </w:r>
    </w:p>
    <w:p w14:paraId="602E29E0" w14:textId="77777777" w:rsidR="00114EF5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60960D9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4. Běžnou údržbu a drobné opravy Předmětu výpůjčky nese vypůjčitel svým nákladem bez nároku na jejich úhradu ze strany půjčitele. Jakékoliv změny nebo investice do Předmětu výpůjčky je vypůjčitel oprávněn</w:t>
      </w:r>
      <w:r>
        <w:rPr>
          <w:rFonts w:ascii="Garamond" w:hAnsi="Garamond"/>
          <w:sz w:val="24"/>
          <w:szCs w:val="24"/>
        </w:rPr>
        <w:t xml:space="preserve"> činit</w:t>
      </w:r>
      <w:r w:rsidRPr="009B158C">
        <w:rPr>
          <w:rFonts w:ascii="Garamond" w:hAnsi="Garamond"/>
          <w:sz w:val="24"/>
          <w:szCs w:val="24"/>
        </w:rPr>
        <w:t xml:space="preserve"> pouze s předchozím souhlasem půjčitele. </w:t>
      </w:r>
    </w:p>
    <w:p w14:paraId="10D542F2" w14:textId="77777777" w:rsidR="00114EF5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075F6C8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5. Jakékoliv škody nebo změny na Předmětu výpůjčky je vypůjčitel povinen bez odkladu oznámit půjčiteli.  </w:t>
      </w:r>
    </w:p>
    <w:p w14:paraId="288951B1" w14:textId="77777777" w:rsidR="00114EF5" w:rsidRPr="009B158C" w:rsidRDefault="00114EF5" w:rsidP="00114EF5">
      <w:pPr>
        <w:pStyle w:val="NormlnIMP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70FB085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6. Půjčitel je oprávněn po předchozí domluvě s vypůjčit</w:t>
      </w:r>
      <w:r>
        <w:rPr>
          <w:rFonts w:ascii="Garamond" w:hAnsi="Garamond"/>
          <w:sz w:val="24"/>
          <w:szCs w:val="24"/>
        </w:rPr>
        <w:t>elem kdykoliv provést kontrolu P</w:t>
      </w:r>
      <w:r w:rsidRPr="009B158C">
        <w:rPr>
          <w:rFonts w:ascii="Garamond" w:hAnsi="Garamond"/>
          <w:sz w:val="24"/>
          <w:szCs w:val="24"/>
        </w:rPr>
        <w:t xml:space="preserve">ředmětu výpůjčky. Vypůjčitel je povinen provedení takové kontroly strpět a umožnit ji. </w:t>
      </w:r>
    </w:p>
    <w:p w14:paraId="6FF3A126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07A2FE7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7. V době uzavření této smlouvy vypůjčitel prohlašuje, že Předmět výpůjčky bude užívat společně s:</w:t>
      </w:r>
    </w:p>
    <w:p w14:paraId="1A8CAFED" w14:textId="411E4E1C" w:rsidR="00114EF5" w:rsidRPr="00D43415" w:rsidRDefault="00E513CA" w:rsidP="00114EF5">
      <w:pPr>
        <w:pStyle w:val="NormlnIMP"/>
        <w:spacing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D43415">
        <w:rPr>
          <w:rFonts w:ascii="Garamond" w:hAnsi="Garamond" w:cstheme="minorHAnsi"/>
          <w:b/>
          <w:bCs/>
          <w:i/>
          <w:sz w:val="24"/>
          <w:szCs w:val="24"/>
        </w:rPr>
        <w:t xml:space="preserve">Vitalina Nesvit, nar. </w:t>
      </w:r>
      <w:r w:rsidR="00EE676D">
        <w:rPr>
          <w:rFonts w:ascii="Garamond" w:hAnsi="Garamond" w:cstheme="minorHAnsi"/>
          <w:b/>
          <w:bCs/>
          <w:i/>
          <w:sz w:val="24"/>
          <w:szCs w:val="24"/>
        </w:rPr>
        <w:t>xxxxxx</w:t>
      </w:r>
      <w:r w:rsidRPr="00D43415">
        <w:rPr>
          <w:rFonts w:ascii="Garamond" w:hAnsi="Garamond" w:cstheme="minorHAnsi"/>
          <w:b/>
          <w:bCs/>
          <w:i/>
          <w:sz w:val="24"/>
          <w:szCs w:val="24"/>
        </w:rPr>
        <w:t>1981</w:t>
      </w:r>
      <w:r w:rsidR="00114EF5" w:rsidRPr="00D43415">
        <w:rPr>
          <w:rFonts w:ascii="Garamond" w:hAnsi="Garamond" w:cstheme="minorHAnsi"/>
          <w:b/>
          <w:bCs/>
          <w:sz w:val="24"/>
          <w:szCs w:val="24"/>
        </w:rPr>
        <w:t xml:space="preserve">, státní příslušnost </w:t>
      </w:r>
      <w:r w:rsidRPr="00D43415">
        <w:rPr>
          <w:rFonts w:ascii="Garamond" w:hAnsi="Garamond" w:cstheme="minorHAnsi"/>
          <w:b/>
          <w:bCs/>
          <w:sz w:val="24"/>
          <w:szCs w:val="24"/>
        </w:rPr>
        <w:t xml:space="preserve">Ukrajina, </w:t>
      </w:r>
      <w:r w:rsidR="00114EF5" w:rsidRPr="00D43415">
        <w:rPr>
          <w:rFonts w:ascii="Garamond" w:hAnsi="Garamond" w:cstheme="minorHAnsi"/>
          <w:b/>
          <w:bCs/>
          <w:sz w:val="24"/>
          <w:szCs w:val="24"/>
        </w:rPr>
        <w:t xml:space="preserve">trvale bytem </w:t>
      </w:r>
      <w:r w:rsidRPr="00D43415">
        <w:rPr>
          <w:rFonts w:ascii="Garamond" w:hAnsi="Garamond" w:cstheme="minorHAnsi"/>
          <w:b/>
          <w:bCs/>
          <w:sz w:val="24"/>
          <w:szCs w:val="24"/>
        </w:rPr>
        <w:t>Charkiv</w:t>
      </w:r>
      <w:r w:rsidR="00FC29F3" w:rsidRPr="00D43415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EE676D">
        <w:rPr>
          <w:rFonts w:ascii="Garamond" w:hAnsi="Garamond" w:cstheme="minorHAnsi"/>
          <w:b/>
          <w:bCs/>
          <w:sz w:val="24"/>
          <w:szCs w:val="24"/>
        </w:rPr>
        <w:t>xxxx</w:t>
      </w:r>
    </w:p>
    <w:p w14:paraId="71A6CA14" w14:textId="748CD1ED" w:rsidR="00FC29F3" w:rsidRPr="00D43415" w:rsidRDefault="00FC29F3" w:rsidP="00114EF5">
      <w:pPr>
        <w:pStyle w:val="NormlnIMP"/>
        <w:spacing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D43415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Kostiantyn Chakalov, nar. </w:t>
      </w:r>
      <w:r w:rsidR="00EE676D">
        <w:rPr>
          <w:rFonts w:ascii="Garamond" w:hAnsi="Garamond" w:cstheme="minorHAnsi"/>
          <w:b/>
          <w:bCs/>
          <w:i/>
          <w:iCs/>
          <w:sz w:val="24"/>
          <w:szCs w:val="24"/>
        </w:rPr>
        <w:t>xxxxxx</w:t>
      </w:r>
      <w:r w:rsidRPr="00D43415">
        <w:rPr>
          <w:rFonts w:ascii="Garamond" w:hAnsi="Garamond" w:cstheme="minorHAnsi"/>
          <w:b/>
          <w:bCs/>
          <w:i/>
          <w:iCs/>
          <w:sz w:val="24"/>
          <w:szCs w:val="24"/>
        </w:rPr>
        <w:t>2013,</w:t>
      </w:r>
      <w:r w:rsidRPr="00D43415">
        <w:rPr>
          <w:rFonts w:ascii="Garamond" w:hAnsi="Garamond" w:cstheme="minorHAnsi"/>
          <w:b/>
          <w:bCs/>
          <w:sz w:val="24"/>
          <w:szCs w:val="24"/>
        </w:rPr>
        <w:t xml:space="preserve"> státní příslušnost Ukrajina, trvale bytem Charkiv </w:t>
      </w:r>
      <w:r w:rsidR="00EE676D">
        <w:rPr>
          <w:rFonts w:ascii="Garamond" w:hAnsi="Garamond" w:cstheme="minorHAnsi"/>
          <w:b/>
          <w:bCs/>
          <w:sz w:val="24"/>
          <w:szCs w:val="24"/>
        </w:rPr>
        <w:t>xxxx</w:t>
      </w:r>
    </w:p>
    <w:p w14:paraId="2245C614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CCC2D5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8. Veškeré změny v počtu osob, které užívání Předmět výpůjčky spolu s vypůjčitelem, je vypůjčitel povinen písemně oznámit půjčiteli, a to bez zbytečného odkladu, nejdéle pak do 15 dnů ode dne, kdy ke změně došlo. V písemném oznámení vypůjčitel uvede jména, příjmení, data narození, státní příslušnost a adresu trvalého pobytu těchto osob.</w:t>
      </w:r>
    </w:p>
    <w:p w14:paraId="6F5B4FD9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D133C4F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9. Vypůjčitel není oprávněn přenechat Předmět výpůjčky do užívání třetí osobě.</w:t>
      </w:r>
    </w:p>
    <w:p w14:paraId="05FD5B93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3AEC4B5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IV.</w:t>
      </w:r>
    </w:p>
    <w:p w14:paraId="42BD3755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Doba výpůjčky</w:t>
      </w:r>
    </w:p>
    <w:p w14:paraId="7000A113" w14:textId="63A7D7EC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D43415">
        <w:rPr>
          <w:rFonts w:ascii="Garamond" w:hAnsi="Garamond"/>
          <w:b/>
          <w:bCs/>
          <w:sz w:val="24"/>
          <w:szCs w:val="24"/>
        </w:rPr>
        <w:t xml:space="preserve">1. Smlouva o výpůjčce se uzavírá na dobu určitou od </w:t>
      </w:r>
      <w:r w:rsidR="00AF3D3A">
        <w:rPr>
          <w:rFonts w:ascii="Garamond" w:hAnsi="Garamond"/>
          <w:b/>
          <w:bCs/>
          <w:sz w:val="24"/>
          <w:szCs w:val="24"/>
        </w:rPr>
        <w:t>0</w:t>
      </w:r>
      <w:r w:rsidR="00FC29F3" w:rsidRPr="00D43415">
        <w:rPr>
          <w:rFonts w:ascii="Garamond" w:hAnsi="Garamond"/>
          <w:b/>
          <w:bCs/>
          <w:sz w:val="24"/>
          <w:szCs w:val="24"/>
        </w:rPr>
        <w:t>1.</w:t>
      </w:r>
      <w:r w:rsidR="00E9719A">
        <w:rPr>
          <w:rFonts w:ascii="Garamond" w:hAnsi="Garamond"/>
          <w:b/>
          <w:bCs/>
          <w:sz w:val="24"/>
          <w:szCs w:val="24"/>
        </w:rPr>
        <w:t>0</w:t>
      </w:r>
      <w:r w:rsidR="00083DB7">
        <w:rPr>
          <w:rFonts w:ascii="Garamond" w:hAnsi="Garamond"/>
          <w:b/>
          <w:bCs/>
          <w:sz w:val="24"/>
          <w:szCs w:val="24"/>
        </w:rPr>
        <w:t>4</w:t>
      </w:r>
      <w:r w:rsidR="00FC29F3" w:rsidRPr="00D43415">
        <w:rPr>
          <w:rFonts w:ascii="Garamond" w:hAnsi="Garamond"/>
          <w:b/>
          <w:bCs/>
          <w:sz w:val="24"/>
          <w:szCs w:val="24"/>
        </w:rPr>
        <w:t>.202</w:t>
      </w:r>
      <w:r w:rsidR="00E9719A">
        <w:rPr>
          <w:rFonts w:ascii="Garamond" w:hAnsi="Garamond"/>
          <w:b/>
          <w:bCs/>
          <w:sz w:val="24"/>
          <w:szCs w:val="24"/>
        </w:rPr>
        <w:t>3</w:t>
      </w:r>
      <w:r w:rsidR="00FC29F3" w:rsidRPr="00D43415">
        <w:rPr>
          <w:rFonts w:ascii="Garamond" w:hAnsi="Garamond"/>
          <w:b/>
          <w:bCs/>
          <w:sz w:val="24"/>
          <w:szCs w:val="24"/>
        </w:rPr>
        <w:t xml:space="preserve"> do </w:t>
      </w:r>
      <w:r w:rsidR="00E9719A">
        <w:rPr>
          <w:rFonts w:ascii="Garamond" w:hAnsi="Garamond"/>
          <w:b/>
          <w:bCs/>
          <w:sz w:val="24"/>
          <w:szCs w:val="24"/>
        </w:rPr>
        <w:t>3</w:t>
      </w:r>
      <w:r w:rsidR="00083DB7">
        <w:rPr>
          <w:rFonts w:ascii="Garamond" w:hAnsi="Garamond"/>
          <w:b/>
          <w:bCs/>
          <w:sz w:val="24"/>
          <w:szCs w:val="24"/>
        </w:rPr>
        <w:t>0</w:t>
      </w:r>
      <w:r w:rsidR="00FC29F3" w:rsidRPr="00D43415">
        <w:rPr>
          <w:rFonts w:ascii="Garamond" w:hAnsi="Garamond"/>
          <w:b/>
          <w:bCs/>
          <w:sz w:val="24"/>
          <w:szCs w:val="24"/>
        </w:rPr>
        <w:t>.</w:t>
      </w:r>
      <w:r w:rsidR="00B50450">
        <w:rPr>
          <w:rFonts w:ascii="Garamond" w:hAnsi="Garamond"/>
          <w:b/>
          <w:bCs/>
          <w:sz w:val="24"/>
          <w:szCs w:val="24"/>
        </w:rPr>
        <w:t>0</w:t>
      </w:r>
      <w:r w:rsidR="00083DB7">
        <w:rPr>
          <w:rFonts w:ascii="Garamond" w:hAnsi="Garamond"/>
          <w:b/>
          <w:bCs/>
          <w:sz w:val="24"/>
          <w:szCs w:val="24"/>
        </w:rPr>
        <w:t>6</w:t>
      </w:r>
      <w:r w:rsidR="00D43415" w:rsidRPr="00D43415">
        <w:rPr>
          <w:rFonts w:ascii="Garamond" w:hAnsi="Garamond"/>
          <w:b/>
          <w:bCs/>
          <w:sz w:val="24"/>
          <w:szCs w:val="24"/>
        </w:rPr>
        <w:t>.202</w:t>
      </w:r>
      <w:r w:rsidR="00B50450">
        <w:rPr>
          <w:rFonts w:ascii="Garamond" w:hAnsi="Garamond"/>
          <w:b/>
          <w:bCs/>
          <w:sz w:val="24"/>
          <w:szCs w:val="24"/>
        </w:rPr>
        <w:t>3</w:t>
      </w:r>
      <w:r w:rsidR="00D43415">
        <w:rPr>
          <w:rFonts w:ascii="Garamond" w:hAnsi="Garamond"/>
          <w:sz w:val="24"/>
          <w:szCs w:val="24"/>
        </w:rPr>
        <w:t>.</w:t>
      </w:r>
    </w:p>
    <w:p w14:paraId="50869A01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6CEEDA1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Vypůjčitel má dle ust. § 2197 zákona č. 89/2012 Sb., občanský zákoník,</w:t>
      </w:r>
      <w:r w:rsidRPr="009B158C">
        <w:rPr>
          <w:rFonts w:ascii="Garamond" w:hAnsi="Garamond"/>
          <w:sz w:val="24"/>
          <w:szCs w:val="24"/>
        </w:rPr>
        <w:t xml:space="preserve"> právo Předmět výpůjčky vrátit p</w:t>
      </w:r>
      <w:r>
        <w:rPr>
          <w:rFonts w:ascii="Garamond" w:hAnsi="Garamond"/>
          <w:sz w:val="24"/>
          <w:szCs w:val="24"/>
        </w:rPr>
        <w:t>ůjčiteli i před uplynutím doby u</w:t>
      </w:r>
      <w:r w:rsidRPr="009B158C">
        <w:rPr>
          <w:rFonts w:ascii="Garamond" w:hAnsi="Garamond"/>
          <w:sz w:val="24"/>
          <w:szCs w:val="24"/>
        </w:rPr>
        <w:t>ž</w:t>
      </w:r>
      <w:r>
        <w:rPr>
          <w:rFonts w:ascii="Garamond" w:hAnsi="Garamond"/>
          <w:sz w:val="24"/>
          <w:szCs w:val="24"/>
        </w:rPr>
        <w:t>ívání dle odst. 1 tohoto článku;</w:t>
      </w:r>
      <w:r w:rsidRPr="009B158C">
        <w:rPr>
          <w:rFonts w:ascii="Garamond" w:hAnsi="Garamond"/>
          <w:sz w:val="24"/>
          <w:szCs w:val="24"/>
        </w:rPr>
        <w:t xml:space="preserve"> kdy</w:t>
      </w:r>
      <w:r>
        <w:rPr>
          <w:rFonts w:ascii="Garamond" w:hAnsi="Garamond"/>
          <w:sz w:val="24"/>
          <w:szCs w:val="24"/>
        </w:rPr>
        <w:t>by</w:t>
      </w:r>
      <w:r w:rsidRPr="009B158C">
        <w:rPr>
          <w:rFonts w:ascii="Garamond" w:hAnsi="Garamond"/>
          <w:sz w:val="24"/>
          <w:szCs w:val="24"/>
        </w:rPr>
        <w:t xml:space="preserve"> však z toho v</w:t>
      </w:r>
      <w:r>
        <w:rPr>
          <w:rFonts w:ascii="Garamond" w:hAnsi="Garamond"/>
          <w:sz w:val="24"/>
          <w:szCs w:val="24"/>
        </w:rPr>
        <w:t>znikly půjčiteli obtíže, nemůže</w:t>
      </w:r>
      <w:r w:rsidRPr="009B158C">
        <w:rPr>
          <w:rFonts w:ascii="Garamond" w:hAnsi="Garamond"/>
          <w:sz w:val="24"/>
          <w:szCs w:val="24"/>
        </w:rPr>
        <w:t xml:space="preserve"> Předmět výpůjčky vrátit bez souhlasu půjčitele.</w:t>
      </w:r>
    </w:p>
    <w:p w14:paraId="5B7F2E73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925E05F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3. Vypůjčitel bere na vědomí, že půjčitel může podle ust. §</w:t>
      </w:r>
      <w:r>
        <w:rPr>
          <w:rFonts w:ascii="Garamond" w:hAnsi="Garamond"/>
          <w:sz w:val="24"/>
          <w:szCs w:val="24"/>
        </w:rPr>
        <w:t xml:space="preserve"> </w:t>
      </w:r>
      <w:r w:rsidRPr="009B158C">
        <w:rPr>
          <w:rFonts w:ascii="Garamond" w:hAnsi="Garamond"/>
          <w:sz w:val="24"/>
          <w:szCs w:val="24"/>
        </w:rPr>
        <w:t>2198 zákona č. 89/2012 Sb., občanský zákoník</w:t>
      </w:r>
      <w:r>
        <w:rPr>
          <w:rFonts w:ascii="Garamond" w:hAnsi="Garamond"/>
          <w:sz w:val="24"/>
          <w:szCs w:val="24"/>
        </w:rPr>
        <w:t>,</w:t>
      </w:r>
      <w:r w:rsidRPr="009B158C">
        <w:rPr>
          <w:rFonts w:ascii="Garamond" w:hAnsi="Garamond"/>
          <w:sz w:val="24"/>
          <w:szCs w:val="24"/>
        </w:rPr>
        <w:t xml:space="preserve"> požadovat vrácení Předmětu výpůjčky i před skončením stanovené výpůjční doby, jestliže potřebuje Předmět výpůjčky vrátit dříve z důvodu, který nemohl při uzavření smlouvy předvídat či jej vypůjčitel užívá v rozporu s touto smlouvou, tj. k účelu, ke kterému nebyl určen.</w:t>
      </w:r>
    </w:p>
    <w:p w14:paraId="6EE7A5A4" w14:textId="77777777" w:rsidR="00114EF5" w:rsidRPr="009B158C" w:rsidRDefault="00114EF5" w:rsidP="00D4341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</w:p>
    <w:p w14:paraId="47CA6E01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9B158C">
        <w:rPr>
          <w:rFonts w:ascii="Garamond" w:hAnsi="Garamond"/>
          <w:sz w:val="24"/>
          <w:szCs w:val="24"/>
        </w:rPr>
        <w:t xml:space="preserve">. Po skončení výpůjčky je půjčitel povinen Předmět výpůjčky vyklidit a vyklizený předat vypůjčiteli ve stavu, v jakém se nachází ke dni uzavření této smlouvy s přihlédnutím k obvyklému opotřebení a k době trvání výpůjčky. </w:t>
      </w:r>
    </w:p>
    <w:p w14:paraId="65C97426" w14:textId="77777777" w:rsidR="00D43415" w:rsidRPr="009B158C" w:rsidRDefault="00D4341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7B9704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color w:val="000000"/>
        </w:rPr>
      </w:pPr>
      <w:r w:rsidRPr="009B158C">
        <w:rPr>
          <w:rStyle w:val="Siln"/>
          <w:rFonts w:ascii="Garamond" w:hAnsi="Garamond"/>
          <w:color w:val="000000"/>
        </w:rPr>
        <w:t>V.</w:t>
      </w:r>
    </w:p>
    <w:p w14:paraId="1963BE03" w14:textId="763E739A" w:rsidR="00114EF5" w:rsidRPr="00D43415" w:rsidRDefault="00114EF5" w:rsidP="00D4341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  <w:r w:rsidRPr="00D43415">
        <w:rPr>
          <w:rFonts w:ascii="Garamond" w:hAnsi="Garamond"/>
          <w:color w:val="000000"/>
        </w:rPr>
        <w:lastRenderedPageBreak/>
        <w:t xml:space="preserve">Uzavření této smlouvy bylo schváleno Radou </w:t>
      </w:r>
      <w:r w:rsidR="000F18EC">
        <w:rPr>
          <w:rFonts w:ascii="Garamond" w:hAnsi="Garamond"/>
          <w:color w:val="000000"/>
        </w:rPr>
        <w:t>m</w:t>
      </w:r>
      <w:r w:rsidRPr="00D43415">
        <w:rPr>
          <w:rFonts w:ascii="Garamond" w:hAnsi="Garamond"/>
          <w:color w:val="000000"/>
        </w:rPr>
        <w:t xml:space="preserve">ěsta Kaplice usnesením č. </w:t>
      </w:r>
      <w:r w:rsidR="00083DB7">
        <w:rPr>
          <w:rFonts w:ascii="Garamond" w:hAnsi="Garamond"/>
          <w:color w:val="000000"/>
        </w:rPr>
        <w:t>297</w:t>
      </w:r>
      <w:r w:rsidRPr="00D43415">
        <w:rPr>
          <w:rFonts w:ascii="Garamond" w:hAnsi="Garamond"/>
          <w:color w:val="000000"/>
        </w:rPr>
        <w:t xml:space="preserve"> ze dne</w:t>
      </w:r>
      <w:r w:rsidR="00E9719A">
        <w:rPr>
          <w:rFonts w:ascii="Garamond" w:hAnsi="Garamond"/>
          <w:color w:val="000000"/>
        </w:rPr>
        <w:t xml:space="preserve"> </w:t>
      </w:r>
      <w:r w:rsidR="00083DB7">
        <w:rPr>
          <w:rFonts w:ascii="Garamond" w:hAnsi="Garamond"/>
          <w:color w:val="000000"/>
        </w:rPr>
        <w:t>4</w:t>
      </w:r>
      <w:r w:rsidR="00D43415">
        <w:rPr>
          <w:rFonts w:ascii="Garamond" w:hAnsi="Garamond"/>
          <w:color w:val="000000"/>
        </w:rPr>
        <w:t xml:space="preserve">. </w:t>
      </w:r>
      <w:r w:rsidR="00083DB7">
        <w:rPr>
          <w:rFonts w:ascii="Garamond" w:hAnsi="Garamond"/>
          <w:color w:val="000000"/>
        </w:rPr>
        <w:t>dubna</w:t>
      </w:r>
      <w:r w:rsidR="00D43415">
        <w:rPr>
          <w:rFonts w:ascii="Garamond" w:hAnsi="Garamond"/>
          <w:color w:val="000000"/>
        </w:rPr>
        <w:t xml:space="preserve"> 202</w:t>
      </w:r>
      <w:r w:rsidR="00E9719A">
        <w:rPr>
          <w:rFonts w:ascii="Garamond" w:hAnsi="Garamond"/>
          <w:color w:val="000000"/>
        </w:rPr>
        <w:t>3</w:t>
      </w:r>
      <w:r w:rsidR="00D43415">
        <w:rPr>
          <w:rFonts w:ascii="Garamond" w:hAnsi="Garamond"/>
          <w:color w:val="000000"/>
        </w:rPr>
        <w:t xml:space="preserve"> </w:t>
      </w:r>
      <w:r w:rsidRPr="009B158C">
        <w:rPr>
          <w:rFonts w:ascii="Garamond" w:hAnsi="Garamond"/>
          <w:color w:val="000000"/>
        </w:rPr>
        <w:t>dle ust. § 102 odst. 3 zák. č. 128/2000 Sb., o obcích.</w:t>
      </w:r>
    </w:p>
    <w:p w14:paraId="227D25F9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62693BB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VI.</w:t>
      </w:r>
    </w:p>
    <w:p w14:paraId="00FE3159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 xml:space="preserve">Závěrečná ujednání </w:t>
      </w:r>
    </w:p>
    <w:p w14:paraId="32B7D097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/>
          <w:color w:val="000000"/>
        </w:rPr>
        <w:t>Smluvní strany se dohodly, že tato smlouva může být měněna nebo rušena pouze písemnou formou a po vzájemné dohodě stran.</w:t>
      </w:r>
    </w:p>
    <w:p w14:paraId="50C9FF9B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Garamond" w:hAnsi="Garamond"/>
          <w:color w:val="000000"/>
        </w:rPr>
      </w:pPr>
    </w:p>
    <w:p w14:paraId="705FBEFA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/>
          <w:color w:val="000000"/>
        </w:rPr>
        <w:t>Tato smlouva je sepsána a vyhotovena ve dvou stejnopisech stejné právní závaznosti, z nichž po jednom vyhotovení obdrží každá smluvní strana.</w:t>
      </w:r>
    </w:p>
    <w:p w14:paraId="242E60ED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14:paraId="2249315A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/>
          <w:color w:val="000000"/>
        </w:rPr>
        <w:t>Práva a povinnosti výslovně neupravené touto smlouvou se řídí obecně závaznými právními předpisy, zejm. zákonem č. 89/2012 Sb., občanský zákoník.</w:t>
      </w:r>
    </w:p>
    <w:p w14:paraId="6CF70795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14:paraId="5BEAE0AE" w14:textId="77777777" w:rsidR="00114EF5" w:rsidRPr="00AB047D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AB047D">
        <w:rPr>
          <w:rFonts w:ascii="Garamond" w:hAnsi="Garamond"/>
          <w:color w:val="000000"/>
        </w:rPr>
        <w:t xml:space="preserve">Ve smyslu zák. č. 110/2019 Sb., o zpracování osobních údajů, vypůjčitel uděluje půjčiteli souhlas se zpracováním osobních údajů v této smlouvě uvedených, zejm. za účelem jejich zveřejnění v registru smluv ve smyslu zákona č. 340/2015 Sb., o registru smluv, a to na dobu neurčitou. </w:t>
      </w:r>
      <w:r w:rsidRPr="009B158C">
        <w:rPr>
          <w:rFonts w:ascii="Garamond" w:hAnsi="Garamond"/>
          <w:color w:val="000000"/>
        </w:rPr>
        <w:t>Vypůjčitel se zavazuje osobní údaje půjčitele zpracovat pouze v potřebném rozsahu pro účely realizace, výkonu práv a povinností dle této smlouvy.</w:t>
      </w:r>
    </w:p>
    <w:p w14:paraId="5CBA4F4C" w14:textId="77777777" w:rsidR="00114EF5" w:rsidRDefault="00114EF5" w:rsidP="00114EF5">
      <w:pPr>
        <w:pStyle w:val="Odstavecseseznamem"/>
        <w:rPr>
          <w:rFonts w:ascii="Garamond" w:hAnsi="Garamond"/>
          <w:color w:val="000000"/>
        </w:rPr>
      </w:pPr>
    </w:p>
    <w:p w14:paraId="7280F983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Tato smlouva nabývá platnosti dnem připojení podpisu obou smluvních stran a účinnosti dnem zveřejnění v informačním systému registru smluv na Portále veřejné správy dle zákona</w:t>
      </w:r>
      <w:r w:rsidRPr="00AB047D">
        <w:rPr>
          <w:rFonts w:ascii="Garamond" w:hAnsi="Garamond"/>
          <w:color w:val="000000"/>
        </w:rPr>
        <w:t xml:space="preserve"> č. 340/2015 Sb., o registru smluv</w:t>
      </w:r>
      <w:r>
        <w:rPr>
          <w:rFonts w:ascii="Garamond" w:hAnsi="Garamond"/>
          <w:color w:val="000000"/>
        </w:rPr>
        <w:t>.</w:t>
      </w:r>
    </w:p>
    <w:p w14:paraId="58F10DCD" w14:textId="77777777" w:rsidR="00114EF5" w:rsidRDefault="00114EF5" w:rsidP="00114EF5">
      <w:pPr>
        <w:pStyle w:val="Odstavecseseznamem"/>
        <w:rPr>
          <w:rFonts w:ascii="Garamond" w:hAnsi="Garamond"/>
          <w:color w:val="000000"/>
        </w:rPr>
      </w:pPr>
    </w:p>
    <w:p w14:paraId="32AB4B03" w14:textId="77777777" w:rsidR="00114EF5" w:rsidRPr="00AB047D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AB047D">
        <w:rPr>
          <w:rFonts w:ascii="Garamond" w:hAnsi="Garamond"/>
          <w:color w:val="000000"/>
        </w:rPr>
        <w:t xml:space="preserve">Smluvní strany prohlašují, že souhlasí se zveřejněním smlouvy v plném rozsahu v registru smluv na </w:t>
      </w:r>
      <w:r>
        <w:rPr>
          <w:rFonts w:ascii="Garamond" w:hAnsi="Garamond"/>
          <w:color w:val="000000"/>
        </w:rPr>
        <w:t>Portále veřejné správy dle zákona</w:t>
      </w:r>
      <w:r w:rsidRPr="00AB047D">
        <w:rPr>
          <w:rFonts w:ascii="Garamond" w:hAnsi="Garamond"/>
          <w:color w:val="000000"/>
        </w:rPr>
        <w:t xml:space="preserve"> č. 340/2015 Sb., o registru smluv</w:t>
      </w:r>
      <w:r>
        <w:rPr>
          <w:rFonts w:ascii="Garamond" w:hAnsi="Garamond"/>
          <w:color w:val="000000"/>
        </w:rPr>
        <w:t>.</w:t>
      </w:r>
    </w:p>
    <w:p w14:paraId="70698E40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14:paraId="1C831720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/>
          <w:color w:val="000000"/>
        </w:rPr>
        <w:t xml:space="preserve">Vypůjčitel bere na vědomí, že půjčitel je na základě ust. § 2 odst. 1 a ust. § 4 zák. č. 106/1999 Sb., o svobodném přístupu k informacím, ve znění pozdějších předpisů, subjektem povinným poskytovat na žádost třetí osoby informace vztahující se k působnosti půjčitele. Vypůjčitel uděluje půjčiteli souhlas k tomu, aby veškeré informace obsažené v této smlouvě byly poskytnuty třetím osobám na jejich žádost. </w:t>
      </w:r>
    </w:p>
    <w:p w14:paraId="6C1AF36D" w14:textId="77777777" w:rsidR="00114EF5" w:rsidRPr="00411C35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14:paraId="60F97D67" w14:textId="77777777" w:rsidR="00114EF5" w:rsidRPr="009B158C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 w:cs="Arial"/>
          <w:w w:val="105"/>
        </w:rPr>
        <w:t>Obě smluvní strany</w:t>
      </w:r>
      <w:r w:rsidRPr="009B158C">
        <w:rPr>
          <w:rFonts w:ascii="Garamond" w:hAnsi="Garamond" w:cs="Arial"/>
          <w:spacing w:val="-17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prohlašují, že</w:t>
      </w:r>
      <w:r w:rsidRPr="009B158C">
        <w:rPr>
          <w:rFonts w:ascii="Garamond" w:hAnsi="Garamond" w:cs="Arial"/>
          <w:spacing w:val="-3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jsou</w:t>
      </w:r>
      <w:r w:rsidRPr="009B158C">
        <w:rPr>
          <w:rFonts w:ascii="Garamond" w:hAnsi="Garamond" w:cs="Arial"/>
          <w:spacing w:val="17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způsobilé</w:t>
      </w:r>
      <w:r w:rsidRPr="009B158C">
        <w:rPr>
          <w:rFonts w:ascii="Garamond" w:hAnsi="Garamond" w:cs="Arial"/>
          <w:spacing w:val="4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k</w:t>
      </w:r>
      <w:r w:rsidRPr="009B158C">
        <w:rPr>
          <w:rFonts w:ascii="Garamond" w:hAnsi="Garamond" w:cs="Arial"/>
          <w:spacing w:val="-13"/>
          <w:w w:val="105"/>
        </w:rPr>
        <w:t> </w:t>
      </w:r>
      <w:r w:rsidRPr="009B158C">
        <w:rPr>
          <w:rFonts w:ascii="Garamond" w:hAnsi="Garamond" w:cs="Arial"/>
          <w:w w:val="105"/>
        </w:rPr>
        <w:t>právním</w:t>
      </w:r>
      <w:r w:rsidRPr="009B158C">
        <w:rPr>
          <w:rFonts w:ascii="Garamond" w:hAnsi="Garamond" w:cs="Arial"/>
          <w:spacing w:val="16"/>
          <w:w w:val="105"/>
        </w:rPr>
        <w:t xml:space="preserve">u jednání </w:t>
      </w:r>
      <w:r w:rsidRPr="009B158C">
        <w:rPr>
          <w:rFonts w:ascii="Garamond" w:hAnsi="Garamond" w:cs="Arial"/>
          <w:w w:val="105"/>
        </w:rPr>
        <w:t>bez</w:t>
      </w:r>
      <w:r w:rsidRPr="009B158C">
        <w:rPr>
          <w:rFonts w:ascii="Garamond" w:hAnsi="Garamond" w:cs="Arial"/>
          <w:spacing w:val="-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omezení,</w:t>
      </w:r>
      <w:r w:rsidRPr="009B158C">
        <w:rPr>
          <w:rFonts w:ascii="Garamond" w:hAnsi="Garamond" w:cs="Arial"/>
          <w:spacing w:val="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dále</w:t>
      </w:r>
      <w:r w:rsidRPr="009B158C">
        <w:rPr>
          <w:rFonts w:ascii="Garamond" w:hAnsi="Garamond" w:cs="Arial"/>
          <w:spacing w:val="-1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že</w:t>
      </w:r>
      <w:r w:rsidRPr="009B158C">
        <w:rPr>
          <w:rFonts w:ascii="Garamond" w:hAnsi="Garamond" w:cs="Arial"/>
          <w:spacing w:val="-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si</w:t>
      </w:r>
      <w:r w:rsidRPr="009B158C">
        <w:rPr>
          <w:rFonts w:ascii="Garamond" w:hAnsi="Garamond" w:cs="Arial"/>
          <w:w w:val="97"/>
        </w:rPr>
        <w:t xml:space="preserve"> </w:t>
      </w:r>
      <w:r w:rsidRPr="009B158C">
        <w:rPr>
          <w:rFonts w:ascii="Garamond" w:hAnsi="Garamond" w:cs="Arial"/>
          <w:w w:val="105"/>
        </w:rPr>
        <w:t>tuto</w:t>
      </w:r>
      <w:r w:rsidRPr="009B158C">
        <w:rPr>
          <w:rFonts w:ascii="Garamond" w:hAnsi="Garamond" w:cs="Arial"/>
          <w:spacing w:val="8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smlouvu</w:t>
      </w:r>
      <w:r w:rsidRPr="009B158C">
        <w:rPr>
          <w:rFonts w:ascii="Garamond" w:hAnsi="Garamond" w:cs="Arial"/>
          <w:spacing w:val="2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přečetly,</w:t>
      </w:r>
      <w:r w:rsidRPr="009B158C">
        <w:rPr>
          <w:rFonts w:ascii="Garamond" w:hAnsi="Garamond" w:cs="Arial"/>
          <w:spacing w:val="2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</w:t>
      </w:r>
      <w:r w:rsidRPr="009B158C">
        <w:rPr>
          <w:rFonts w:ascii="Garamond" w:hAnsi="Garamond" w:cs="Arial"/>
          <w:spacing w:val="-2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jejím</w:t>
      </w:r>
      <w:r w:rsidRPr="009B158C">
        <w:rPr>
          <w:rFonts w:ascii="Garamond" w:hAnsi="Garamond" w:cs="Arial"/>
          <w:spacing w:val="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obsahem</w:t>
      </w:r>
      <w:r w:rsidRPr="009B158C">
        <w:rPr>
          <w:rFonts w:ascii="Garamond" w:hAnsi="Garamond" w:cs="Arial"/>
          <w:spacing w:val="27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souhlasí</w:t>
      </w:r>
      <w:r w:rsidRPr="009B158C">
        <w:rPr>
          <w:rFonts w:ascii="Garamond" w:hAnsi="Garamond" w:cs="Arial"/>
          <w:spacing w:val="2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a</w:t>
      </w:r>
      <w:r w:rsidRPr="009B158C">
        <w:rPr>
          <w:rFonts w:ascii="Garamond" w:hAnsi="Garamond" w:cs="Arial"/>
          <w:spacing w:val="1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konstatují,</w:t>
      </w:r>
      <w:r w:rsidRPr="009B158C">
        <w:rPr>
          <w:rFonts w:ascii="Garamond" w:hAnsi="Garamond" w:cs="Arial"/>
          <w:spacing w:val="1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že</w:t>
      </w:r>
      <w:r w:rsidRPr="009B158C">
        <w:rPr>
          <w:rFonts w:ascii="Garamond" w:hAnsi="Garamond" w:cs="Arial"/>
          <w:spacing w:val="2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byla</w:t>
      </w:r>
      <w:r w:rsidRPr="009B158C">
        <w:rPr>
          <w:rFonts w:ascii="Garamond" w:hAnsi="Garamond" w:cs="Arial"/>
          <w:spacing w:val="1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uzavřena</w:t>
      </w:r>
      <w:r w:rsidRPr="009B158C">
        <w:rPr>
          <w:rFonts w:ascii="Garamond" w:hAnsi="Garamond" w:cs="Arial"/>
          <w:spacing w:val="1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na</w:t>
      </w:r>
      <w:r w:rsidRPr="009B158C">
        <w:rPr>
          <w:rFonts w:ascii="Garamond" w:hAnsi="Garamond" w:cs="Arial"/>
          <w:spacing w:val="10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základě</w:t>
      </w:r>
      <w:r w:rsidRPr="009B158C">
        <w:rPr>
          <w:rFonts w:ascii="Garamond" w:hAnsi="Garamond" w:cs="Arial"/>
          <w:spacing w:val="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jejich pravé</w:t>
      </w:r>
      <w:r w:rsidRPr="009B158C">
        <w:rPr>
          <w:rFonts w:ascii="Garamond" w:hAnsi="Garamond" w:cs="Arial"/>
          <w:spacing w:val="1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a</w:t>
      </w:r>
      <w:r w:rsidRPr="009B158C">
        <w:rPr>
          <w:rFonts w:ascii="Garamond" w:hAnsi="Garamond" w:cs="Arial"/>
          <w:spacing w:val="3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svobodné</w:t>
      </w:r>
      <w:r w:rsidRPr="009B158C">
        <w:rPr>
          <w:rFonts w:ascii="Garamond" w:hAnsi="Garamond" w:cs="Arial"/>
          <w:spacing w:val="2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vůle,</w:t>
      </w:r>
      <w:r w:rsidRPr="009B158C">
        <w:rPr>
          <w:rFonts w:ascii="Garamond" w:hAnsi="Garamond" w:cs="Arial"/>
          <w:spacing w:val="5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určitě,</w:t>
      </w:r>
      <w:r w:rsidRPr="009B158C">
        <w:rPr>
          <w:rFonts w:ascii="Garamond" w:hAnsi="Garamond" w:cs="Arial"/>
          <w:spacing w:val="54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vážně a</w:t>
      </w:r>
      <w:r w:rsidRPr="009B158C">
        <w:rPr>
          <w:rFonts w:ascii="Garamond" w:hAnsi="Garamond" w:cs="Arial"/>
          <w:spacing w:val="40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srozumitelně,</w:t>
      </w:r>
      <w:r w:rsidRPr="009B158C">
        <w:rPr>
          <w:rFonts w:ascii="Garamond" w:hAnsi="Garamond" w:cs="Arial"/>
          <w:spacing w:val="2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nikoli</w:t>
      </w:r>
      <w:r w:rsidRPr="009B158C">
        <w:rPr>
          <w:rFonts w:ascii="Garamond" w:hAnsi="Garamond" w:cs="Arial"/>
          <w:spacing w:val="2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v</w:t>
      </w:r>
      <w:r w:rsidRPr="009B158C">
        <w:rPr>
          <w:rFonts w:ascii="Garamond" w:hAnsi="Garamond" w:cs="Arial"/>
          <w:spacing w:val="-4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tísni</w:t>
      </w:r>
      <w:r w:rsidRPr="009B158C">
        <w:rPr>
          <w:rFonts w:ascii="Garamond" w:hAnsi="Garamond" w:cs="Arial"/>
          <w:spacing w:val="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nebo</w:t>
      </w:r>
      <w:r w:rsidRPr="009B158C">
        <w:rPr>
          <w:rFonts w:ascii="Garamond" w:hAnsi="Garamond" w:cs="Arial"/>
          <w:spacing w:val="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za</w:t>
      </w:r>
      <w:r w:rsidRPr="009B158C">
        <w:rPr>
          <w:rFonts w:ascii="Garamond" w:hAnsi="Garamond" w:cs="Arial"/>
          <w:spacing w:val="2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jinak</w:t>
      </w:r>
      <w:r w:rsidRPr="009B158C">
        <w:rPr>
          <w:rFonts w:ascii="Garamond" w:hAnsi="Garamond" w:cs="Arial"/>
          <w:spacing w:val="4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nápadně</w:t>
      </w:r>
      <w:r w:rsidRPr="009B158C">
        <w:rPr>
          <w:rFonts w:ascii="Garamond" w:hAnsi="Garamond" w:cs="Arial"/>
          <w:w w:val="104"/>
        </w:rPr>
        <w:t xml:space="preserve"> </w:t>
      </w:r>
      <w:r w:rsidRPr="009B158C">
        <w:rPr>
          <w:rFonts w:ascii="Garamond" w:hAnsi="Garamond" w:cs="Arial"/>
          <w:w w:val="105"/>
        </w:rPr>
        <w:t>nevýhodných</w:t>
      </w:r>
      <w:r w:rsidRPr="009B158C">
        <w:rPr>
          <w:rFonts w:ascii="Garamond" w:hAnsi="Garamond" w:cs="Arial"/>
          <w:spacing w:val="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podmínek</w:t>
      </w:r>
      <w:r w:rsidRPr="009B158C">
        <w:rPr>
          <w:rFonts w:ascii="Garamond" w:hAnsi="Garamond" w:cs="Arial"/>
          <w:spacing w:val="1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a</w:t>
      </w:r>
      <w:r w:rsidRPr="009B158C">
        <w:rPr>
          <w:rFonts w:ascii="Garamond" w:hAnsi="Garamond" w:cs="Arial"/>
          <w:spacing w:val="-1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na</w:t>
      </w:r>
      <w:r w:rsidRPr="009B158C">
        <w:rPr>
          <w:rFonts w:ascii="Garamond" w:hAnsi="Garamond" w:cs="Arial"/>
          <w:spacing w:val="-1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důkaz</w:t>
      </w:r>
      <w:r w:rsidRPr="009B158C">
        <w:rPr>
          <w:rFonts w:ascii="Garamond" w:hAnsi="Garamond" w:cs="Arial"/>
          <w:spacing w:val="4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toho</w:t>
      </w:r>
      <w:r w:rsidRPr="009B158C">
        <w:rPr>
          <w:rFonts w:ascii="Garamond" w:hAnsi="Garamond" w:cs="Arial"/>
          <w:spacing w:val="-3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ji</w:t>
      </w:r>
      <w:r w:rsidRPr="009B158C">
        <w:rPr>
          <w:rFonts w:ascii="Garamond" w:hAnsi="Garamond" w:cs="Arial"/>
          <w:spacing w:val="1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stvrzují</w:t>
      </w:r>
      <w:r w:rsidRPr="009B158C">
        <w:rPr>
          <w:rFonts w:ascii="Garamond" w:hAnsi="Garamond" w:cs="Arial"/>
          <w:spacing w:val="-20"/>
          <w:w w:val="105"/>
        </w:rPr>
        <w:t xml:space="preserve"> níže </w:t>
      </w:r>
      <w:r w:rsidRPr="009B158C">
        <w:rPr>
          <w:rFonts w:ascii="Garamond" w:hAnsi="Garamond" w:cs="Arial"/>
          <w:w w:val="105"/>
        </w:rPr>
        <w:t>svými</w:t>
      </w:r>
      <w:r w:rsidRPr="009B158C">
        <w:rPr>
          <w:rFonts w:ascii="Garamond" w:hAnsi="Garamond" w:cs="Arial"/>
          <w:spacing w:val="-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podpisy.</w:t>
      </w:r>
    </w:p>
    <w:p w14:paraId="5E4CCC55" w14:textId="77777777" w:rsidR="00114EF5" w:rsidRPr="009B158C" w:rsidRDefault="00114EF5" w:rsidP="00114EF5">
      <w:pPr>
        <w:pStyle w:val="NormlnIMP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4347B2A5" w14:textId="77777777" w:rsidR="00114EF5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</w:p>
    <w:p w14:paraId="309D2EA5" w14:textId="46862DF2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V</w:t>
      </w:r>
      <w:r w:rsidR="00D43415">
        <w:rPr>
          <w:rFonts w:ascii="Garamond" w:hAnsi="Garamond"/>
          <w:sz w:val="24"/>
          <w:szCs w:val="24"/>
        </w:rPr>
        <w:t xml:space="preserve"> Kaplici </w:t>
      </w:r>
      <w:r w:rsidRPr="009B158C">
        <w:rPr>
          <w:rFonts w:ascii="Garamond" w:hAnsi="Garamond"/>
          <w:sz w:val="24"/>
          <w:szCs w:val="24"/>
        </w:rPr>
        <w:t xml:space="preserve"> dne </w:t>
      </w:r>
      <w:r w:rsidR="00EE676D">
        <w:rPr>
          <w:rFonts w:ascii="Garamond" w:hAnsi="Garamond"/>
          <w:sz w:val="24"/>
          <w:szCs w:val="24"/>
        </w:rPr>
        <w:t>19.4.2023</w:t>
      </w:r>
      <w:r w:rsidRPr="009B158C">
        <w:rPr>
          <w:rFonts w:ascii="Garamond" w:hAnsi="Garamond"/>
          <w:sz w:val="24"/>
          <w:szCs w:val="24"/>
        </w:rPr>
        <w:t>.</w:t>
      </w:r>
    </w:p>
    <w:p w14:paraId="19134D74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</w:p>
    <w:p w14:paraId="5324678C" w14:textId="77777777" w:rsidR="00114EF5" w:rsidRPr="009B158C" w:rsidRDefault="00114EF5" w:rsidP="00D43415">
      <w:pPr>
        <w:spacing w:line="276" w:lineRule="auto"/>
        <w:jc w:val="both"/>
        <w:rPr>
          <w:rFonts w:ascii="Garamond" w:hAnsi="Garamond"/>
        </w:rPr>
      </w:pPr>
    </w:p>
    <w:p w14:paraId="36A54671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  <w:r w:rsidRPr="009B158C">
        <w:rPr>
          <w:rFonts w:ascii="Garamond" w:hAnsi="Garamond"/>
        </w:rPr>
        <w:t>_________________________________</w:t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  <w:t>_________________________________</w:t>
      </w:r>
    </w:p>
    <w:p w14:paraId="7D8C3C0E" w14:textId="33012DD2" w:rsidR="00114EF5" w:rsidRPr="009B158C" w:rsidRDefault="00114EF5" w:rsidP="00114EF5">
      <w:pPr>
        <w:spacing w:line="276" w:lineRule="auto"/>
        <w:jc w:val="both"/>
        <w:rPr>
          <w:rFonts w:ascii="Garamond" w:hAnsi="Garamond"/>
          <w:b/>
          <w:i/>
        </w:rPr>
      </w:pPr>
      <w:r w:rsidRPr="009B158C">
        <w:rPr>
          <w:rFonts w:ascii="Garamond" w:hAnsi="Garamond"/>
        </w:rPr>
        <w:t>Město Kaplice</w:t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  <w:t xml:space="preserve">       </w:t>
      </w:r>
      <w:r w:rsidRPr="009B158C">
        <w:rPr>
          <w:rFonts w:ascii="Garamond" w:hAnsi="Garamond"/>
        </w:rPr>
        <w:tab/>
      </w:r>
      <w:r w:rsidR="00A91BC9">
        <w:rPr>
          <w:rFonts w:ascii="Garamond" w:hAnsi="Garamond"/>
        </w:rPr>
        <w:t>Kostiantyn Chakalov</w:t>
      </w:r>
    </w:p>
    <w:p w14:paraId="07E8F195" w14:textId="478DAAA6" w:rsidR="00114EF5" w:rsidRPr="009B158C" w:rsidRDefault="00B50450" w:rsidP="00114EF5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Radek Ježek, DiS.,</w:t>
      </w:r>
      <w:r w:rsidR="00114EF5" w:rsidRPr="009B158C">
        <w:rPr>
          <w:rFonts w:ascii="Garamond" w:hAnsi="Garamond"/>
        </w:rPr>
        <w:t xml:space="preserve"> starosta</w:t>
      </w:r>
      <w:r w:rsidR="00114EF5" w:rsidRPr="009B158C">
        <w:rPr>
          <w:rFonts w:ascii="Garamond" w:hAnsi="Garamond"/>
        </w:rPr>
        <w:tab/>
      </w:r>
      <w:r w:rsidR="00114EF5" w:rsidRPr="009B158C">
        <w:rPr>
          <w:rFonts w:ascii="Garamond" w:hAnsi="Garamond"/>
        </w:rPr>
        <w:tab/>
      </w:r>
      <w:r w:rsidR="00114EF5" w:rsidRPr="009B158C">
        <w:rPr>
          <w:rFonts w:ascii="Garamond" w:hAnsi="Garamond"/>
        </w:rPr>
        <w:tab/>
      </w:r>
      <w:r w:rsidR="00114EF5" w:rsidRPr="009B158C">
        <w:rPr>
          <w:rFonts w:ascii="Garamond" w:hAnsi="Garamond"/>
        </w:rPr>
        <w:tab/>
        <w:t>Vypůjčitel</w:t>
      </w:r>
    </w:p>
    <w:p w14:paraId="6745EECA" w14:textId="0E88846C" w:rsidR="00114EF5" w:rsidRDefault="00114EF5" w:rsidP="00114EF5">
      <w:pPr>
        <w:spacing w:line="276" w:lineRule="auto"/>
        <w:jc w:val="both"/>
        <w:rPr>
          <w:rFonts w:ascii="Garamond" w:hAnsi="Garamond"/>
        </w:rPr>
      </w:pPr>
      <w:r w:rsidRPr="009B158C">
        <w:rPr>
          <w:rFonts w:ascii="Garamond" w:hAnsi="Garamond"/>
        </w:rPr>
        <w:lastRenderedPageBreak/>
        <w:t>Půjčitel</w:t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</w:p>
    <w:p w14:paraId="29399A68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7518EDE0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0E9077E1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4163E366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15830BD7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7D5647ED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4405E84F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789229E8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3CC109FC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6C1637C0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75F66D02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467E6196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3C7D4D32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6A1D20A3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33903F84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31CC8019" w14:textId="7A79F3F0" w:rsidR="00ED5EFA" w:rsidRPr="009B158C" w:rsidRDefault="002B2CE7" w:rsidP="009B158C">
      <w:pPr>
        <w:spacing w:line="276" w:lineRule="auto"/>
        <w:jc w:val="both"/>
        <w:rPr>
          <w:rFonts w:ascii="Garamond" w:hAnsi="Garamond"/>
        </w:rPr>
      </w:pP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</w:p>
    <w:sectPr w:rsidR="00ED5EFA" w:rsidRPr="009B158C" w:rsidSect="00336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0AAC" w14:textId="77777777" w:rsidR="00243FDA" w:rsidRDefault="00243FDA" w:rsidP="00A10F3E">
      <w:r>
        <w:separator/>
      </w:r>
    </w:p>
  </w:endnote>
  <w:endnote w:type="continuationSeparator" w:id="0">
    <w:p w14:paraId="29FD12A6" w14:textId="77777777" w:rsidR="00243FDA" w:rsidRDefault="00243FDA" w:rsidP="00A1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A2E9" w14:textId="77777777" w:rsidR="00243FDA" w:rsidRDefault="00243FDA" w:rsidP="00A10F3E">
      <w:r>
        <w:separator/>
      </w:r>
    </w:p>
  </w:footnote>
  <w:footnote w:type="continuationSeparator" w:id="0">
    <w:p w14:paraId="20177CE3" w14:textId="77777777" w:rsidR="00243FDA" w:rsidRDefault="00243FDA" w:rsidP="00A1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C236" w14:textId="7CB36C16" w:rsidR="00A10F3E" w:rsidRDefault="00A10F3E" w:rsidP="001A35A0">
    <w:pPr>
      <w:pStyle w:val="Zhlav"/>
      <w:jc w:val="right"/>
    </w:pPr>
    <w:r w:rsidRPr="00A10F3E"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9BB7DAD"/>
    <w:multiLevelType w:val="multilevel"/>
    <w:tmpl w:val="32E87F00"/>
    <w:lvl w:ilvl="0">
      <w:start w:val="1"/>
      <w:numFmt w:val="decimal"/>
      <w:lvlText w:val="1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" w15:restartNumberingAfterBreak="0">
    <w:nsid w:val="17204D12"/>
    <w:multiLevelType w:val="multilevel"/>
    <w:tmpl w:val="DA46673A"/>
    <w:lvl w:ilvl="0">
      <w:start w:val="1"/>
      <w:numFmt w:val="decimal"/>
      <w:lvlText w:val="4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3" w15:restartNumberingAfterBreak="0">
    <w:nsid w:val="208F40C8"/>
    <w:multiLevelType w:val="hybridMultilevel"/>
    <w:tmpl w:val="859E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74AC"/>
    <w:multiLevelType w:val="multilevel"/>
    <w:tmpl w:val="C98A52AA"/>
    <w:lvl w:ilvl="0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5" w15:restartNumberingAfterBreak="0">
    <w:nsid w:val="338A68CA"/>
    <w:multiLevelType w:val="hybridMultilevel"/>
    <w:tmpl w:val="F8209214"/>
    <w:lvl w:ilvl="0" w:tplc="9E3AC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40C4"/>
    <w:multiLevelType w:val="multilevel"/>
    <w:tmpl w:val="E5442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7863C6"/>
    <w:multiLevelType w:val="hybridMultilevel"/>
    <w:tmpl w:val="F9641E96"/>
    <w:lvl w:ilvl="0" w:tplc="A4D4D51A">
      <w:start w:val="1"/>
      <w:numFmt w:val="decimal"/>
      <w:lvlText w:val="%1."/>
      <w:lvlJc w:val="left"/>
      <w:pPr>
        <w:ind w:left="720" w:hanging="360"/>
      </w:pPr>
      <w:rPr>
        <w:rFonts w:ascii="Garamond" w:hAnsi="Garamond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07C"/>
    <w:multiLevelType w:val="multilevel"/>
    <w:tmpl w:val="A5CE3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6E599D"/>
    <w:multiLevelType w:val="hybridMultilevel"/>
    <w:tmpl w:val="CDF23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D6B7F"/>
    <w:multiLevelType w:val="hybridMultilevel"/>
    <w:tmpl w:val="B85AEBF4"/>
    <w:lvl w:ilvl="0" w:tplc="AC02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30337">
    <w:abstractNumId w:val="0"/>
  </w:num>
  <w:num w:numId="2" w16cid:durableId="1945454640">
    <w:abstractNumId w:val="5"/>
  </w:num>
  <w:num w:numId="3" w16cid:durableId="1865292042">
    <w:abstractNumId w:val="10"/>
  </w:num>
  <w:num w:numId="4" w16cid:durableId="1950575751">
    <w:abstractNumId w:val="7"/>
  </w:num>
  <w:num w:numId="5" w16cid:durableId="326058726">
    <w:abstractNumId w:val="8"/>
  </w:num>
  <w:num w:numId="6" w16cid:durableId="1711569390">
    <w:abstractNumId w:val="9"/>
  </w:num>
  <w:num w:numId="7" w16cid:durableId="1225219498">
    <w:abstractNumId w:val="3"/>
  </w:num>
  <w:num w:numId="8" w16cid:durableId="1713771972">
    <w:abstractNumId w:val="1"/>
  </w:num>
  <w:num w:numId="9" w16cid:durableId="1545093656">
    <w:abstractNumId w:val="4"/>
  </w:num>
  <w:num w:numId="10" w16cid:durableId="1871409071">
    <w:abstractNumId w:val="6"/>
  </w:num>
  <w:num w:numId="11" w16cid:durableId="102382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13"/>
    <w:rsid w:val="000006C5"/>
    <w:rsid w:val="00083DB7"/>
    <w:rsid w:val="000E0906"/>
    <w:rsid w:val="000F18EC"/>
    <w:rsid w:val="00114EF5"/>
    <w:rsid w:val="00130662"/>
    <w:rsid w:val="001A35A0"/>
    <w:rsid w:val="001A6C35"/>
    <w:rsid w:val="001E3913"/>
    <w:rsid w:val="002126E4"/>
    <w:rsid w:val="00243FDA"/>
    <w:rsid w:val="002A4209"/>
    <w:rsid w:val="002B1FE7"/>
    <w:rsid w:val="002B2CE7"/>
    <w:rsid w:val="002B46D6"/>
    <w:rsid w:val="002D15C7"/>
    <w:rsid w:val="00336B2E"/>
    <w:rsid w:val="003772F3"/>
    <w:rsid w:val="003C4E41"/>
    <w:rsid w:val="003D162E"/>
    <w:rsid w:val="003D7A67"/>
    <w:rsid w:val="00411C35"/>
    <w:rsid w:val="0042548A"/>
    <w:rsid w:val="00466DC7"/>
    <w:rsid w:val="004C4AC6"/>
    <w:rsid w:val="004C6578"/>
    <w:rsid w:val="005060EA"/>
    <w:rsid w:val="0051412E"/>
    <w:rsid w:val="005344BF"/>
    <w:rsid w:val="00562D21"/>
    <w:rsid w:val="00573A3D"/>
    <w:rsid w:val="00593270"/>
    <w:rsid w:val="00596EC8"/>
    <w:rsid w:val="005B50B3"/>
    <w:rsid w:val="005F50AE"/>
    <w:rsid w:val="00613FE4"/>
    <w:rsid w:val="00635A00"/>
    <w:rsid w:val="00635A1D"/>
    <w:rsid w:val="00657B6C"/>
    <w:rsid w:val="00694354"/>
    <w:rsid w:val="006B3BA0"/>
    <w:rsid w:val="00730777"/>
    <w:rsid w:val="00740E07"/>
    <w:rsid w:val="007723AB"/>
    <w:rsid w:val="00792FEB"/>
    <w:rsid w:val="0079471C"/>
    <w:rsid w:val="007F0AED"/>
    <w:rsid w:val="00824D42"/>
    <w:rsid w:val="008317AC"/>
    <w:rsid w:val="00843B48"/>
    <w:rsid w:val="00847419"/>
    <w:rsid w:val="00862F9C"/>
    <w:rsid w:val="0088018F"/>
    <w:rsid w:val="008E31F8"/>
    <w:rsid w:val="009101D8"/>
    <w:rsid w:val="00941AF7"/>
    <w:rsid w:val="009622BE"/>
    <w:rsid w:val="00974F74"/>
    <w:rsid w:val="00983490"/>
    <w:rsid w:val="009924E5"/>
    <w:rsid w:val="009B158C"/>
    <w:rsid w:val="009C6C27"/>
    <w:rsid w:val="009D0D45"/>
    <w:rsid w:val="009E3198"/>
    <w:rsid w:val="009F2EC6"/>
    <w:rsid w:val="00A107CE"/>
    <w:rsid w:val="00A10F3E"/>
    <w:rsid w:val="00A23290"/>
    <w:rsid w:val="00A272D4"/>
    <w:rsid w:val="00A3012E"/>
    <w:rsid w:val="00A91BC9"/>
    <w:rsid w:val="00AB047D"/>
    <w:rsid w:val="00AC5F2D"/>
    <w:rsid w:val="00AE5F99"/>
    <w:rsid w:val="00AF3D3A"/>
    <w:rsid w:val="00B0690C"/>
    <w:rsid w:val="00B10600"/>
    <w:rsid w:val="00B10BBC"/>
    <w:rsid w:val="00B16A28"/>
    <w:rsid w:val="00B42785"/>
    <w:rsid w:val="00B50450"/>
    <w:rsid w:val="00B67980"/>
    <w:rsid w:val="00B94B12"/>
    <w:rsid w:val="00BE4051"/>
    <w:rsid w:val="00BF632F"/>
    <w:rsid w:val="00C17D8B"/>
    <w:rsid w:val="00C3150C"/>
    <w:rsid w:val="00C56ADD"/>
    <w:rsid w:val="00C76950"/>
    <w:rsid w:val="00CB3B6F"/>
    <w:rsid w:val="00D067BE"/>
    <w:rsid w:val="00D3158C"/>
    <w:rsid w:val="00D333C4"/>
    <w:rsid w:val="00D43415"/>
    <w:rsid w:val="00D515B0"/>
    <w:rsid w:val="00D9081F"/>
    <w:rsid w:val="00D96F97"/>
    <w:rsid w:val="00E15BB0"/>
    <w:rsid w:val="00E513CA"/>
    <w:rsid w:val="00E52699"/>
    <w:rsid w:val="00E95941"/>
    <w:rsid w:val="00E9719A"/>
    <w:rsid w:val="00EC4013"/>
    <w:rsid w:val="00ED0F33"/>
    <w:rsid w:val="00ED5EFA"/>
    <w:rsid w:val="00EE676D"/>
    <w:rsid w:val="00F02870"/>
    <w:rsid w:val="00F76E26"/>
    <w:rsid w:val="00F96EBA"/>
    <w:rsid w:val="00FA0B8E"/>
    <w:rsid w:val="00FB110A"/>
    <w:rsid w:val="00FC29F3"/>
    <w:rsid w:val="00FC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E9608"/>
  <w15:docId w15:val="{CFBCECB7-940C-4497-A828-A7AD290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6B2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40E07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94B12"/>
    <w:pPr>
      <w:widowControl w:val="0"/>
      <w:suppressAutoHyphens/>
      <w:spacing w:line="228" w:lineRule="auto"/>
    </w:pPr>
    <w:rPr>
      <w:sz w:val="20"/>
      <w:szCs w:val="20"/>
    </w:rPr>
  </w:style>
  <w:style w:type="character" w:styleId="Odkaznakoment">
    <w:name w:val="annotation reference"/>
    <w:semiHidden/>
    <w:rsid w:val="003772F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772F3"/>
    <w:rPr>
      <w:b/>
      <w:bCs/>
    </w:rPr>
  </w:style>
  <w:style w:type="paragraph" w:styleId="Textbubliny">
    <w:name w:val="Balloon Text"/>
    <w:basedOn w:val="Normln"/>
    <w:semiHidden/>
    <w:rsid w:val="003772F3"/>
    <w:rPr>
      <w:rFonts w:ascii="Tahoma" w:hAnsi="Tahoma" w:cs="Tahoma"/>
      <w:sz w:val="16"/>
      <w:szCs w:val="16"/>
    </w:rPr>
  </w:style>
  <w:style w:type="character" w:customStyle="1" w:styleId="platne">
    <w:name w:val="platne"/>
    <w:rsid w:val="00FC5340"/>
  </w:style>
  <w:style w:type="character" w:styleId="Hypertextovodkaz">
    <w:name w:val="Hyperlink"/>
    <w:rsid w:val="00FC5340"/>
    <w:rPr>
      <w:color w:val="0000FF"/>
      <w:u w:val="single"/>
    </w:rPr>
  </w:style>
  <w:style w:type="character" w:customStyle="1" w:styleId="Nadpis2Char">
    <w:name w:val="Nadpis 2 Char"/>
    <w:link w:val="Nadpis2"/>
    <w:rsid w:val="00740E07"/>
    <w:rPr>
      <w:b/>
    </w:rPr>
  </w:style>
  <w:style w:type="paragraph" w:styleId="Zhlav">
    <w:name w:val="header"/>
    <w:basedOn w:val="Normln"/>
    <w:link w:val="ZhlavChar"/>
    <w:uiPriority w:val="99"/>
    <w:rsid w:val="00A10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10F3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10F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0F3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4051"/>
    <w:pPr>
      <w:ind w:left="720"/>
      <w:contextualSpacing/>
    </w:pPr>
  </w:style>
  <w:style w:type="paragraph" w:styleId="Textvbloku">
    <w:name w:val="Block Text"/>
    <w:basedOn w:val="Normln"/>
    <w:rsid w:val="00BE4051"/>
    <w:pPr>
      <w:widowControl w:val="0"/>
      <w:ind w:left="-142" w:right="-190" w:firstLine="709"/>
      <w:jc w:val="both"/>
    </w:pPr>
    <w:rPr>
      <w:snapToGrid w:val="0"/>
      <w:szCs w:val="20"/>
    </w:rPr>
  </w:style>
  <w:style w:type="paragraph" w:styleId="Bezmezer">
    <w:name w:val="No Spacing"/>
    <w:uiPriority w:val="1"/>
    <w:qFormat/>
    <w:rsid w:val="00635A0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0006C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006C5"/>
    <w:rPr>
      <w:b/>
      <w:bCs/>
    </w:rPr>
  </w:style>
  <w:style w:type="paragraph" w:customStyle="1" w:styleId="Text">
    <w:name w:val="Text"/>
    <w:rsid w:val="00F028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Zkladntext2">
    <w:name w:val="Body Text 2"/>
    <w:basedOn w:val="Normln"/>
    <w:link w:val="Zkladntext2Char"/>
    <w:rsid w:val="00AB047D"/>
    <w:pPr>
      <w:jc w:val="center"/>
    </w:pPr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AB047D"/>
    <w:rPr>
      <w:b/>
      <w:bCs/>
      <w:i/>
      <w:iCs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8E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9D09-9405-4E4C-AD48-43A17F4B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Ivana Putzerová</cp:lastModifiedBy>
  <cp:revision>3</cp:revision>
  <cp:lastPrinted>2023-04-14T05:36:00Z</cp:lastPrinted>
  <dcterms:created xsi:type="dcterms:W3CDTF">2023-04-25T05:08:00Z</dcterms:created>
  <dcterms:modified xsi:type="dcterms:W3CDTF">2023-04-25T05:15:00Z</dcterms:modified>
</cp:coreProperties>
</file>