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619" w:rsidRDefault="008678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E5619" w:rsidRDefault="008678B4">
      <w:pPr>
        <w:framePr w:w="3628" w:wrap="auto" w:hAnchor="text" w:x="850" w:y="6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FFFFFF"/>
          <w:sz w:val="24"/>
        </w:rPr>
        <w:t>Premium Laboratory Equipment</w:t>
      </w:r>
    </w:p>
    <w:p w:rsidR="007E5619" w:rsidRDefault="008678B4">
      <w:pPr>
        <w:framePr w:w="2009" w:wrap="auto" w:hAnchor="text" w:x="850" w:y="1518"/>
        <w:widowControl w:val="0"/>
        <w:autoSpaceDE w:val="0"/>
        <w:autoSpaceDN w:val="0"/>
        <w:spacing w:before="0" w:after="0" w:line="384" w:lineRule="exact"/>
        <w:jc w:val="left"/>
        <w:rPr>
          <w:rFonts w:ascii="Times New Roman"/>
          <w:color w:val="000000"/>
          <w:sz w:val="32"/>
        </w:rPr>
      </w:pPr>
      <w:r>
        <w:rPr>
          <w:rFonts w:ascii="UFHHRL+Roboto Light"/>
          <w:color w:val="000000"/>
          <w:sz w:val="32"/>
        </w:rPr>
        <w:t>Reax top</w:t>
      </w:r>
    </w:p>
    <w:p w:rsidR="007E5619" w:rsidRDefault="008678B4">
      <w:pPr>
        <w:framePr w:w="2009" w:wrap="auto" w:hAnchor="text" w:x="850" w:y="1518"/>
        <w:widowControl w:val="0"/>
        <w:autoSpaceDE w:val="0"/>
        <w:autoSpaceDN w:val="0"/>
        <w:spacing w:before="14" w:after="0" w:line="256" w:lineRule="exact"/>
        <w:jc w:val="left"/>
        <w:rPr>
          <w:rFonts w:ascii="Times New Roman"/>
          <w:color w:val="000000"/>
          <w:sz w:val="21"/>
        </w:rPr>
      </w:pPr>
      <w:r>
        <w:rPr>
          <w:rFonts w:ascii="UFHHRL+Roboto Light"/>
          <w:color w:val="000000"/>
          <w:spacing w:val="2"/>
          <w:sz w:val="21"/>
        </w:rPr>
        <w:t>P/N: 541-10000-00</w:t>
      </w:r>
    </w:p>
    <w:p w:rsidR="007E5619" w:rsidRDefault="008678B4">
      <w:pPr>
        <w:framePr w:w="2349" w:wrap="auto" w:hAnchor="text" w:x="850" w:y="999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UFHHRL+Roboto Light"/>
          <w:color w:val="000000"/>
          <w:sz w:val="24"/>
        </w:rPr>
        <w:t>The standard model</w:t>
      </w:r>
    </w:p>
    <w:p w:rsidR="007E5619" w:rsidRDefault="008678B4">
      <w:pPr>
        <w:framePr w:w="9627" w:wrap="auto" w:hAnchor="text" w:x="1648" w:y="10590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The strong 5-mm vibration orbit yields the best results even with high viscosity media or</w:t>
      </w:r>
    </w:p>
    <w:p w:rsidR="007E5619" w:rsidRDefault="008678B4">
      <w:pPr>
        <w:framePr w:w="9627" w:wrap="auto" w:hAnchor="text" w:x="1648" w:y="10590"/>
        <w:widowControl w:val="0"/>
        <w:autoSpaceDE w:val="0"/>
        <w:autoSpaceDN w:val="0"/>
        <w:spacing w:before="12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solids out of solution and quickly gives a smooth and even dispersion</w:t>
      </w:r>
    </w:p>
    <w:p w:rsidR="007E5619" w:rsidRDefault="008678B4">
      <w:pPr>
        <w:framePr w:w="9627" w:wrap="auto" w:hAnchor="text" w:x="1648" w:y="10590"/>
        <w:widowControl w:val="0"/>
        <w:autoSpaceDE w:val="0"/>
        <w:autoSpaceDN w:val="0"/>
        <w:spacing w:before="12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 w:hAnsi="JWTVIS+Roboto Light" w:cs="JWTVIS+Roboto Light"/>
          <w:color w:val="000000"/>
          <w:sz w:val="24"/>
        </w:rPr>
        <w:t xml:space="preserve">Switch to </w:t>
      </w:r>
      <w:r>
        <w:rPr>
          <w:rFonts w:ascii="JWTVIS+Roboto Light" w:hAnsi="JWTVIS+Roboto Light" w:cs="JWTVIS+Roboto Light"/>
          <w:color w:val="000000"/>
          <w:sz w:val="24"/>
        </w:rPr>
        <w:t>continuous mode – the unit performs a permanent vibration motion</w:t>
      </w:r>
    </w:p>
    <w:p w:rsidR="007E5619" w:rsidRDefault="008678B4">
      <w:pPr>
        <w:framePr w:w="9627" w:wrap="auto" w:hAnchor="text" w:x="1648" w:y="10590"/>
        <w:widowControl w:val="0"/>
        <w:autoSpaceDE w:val="0"/>
        <w:autoSpaceDN w:val="0"/>
        <w:spacing w:before="12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Switch to automatic mode - the unit will start once a vessel is pressed to the plate and will</w:t>
      </w:r>
    </w:p>
    <w:p w:rsidR="007E5619" w:rsidRDefault="008678B4">
      <w:pPr>
        <w:framePr w:w="9627" w:wrap="auto" w:hAnchor="text" w:x="1648" w:y="10590"/>
        <w:widowControl w:val="0"/>
        <w:autoSpaceDE w:val="0"/>
        <w:autoSpaceDN w:val="0"/>
        <w:spacing w:before="12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stop automatically once this pressure is released</w:t>
      </w:r>
    </w:p>
    <w:p w:rsidR="007E5619" w:rsidRDefault="008678B4">
      <w:pPr>
        <w:framePr w:w="9627" w:wrap="auto" w:hAnchor="text" w:x="1648" w:y="10590"/>
        <w:widowControl w:val="0"/>
        <w:autoSpaceDE w:val="0"/>
        <w:autoSpaceDN w:val="0"/>
        <w:spacing w:before="12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 xml:space="preserve">Fast and dependable mixing results due to high </w:t>
      </w:r>
      <w:r>
        <w:rPr>
          <w:rFonts w:ascii="JWTVIS+Roboto Light"/>
          <w:color w:val="000000"/>
          <w:sz w:val="24"/>
        </w:rPr>
        <w:t>vibration frequency rates up to 2,500 rpm</w:t>
      </w:r>
    </w:p>
    <w:p w:rsidR="007E5619" w:rsidRDefault="008678B4">
      <w:pPr>
        <w:framePr w:w="9627" w:wrap="auto" w:hAnchor="text" w:x="1648" w:y="10590"/>
        <w:widowControl w:val="0"/>
        <w:autoSpaceDE w:val="0"/>
        <w:autoSpaceDN w:val="0"/>
        <w:spacing w:before="12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Plate for 20-mm diameter test tubes is included as a standard. Test tube tray for flasks up</w:t>
      </w:r>
    </w:p>
    <w:p w:rsidR="007E5619" w:rsidRDefault="008678B4">
      <w:pPr>
        <w:framePr w:w="9627" w:wrap="auto" w:hAnchor="text" w:x="1648" w:y="10590"/>
        <w:widowControl w:val="0"/>
        <w:autoSpaceDE w:val="0"/>
        <w:autoSpaceDN w:val="0"/>
        <w:spacing w:before="12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to 50-mm diameter is optionally available in the accessory section</w:t>
      </w:r>
    </w:p>
    <w:p w:rsidR="007E5619" w:rsidRDefault="008678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335915</wp:posOffset>
            </wp:positionV>
            <wp:extent cx="3625215" cy="277495"/>
            <wp:effectExtent l="0" t="0" r="0" b="8255"/>
            <wp:wrapNone/>
            <wp:docPr id="1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1798955</wp:posOffset>
            </wp:positionV>
            <wp:extent cx="4470400" cy="4470400"/>
            <wp:effectExtent l="0" t="0" r="6350" b="6350"/>
            <wp:wrapNone/>
            <wp:docPr id="1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447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908685</wp:posOffset>
            </wp:positionH>
            <wp:positionV relativeFrom="page">
              <wp:posOffset>6779260</wp:posOffset>
            </wp:positionV>
            <wp:extent cx="76200" cy="76200"/>
            <wp:effectExtent l="0" t="0" r="0" b="0"/>
            <wp:wrapNone/>
            <wp:docPr id="1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908685</wp:posOffset>
            </wp:positionH>
            <wp:positionV relativeFrom="page">
              <wp:posOffset>7160260</wp:posOffset>
            </wp:positionV>
            <wp:extent cx="76200" cy="76200"/>
            <wp:effectExtent l="0" t="0" r="0" b="0"/>
            <wp:wrapNone/>
            <wp:docPr id="1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908685</wp:posOffset>
            </wp:positionH>
            <wp:positionV relativeFrom="page">
              <wp:posOffset>7350760</wp:posOffset>
            </wp:positionV>
            <wp:extent cx="76200" cy="76200"/>
            <wp:effectExtent l="0" t="0" r="0" b="0"/>
            <wp:wrapNone/>
            <wp:docPr id="1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908685</wp:posOffset>
            </wp:positionH>
            <wp:positionV relativeFrom="page">
              <wp:posOffset>7731760</wp:posOffset>
            </wp:positionV>
            <wp:extent cx="76200" cy="76200"/>
            <wp:effectExtent l="0" t="0" r="0" b="0"/>
            <wp:wrapNone/>
            <wp:docPr id="1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908685</wp:posOffset>
            </wp:positionH>
            <wp:positionV relativeFrom="page">
              <wp:posOffset>7922260</wp:posOffset>
            </wp:positionV>
            <wp:extent cx="76200" cy="76200"/>
            <wp:effectExtent l="0" t="0" r="0" b="0"/>
            <wp:wrapNone/>
            <wp:docPr id="1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E5619" w:rsidRDefault="008678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E5619" w:rsidRDefault="008678B4">
      <w:pPr>
        <w:framePr w:w="3628" w:wrap="auto" w:hAnchor="text" w:x="850" w:y="6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FFFFFF"/>
          <w:sz w:val="24"/>
        </w:rPr>
        <w:t>Premium Laboratory Equipment</w:t>
      </w:r>
    </w:p>
    <w:p w:rsidR="007E5619" w:rsidRDefault="008678B4">
      <w:pPr>
        <w:framePr w:w="4251" w:wrap="auto" w:hAnchor="text" w:x="850" w:y="1519"/>
        <w:widowControl w:val="0"/>
        <w:autoSpaceDE w:val="0"/>
        <w:autoSpaceDN w:val="0"/>
        <w:spacing w:before="0" w:after="0" w:line="432" w:lineRule="exact"/>
        <w:jc w:val="left"/>
        <w:rPr>
          <w:rFonts w:ascii="Times New Roman"/>
          <w:color w:val="000000"/>
          <w:sz w:val="36"/>
        </w:rPr>
      </w:pPr>
      <w:r>
        <w:rPr>
          <w:rFonts w:ascii="UFHHRL+Roboto Light"/>
          <w:color w:val="000000"/>
          <w:sz w:val="36"/>
        </w:rPr>
        <w:t xml:space="preserve">Reax top - </w:t>
      </w:r>
      <w:r>
        <w:rPr>
          <w:rFonts w:ascii="UFHHRL+Roboto Light"/>
          <w:color w:val="000000"/>
          <w:sz w:val="36"/>
        </w:rPr>
        <w:t>Technical Data</w:t>
      </w:r>
    </w:p>
    <w:p w:rsidR="007E5619" w:rsidRDefault="008678B4">
      <w:pPr>
        <w:framePr w:w="2312" w:wrap="auto" w:hAnchor="text" w:x="950" w:y="23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Overheat protection</w:t>
      </w:r>
    </w:p>
    <w:p w:rsidR="007E5619" w:rsidRDefault="008678B4">
      <w:pPr>
        <w:framePr w:w="1611" w:wrap="auto" w:hAnchor="text" w:x="6053" w:y="23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self-resetting</w:t>
      </w:r>
    </w:p>
    <w:p w:rsidR="007E5619" w:rsidRDefault="008678B4">
      <w:pPr>
        <w:framePr w:w="3540" w:wrap="auto" w:hAnchor="text" w:x="950" w:y="28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Permissible ambient conditions</w:t>
      </w:r>
    </w:p>
    <w:p w:rsidR="007E5619" w:rsidRDefault="008678B4">
      <w:pPr>
        <w:framePr w:w="4375" w:wrap="auto" w:hAnchor="text" w:x="6053" w:y="28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 w:hAnsi="JWTVIS+Roboto Light" w:cs="JWTVIS+Roboto Light"/>
          <w:color w:val="000000"/>
          <w:sz w:val="24"/>
        </w:rPr>
        <w:t>5 - 31 °C at 80 % rel. humidity 32 - 40 °C</w:t>
      </w:r>
    </w:p>
    <w:p w:rsidR="007E5619" w:rsidRDefault="008678B4">
      <w:pPr>
        <w:framePr w:w="4375" w:wrap="auto" w:hAnchor="text" w:x="6053" w:y="2837"/>
        <w:widowControl w:val="0"/>
        <w:autoSpaceDE w:val="0"/>
        <w:autoSpaceDN w:val="0"/>
        <w:spacing w:before="12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decreasing linearly up to max. 50 % rel.</w:t>
      </w:r>
    </w:p>
    <w:p w:rsidR="007E5619" w:rsidRDefault="008678B4">
      <w:pPr>
        <w:framePr w:w="4375" w:wrap="auto" w:hAnchor="text" w:x="6053" w:y="2837"/>
        <w:widowControl w:val="0"/>
        <w:autoSpaceDE w:val="0"/>
        <w:autoSpaceDN w:val="0"/>
        <w:spacing w:before="12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humidity</w:t>
      </w:r>
    </w:p>
    <w:p w:rsidR="007E5619" w:rsidRDefault="008678B4">
      <w:pPr>
        <w:framePr w:w="975" w:wrap="auto" w:hAnchor="text" w:x="950" w:y="39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Weight</w:t>
      </w:r>
    </w:p>
    <w:p w:rsidR="007E5619" w:rsidRDefault="008678B4">
      <w:pPr>
        <w:framePr w:w="872" w:wrap="auto" w:hAnchor="text" w:x="6053" w:y="39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2.8 kg</w:t>
      </w:r>
    </w:p>
    <w:p w:rsidR="007E5619" w:rsidRDefault="008678B4">
      <w:pPr>
        <w:framePr w:w="3471" w:wrap="auto" w:hAnchor="text" w:x="950" w:y="44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Protection class DIN EN 60529</w:t>
      </w:r>
    </w:p>
    <w:p w:rsidR="007E5619" w:rsidRDefault="008678B4">
      <w:pPr>
        <w:framePr w:w="3471" w:wrap="auto" w:hAnchor="text" w:x="950" w:y="4437"/>
        <w:widowControl w:val="0"/>
        <w:autoSpaceDE w:val="0"/>
        <w:autoSpaceDN w:val="0"/>
        <w:spacing w:before="212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Timer</w:t>
      </w:r>
    </w:p>
    <w:p w:rsidR="007E5619" w:rsidRDefault="008678B4">
      <w:pPr>
        <w:framePr w:w="776" w:wrap="auto" w:hAnchor="text" w:x="6053" w:y="44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IP 22</w:t>
      </w:r>
    </w:p>
    <w:p w:rsidR="007E5619" w:rsidRDefault="008678B4">
      <w:pPr>
        <w:framePr w:w="309" w:wrap="auto" w:hAnchor="text" w:x="6053" w:y="49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-</w:t>
      </w:r>
    </w:p>
    <w:p w:rsidR="007E5619" w:rsidRDefault="008678B4">
      <w:pPr>
        <w:framePr w:w="2480" w:wrap="auto" w:hAnchor="text" w:x="950" w:y="54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Rotation speed range</w:t>
      </w:r>
    </w:p>
    <w:p w:rsidR="007E5619" w:rsidRDefault="008678B4">
      <w:pPr>
        <w:framePr w:w="2480" w:wrap="auto" w:hAnchor="text" w:x="950" w:y="5437"/>
        <w:widowControl w:val="0"/>
        <w:autoSpaceDE w:val="0"/>
        <w:autoSpaceDN w:val="0"/>
        <w:spacing w:before="212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Power input</w:t>
      </w:r>
    </w:p>
    <w:p w:rsidR="007E5619" w:rsidRDefault="008678B4">
      <w:pPr>
        <w:framePr w:w="1621" w:wrap="auto" w:hAnchor="text" w:x="6053" w:y="54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0 - 2,500 rpm</w:t>
      </w:r>
    </w:p>
    <w:p w:rsidR="007E5619" w:rsidRDefault="008678B4">
      <w:pPr>
        <w:framePr w:w="780" w:wrap="auto" w:hAnchor="text" w:x="6053" w:y="59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51 W</w:t>
      </w:r>
    </w:p>
    <w:p w:rsidR="007E5619" w:rsidRDefault="008678B4">
      <w:pPr>
        <w:framePr w:w="2332" w:wrap="auto" w:hAnchor="text" w:x="950" w:y="64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Dimensions (w/d/h)</w:t>
      </w:r>
    </w:p>
    <w:p w:rsidR="007E5619" w:rsidRDefault="008678B4">
      <w:pPr>
        <w:framePr w:w="2332" w:wrap="auto" w:hAnchor="text" w:x="950" w:y="6437"/>
        <w:widowControl w:val="0"/>
        <w:autoSpaceDE w:val="0"/>
        <w:autoSpaceDN w:val="0"/>
        <w:spacing w:before="212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Max. Load</w:t>
      </w:r>
    </w:p>
    <w:p w:rsidR="007E5619" w:rsidRDefault="008678B4">
      <w:pPr>
        <w:framePr w:w="2388" w:wrap="auto" w:hAnchor="text" w:x="6053" w:y="64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134 x 172 x 105 mm</w:t>
      </w:r>
    </w:p>
    <w:p w:rsidR="007E5619" w:rsidRDefault="008678B4">
      <w:pPr>
        <w:framePr w:w="309" w:wrap="auto" w:hAnchor="text" w:x="6053" w:y="69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-</w:t>
      </w:r>
    </w:p>
    <w:p w:rsidR="007E5619" w:rsidRDefault="008678B4">
      <w:pPr>
        <w:framePr w:w="2601" w:wrap="auto" w:hAnchor="text" w:x="950" w:y="74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Operating Mode</w:t>
      </w:r>
    </w:p>
    <w:p w:rsidR="007E5619" w:rsidRDefault="008678B4">
      <w:pPr>
        <w:framePr w:w="2601" w:wrap="auto" w:hAnchor="text" w:x="950" w:y="7437"/>
        <w:widowControl w:val="0"/>
        <w:autoSpaceDE w:val="0"/>
        <w:autoSpaceDN w:val="0"/>
        <w:spacing w:before="212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Rotation speed setting</w:t>
      </w:r>
    </w:p>
    <w:p w:rsidR="007E5619" w:rsidRDefault="008678B4">
      <w:pPr>
        <w:framePr w:w="2601" w:wrap="auto" w:hAnchor="text" w:x="950" w:y="7437"/>
        <w:widowControl w:val="0"/>
        <w:autoSpaceDE w:val="0"/>
        <w:autoSpaceDN w:val="0"/>
        <w:spacing w:before="212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Orbit / Stroke</w:t>
      </w:r>
    </w:p>
    <w:p w:rsidR="007E5619" w:rsidRDefault="008678B4">
      <w:pPr>
        <w:framePr w:w="2680" w:wrap="auto" w:hAnchor="text" w:x="6053" w:y="74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automatic or continous</w:t>
      </w:r>
    </w:p>
    <w:p w:rsidR="007E5619" w:rsidRDefault="008678B4">
      <w:pPr>
        <w:framePr w:w="950" w:wrap="auto" w:hAnchor="text" w:x="6053" w:y="79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analog</w:t>
      </w:r>
    </w:p>
    <w:p w:rsidR="007E5619" w:rsidRDefault="008678B4">
      <w:pPr>
        <w:framePr w:w="857" w:wrap="auto" w:hAnchor="text" w:x="6053" w:y="84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5 mm</w:t>
      </w:r>
    </w:p>
    <w:p w:rsidR="007E5619" w:rsidRDefault="008678B4">
      <w:pPr>
        <w:framePr w:w="1629" w:wrap="auto" w:hAnchor="text" w:x="950" w:y="89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Platform size</w:t>
      </w:r>
    </w:p>
    <w:p w:rsidR="007E5619" w:rsidRDefault="008678B4">
      <w:pPr>
        <w:framePr w:w="309" w:wrap="auto" w:hAnchor="text" w:x="6053" w:y="89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-</w:t>
      </w:r>
    </w:p>
    <w:p w:rsidR="007E5619" w:rsidRDefault="008678B4">
      <w:pPr>
        <w:framePr w:w="2463" w:wrap="auto" w:hAnchor="text" w:x="950" w:y="94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Accessories included</w:t>
      </w:r>
    </w:p>
    <w:p w:rsidR="007E5619" w:rsidRDefault="008678B4">
      <w:pPr>
        <w:framePr w:w="2463" w:wrap="auto" w:hAnchor="text" w:x="950" w:y="9437"/>
        <w:widowControl w:val="0"/>
        <w:autoSpaceDE w:val="0"/>
        <w:autoSpaceDN w:val="0"/>
        <w:spacing w:before="212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Angle</w:t>
      </w:r>
    </w:p>
    <w:p w:rsidR="007E5619" w:rsidRDefault="008678B4">
      <w:pPr>
        <w:framePr w:w="309" w:wrap="auto" w:hAnchor="text" w:x="6053" w:y="94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-</w:t>
      </w:r>
    </w:p>
    <w:p w:rsidR="007E5619" w:rsidRDefault="008678B4">
      <w:pPr>
        <w:framePr w:w="309" w:wrap="auto" w:hAnchor="text" w:x="6053" w:y="99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-</w:t>
      </w:r>
    </w:p>
    <w:p w:rsidR="007E5619" w:rsidRDefault="008678B4">
      <w:pPr>
        <w:framePr w:w="979" w:wrap="auto" w:hAnchor="text" w:x="950" w:y="104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Motion</w:t>
      </w:r>
    </w:p>
    <w:p w:rsidR="007E5619" w:rsidRDefault="008678B4">
      <w:pPr>
        <w:framePr w:w="1147" w:wrap="auto" w:hAnchor="text" w:x="6053" w:y="10437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4"/>
        </w:rPr>
      </w:pPr>
      <w:r>
        <w:rPr>
          <w:rFonts w:ascii="JWTVIS+Roboto Light"/>
          <w:color w:val="000000"/>
          <w:sz w:val="24"/>
        </w:rPr>
        <w:t>vibrating</w:t>
      </w:r>
    </w:p>
    <w:p w:rsidR="007E5619" w:rsidRDefault="008678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335915</wp:posOffset>
            </wp:positionV>
            <wp:extent cx="3625215" cy="277495"/>
            <wp:effectExtent l="0" t="0" r="0" b="8255"/>
            <wp:wrapNone/>
            <wp:docPr id="1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6866255</wp:posOffset>
            </wp:positionV>
            <wp:extent cx="6505575" cy="38100"/>
            <wp:effectExtent l="0" t="0" r="9525" b="0"/>
            <wp:wrapNone/>
            <wp:docPr id="1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6231255</wp:posOffset>
            </wp:positionV>
            <wp:extent cx="6505575" cy="355600"/>
            <wp:effectExtent l="0" t="0" r="9525" b="6350"/>
            <wp:wrapNone/>
            <wp:docPr id="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5596255</wp:posOffset>
            </wp:positionV>
            <wp:extent cx="6505575" cy="355600"/>
            <wp:effectExtent l="0" t="0" r="9525" b="6350"/>
            <wp:wrapNone/>
            <wp:docPr id="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4961255</wp:posOffset>
            </wp:positionV>
            <wp:extent cx="6505575" cy="355600"/>
            <wp:effectExtent l="0" t="0" r="9525" b="6350"/>
            <wp:wrapNone/>
            <wp:docPr id="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4326255</wp:posOffset>
            </wp:positionV>
            <wp:extent cx="6505575" cy="355600"/>
            <wp:effectExtent l="0" t="0" r="9525" b="6350"/>
            <wp:wrapNone/>
            <wp:docPr id="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3691255</wp:posOffset>
            </wp:positionV>
            <wp:extent cx="6505575" cy="355600"/>
            <wp:effectExtent l="0" t="0" r="9525" b="6350"/>
            <wp:wrapNone/>
            <wp:docPr id="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3056255</wp:posOffset>
            </wp:positionV>
            <wp:extent cx="6505575" cy="355600"/>
            <wp:effectExtent l="0" t="0" r="9525" b="6350"/>
            <wp:wrapNone/>
            <wp:docPr id="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2421255</wp:posOffset>
            </wp:positionV>
            <wp:extent cx="6505575" cy="355600"/>
            <wp:effectExtent l="0" t="0" r="9525" b="6350"/>
            <wp:wrapNone/>
            <wp:docPr id="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1405255</wp:posOffset>
            </wp:positionV>
            <wp:extent cx="6505575" cy="355600"/>
            <wp:effectExtent l="0" t="0" r="9525" b="6350"/>
            <wp:wrapNone/>
            <wp:docPr id="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561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1A381BD-2D58-4051-927E-DFE5B860E2E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31C39B4-71C6-448A-BDFD-2F629977CA3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2834259-23E6-4E77-8742-C4B7CBDCBA26}"/>
  </w:font>
  <w:font w:name="UFHHRL+Roboto Light">
    <w:charset w:val="01"/>
    <w:family w:val="auto"/>
    <w:pitch w:val="variable"/>
    <w:sig w:usb0="01010101" w:usb1="01010101" w:usb2="01010101" w:usb3="01010101" w:csb0="01010101" w:csb1="01010101"/>
    <w:embedRegular r:id="rId4" w:fontKey="{E9CE098A-2B95-44B5-9BE8-203075357D95}"/>
  </w:font>
  <w:font w:name="JWTVIS+Roboto Light">
    <w:charset w:val="01"/>
    <w:family w:val="auto"/>
    <w:pitch w:val="variable"/>
    <w:sig w:usb0="01010101" w:usb1="01010101" w:usb2="01010101" w:usb3="01010101" w:csb0="01010101" w:csb1="01010101"/>
    <w:embedRegular r:id="rId5" w:fontKey="{9DE41FC3-4D59-4DEA-9073-D69D1556DC0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C323124-63B4-4A09-BD95-F5AE5A3CB8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E5619"/>
    <w:rsid w:val="008678B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5:docId w15:val="{3E07225B-8C21-4D14-9B58-51DFF358B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1071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jezkovas</cp:lastModifiedBy>
  <cp:revision>2</cp:revision>
  <dcterms:created xsi:type="dcterms:W3CDTF">2023-04-24T08:45:00Z</dcterms:created>
  <dcterms:modified xsi:type="dcterms:W3CDTF">2023-04-24T08:45:00Z</dcterms:modified>
</cp:coreProperties>
</file>