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51A6" w14:textId="77777777" w:rsidR="00935B2D" w:rsidRPr="00935B2D" w:rsidRDefault="00935B2D" w:rsidP="00935B2D">
      <w:pPr>
        <w:spacing w:after="0" w:line="252" w:lineRule="auto"/>
        <w:ind w:left="545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b/>
          <w:color w:val="000000"/>
          <w:kern w:val="0"/>
          <w:sz w:val="24"/>
          <w:lang w:eastAsia="cs-CZ"/>
          <w14:ligatures w14:val="none"/>
        </w:rPr>
        <w:t xml:space="preserve">Domov pro osoby se zdravotním postižením Horní Bříza, příspěvková organizace </w:t>
      </w:r>
    </w:p>
    <w:p w14:paraId="49743887" w14:textId="77777777" w:rsidR="00935B2D" w:rsidRPr="00935B2D" w:rsidRDefault="00935B2D" w:rsidP="00935B2D">
      <w:pPr>
        <w:spacing w:after="12" w:line="252" w:lineRule="auto"/>
        <w:ind w:left="296" w:right="7" w:hanging="10"/>
        <w:jc w:val="center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U </w:t>
      </w:r>
      <w:proofErr w:type="gramStart"/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>Vrbky  486</w:t>
      </w:r>
      <w:proofErr w:type="gramEnd"/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, 330 12 Horní Bříza </w:t>
      </w:r>
    </w:p>
    <w:p w14:paraId="0AA96A1D" w14:textId="77777777" w:rsidR="00935B2D" w:rsidRPr="00935B2D" w:rsidRDefault="00935B2D" w:rsidP="00935B2D">
      <w:pPr>
        <w:spacing w:after="12" w:line="252" w:lineRule="auto"/>
        <w:ind w:left="296" w:hanging="10"/>
        <w:jc w:val="center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IČO 00022578 </w:t>
      </w:r>
    </w:p>
    <w:p w14:paraId="20589090" w14:textId="77777777" w:rsidR="00935B2D" w:rsidRPr="00935B2D" w:rsidRDefault="00935B2D" w:rsidP="00935B2D">
      <w:pPr>
        <w:spacing w:after="11" w:line="252" w:lineRule="auto"/>
        <w:ind w:left="2100" w:right="53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Zápis v Obchodním rejstříku u Krajského soudu v Plzni, oddíl </w:t>
      </w:r>
      <w:proofErr w:type="spellStart"/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>Pr</w:t>
      </w:r>
      <w:proofErr w:type="spellEnd"/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., vložka 653 </w:t>
      </w:r>
    </w:p>
    <w:p w14:paraId="00AE965E" w14:textId="77777777" w:rsidR="00935B2D" w:rsidRPr="00935B2D" w:rsidRDefault="00935B2D" w:rsidP="00935B2D">
      <w:pPr>
        <w:spacing w:after="11" w:line="480" w:lineRule="auto"/>
        <w:ind w:left="4532" w:right="53" w:hanging="4175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16"/>
          <w:lang w:eastAsia="cs-CZ"/>
          <w14:ligatures w14:val="none"/>
        </w:rPr>
        <w:t xml:space="preserve">Rozhodnutí o registraci poskytovatele sociálních služeb vydané Krajským úřadem v Plzni, odborem sociálních věcí a zdravotnictví </w:t>
      </w:r>
      <w:r w:rsidRPr="00935B2D">
        <w:rPr>
          <w:rFonts w:ascii="Arial" w:eastAsia="Arial" w:hAnsi="Arial" w:cs="Arial"/>
          <w:color w:val="1F497D"/>
          <w:kern w:val="0"/>
          <w:sz w:val="20"/>
          <w:lang w:eastAsia="cs-CZ"/>
          <w14:ligatures w14:val="none"/>
        </w:rPr>
        <w:t xml:space="preserve"> </w:t>
      </w:r>
    </w:p>
    <w:p w14:paraId="44CB5483" w14:textId="77777777" w:rsidR="00935B2D" w:rsidRPr="00935B2D" w:rsidRDefault="00935B2D" w:rsidP="00935B2D">
      <w:pPr>
        <w:spacing w:after="0" w:line="252" w:lineRule="auto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proofErr w:type="spellStart"/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>Stamed</w:t>
      </w:r>
      <w:proofErr w:type="spellEnd"/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>s.r.o</w:t>
      </w:r>
      <w:proofErr w:type="spellEnd"/>
    </w:p>
    <w:p w14:paraId="4776008E" w14:textId="77777777" w:rsidR="00935B2D" w:rsidRPr="00935B2D" w:rsidRDefault="00935B2D" w:rsidP="00935B2D">
      <w:pPr>
        <w:spacing w:after="0" w:line="252" w:lineRule="auto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>Vřesová 667</w:t>
      </w:r>
    </w:p>
    <w:p w14:paraId="15001A29" w14:textId="77777777" w:rsidR="00935B2D" w:rsidRPr="00935B2D" w:rsidRDefault="00935B2D" w:rsidP="00935B2D">
      <w:pPr>
        <w:spacing w:after="0" w:line="252" w:lineRule="auto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>Zruč-Senec 330 08</w:t>
      </w:r>
    </w:p>
    <w:p w14:paraId="3FF850D0" w14:textId="77777777" w:rsidR="00935B2D" w:rsidRPr="00935B2D" w:rsidRDefault="00935B2D" w:rsidP="00935B2D">
      <w:pPr>
        <w:spacing w:after="0" w:line="252" w:lineRule="auto"/>
        <w:rPr>
          <w:kern w:val="0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>IČ: 29161941</w:t>
      </w:r>
    </w:p>
    <w:p w14:paraId="34412510" w14:textId="4BFE8B09" w:rsidR="00935B2D" w:rsidRPr="00935B2D" w:rsidRDefault="00935B2D" w:rsidP="00935B2D">
      <w:pPr>
        <w:keepNext/>
        <w:keepLines/>
        <w:spacing w:after="184" w:line="252" w:lineRule="auto"/>
        <w:ind w:left="283"/>
        <w:jc w:val="center"/>
        <w:outlineLvl w:val="0"/>
        <w:rPr>
          <w:b/>
          <w:kern w:val="0"/>
          <w:sz w:val="28"/>
          <w14:ligatures w14:val="none"/>
        </w:rPr>
      </w:pPr>
      <w:r w:rsidRPr="00935B2D">
        <w:rPr>
          <w:rFonts w:ascii="Calibri" w:eastAsia="Calibri" w:hAnsi="Calibri" w:cs="Calibri"/>
          <w:b/>
          <w:color w:val="000000"/>
          <w:kern w:val="0"/>
          <w:sz w:val="28"/>
          <w:lang w:eastAsia="cs-CZ"/>
          <w14:ligatures w14:val="none"/>
        </w:rPr>
        <w:t>Objednávka O/202</w:t>
      </w:r>
      <w:r>
        <w:rPr>
          <w:rFonts w:ascii="Calibri" w:eastAsia="Calibri" w:hAnsi="Calibri" w:cs="Calibri"/>
          <w:b/>
          <w:color w:val="000000"/>
          <w:kern w:val="0"/>
          <w:sz w:val="28"/>
          <w:lang w:eastAsia="cs-CZ"/>
          <w14:ligatures w14:val="none"/>
        </w:rPr>
        <w:t>3</w:t>
      </w:r>
      <w:r w:rsidRPr="00935B2D">
        <w:rPr>
          <w:rFonts w:ascii="Calibri" w:eastAsia="Calibri" w:hAnsi="Calibri" w:cs="Calibri"/>
          <w:b/>
          <w:color w:val="000000"/>
          <w:kern w:val="0"/>
          <w:sz w:val="28"/>
          <w:lang w:eastAsia="cs-CZ"/>
          <w14:ligatures w14:val="none"/>
        </w:rPr>
        <w:t>/</w:t>
      </w:r>
      <w:r>
        <w:rPr>
          <w:rFonts w:ascii="Calibri" w:eastAsia="Calibri" w:hAnsi="Calibri" w:cs="Calibri"/>
          <w:b/>
          <w:color w:val="000000"/>
          <w:kern w:val="0"/>
          <w:sz w:val="28"/>
          <w:lang w:eastAsia="cs-CZ"/>
          <w14:ligatures w14:val="none"/>
        </w:rPr>
        <w:t>51</w:t>
      </w:r>
    </w:p>
    <w:p w14:paraId="4237A710" w14:textId="77777777" w:rsidR="00935B2D" w:rsidRP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eastAsia="Calibri" w:cstheme="minorHAnsi"/>
          <w:b/>
          <w:bCs/>
          <w:color w:val="000000"/>
          <w:kern w:val="36"/>
          <w:lang w:eastAsia="cs-CZ"/>
          <w14:ligatures w14:val="none"/>
        </w:rPr>
      </w:pPr>
      <w:r w:rsidRPr="00935B2D">
        <w:rPr>
          <w:rFonts w:ascii="Calibri" w:eastAsia="Calibri" w:hAnsi="Calibri" w:cs="Calibri"/>
          <w:b/>
          <w:bCs/>
          <w:color w:val="000000"/>
          <w:kern w:val="36"/>
          <w:lang w:eastAsia="cs-CZ"/>
          <w14:ligatures w14:val="none"/>
        </w:rPr>
        <w:t>Ob</w:t>
      </w:r>
      <w:r w:rsidRPr="00935B2D">
        <w:rPr>
          <w:rFonts w:eastAsia="Calibri" w:cstheme="minorHAnsi"/>
          <w:b/>
          <w:bCs/>
          <w:color w:val="000000"/>
          <w:kern w:val="36"/>
          <w:lang w:eastAsia="cs-CZ"/>
          <w14:ligatures w14:val="none"/>
        </w:rPr>
        <w:t>jednáváme:</w:t>
      </w:r>
    </w:p>
    <w:p w14:paraId="6C10D8E4" w14:textId="21BB98D8" w:rsidR="00935B2D" w:rsidRP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>5</w:t>
      </w:r>
      <w:r w:rsidRPr="00935B2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>aktivní antidekubitní matraci A4</w:t>
      </w:r>
      <w:r w:rsidRPr="00935B2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  <w14:ligatures w14:val="none"/>
        </w:rPr>
        <w:t xml:space="preserve"> </w:t>
      </w:r>
    </w:p>
    <w:p w14:paraId="5D5D98FD" w14:textId="615B539C" w:rsidR="00935B2D" w:rsidRP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</w:pPr>
      <w:r w:rsidRPr="00935B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 xml:space="preserve">Cena bez DPH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>173 869</w:t>
      </w:r>
      <w:r w:rsidRPr="00935B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>55</w:t>
      </w:r>
      <w:r w:rsidRPr="00935B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 xml:space="preserve"> Kč  </w:t>
      </w:r>
    </w:p>
    <w:p w14:paraId="6AC30CFB" w14:textId="2370753C" w:rsid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</w:pPr>
      <w:r w:rsidRPr="00935B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 xml:space="preserve">Cena vč. daně: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>199 949,98</w:t>
      </w:r>
      <w:r w:rsidRPr="00935B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  <w:t xml:space="preserve"> Kč </w:t>
      </w:r>
    </w:p>
    <w:p w14:paraId="1510D6F4" w14:textId="77777777" w:rsid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</w:pPr>
    </w:p>
    <w:p w14:paraId="6E450A91" w14:textId="77777777" w:rsidR="00935B2D" w:rsidRP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</w:pPr>
    </w:p>
    <w:p w14:paraId="57D5E8AD" w14:textId="06FD2D92" w:rsidR="00935B2D" w:rsidRPr="00935B2D" w:rsidRDefault="00935B2D" w:rsidP="00935B2D">
      <w:pPr>
        <w:shd w:val="clear" w:color="auto" w:fill="FFFFFF"/>
        <w:spacing w:after="0" w:line="28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  <w14:ligatures w14:val="none"/>
        </w:rPr>
      </w:pPr>
      <w:r w:rsidRPr="00A17373">
        <w:rPr>
          <w:b/>
          <w:bCs/>
          <w:sz w:val="24"/>
        </w:rPr>
        <w:t>Smluvní strany souhlasí se zveřejněním v registru smluv</w:t>
      </w:r>
    </w:p>
    <w:p w14:paraId="444C197A" w14:textId="77777777" w:rsidR="00935B2D" w:rsidRPr="00935B2D" w:rsidRDefault="00935B2D" w:rsidP="00935B2D">
      <w:pPr>
        <w:spacing w:after="211" w:line="264" w:lineRule="auto"/>
        <w:ind w:left="-5" w:hanging="10"/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S objednávkou souhlasím:  </w:t>
      </w:r>
    </w:p>
    <w:p w14:paraId="367A34FD" w14:textId="77777777" w:rsidR="00935B2D" w:rsidRPr="00935B2D" w:rsidRDefault="00935B2D" w:rsidP="00935B2D">
      <w:pPr>
        <w:spacing w:after="2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</w:p>
    <w:p w14:paraId="094F9552" w14:textId="77777777" w:rsidR="00935B2D" w:rsidRPr="00935B2D" w:rsidRDefault="00935B2D" w:rsidP="00935B2D">
      <w:pPr>
        <w:spacing w:after="2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Příkazce operace Mgr. Radek Vyhnálek, MBA  </w:t>
      </w:r>
    </w:p>
    <w:p w14:paraId="4D20223C" w14:textId="77777777" w:rsidR="00935B2D" w:rsidRPr="00935B2D" w:rsidRDefault="00935B2D" w:rsidP="00935B2D">
      <w:pPr>
        <w:spacing w:after="219" w:line="252" w:lineRule="auto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 </w:t>
      </w:r>
    </w:p>
    <w:p w14:paraId="64CE4185" w14:textId="77777777" w:rsidR="00935B2D" w:rsidRPr="00935B2D" w:rsidRDefault="00935B2D" w:rsidP="00935B2D">
      <w:pPr>
        <w:spacing w:after="2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Správce rozpočtu Ing. Jana </w:t>
      </w:r>
      <w:proofErr w:type="spellStart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>Šejbová</w:t>
      </w:r>
      <w:proofErr w:type="spellEnd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 Vodičková</w:t>
      </w:r>
    </w:p>
    <w:p w14:paraId="57B47078" w14:textId="77777777" w:rsidR="00935B2D" w:rsidRPr="00935B2D" w:rsidRDefault="00935B2D" w:rsidP="00935B2D">
      <w:pPr>
        <w:spacing w:after="221" w:line="252" w:lineRule="auto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 </w:t>
      </w:r>
    </w:p>
    <w:p w14:paraId="404B8DAD" w14:textId="77777777" w:rsidR="00935B2D" w:rsidRPr="00935B2D" w:rsidRDefault="00935B2D" w:rsidP="00935B2D">
      <w:pPr>
        <w:spacing w:after="2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Objednávku vystavil: Bc. Nikola Macková </w:t>
      </w:r>
    </w:p>
    <w:p w14:paraId="2D86F6C6" w14:textId="77777777" w:rsidR="00935B2D" w:rsidRPr="00935B2D" w:rsidRDefault="00935B2D" w:rsidP="00935B2D">
      <w:pPr>
        <w:spacing w:after="0" w:line="264" w:lineRule="auto"/>
        <w:ind w:right="2326"/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</w:pPr>
      <w:proofErr w:type="gramStart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>Telefon:  377</w:t>
      </w:r>
      <w:proofErr w:type="gramEnd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 338 384    e-mail: </w:t>
      </w:r>
      <w:proofErr w:type="spellStart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>mackova</w:t>
      </w:r>
      <w:proofErr w:type="spellEnd"/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 @domovhb.cz </w:t>
      </w:r>
    </w:p>
    <w:p w14:paraId="2DB5C400" w14:textId="77777777" w:rsidR="00935B2D" w:rsidRPr="00935B2D" w:rsidRDefault="00935B2D" w:rsidP="00935B2D">
      <w:pPr>
        <w:spacing w:after="0" w:line="264" w:lineRule="auto"/>
        <w:ind w:right="2326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4"/>
          <w:lang w:eastAsia="cs-CZ"/>
          <w14:ligatures w14:val="none"/>
        </w:rPr>
        <w:t xml:space="preserve">Fakturační údaje: </w:t>
      </w:r>
    </w:p>
    <w:p w14:paraId="312D0513" w14:textId="77777777" w:rsidR="00935B2D" w:rsidRPr="00935B2D" w:rsidRDefault="00935B2D" w:rsidP="00935B2D">
      <w:pPr>
        <w:spacing w:after="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 xml:space="preserve">Domov pro osoby se zdravotním postižením Horní Bříza, příspěvková organizace  </w:t>
      </w:r>
    </w:p>
    <w:p w14:paraId="272871E9" w14:textId="77777777" w:rsidR="00935B2D" w:rsidRPr="00935B2D" w:rsidRDefault="00935B2D" w:rsidP="00935B2D">
      <w:pPr>
        <w:spacing w:after="11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 xml:space="preserve">U Vrbky 486, 330 12 Horní Bříza  </w:t>
      </w:r>
    </w:p>
    <w:p w14:paraId="55A6C079" w14:textId="77777777" w:rsidR="00935B2D" w:rsidRPr="00935B2D" w:rsidRDefault="00935B2D" w:rsidP="00935B2D">
      <w:pPr>
        <w:spacing w:after="43" w:line="264" w:lineRule="auto"/>
        <w:ind w:left="-5" w:hanging="10"/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</w:pPr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 xml:space="preserve">Zápis v Obchodním rejstříku vedeném u Krajského soudu v Plzni, oddíl </w:t>
      </w:r>
      <w:proofErr w:type="spellStart"/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>pr</w:t>
      </w:r>
      <w:proofErr w:type="spellEnd"/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 xml:space="preserve">., vložka 653, IČ: 00022578 Bankovní </w:t>
      </w:r>
      <w:proofErr w:type="gramStart"/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>spojení :</w:t>
      </w:r>
      <w:proofErr w:type="gramEnd"/>
      <w:r w:rsidRPr="00935B2D">
        <w:rPr>
          <w:rFonts w:ascii="Calibri" w:eastAsia="Calibri" w:hAnsi="Calibri" w:cs="Calibri"/>
          <w:color w:val="000000"/>
          <w:kern w:val="0"/>
          <w:sz w:val="20"/>
          <w:lang w:eastAsia="cs-CZ"/>
          <w14:ligatures w14:val="none"/>
        </w:rPr>
        <w:t xml:space="preserve"> 14136371/0100  </w:t>
      </w:r>
    </w:p>
    <w:p w14:paraId="7932D113" w14:textId="77777777" w:rsidR="00935B2D" w:rsidRPr="00935B2D" w:rsidRDefault="00935B2D" w:rsidP="00935B2D">
      <w:pPr>
        <w:spacing w:line="252" w:lineRule="auto"/>
        <w:rPr>
          <w:kern w:val="0"/>
          <w14:ligatures w14:val="none"/>
        </w:rPr>
      </w:pPr>
    </w:p>
    <w:p w14:paraId="2D8BAE0E" w14:textId="77777777" w:rsidR="00935B2D" w:rsidRPr="00935B2D" w:rsidRDefault="00935B2D" w:rsidP="00935B2D">
      <w:pPr>
        <w:spacing w:line="252" w:lineRule="auto"/>
        <w:rPr>
          <w:kern w:val="0"/>
          <w14:ligatures w14:val="none"/>
        </w:rPr>
      </w:pPr>
    </w:p>
    <w:p w14:paraId="2C90576D" w14:textId="77777777" w:rsidR="00703F87" w:rsidRDefault="00703F87"/>
    <w:sectPr w:rsidR="0070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5"/>
    <w:rsid w:val="00504C02"/>
    <w:rsid w:val="00520750"/>
    <w:rsid w:val="00703F87"/>
    <w:rsid w:val="00763D35"/>
    <w:rsid w:val="009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74D2"/>
  <w15:chartTrackingRefBased/>
  <w15:docId w15:val="{5FCC17F0-3442-4C1B-9C47-114FD94E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Mackova</dc:creator>
  <cp:keywords/>
  <dc:description/>
  <cp:lastModifiedBy>Mackova</cp:lastModifiedBy>
  <cp:revision>2</cp:revision>
  <cp:lastPrinted>2023-04-21T11:45:00Z</cp:lastPrinted>
  <dcterms:created xsi:type="dcterms:W3CDTF">2023-04-21T11:38:00Z</dcterms:created>
  <dcterms:modified xsi:type="dcterms:W3CDTF">2023-04-21T11:49:00Z</dcterms:modified>
</cp:coreProperties>
</file>