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706C" w14:textId="4DB0BCFA" w:rsidR="009D7ABB" w:rsidRPr="000170E7" w:rsidRDefault="004D6242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0"/>
          <w:szCs w:val="20"/>
        </w:rPr>
      </w:pPr>
      <w:r w:rsidRPr="000170E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222E852" wp14:editId="072C687A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49542" w14:textId="77777777" w:rsidR="009D7ABB" w:rsidRPr="000170E7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0170E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62EDD65" w14:textId="77777777" w:rsidR="00BE0C96" w:rsidRPr="002765FF" w:rsidRDefault="00BE0C96" w:rsidP="00BE0C96">
      <w:pPr>
        <w:tabs>
          <w:tab w:val="left" w:pos="7812"/>
        </w:tabs>
        <w:ind w:left="-810"/>
        <w:jc w:val="right"/>
        <w:rPr>
          <w:rFonts w:ascii="Arial" w:hAnsi="Arial" w:cs="Arial"/>
          <w:sz w:val="18"/>
          <w:szCs w:val="18"/>
        </w:rPr>
      </w:pPr>
      <w:r w:rsidRPr="002765FF">
        <w:rPr>
          <w:rFonts w:ascii="Arial" w:hAnsi="Arial" w:cs="Arial"/>
          <w:sz w:val="18"/>
          <w:szCs w:val="18"/>
        </w:rPr>
        <w:t>Sídlo: Husinecká 1024/11a, 130 00 Praha 3 - Žižkov, IČO: 01312774, DIČ: CZ 01312774</w:t>
      </w:r>
    </w:p>
    <w:p w14:paraId="1EF02C0F" w14:textId="77777777" w:rsidR="00BE0C96" w:rsidRPr="002765FF" w:rsidRDefault="00BE0C96" w:rsidP="00BE0C96">
      <w:pPr>
        <w:tabs>
          <w:tab w:val="left" w:pos="7812"/>
        </w:tabs>
        <w:ind w:left="-810"/>
        <w:jc w:val="right"/>
        <w:rPr>
          <w:rFonts w:ascii="Arial" w:hAnsi="Arial" w:cs="Arial"/>
          <w:sz w:val="18"/>
          <w:szCs w:val="18"/>
        </w:rPr>
      </w:pPr>
      <w:r w:rsidRPr="002765FF">
        <w:rPr>
          <w:rFonts w:ascii="Arial" w:hAnsi="Arial" w:cs="Arial"/>
          <w:sz w:val="20"/>
          <w:szCs w:val="20"/>
        </w:rPr>
        <w:t>Krajský pozemkový úřad pro Karlovarský kraj, Chebská 48/73 360 06  Karlovy Vary</w:t>
      </w:r>
    </w:p>
    <w:p w14:paraId="7ED6F00C" w14:textId="77777777" w:rsidR="009D7ABB" w:rsidRPr="000170E7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0170E7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14:paraId="16C3E9D5" w14:textId="77777777" w:rsidR="009D7ABB" w:rsidRPr="000170E7" w:rsidRDefault="009D7ABB" w:rsidP="009D7ABB">
      <w:pPr>
        <w:ind w:right="-285"/>
        <w:rPr>
          <w:rFonts w:ascii="Arial" w:hAnsi="Arial" w:cs="Arial"/>
          <w:bCs/>
        </w:rPr>
      </w:pPr>
    </w:p>
    <w:p w14:paraId="74EE5263" w14:textId="77777777" w:rsidR="009D7ABB" w:rsidRDefault="009D7ABB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 w:rsidRPr="000170E7">
        <w:rPr>
          <w:rFonts w:ascii="Arial" w:hAnsi="Arial" w:cs="Arial"/>
          <w:bCs/>
        </w:rPr>
        <w:tab/>
      </w:r>
    </w:p>
    <w:p w14:paraId="75DBA123" w14:textId="77777777" w:rsidR="002765FF" w:rsidRDefault="002765FF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Mattoni 1873 a.s.</w:t>
      </w:r>
    </w:p>
    <w:p w14:paraId="05C1C19E" w14:textId="77777777" w:rsidR="002765FF" w:rsidRDefault="002765FF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Horova 1361/3</w:t>
      </w:r>
    </w:p>
    <w:p w14:paraId="752D6E49" w14:textId="77777777" w:rsidR="002765FF" w:rsidRPr="000170E7" w:rsidRDefault="002765FF" w:rsidP="009D7AB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</w:rPr>
        <w:tab/>
        <w:t>360 01  Karlovy Vary</w:t>
      </w:r>
    </w:p>
    <w:p w14:paraId="6AECE6F2" w14:textId="77777777" w:rsidR="00BE0C96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>Naše zn.:</w:t>
      </w:r>
      <w:r w:rsidR="00200C4F" w:rsidRPr="002765FF">
        <w:rPr>
          <w:rFonts w:ascii="Arial" w:hAnsi="Arial" w:cs="Arial"/>
          <w:bCs/>
          <w:sz w:val="18"/>
          <w:szCs w:val="18"/>
        </w:rPr>
        <w:tab/>
        <w:t>SPU 139387/2023/129/Bob.</w:t>
      </w:r>
    </w:p>
    <w:p w14:paraId="1D64B8A5" w14:textId="77777777" w:rsidR="00BE0C96" w:rsidRPr="002765FF" w:rsidRDefault="00BE0C96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>Spisová zn.:</w:t>
      </w:r>
      <w:r w:rsidR="00200C4F" w:rsidRPr="002765FF">
        <w:rPr>
          <w:rFonts w:ascii="Arial" w:hAnsi="Arial" w:cs="Arial"/>
          <w:bCs/>
          <w:sz w:val="18"/>
          <w:szCs w:val="18"/>
        </w:rPr>
        <w:tab/>
        <w:t>NS 20N02/67</w:t>
      </w:r>
    </w:p>
    <w:p w14:paraId="3C0C469E" w14:textId="77777777" w:rsidR="00200C4F" w:rsidRPr="002765FF" w:rsidRDefault="00BE0C96" w:rsidP="00200C4F">
      <w:pPr>
        <w:spacing w:line="276" w:lineRule="auto"/>
        <w:ind w:left="-811"/>
        <w:rPr>
          <w:rFonts w:ascii="Arial" w:hAnsi="Arial" w:cs="Arial"/>
          <w:sz w:val="18"/>
          <w:szCs w:val="18"/>
        </w:rPr>
      </w:pPr>
      <w:r w:rsidRPr="002765FF">
        <w:rPr>
          <w:rFonts w:ascii="Arial" w:hAnsi="Arial" w:cs="Arial"/>
          <w:sz w:val="18"/>
          <w:szCs w:val="18"/>
        </w:rPr>
        <w:t xml:space="preserve">                UID:</w:t>
      </w:r>
      <w:r w:rsidRPr="002765FF">
        <w:rPr>
          <w:rFonts w:ascii="Arial" w:hAnsi="Arial" w:cs="Arial"/>
          <w:sz w:val="18"/>
          <w:szCs w:val="18"/>
        </w:rPr>
        <w:tab/>
      </w:r>
      <w:r w:rsidRPr="002765FF">
        <w:rPr>
          <w:rFonts w:ascii="Arial" w:hAnsi="Arial" w:cs="Arial"/>
          <w:sz w:val="18"/>
          <w:szCs w:val="18"/>
        </w:rPr>
        <w:tab/>
      </w:r>
      <w:r w:rsidR="00200C4F" w:rsidRPr="002765FF">
        <w:rPr>
          <w:rFonts w:ascii="Arial" w:hAnsi="Arial" w:cs="Arial"/>
          <w:sz w:val="18"/>
          <w:szCs w:val="18"/>
        </w:rPr>
        <w:t>spuess8c144927</w:t>
      </w:r>
    </w:p>
    <w:p w14:paraId="3DFDE979" w14:textId="77777777" w:rsidR="009D7ABB" w:rsidRPr="002765FF" w:rsidRDefault="009D7ABB" w:rsidP="00200C4F">
      <w:pPr>
        <w:spacing w:line="276" w:lineRule="auto"/>
        <w:ind w:left="-811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 xml:space="preserve">   </w:t>
      </w:r>
    </w:p>
    <w:p w14:paraId="50F2AB23" w14:textId="77777777" w:rsidR="009D7ABB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>Vyřizuje:</w:t>
      </w:r>
      <w:r w:rsidR="00200C4F" w:rsidRPr="002765FF">
        <w:rPr>
          <w:rFonts w:ascii="Arial" w:hAnsi="Arial" w:cs="Arial"/>
          <w:bCs/>
          <w:sz w:val="18"/>
          <w:szCs w:val="18"/>
        </w:rPr>
        <w:tab/>
      </w:r>
      <w:r w:rsidR="002765FF">
        <w:rPr>
          <w:rFonts w:ascii="Arial" w:hAnsi="Arial" w:cs="Arial"/>
          <w:bCs/>
          <w:sz w:val="18"/>
          <w:szCs w:val="18"/>
        </w:rPr>
        <w:tab/>
      </w:r>
      <w:r w:rsidR="00200C4F" w:rsidRPr="002765FF">
        <w:rPr>
          <w:rFonts w:ascii="Arial" w:hAnsi="Arial" w:cs="Arial"/>
          <w:bCs/>
          <w:sz w:val="18"/>
          <w:szCs w:val="18"/>
        </w:rPr>
        <w:t>Bc. Ingrid Bobeničová</w:t>
      </w:r>
      <w:r w:rsidRPr="002765FF">
        <w:rPr>
          <w:rFonts w:ascii="Arial" w:hAnsi="Arial" w:cs="Arial"/>
          <w:bCs/>
          <w:sz w:val="18"/>
          <w:szCs w:val="18"/>
        </w:rPr>
        <w:t xml:space="preserve">  </w:t>
      </w:r>
    </w:p>
    <w:p w14:paraId="089C31F0" w14:textId="77777777" w:rsidR="009D7ABB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>Tel.:</w:t>
      </w:r>
      <w:r w:rsidR="002765FF" w:rsidRPr="002765FF">
        <w:rPr>
          <w:rFonts w:ascii="Arial" w:hAnsi="Arial" w:cs="Arial"/>
          <w:bCs/>
          <w:sz w:val="18"/>
          <w:szCs w:val="18"/>
        </w:rPr>
        <w:tab/>
      </w:r>
      <w:r w:rsidR="002765FF" w:rsidRPr="002765FF">
        <w:rPr>
          <w:rFonts w:ascii="Arial" w:hAnsi="Arial" w:cs="Arial"/>
          <w:bCs/>
          <w:sz w:val="18"/>
          <w:szCs w:val="18"/>
        </w:rPr>
        <w:tab/>
        <w:t>355 311 658, 727 957 205</w:t>
      </w:r>
      <w:r w:rsidRPr="002765FF">
        <w:rPr>
          <w:rFonts w:ascii="Arial" w:hAnsi="Arial" w:cs="Arial"/>
          <w:bCs/>
          <w:sz w:val="18"/>
          <w:szCs w:val="18"/>
        </w:rPr>
        <w:t xml:space="preserve"> </w:t>
      </w:r>
    </w:p>
    <w:p w14:paraId="6B347DF4" w14:textId="77777777" w:rsidR="009D7ABB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 xml:space="preserve">E-mail: </w:t>
      </w:r>
      <w:r w:rsidR="002765FF" w:rsidRPr="002765FF">
        <w:rPr>
          <w:rFonts w:ascii="Arial" w:hAnsi="Arial" w:cs="Arial"/>
          <w:bCs/>
          <w:sz w:val="18"/>
          <w:szCs w:val="18"/>
        </w:rPr>
        <w:tab/>
      </w:r>
      <w:r w:rsidR="002765FF">
        <w:rPr>
          <w:rFonts w:ascii="Arial" w:hAnsi="Arial" w:cs="Arial"/>
          <w:bCs/>
          <w:sz w:val="18"/>
          <w:szCs w:val="18"/>
        </w:rPr>
        <w:tab/>
      </w:r>
      <w:r w:rsidR="002765FF" w:rsidRPr="002765FF">
        <w:rPr>
          <w:rFonts w:ascii="Arial" w:hAnsi="Arial" w:cs="Arial"/>
          <w:bCs/>
          <w:sz w:val="18"/>
          <w:szCs w:val="18"/>
        </w:rPr>
        <w:t>I.bobenicova1@spucr.cz</w:t>
      </w:r>
    </w:p>
    <w:p w14:paraId="57D0FB91" w14:textId="77777777" w:rsidR="009D7ABB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 xml:space="preserve">ID DS: </w:t>
      </w:r>
      <w:r w:rsidR="002765FF" w:rsidRPr="002765FF">
        <w:rPr>
          <w:rFonts w:ascii="Arial" w:hAnsi="Arial" w:cs="Arial"/>
          <w:bCs/>
          <w:sz w:val="18"/>
          <w:szCs w:val="18"/>
        </w:rPr>
        <w:tab/>
      </w:r>
      <w:r w:rsidR="002765FF">
        <w:rPr>
          <w:rFonts w:ascii="Arial" w:hAnsi="Arial" w:cs="Arial"/>
          <w:bCs/>
          <w:sz w:val="18"/>
          <w:szCs w:val="18"/>
        </w:rPr>
        <w:tab/>
      </w:r>
      <w:r w:rsidRPr="002765FF">
        <w:rPr>
          <w:rFonts w:ascii="Arial" w:hAnsi="Arial" w:cs="Arial"/>
          <w:bCs/>
          <w:sz w:val="18"/>
          <w:szCs w:val="18"/>
        </w:rPr>
        <w:t>z49per3</w:t>
      </w:r>
    </w:p>
    <w:p w14:paraId="074FC252" w14:textId="77777777" w:rsidR="009D7ABB" w:rsidRPr="002765FF" w:rsidRDefault="009D7ABB" w:rsidP="009D7ABB">
      <w:pPr>
        <w:ind w:right="-1703"/>
        <w:rPr>
          <w:rFonts w:ascii="Arial" w:hAnsi="Arial" w:cs="Arial"/>
          <w:bCs/>
          <w:sz w:val="18"/>
          <w:szCs w:val="18"/>
        </w:rPr>
      </w:pPr>
    </w:p>
    <w:p w14:paraId="19DE72B2" w14:textId="77777777" w:rsidR="009D7ABB" w:rsidRPr="002765FF" w:rsidRDefault="009D7ABB" w:rsidP="009D7ABB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2765FF">
        <w:rPr>
          <w:rFonts w:ascii="Arial" w:hAnsi="Arial" w:cs="Arial"/>
          <w:bCs/>
          <w:sz w:val="18"/>
          <w:szCs w:val="18"/>
        </w:rPr>
        <w:t>Datum:</w:t>
      </w:r>
      <w:r w:rsidR="002765FF">
        <w:rPr>
          <w:rFonts w:ascii="Arial" w:hAnsi="Arial" w:cs="Arial"/>
          <w:bCs/>
          <w:sz w:val="18"/>
          <w:szCs w:val="18"/>
        </w:rPr>
        <w:tab/>
      </w:r>
      <w:r w:rsidR="002765FF">
        <w:rPr>
          <w:rFonts w:ascii="Arial" w:hAnsi="Arial" w:cs="Arial"/>
          <w:bCs/>
          <w:sz w:val="18"/>
          <w:szCs w:val="18"/>
        </w:rPr>
        <w:tab/>
      </w:r>
      <w:r w:rsidR="00F23066">
        <w:rPr>
          <w:rFonts w:ascii="Arial" w:hAnsi="Arial" w:cs="Arial"/>
          <w:bCs/>
          <w:sz w:val="18"/>
          <w:szCs w:val="18"/>
        </w:rPr>
        <w:t>6</w:t>
      </w:r>
      <w:r w:rsidR="002765FF">
        <w:rPr>
          <w:rFonts w:ascii="Arial" w:hAnsi="Arial" w:cs="Arial"/>
          <w:bCs/>
          <w:sz w:val="18"/>
          <w:szCs w:val="18"/>
        </w:rPr>
        <w:t>. 4. 2023</w:t>
      </w:r>
      <w:r w:rsidRPr="002765FF">
        <w:rPr>
          <w:rFonts w:ascii="Arial" w:hAnsi="Arial" w:cs="Arial"/>
          <w:bCs/>
          <w:sz w:val="18"/>
          <w:szCs w:val="18"/>
        </w:rPr>
        <w:t xml:space="preserve">  </w:t>
      </w:r>
    </w:p>
    <w:p w14:paraId="05E2E545" w14:textId="77777777" w:rsidR="009D7ABB" w:rsidRPr="000170E7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C8229EE" w14:textId="77777777" w:rsidR="00362689" w:rsidRPr="000170E7" w:rsidRDefault="00362689" w:rsidP="00362689">
      <w:pPr>
        <w:jc w:val="both"/>
        <w:rPr>
          <w:bCs/>
        </w:rPr>
      </w:pPr>
    </w:p>
    <w:p w14:paraId="588F938F" w14:textId="77777777" w:rsidR="00362689" w:rsidRDefault="00362689" w:rsidP="002C46A3">
      <w:pPr>
        <w:ind w:right="-1"/>
        <w:jc w:val="both"/>
        <w:rPr>
          <w:rFonts w:ascii="Arial" w:hAnsi="Arial" w:cs="Arial"/>
          <w:b/>
        </w:rPr>
      </w:pPr>
      <w:r w:rsidRPr="000170E7">
        <w:rPr>
          <w:rFonts w:ascii="Arial" w:hAnsi="Arial" w:cs="Arial"/>
          <w:b/>
        </w:rPr>
        <w:t xml:space="preserve">Oznámení - ukončení inkasování nájemného z nájemní smlouvy č. </w:t>
      </w:r>
      <w:r w:rsidR="002757B7">
        <w:rPr>
          <w:rFonts w:ascii="Arial" w:hAnsi="Arial" w:cs="Arial"/>
          <w:b/>
        </w:rPr>
        <w:t>20N02/67</w:t>
      </w:r>
    </w:p>
    <w:p w14:paraId="171CB7C8" w14:textId="77777777" w:rsidR="00F23066" w:rsidRPr="000170E7" w:rsidRDefault="00F23066" w:rsidP="002C46A3">
      <w:pPr>
        <w:ind w:right="-1"/>
        <w:jc w:val="both"/>
        <w:rPr>
          <w:rFonts w:ascii="Arial" w:hAnsi="Arial" w:cs="Arial"/>
          <w:b/>
        </w:rPr>
      </w:pPr>
    </w:p>
    <w:p w14:paraId="43C33D89" w14:textId="77777777" w:rsidR="003C1CB9" w:rsidRDefault="003C1CB9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41C8E5B" w14:textId="77777777" w:rsidR="00362689" w:rsidRPr="000170E7" w:rsidRDefault="00362689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 w:rsidR="002757B7">
        <w:rPr>
          <w:rFonts w:ascii="Arial" w:hAnsi="Arial" w:cs="Arial"/>
          <w:bCs/>
          <w:sz w:val="22"/>
          <w:szCs w:val="22"/>
        </w:rPr>
        <w:t>1. 3. 2002</w:t>
      </w:r>
      <w:r w:rsidRPr="000170E7">
        <w:rPr>
          <w:rFonts w:ascii="Arial" w:hAnsi="Arial" w:cs="Arial"/>
          <w:bCs/>
          <w:sz w:val="22"/>
          <w:szCs w:val="22"/>
        </w:rPr>
        <w:t xml:space="preserve"> jsme s Vámi uzavřeli nájemní smlouvu č. </w:t>
      </w:r>
      <w:r w:rsidR="002757B7">
        <w:rPr>
          <w:rFonts w:ascii="Arial" w:hAnsi="Arial" w:cs="Arial"/>
          <w:bCs/>
          <w:sz w:val="22"/>
          <w:szCs w:val="22"/>
        </w:rPr>
        <w:t>20N02/67</w:t>
      </w:r>
      <w:r w:rsidR="003C1CB9">
        <w:rPr>
          <w:rFonts w:ascii="Arial" w:hAnsi="Arial" w:cs="Arial"/>
          <w:bCs/>
          <w:sz w:val="22"/>
          <w:szCs w:val="22"/>
        </w:rPr>
        <w:t>,</w:t>
      </w:r>
      <w:r w:rsidR="002757B7">
        <w:rPr>
          <w:rFonts w:ascii="Arial" w:hAnsi="Arial" w:cs="Arial"/>
          <w:bCs/>
          <w:sz w:val="22"/>
          <w:szCs w:val="22"/>
        </w:rPr>
        <w:t xml:space="preserve"> ve znění dodatku č. 7 </w:t>
      </w:r>
      <w:r w:rsidR="003C1CB9">
        <w:rPr>
          <w:rFonts w:ascii="Arial" w:hAnsi="Arial" w:cs="Arial"/>
          <w:bCs/>
          <w:sz w:val="22"/>
          <w:szCs w:val="22"/>
        </w:rPr>
        <w:br/>
      </w:r>
      <w:r w:rsidR="002757B7">
        <w:rPr>
          <w:rFonts w:ascii="Arial" w:hAnsi="Arial" w:cs="Arial"/>
          <w:bCs/>
          <w:sz w:val="22"/>
          <w:szCs w:val="22"/>
        </w:rPr>
        <w:t>ze dne 27. 8. 2020</w:t>
      </w:r>
      <w:r w:rsidR="003C1CB9">
        <w:rPr>
          <w:rFonts w:ascii="Arial" w:hAnsi="Arial" w:cs="Arial"/>
          <w:bCs/>
          <w:sz w:val="22"/>
          <w:szCs w:val="22"/>
        </w:rPr>
        <w:t>,</w:t>
      </w:r>
      <w:r w:rsidRPr="000170E7">
        <w:rPr>
          <w:rFonts w:ascii="Arial" w:hAnsi="Arial" w:cs="Arial"/>
          <w:bCs/>
          <w:sz w:val="22"/>
          <w:szCs w:val="22"/>
        </w:rPr>
        <w:t xml:space="preserve"> na pronájem  </w:t>
      </w:r>
      <w:r w:rsidR="002757B7">
        <w:rPr>
          <w:rFonts w:ascii="Arial" w:hAnsi="Arial" w:cs="Arial"/>
          <w:bCs/>
          <w:sz w:val="22"/>
          <w:szCs w:val="22"/>
        </w:rPr>
        <w:t>nemovitých věcí</w:t>
      </w:r>
      <w:r w:rsidR="00285147">
        <w:rPr>
          <w:rFonts w:ascii="Arial" w:hAnsi="Arial" w:cs="Arial"/>
          <w:bCs/>
          <w:sz w:val="22"/>
          <w:szCs w:val="22"/>
        </w:rPr>
        <w:t xml:space="preserve"> p.p.č. 747/1, p.p.č. 1479/1 a p.p.č. 1479/3 v katastrálním území Louka u Mariánských Lázní, obec Nová Ves, okres Sokolov.</w:t>
      </w:r>
    </w:p>
    <w:p w14:paraId="468E0DE1" w14:textId="77777777" w:rsidR="00362689" w:rsidRPr="000170E7" w:rsidRDefault="00362689" w:rsidP="001225D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bCs/>
          <w:sz w:val="22"/>
          <w:szCs w:val="22"/>
        </w:rPr>
        <w:t xml:space="preserve">Dne </w:t>
      </w:r>
      <w:r w:rsidR="00285147">
        <w:rPr>
          <w:rFonts w:ascii="Arial" w:hAnsi="Arial" w:cs="Arial"/>
          <w:bCs/>
          <w:sz w:val="22"/>
          <w:szCs w:val="22"/>
        </w:rPr>
        <w:t>9. 2. 2023</w:t>
      </w:r>
      <w:r w:rsidRPr="000170E7">
        <w:rPr>
          <w:rFonts w:ascii="Arial" w:hAnsi="Arial" w:cs="Arial"/>
          <w:bCs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>výše uveden</w:t>
      </w:r>
      <w:r w:rsidR="00C50E2F">
        <w:rPr>
          <w:rFonts w:ascii="Arial" w:hAnsi="Arial" w:cs="Arial"/>
          <w:sz w:val="22"/>
          <w:szCs w:val="22"/>
        </w:rPr>
        <w:t>é</w:t>
      </w:r>
      <w:r w:rsidRPr="000170E7">
        <w:rPr>
          <w:rFonts w:ascii="Arial" w:hAnsi="Arial" w:cs="Arial"/>
          <w:sz w:val="22"/>
          <w:szCs w:val="22"/>
        </w:rPr>
        <w:t xml:space="preserve">  nemovit</w:t>
      </w:r>
      <w:r w:rsidR="00C50E2F">
        <w:rPr>
          <w:rFonts w:ascii="Arial" w:hAnsi="Arial" w:cs="Arial"/>
          <w:sz w:val="22"/>
          <w:szCs w:val="22"/>
        </w:rPr>
        <w:t>é</w:t>
      </w:r>
      <w:r w:rsidRPr="000170E7">
        <w:rPr>
          <w:rFonts w:ascii="Arial" w:hAnsi="Arial" w:cs="Arial"/>
          <w:sz w:val="22"/>
          <w:szCs w:val="22"/>
        </w:rPr>
        <w:t xml:space="preserve"> věc</w:t>
      </w:r>
      <w:r w:rsidR="00C50E2F">
        <w:rPr>
          <w:rFonts w:ascii="Arial" w:hAnsi="Arial" w:cs="Arial"/>
          <w:sz w:val="22"/>
          <w:szCs w:val="22"/>
        </w:rPr>
        <w:t>i</w:t>
      </w:r>
      <w:r w:rsidRPr="000170E7">
        <w:rPr>
          <w:rFonts w:ascii="Arial" w:hAnsi="Arial" w:cs="Arial"/>
          <w:sz w:val="22"/>
          <w:szCs w:val="22"/>
        </w:rPr>
        <w:t xml:space="preserve"> přešl</w:t>
      </w:r>
      <w:r w:rsidR="00C50E2F">
        <w:rPr>
          <w:rFonts w:ascii="Arial" w:hAnsi="Arial" w:cs="Arial"/>
          <w:sz w:val="22"/>
          <w:szCs w:val="22"/>
        </w:rPr>
        <w:t>y</w:t>
      </w:r>
      <w:r w:rsidRPr="000170E7">
        <w:rPr>
          <w:rFonts w:ascii="Arial" w:hAnsi="Arial" w:cs="Arial"/>
          <w:sz w:val="22"/>
          <w:szCs w:val="22"/>
        </w:rPr>
        <w:t xml:space="preserve"> do příslušnosti hospodařit </w:t>
      </w:r>
      <w:r w:rsidR="00C50E2F">
        <w:rPr>
          <w:rFonts w:ascii="Arial" w:hAnsi="Arial" w:cs="Arial"/>
          <w:sz w:val="22"/>
          <w:szCs w:val="22"/>
        </w:rPr>
        <w:t>pro Agenturu ochrany přírody a krajiny České republiky</w:t>
      </w:r>
      <w:r w:rsidRPr="000170E7">
        <w:rPr>
          <w:rFonts w:ascii="Arial" w:hAnsi="Arial" w:cs="Arial"/>
          <w:sz w:val="22"/>
          <w:szCs w:val="22"/>
        </w:rPr>
        <w:t xml:space="preserve"> na základě </w:t>
      </w:r>
      <w:r w:rsidR="003C1CB9">
        <w:rPr>
          <w:rFonts w:ascii="Arial" w:hAnsi="Arial" w:cs="Arial"/>
          <w:sz w:val="22"/>
          <w:szCs w:val="22"/>
        </w:rPr>
        <w:t>Z</w:t>
      </w:r>
      <w:r w:rsidRPr="000170E7">
        <w:rPr>
          <w:rFonts w:ascii="Arial" w:hAnsi="Arial" w:cs="Arial"/>
          <w:sz w:val="22"/>
          <w:szCs w:val="22"/>
        </w:rPr>
        <w:t>ápisu o změně příslušnosti k hospodaření č. </w:t>
      </w:r>
      <w:r w:rsidR="00C50E2F">
        <w:rPr>
          <w:rFonts w:ascii="Arial" w:hAnsi="Arial" w:cs="Arial"/>
          <w:sz w:val="22"/>
          <w:szCs w:val="22"/>
        </w:rPr>
        <w:t>1005H22/67.</w:t>
      </w:r>
    </w:p>
    <w:p w14:paraId="52B73BE4" w14:textId="77777777" w:rsidR="00362689" w:rsidRPr="000170E7" w:rsidRDefault="00362689" w:rsidP="001225DF">
      <w:pPr>
        <w:pStyle w:val="Zkladntextodsazen"/>
        <w:ind w:firstLine="0"/>
        <w:rPr>
          <w:rFonts w:ascii="Arial" w:hAnsi="Arial" w:cs="Arial"/>
          <w:bCs/>
          <w:iCs/>
          <w:sz w:val="22"/>
          <w:szCs w:val="22"/>
        </w:rPr>
      </w:pPr>
    </w:p>
    <w:p w14:paraId="5A817AC9" w14:textId="77777777" w:rsidR="00362689" w:rsidRPr="000170E7" w:rsidRDefault="00362689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Tímto dnem vstoupila</w:t>
      </w:r>
      <w:r w:rsidR="005B0C77">
        <w:rPr>
          <w:rFonts w:ascii="Arial" w:hAnsi="Arial" w:cs="Arial"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>třetí osoba do právního postavení pronajímatele a od tohoto data  nenáleží Státnímu pozemkovému úřadu nájemné.  Nájem nezaniká.</w:t>
      </w:r>
    </w:p>
    <w:p w14:paraId="34504C82" w14:textId="77777777" w:rsidR="00362689" w:rsidRPr="000170E7" w:rsidRDefault="00362689" w:rsidP="001225DF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793E8C1" w14:textId="77777777" w:rsidR="00792D17" w:rsidRDefault="00792D17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za období od 1. 10. 2022 do 8. 2. 2023 bylo přepočteno a činí částku </w:t>
      </w:r>
      <w:r>
        <w:rPr>
          <w:rFonts w:ascii="Arial" w:hAnsi="Arial" w:cs="Arial"/>
          <w:sz w:val="22"/>
          <w:szCs w:val="22"/>
        </w:rPr>
        <w:br/>
        <w:t>ve výši 23 775,- Kč (příslušný předpis platby nájemného byl upraven).</w:t>
      </w:r>
    </w:p>
    <w:p w14:paraId="5054D934" w14:textId="77777777" w:rsidR="00792D17" w:rsidRDefault="00792D17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621D765B" w14:textId="77777777" w:rsidR="00362689" w:rsidRDefault="00362689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Po prověření předpisů a plnění nájemného z nájemní smlouvy č.</w:t>
      </w:r>
      <w:r w:rsidR="008B1CED" w:rsidRPr="000170E7">
        <w:rPr>
          <w:rFonts w:ascii="Arial" w:hAnsi="Arial" w:cs="Arial"/>
          <w:sz w:val="22"/>
          <w:szCs w:val="22"/>
        </w:rPr>
        <w:t> </w:t>
      </w:r>
      <w:r w:rsidR="00C60183">
        <w:rPr>
          <w:rFonts w:ascii="Arial" w:hAnsi="Arial" w:cs="Arial"/>
          <w:sz w:val="22"/>
          <w:szCs w:val="22"/>
        </w:rPr>
        <w:t>20N02/67</w:t>
      </w:r>
      <w:r w:rsidR="003C1CB9">
        <w:rPr>
          <w:rFonts w:ascii="Arial" w:hAnsi="Arial" w:cs="Arial"/>
          <w:sz w:val="22"/>
          <w:szCs w:val="22"/>
        </w:rPr>
        <w:t xml:space="preserve"> a po vyrovnání penále ve výši 1 Kč u VS 11310102,</w:t>
      </w:r>
      <w:r w:rsidR="00CA1D0B">
        <w:rPr>
          <w:rFonts w:ascii="Arial" w:hAnsi="Arial" w:cs="Arial"/>
          <w:sz w:val="22"/>
          <w:szCs w:val="22"/>
        </w:rPr>
        <w:t xml:space="preserve"> 19 Kč u VS</w:t>
      </w:r>
      <w:r w:rsidR="003C1CB9">
        <w:rPr>
          <w:rFonts w:ascii="Arial" w:hAnsi="Arial" w:cs="Arial"/>
          <w:sz w:val="22"/>
          <w:szCs w:val="22"/>
        </w:rPr>
        <w:t xml:space="preserve"> 2010267</w:t>
      </w:r>
      <w:r w:rsidR="00CA1D0B">
        <w:rPr>
          <w:rFonts w:ascii="Arial" w:hAnsi="Arial" w:cs="Arial"/>
          <w:sz w:val="22"/>
          <w:szCs w:val="22"/>
        </w:rPr>
        <w:t xml:space="preserve"> a 5 Kč u VS 28610367</w:t>
      </w:r>
      <w:r w:rsidR="00C60183">
        <w:rPr>
          <w:rFonts w:ascii="Arial" w:hAnsi="Arial" w:cs="Arial"/>
          <w:sz w:val="22"/>
          <w:szCs w:val="22"/>
        </w:rPr>
        <w:t xml:space="preserve"> byl zjištěn přeplatek ve výš</w:t>
      </w:r>
      <w:r w:rsidR="003C1CB9">
        <w:rPr>
          <w:rFonts w:ascii="Arial" w:hAnsi="Arial" w:cs="Arial"/>
          <w:sz w:val="22"/>
          <w:szCs w:val="22"/>
        </w:rPr>
        <w:t xml:space="preserve">i 42 445,- Kč (slovy: čtyřicetdvatisícčtyřistačtyřicetpět korun českých). </w:t>
      </w:r>
    </w:p>
    <w:p w14:paraId="1F52726D" w14:textId="77777777" w:rsidR="00CA1D0B" w:rsidRDefault="00CA1D0B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38FC929E" w14:textId="77777777" w:rsidR="00CA1D0B" w:rsidRPr="000170E7" w:rsidRDefault="00CA1D0B" w:rsidP="001225DF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Uvedený přeplatek bude vrácen bezhotovostním převodem na Váš účet č. 4439942/0800.</w:t>
      </w:r>
    </w:p>
    <w:p w14:paraId="4C919B21" w14:textId="77777777" w:rsidR="00362689" w:rsidRPr="000170E7" w:rsidRDefault="00362689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8F911C4" w14:textId="77777777" w:rsidR="00362689" w:rsidRPr="000170E7" w:rsidRDefault="00362689" w:rsidP="001225DF">
      <w:pPr>
        <w:rPr>
          <w:rFonts w:ascii="Arial" w:hAnsi="Arial" w:cs="Arial"/>
          <w:sz w:val="22"/>
          <w:szCs w:val="22"/>
        </w:rPr>
      </w:pPr>
    </w:p>
    <w:p w14:paraId="562B3856" w14:textId="77777777" w:rsidR="00362689" w:rsidRPr="000170E7" w:rsidRDefault="00362689" w:rsidP="001225DF">
      <w:pPr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S pozdravem</w:t>
      </w:r>
    </w:p>
    <w:p w14:paraId="531D148E" w14:textId="77777777" w:rsidR="00362689" w:rsidRDefault="00362689" w:rsidP="001225DF">
      <w:pPr>
        <w:rPr>
          <w:rFonts w:ascii="Arial" w:hAnsi="Arial" w:cs="Arial"/>
          <w:bCs/>
          <w:sz w:val="22"/>
          <w:szCs w:val="22"/>
        </w:rPr>
      </w:pPr>
    </w:p>
    <w:p w14:paraId="1DAA7935" w14:textId="77777777" w:rsidR="00510BDD" w:rsidRDefault="00510BDD" w:rsidP="001225DF">
      <w:pPr>
        <w:rPr>
          <w:rFonts w:ascii="Arial" w:hAnsi="Arial" w:cs="Arial"/>
          <w:bCs/>
          <w:sz w:val="22"/>
          <w:szCs w:val="22"/>
        </w:rPr>
      </w:pPr>
    </w:p>
    <w:p w14:paraId="2FF8B621" w14:textId="77777777" w:rsidR="00510BDD" w:rsidRPr="000170E7" w:rsidRDefault="00510BDD" w:rsidP="001225DF">
      <w:pPr>
        <w:rPr>
          <w:rFonts w:ascii="Arial" w:hAnsi="Arial" w:cs="Arial"/>
          <w:bCs/>
          <w:sz w:val="22"/>
          <w:szCs w:val="22"/>
        </w:rPr>
      </w:pPr>
    </w:p>
    <w:p w14:paraId="736FDB97" w14:textId="77777777" w:rsidR="006F2152" w:rsidRPr="000170E7" w:rsidRDefault="006F2152" w:rsidP="001225DF">
      <w:pPr>
        <w:rPr>
          <w:rFonts w:ascii="Arial" w:hAnsi="Arial" w:cs="Arial"/>
          <w:bCs/>
          <w:sz w:val="22"/>
          <w:szCs w:val="22"/>
        </w:rPr>
      </w:pPr>
    </w:p>
    <w:p w14:paraId="593E111A" w14:textId="77777777" w:rsidR="006F2152" w:rsidRPr="00C60183" w:rsidRDefault="00C60183" w:rsidP="00C63F1C">
      <w:pPr>
        <w:jc w:val="both"/>
        <w:rPr>
          <w:rFonts w:ascii="Arial" w:hAnsi="Arial" w:cs="Arial"/>
          <w:iCs/>
          <w:sz w:val="22"/>
          <w:szCs w:val="22"/>
        </w:rPr>
      </w:pPr>
      <w:r w:rsidRPr="00C60183">
        <w:rPr>
          <w:rFonts w:ascii="Arial" w:hAnsi="Arial" w:cs="Arial"/>
          <w:iCs/>
          <w:sz w:val="22"/>
          <w:szCs w:val="22"/>
        </w:rPr>
        <w:t>Ing. Šárka Václavíková</w:t>
      </w:r>
    </w:p>
    <w:p w14:paraId="3D22E637" w14:textId="77777777" w:rsidR="006F2152" w:rsidRPr="000170E7" w:rsidRDefault="006F2152" w:rsidP="00C63F1C">
      <w:pPr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ředitelka Krajského pozemkového úřadu</w:t>
      </w:r>
    </w:p>
    <w:p w14:paraId="7EE6A8AA" w14:textId="77777777" w:rsidR="006F2152" w:rsidRPr="000170E7" w:rsidRDefault="006F2152" w:rsidP="00C63F1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 xml:space="preserve">pro </w:t>
      </w:r>
      <w:r w:rsidR="00C60183">
        <w:rPr>
          <w:rFonts w:ascii="Arial" w:hAnsi="Arial" w:cs="Arial"/>
          <w:sz w:val="22"/>
          <w:szCs w:val="22"/>
        </w:rPr>
        <w:t>Karlovarský kraj</w:t>
      </w:r>
    </w:p>
    <w:p w14:paraId="71E1760B" w14:textId="77777777" w:rsidR="00D50F44" w:rsidRPr="000170E7" w:rsidRDefault="00D50F44" w:rsidP="00C63F1C">
      <w:pPr>
        <w:jc w:val="both"/>
        <w:rPr>
          <w:rFonts w:ascii="Arial" w:hAnsi="Arial" w:cs="Arial"/>
          <w:bCs/>
          <w:sz w:val="20"/>
          <w:szCs w:val="20"/>
        </w:rPr>
      </w:pPr>
    </w:p>
    <w:p w14:paraId="717A8099" w14:textId="77777777" w:rsidR="00D50F44" w:rsidRPr="000170E7" w:rsidRDefault="00D50F44">
      <w:pPr>
        <w:jc w:val="both"/>
        <w:rPr>
          <w:rFonts w:ascii="Arial" w:hAnsi="Arial" w:cs="Arial"/>
          <w:bCs/>
          <w:sz w:val="20"/>
          <w:szCs w:val="20"/>
        </w:rPr>
      </w:pPr>
    </w:p>
    <w:p w14:paraId="03A4707C" w14:textId="77777777" w:rsidR="00D50F44" w:rsidRPr="00255584" w:rsidRDefault="00D50F44" w:rsidP="00AF30A0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55584">
        <w:rPr>
          <w:rFonts w:ascii="Arial" w:hAnsi="Arial" w:cs="Arial"/>
          <w:bCs/>
          <w:sz w:val="20"/>
          <w:szCs w:val="20"/>
        </w:rPr>
        <w:t xml:space="preserve">Za správnost: </w:t>
      </w:r>
      <w:r w:rsidR="00255584" w:rsidRPr="00255584">
        <w:rPr>
          <w:rFonts w:ascii="Arial" w:hAnsi="Arial" w:cs="Arial"/>
          <w:iCs/>
          <w:sz w:val="20"/>
          <w:szCs w:val="20"/>
        </w:rPr>
        <w:t>Bc. Ingrid Bobeničová</w:t>
      </w:r>
    </w:p>
    <w:p w14:paraId="567C051C" w14:textId="77777777" w:rsidR="00D50F44" w:rsidRPr="000170E7" w:rsidRDefault="00D50F44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170E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EDCE89F" w14:textId="77777777" w:rsidR="00162A80" w:rsidRPr="000170E7" w:rsidRDefault="00162A8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55584">
        <w:rPr>
          <w:rFonts w:ascii="Arial" w:hAnsi="Arial" w:cs="Arial"/>
          <w:bCs/>
          <w:iCs/>
          <w:sz w:val="20"/>
          <w:szCs w:val="20"/>
        </w:rPr>
        <w:t>p</w:t>
      </w:r>
      <w:r w:rsidR="00D50F44" w:rsidRPr="00255584">
        <w:rPr>
          <w:rFonts w:ascii="Arial" w:hAnsi="Arial" w:cs="Arial"/>
          <w:bCs/>
          <w:iCs/>
          <w:sz w:val="20"/>
          <w:szCs w:val="20"/>
        </w:rPr>
        <w:t>odpis</w:t>
      </w:r>
    </w:p>
    <w:p w14:paraId="2BD519B8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948685C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</w:p>
    <w:p w14:paraId="59D853F5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>Datum registrace ………………………….</w:t>
      </w:r>
    </w:p>
    <w:p w14:paraId="5B19C33B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>ID smlouvy ………………………………..</w:t>
      </w:r>
    </w:p>
    <w:p w14:paraId="0663977D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B73CD9" w14:textId="77777777" w:rsidR="001175EB" w:rsidRPr="004B5856" w:rsidRDefault="001175EB" w:rsidP="001175EB">
      <w:pPr>
        <w:jc w:val="both"/>
        <w:rPr>
          <w:rFonts w:ascii="Arial" w:hAnsi="Arial" w:cs="Arial"/>
          <w:i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 xml:space="preserve">Registraci provedl </w:t>
      </w:r>
      <w:r w:rsidR="00255584">
        <w:rPr>
          <w:rFonts w:ascii="Arial" w:hAnsi="Arial" w:cs="Arial"/>
          <w:sz w:val="22"/>
          <w:szCs w:val="22"/>
        </w:rPr>
        <w:t xml:space="preserve"> Bc. Ingrid Bobeničová</w:t>
      </w:r>
      <w:r w:rsidRPr="004B5856">
        <w:rPr>
          <w:rFonts w:ascii="Arial" w:hAnsi="Arial" w:cs="Arial"/>
          <w:sz w:val="22"/>
          <w:szCs w:val="22"/>
        </w:rPr>
        <w:t xml:space="preserve"> </w:t>
      </w:r>
    </w:p>
    <w:p w14:paraId="51A631A3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</w:p>
    <w:p w14:paraId="6FCB2E20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</w:p>
    <w:p w14:paraId="60B581C0" w14:textId="77777777" w:rsidR="001175EB" w:rsidRPr="004B5856" w:rsidRDefault="001175EB" w:rsidP="001175EB">
      <w:pPr>
        <w:jc w:val="both"/>
        <w:rPr>
          <w:rFonts w:ascii="Arial" w:hAnsi="Arial" w:cs="Arial"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>V ……………….. dne ……………..</w:t>
      </w:r>
      <w:r w:rsidRPr="004B5856">
        <w:rPr>
          <w:rFonts w:ascii="Arial" w:hAnsi="Arial" w:cs="Arial"/>
          <w:sz w:val="22"/>
          <w:szCs w:val="22"/>
        </w:rPr>
        <w:tab/>
      </w:r>
      <w:r w:rsidRPr="004B5856">
        <w:rPr>
          <w:rFonts w:ascii="Arial" w:hAnsi="Arial" w:cs="Arial"/>
          <w:sz w:val="22"/>
          <w:szCs w:val="22"/>
        </w:rPr>
        <w:tab/>
      </w:r>
      <w:r w:rsidRPr="004B5856">
        <w:rPr>
          <w:rFonts w:ascii="Arial" w:hAnsi="Arial" w:cs="Arial"/>
          <w:sz w:val="22"/>
          <w:szCs w:val="22"/>
        </w:rPr>
        <w:tab/>
      </w:r>
      <w:r w:rsidRPr="004B58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E3F93F8" w14:textId="77777777" w:rsidR="001175EB" w:rsidRPr="00CA1D0B" w:rsidRDefault="001175EB" w:rsidP="001175E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4B5856">
        <w:rPr>
          <w:rFonts w:ascii="Arial" w:hAnsi="Arial" w:cs="Arial"/>
          <w:sz w:val="22"/>
          <w:szCs w:val="22"/>
        </w:rPr>
        <w:tab/>
      </w:r>
      <w:r w:rsidRPr="00CA1D0B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581C562D" w14:textId="77777777" w:rsidR="00162A80" w:rsidRPr="00735FD9" w:rsidRDefault="00162A8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162A80" w:rsidRPr="00735FD9">
      <w:footerReference w:type="default" r:id="rId12"/>
      <w:pgSz w:w="11907" w:h="16840" w:code="9"/>
      <w:pgMar w:top="1134" w:right="1134" w:bottom="1418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984F" w14:textId="77777777" w:rsidR="004E5556" w:rsidRDefault="004E5556">
      <w:r>
        <w:separator/>
      </w:r>
    </w:p>
  </w:endnote>
  <w:endnote w:type="continuationSeparator" w:id="0">
    <w:p w14:paraId="492D33B0" w14:textId="77777777" w:rsidR="004E5556" w:rsidRDefault="004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803" w14:textId="77777777" w:rsidR="00F95FC8" w:rsidRPr="000170E7" w:rsidRDefault="00F95FC8" w:rsidP="00F95FC8">
    <w:pPr>
      <w:pStyle w:val="Zpat"/>
    </w:pPr>
    <w:r w:rsidRPr="000170E7">
      <w:rPr>
        <w:noProof/>
      </w:rPr>
      <w:pict w14:anchorId="37DE3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14:paraId="1DD9B712" w14:textId="77777777"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0170E7">
      <w:rPr>
        <w:rFonts w:ascii="Arial" w:hAnsi="Arial" w:cs="Arial"/>
        <w:color w:val="323E4F"/>
        <w:sz w:val="20"/>
        <w:szCs w:val="20"/>
      </w:rPr>
      <w:fldChar w:fldCharType="begin"/>
    </w:r>
    <w:r w:rsidRPr="000170E7">
      <w:rPr>
        <w:rFonts w:ascii="Arial" w:hAnsi="Arial" w:cs="Arial"/>
        <w:color w:val="323E4F"/>
        <w:sz w:val="20"/>
        <w:szCs w:val="20"/>
      </w:rPr>
      <w:instrText>PAGE   \* MERGEFORMAT</w:instrText>
    </w:r>
    <w:r w:rsidRPr="000170E7">
      <w:rPr>
        <w:rFonts w:ascii="Arial" w:hAnsi="Arial" w:cs="Arial"/>
        <w:color w:val="323E4F"/>
        <w:sz w:val="20"/>
        <w:szCs w:val="20"/>
      </w:rPr>
      <w:fldChar w:fldCharType="separate"/>
    </w:r>
    <w:r w:rsidR="000170E7">
      <w:rPr>
        <w:rFonts w:ascii="Arial" w:hAnsi="Arial" w:cs="Arial"/>
        <w:noProof/>
        <w:color w:val="323E4F"/>
        <w:sz w:val="20"/>
        <w:szCs w:val="20"/>
      </w:rPr>
      <w:t>2</w:t>
    </w:r>
    <w:r w:rsidRPr="000170E7">
      <w:rPr>
        <w:rFonts w:ascii="Arial" w:hAnsi="Arial" w:cs="Arial"/>
        <w:color w:val="323E4F"/>
        <w:sz w:val="20"/>
        <w:szCs w:val="20"/>
      </w:rPr>
      <w:fldChar w:fldCharType="end"/>
    </w:r>
    <w:r w:rsidRPr="000170E7">
      <w:rPr>
        <w:rFonts w:ascii="Arial" w:hAnsi="Arial" w:cs="Arial"/>
        <w:color w:val="323E4F"/>
        <w:sz w:val="20"/>
        <w:szCs w:val="20"/>
      </w:rPr>
      <w:t>/</w:t>
    </w:r>
    <w:r w:rsidRPr="000170E7">
      <w:rPr>
        <w:rFonts w:ascii="Arial" w:hAnsi="Arial" w:cs="Arial"/>
        <w:color w:val="323E4F"/>
        <w:sz w:val="20"/>
        <w:szCs w:val="20"/>
      </w:rPr>
      <w:fldChar w:fldCharType="begin"/>
    </w:r>
    <w:r w:rsidRPr="000170E7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0170E7">
      <w:rPr>
        <w:rFonts w:ascii="Arial" w:hAnsi="Arial" w:cs="Arial"/>
        <w:color w:val="323E4F"/>
        <w:sz w:val="20"/>
        <w:szCs w:val="20"/>
      </w:rPr>
      <w:fldChar w:fldCharType="separate"/>
    </w:r>
    <w:r w:rsidR="000170E7">
      <w:rPr>
        <w:rFonts w:ascii="Arial" w:hAnsi="Arial" w:cs="Arial"/>
        <w:noProof/>
        <w:color w:val="323E4F"/>
        <w:sz w:val="20"/>
        <w:szCs w:val="20"/>
      </w:rPr>
      <w:t>3</w:t>
    </w:r>
    <w:r w:rsidRPr="000170E7">
      <w:rPr>
        <w:rFonts w:ascii="Arial" w:hAnsi="Arial" w:cs="Arial"/>
        <w:color w:val="323E4F"/>
        <w:sz w:val="20"/>
        <w:szCs w:val="20"/>
      </w:rPr>
      <w:fldChar w:fldCharType="end"/>
    </w:r>
  </w:p>
  <w:p w14:paraId="4450E80F" w14:textId="77777777" w:rsidR="00F95FC8" w:rsidRDefault="00F95FC8" w:rsidP="00F95FC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421B" w14:textId="77777777" w:rsidR="004E5556" w:rsidRDefault="004E5556">
      <w:r>
        <w:separator/>
      </w:r>
    </w:p>
  </w:footnote>
  <w:footnote w:type="continuationSeparator" w:id="0">
    <w:p w14:paraId="54FE132E" w14:textId="77777777" w:rsidR="004E5556" w:rsidRDefault="004E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2D8D"/>
    <w:rsid w:val="000170E7"/>
    <w:rsid w:val="00024CD1"/>
    <w:rsid w:val="00025E23"/>
    <w:rsid w:val="00030898"/>
    <w:rsid w:val="000579D8"/>
    <w:rsid w:val="0006472E"/>
    <w:rsid w:val="00066659"/>
    <w:rsid w:val="00074543"/>
    <w:rsid w:val="0009468B"/>
    <w:rsid w:val="000A180F"/>
    <w:rsid w:val="000B79E9"/>
    <w:rsid w:val="000C3E66"/>
    <w:rsid w:val="000D0AC3"/>
    <w:rsid w:val="000E4A2D"/>
    <w:rsid w:val="001006B7"/>
    <w:rsid w:val="00100FBC"/>
    <w:rsid w:val="001175EB"/>
    <w:rsid w:val="001220F2"/>
    <w:rsid w:val="001225DF"/>
    <w:rsid w:val="00162A80"/>
    <w:rsid w:val="00184508"/>
    <w:rsid w:val="001A5559"/>
    <w:rsid w:val="001C40B0"/>
    <w:rsid w:val="001F4826"/>
    <w:rsid w:val="00200C4F"/>
    <w:rsid w:val="002134A0"/>
    <w:rsid w:val="002159AA"/>
    <w:rsid w:val="00255584"/>
    <w:rsid w:val="002569C0"/>
    <w:rsid w:val="0025714D"/>
    <w:rsid w:val="0027008C"/>
    <w:rsid w:val="00270CB6"/>
    <w:rsid w:val="002757B7"/>
    <w:rsid w:val="002765FF"/>
    <w:rsid w:val="00276C28"/>
    <w:rsid w:val="002771F8"/>
    <w:rsid w:val="00285147"/>
    <w:rsid w:val="002C46A3"/>
    <w:rsid w:val="002C49F2"/>
    <w:rsid w:val="002D3D78"/>
    <w:rsid w:val="002E5DF7"/>
    <w:rsid w:val="002F3070"/>
    <w:rsid w:val="00324F91"/>
    <w:rsid w:val="00332DDC"/>
    <w:rsid w:val="003333AE"/>
    <w:rsid w:val="00362689"/>
    <w:rsid w:val="00374E94"/>
    <w:rsid w:val="003957A8"/>
    <w:rsid w:val="003C1CB9"/>
    <w:rsid w:val="00462F34"/>
    <w:rsid w:val="004A016F"/>
    <w:rsid w:val="004B5856"/>
    <w:rsid w:val="004D6242"/>
    <w:rsid w:val="004E5556"/>
    <w:rsid w:val="004F30D4"/>
    <w:rsid w:val="00510BDD"/>
    <w:rsid w:val="00516A50"/>
    <w:rsid w:val="00521378"/>
    <w:rsid w:val="00535A8D"/>
    <w:rsid w:val="005504EC"/>
    <w:rsid w:val="0055151C"/>
    <w:rsid w:val="00555B9D"/>
    <w:rsid w:val="005842EA"/>
    <w:rsid w:val="005B0C77"/>
    <w:rsid w:val="005D7DDF"/>
    <w:rsid w:val="005E137B"/>
    <w:rsid w:val="005E475C"/>
    <w:rsid w:val="005E6D96"/>
    <w:rsid w:val="005F744E"/>
    <w:rsid w:val="00610BD4"/>
    <w:rsid w:val="00625D54"/>
    <w:rsid w:val="006366B0"/>
    <w:rsid w:val="00647DDE"/>
    <w:rsid w:val="00660F42"/>
    <w:rsid w:val="00675FF1"/>
    <w:rsid w:val="006805F1"/>
    <w:rsid w:val="00694403"/>
    <w:rsid w:val="006C3AE9"/>
    <w:rsid w:val="006D465E"/>
    <w:rsid w:val="006F2152"/>
    <w:rsid w:val="00701BDD"/>
    <w:rsid w:val="00735FD9"/>
    <w:rsid w:val="007619CA"/>
    <w:rsid w:val="00761C92"/>
    <w:rsid w:val="00792D17"/>
    <w:rsid w:val="007B563C"/>
    <w:rsid w:val="007B6F72"/>
    <w:rsid w:val="007C0E59"/>
    <w:rsid w:val="007E153C"/>
    <w:rsid w:val="007F0B70"/>
    <w:rsid w:val="007F6ED3"/>
    <w:rsid w:val="00822148"/>
    <w:rsid w:val="00840947"/>
    <w:rsid w:val="0085275A"/>
    <w:rsid w:val="008617F6"/>
    <w:rsid w:val="008779D9"/>
    <w:rsid w:val="00885A8D"/>
    <w:rsid w:val="008B1CED"/>
    <w:rsid w:val="008D004C"/>
    <w:rsid w:val="00906746"/>
    <w:rsid w:val="0092028B"/>
    <w:rsid w:val="00922E7E"/>
    <w:rsid w:val="00936F17"/>
    <w:rsid w:val="009442DE"/>
    <w:rsid w:val="00950EC8"/>
    <w:rsid w:val="0096217F"/>
    <w:rsid w:val="0097597F"/>
    <w:rsid w:val="00983210"/>
    <w:rsid w:val="00990FCD"/>
    <w:rsid w:val="00993E00"/>
    <w:rsid w:val="009B3A36"/>
    <w:rsid w:val="009D7ABB"/>
    <w:rsid w:val="00A54798"/>
    <w:rsid w:val="00A64883"/>
    <w:rsid w:val="00A832F1"/>
    <w:rsid w:val="00AF1A34"/>
    <w:rsid w:val="00AF30A0"/>
    <w:rsid w:val="00B2461C"/>
    <w:rsid w:val="00B73618"/>
    <w:rsid w:val="00B82B68"/>
    <w:rsid w:val="00B97013"/>
    <w:rsid w:val="00BA4D3A"/>
    <w:rsid w:val="00BE0C96"/>
    <w:rsid w:val="00BF3A8A"/>
    <w:rsid w:val="00C50E2F"/>
    <w:rsid w:val="00C53410"/>
    <w:rsid w:val="00C57A8E"/>
    <w:rsid w:val="00C60183"/>
    <w:rsid w:val="00C63F1C"/>
    <w:rsid w:val="00C94448"/>
    <w:rsid w:val="00CA1D0B"/>
    <w:rsid w:val="00CB22E4"/>
    <w:rsid w:val="00CD7855"/>
    <w:rsid w:val="00D42D93"/>
    <w:rsid w:val="00D50F44"/>
    <w:rsid w:val="00D70DCA"/>
    <w:rsid w:val="00DA6851"/>
    <w:rsid w:val="00DE3EFA"/>
    <w:rsid w:val="00DF59B7"/>
    <w:rsid w:val="00E027D9"/>
    <w:rsid w:val="00E233F7"/>
    <w:rsid w:val="00E30CC1"/>
    <w:rsid w:val="00E37ED5"/>
    <w:rsid w:val="00E46CD4"/>
    <w:rsid w:val="00E538B7"/>
    <w:rsid w:val="00E65967"/>
    <w:rsid w:val="00E703B9"/>
    <w:rsid w:val="00E75508"/>
    <w:rsid w:val="00E84EFE"/>
    <w:rsid w:val="00E93B7C"/>
    <w:rsid w:val="00E9795E"/>
    <w:rsid w:val="00EA36E4"/>
    <w:rsid w:val="00EC1CC9"/>
    <w:rsid w:val="00EF59E7"/>
    <w:rsid w:val="00F07856"/>
    <w:rsid w:val="00F23066"/>
    <w:rsid w:val="00F269ED"/>
    <w:rsid w:val="00F308E9"/>
    <w:rsid w:val="00F37284"/>
    <w:rsid w:val="00F656CC"/>
    <w:rsid w:val="00F828D5"/>
    <w:rsid w:val="00F95FC8"/>
    <w:rsid w:val="00FB6B77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0630CD"/>
  <w15:chartTrackingRefBased/>
  <w15:docId w15:val="{4E9C99A2-7E12-431C-888D-A8D538D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AEC5.44AEEA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7D6A4A-79CD-4157-8180-DACF52B6B5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556852-AF2C-4829-AEB4-040095796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216C3-8F29-40A3-9E49-893B5259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5935F-1959-4873-A841-AAF272A4A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04a - Ukonč. inkas. - třetí osoba (1. 1. 2019)</vt:lpstr>
    </vt:vector>
  </TitlesOfParts>
  <Company>Pozemkový Fond ČR</Company>
  <LinksUpToDate>false</LinksUpToDate>
  <CharactersWithSpaces>2373</CharactersWithSpaces>
  <SharedDoc>false</SharedDoc>
  <HLinks>
    <vt:vector size="6" baseType="variant">
      <vt:variant>
        <vt:i4>2949136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ukonceniinkasovani20N0267</dc:title>
  <dc:subject/>
  <dc:creator>x</dc:creator>
  <cp:keywords/>
  <dc:description/>
  <cp:lastModifiedBy>Bobeničová Ingrid Bc.</cp:lastModifiedBy>
  <cp:revision>2</cp:revision>
  <cp:lastPrinted>2023-04-06T08:44:00Z</cp:lastPrinted>
  <dcterms:created xsi:type="dcterms:W3CDTF">2023-04-24T07:41:00Z</dcterms:created>
  <dcterms:modified xsi:type="dcterms:W3CDTF">2023-04-24T07:41:00Z</dcterms:modified>
</cp:coreProperties>
</file>