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6E" w:rsidRDefault="00D45EAA">
      <w:pPr>
        <w:tabs>
          <w:tab w:val="center" w:pos="4812"/>
        </w:tabs>
        <w:spacing w:after="41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OBJ20230037</w:t>
      </w:r>
    </w:p>
    <w:p w:rsidR="00B2456E" w:rsidRDefault="00D45EAA">
      <w:pPr>
        <w:spacing w:after="84" w:line="259" w:lineRule="auto"/>
        <w:ind w:left="0" w:right="45" w:firstLine="0"/>
        <w:jc w:val="right"/>
      </w:pPr>
      <w:r>
        <w:t>Datum: 20. 4. 2023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B2456E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2456E" w:rsidRDefault="00B2456E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B2456E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2456E" w:rsidRDefault="00D45EAA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B2456E" w:rsidRDefault="00D45EAA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B2456E" w:rsidRDefault="00D45EAA">
                  <w:pPr>
                    <w:spacing w:after="354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B2456E" w:rsidRDefault="00D45EAA">
                  <w:pPr>
                    <w:spacing w:after="354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B2456E" w:rsidRDefault="00D45EAA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B2456E" w:rsidRDefault="00B2456E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2456E" w:rsidRDefault="00B2456E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B2456E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2456E" w:rsidRDefault="00D45EAA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B2456E" w:rsidRDefault="00D45EAA">
                  <w:pPr>
                    <w:spacing w:after="65" w:line="259" w:lineRule="auto"/>
                    <w:ind w:left="0" w:right="114" w:firstLine="0"/>
                    <w:jc w:val="center"/>
                  </w:pPr>
                  <w:proofErr w:type="spellStart"/>
                  <w:r>
                    <w:t>Gotana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Croup</w:t>
                  </w:r>
                  <w:proofErr w:type="spellEnd"/>
                  <w:r>
                    <w:t xml:space="preserve">. s.r.o.  </w:t>
                  </w:r>
                </w:p>
                <w:p w:rsidR="00B2456E" w:rsidRDefault="00D45EAA">
                  <w:pPr>
                    <w:spacing w:after="65" w:line="259" w:lineRule="auto"/>
                    <w:ind w:left="1515" w:right="0" w:firstLine="0"/>
                  </w:pPr>
                  <w:r>
                    <w:t>301</w:t>
                  </w:r>
                </w:p>
                <w:p w:rsidR="00B2456E" w:rsidRDefault="00D45EAA">
                  <w:pPr>
                    <w:spacing w:after="354" w:line="259" w:lineRule="auto"/>
                    <w:ind w:left="795" w:right="0" w:firstLine="0"/>
                  </w:pPr>
                  <w:r>
                    <w:t xml:space="preserve">95843  </w:t>
                  </w:r>
                </w:p>
                <w:p w:rsidR="00B2456E" w:rsidRDefault="00D45EAA">
                  <w:pPr>
                    <w:spacing w:after="65" w:line="259" w:lineRule="auto"/>
                    <w:ind w:left="1026" w:right="0" w:firstLine="0"/>
                  </w:pPr>
                  <w:r>
                    <w:t xml:space="preserve">IČO: 47441232 </w:t>
                  </w:r>
                </w:p>
                <w:p w:rsidR="00B2456E" w:rsidRDefault="00D45EAA">
                  <w:pPr>
                    <w:spacing w:after="0" w:line="259" w:lineRule="auto"/>
                    <w:ind w:left="1036" w:right="0" w:firstLine="0"/>
                  </w:pPr>
                  <w:r>
                    <w:t xml:space="preserve">DIČ: SK2023918908 </w:t>
                  </w:r>
                </w:p>
              </w:tc>
            </w:tr>
          </w:tbl>
          <w:p w:rsidR="00B2456E" w:rsidRDefault="00B2456E">
            <w:pPr>
              <w:spacing w:after="160" w:line="259" w:lineRule="auto"/>
              <w:ind w:left="0" w:right="0" w:firstLine="0"/>
            </w:pPr>
          </w:p>
        </w:tc>
      </w:tr>
    </w:tbl>
    <w:p w:rsidR="00B2456E" w:rsidRDefault="00D45EAA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881"/>
        <w:gridCol w:w="640"/>
        <w:gridCol w:w="1517"/>
      </w:tblGrid>
      <w:tr w:rsidR="00B2456E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26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Cena bez DPH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DPH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456E" w:rsidRDefault="00B2456E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456E" w:rsidRDefault="00D45EAA">
            <w:pPr>
              <w:spacing w:after="0" w:line="259" w:lineRule="auto"/>
              <w:ind w:left="30" w:right="0" w:firstLine="0"/>
            </w:pPr>
            <w:r>
              <w:t>Cena s DPH celkem</w:t>
            </w:r>
          </w:p>
        </w:tc>
      </w:tr>
      <w:tr w:rsidR="00B2456E">
        <w:trPr>
          <w:trHeight w:val="441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456E" w:rsidRDefault="00D45EAA">
            <w:pPr>
              <w:spacing w:after="0" w:line="259" w:lineRule="auto"/>
              <w:ind w:left="26" w:right="0" w:firstLine="0"/>
            </w:pPr>
            <w:r>
              <w:t>interaktivní tabule</w:t>
            </w:r>
          </w:p>
          <w:p w:rsidR="00B2456E" w:rsidRDefault="00D45EAA">
            <w:pPr>
              <w:spacing w:after="0" w:line="259" w:lineRule="auto"/>
              <w:ind w:left="26" w:right="0" w:firstLine="0"/>
            </w:pPr>
            <w:proofErr w:type="spellStart"/>
            <w:r>
              <w:t>ProBoard</w:t>
            </w:r>
            <w:proofErr w:type="spellEnd"/>
            <w:r>
              <w:t xml:space="preserve"> 78 2 kusy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4" w:firstLine="0"/>
              <w:jc w:val="right"/>
            </w:pPr>
            <w:r>
              <w:t>38 900,00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4" w:firstLine="0"/>
              <w:jc w:val="right"/>
            </w:pPr>
            <w:r>
              <w:t>2,00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4" w:firstLine="0"/>
              <w:jc w:val="right"/>
            </w:pPr>
            <w:r>
              <w:t>0%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4" w:firstLine="0"/>
              <w:jc w:val="right"/>
            </w:pPr>
            <w:r>
              <w:t>77 800,00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B2456E" w:rsidRDefault="00B2456E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56E" w:rsidRDefault="00D45EAA">
            <w:pPr>
              <w:spacing w:after="0" w:line="259" w:lineRule="auto"/>
              <w:ind w:left="0" w:right="0" w:firstLine="0"/>
              <w:jc w:val="right"/>
            </w:pPr>
            <w:r>
              <w:t>77 800,00 Kč</w:t>
            </w:r>
          </w:p>
        </w:tc>
      </w:tr>
    </w:tbl>
    <w:p w:rsidR="00B2456E" w:rsidRDefault="00D45EAA">
      <w:pPr>
        <w:spacing w:after="420" w:line="259" w:lineRule="auto"/>
        <w:ind w:left="0" w:right="0" w:firstLine="0"/>
        <w:jc w:val="right"/>
      </w:pPr>
      <w:r>
        <w:rPr>
          <w:sz w:val="17"/>
        </w:rPr>
        <w:t>Cena celkem s DPH: 77 800,00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B2456E">
        <w:trPr>
          <w:trHeight w:val="36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2456E" w:rsidRDefault="00D45EAA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B2456E" w:rsidRDefault="00D45EAA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456E" w:rsidRDefault="00B2456E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2456E" w:rsidRDefault="00D45EAA">
            <w:pPr>
              <w:spacing w:after="0" w:line="259" w:lineRule="auto"/>
              <w:ind w:left="140" w:right="0" w:firstLine="0"/>
            </w:pPr>
            <w:r>
              <w:t>Akceptace objednávky dodavatelem:</w:t>
            </w:r>
          </w:p>
        </w:tc>
      </w:tr>
      <w:tr w:rsidR="00B2456E">
        <w:trPr>
          <w:trHeight w:val="1463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45EAA" w:rsidRDefault="00D45EAA">
            <w:pPr>
              <w:spacing w:after="0" w:line="259" w:lineRule="auto"/>
              <w:ind w:left="0" w:right="0" w:firstLine="0"/>
            </w:pPr>
          </w:p>
          <w:p w:rsidR="00D45EAA" w:rsidRDefault="00D45EAA">
            <w:pPr>
              <w:spacing w:after="0" w:line="259" w:lineRule="auto"/>
              <w:ind w:left="0" w:right="0" w:firstLine="0"/>
            </w:pPr>
          </w:p>
          <w:p w:rsidR="00B2456E" w:rsidRDefault="00D45EAA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  <w:r>
              <w:t xml:space="preserve"> Objednávku vystavil: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2456E" w:rsidRDefault="00B2456E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B2456E" w:rsidRDefault="00D45EAA">
            <w:pPr>
              <w:tabs>
                <w:tab w:val="center" w:pos="1415"/>
              </w:tabs>
              <w:spacing w:after="184" w:line="259" w:lineRule="auto"/>
              <w:ind w:left="0" w:right="0" w:firstLine="0"/>
            </w:pPr>
            <w:r>
              <w:t>Datum:</w:t>
            </w:r>
            <w:r>
              <w:tab/>
            </w:r>
            <w:proofErr w:type="gramStart"/>
            <w:r>
              <w:t>24.04.2023</w:t>
            </w:r>
            <w:proofErr w:type="gramEnd"/>
          </w:p>
          <w:p w:rsidR="00B2456E" w:rsidRDefault="00D45EAA">
            <w:pPr>
              <w:tabs>
                <w:tab w:val="center" w:pos="2015"/>
              </w:tabs>
              <w:spacing w:after="206" w:line="259" w:lineRule="auto"/>
              <w:ind w:left="0" w:right="0" w:firstLine="0"/>
            </w:pPr>
            <w:r>
              <w:t>Jméno:</w:t>
            </w:r>
            <w:r>
              <w:tab/>
            </w:r>
          </w:p>
          <w:p w:rsidR="00B2456E" w:rsidRDefault="00D45EAA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B2456E" w:rsidRDefault="00D45EAA">
      <w:pPr>
        <w:ind w:right="0"/>
      </w:pPr>
      <w:r>
        <w:t>Další obchodní podmínky:</w:t>
      </w:r>
    </w:p>
    <w:p w:rsidR="00B2456E" w:rsidRDefault="00D45EAA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B2456E" w:rsidRDefault="00D45EAA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B2456E" w:rsidRDefault="00D45EAA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B2456E" w:rsidRDefault="00D45EAA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B2456E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702"/>
    <w:multiLevelType w:val="hybridMultilevel"/>
    <w:tmpl w:val="75DE3CE0"/>
    <w:lvl w:ilvl="0" w:tplc="A9CC63F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147E28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C1C44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3E510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ADAD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7E478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4B69C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28EE2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F2D594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E"/>
    <w:rsid w:val="00B2456E"/>
    <w:rsid w:val="00D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07A1"/>
  <w15:docId w15:val="{BE54FE6F-89ED-40E1-896B-8C8AE9D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2023-04-24T07:59:00Z</dcterms:created>
  <dcterms:modified xsi:type="dcterms:W3CDTF">2023-04-24T07:59:00Z</dcterms:modified>
</cp:coreProperties>
</file>