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11" w:rsidRPr="000635E9" w:rsidRDefault="000F2DE4" w:rsidP="006E7C17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27639A">
        <w:rPr>
          <w:b/>
          <w:sz w:val="32"/>
          <w:szCs w:val="32"/>
        </w:rPr>
        <w:t>odatek č. 2</w:t>
      </w:r>
      <w:r w:rsidR="00345396">
        <w:rPr>
          <w:b/>
          <w:sz w:val="32"/>
          <w:szCs w:val="32"/>
        </w:rPr>
        <w:t xml:space="preserve"> ke s</w:t>
      </w:r>
      <w:r w:rsidR="00C13511" w:rsidRPr="000635E9">
        <w:rPr>
          <w:b/>
          <w:sz w:val="32"/>
          <w:szCs w:val="32"/>
        </w:rPr>
        <w:t>mlouv</w:t>
      </w:r>
      <w:r w:rsidR="00345396">
        <w:rPr>
          <w:b/>
          <w:sz w:val="32"/>
          <w:szCs w:val="32"/>
        </w:rPr>
        <w:t>ě</w:t>
      </w:r>
      <w:r w:rsidR="00C13511" w:rsidRPr="000635E9">
        <w:rPr>
          <w:b/>
          <w:sz w:val="32"/>
          <w:szCs w:val="32"/>
        </w:rPr>
        <w:t xml:space="preserve"> o dílo</w:t>
      </w:r>
    </w:p>
    <w:p w:rsidR="00C13511" w:rsidRPr="000635E9" w:rsidRDefault="00A703CD" w:rsidP="006E7C17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č. </w:t>
      </w:r>
      <w:r w:rsidR="00817E6C">
        <w:rPr>
          <w:b/>
          <w:sz w:val="22"/>
          <w:szCs w:val="22"/>
        </w:rPr>
        <w:t>1037</w:t>
      </w:r>
      <w:r>
        <w:rPr>
          <w:b/>
          <w:sz w:val="22"/>
          <w:szCs w:val="22"/>
        </w:rPr>
        <w:t>/201</w:t>
      </w:r>
      <w:r w:rsidR="00817E6C">
        <w:rPr>
          <w:b/>
          <w:sz w:val="22"/>
          <w:szCs w:val="22"/>
        </w:rPr>
        <w:t>5</w:t>
      </w:r>
    </w:p>
    <w:p w:rsidR="00C13511" w:rsidRPr="000635E9" w:rsidRDefault="00C13511" w:rsidP="006E7C17">
      <w:pPr>
        <w:jc w:val="center"/>
        <w:rPr>
          <w:b/>
          <w:sz w:val="22"/>
          <w:szCs w:val="22"/>
        </w:rPr>
      </w:pPr>
    </w:p>
    <w:p w:rsidR="00C13511" w:rsidRPr="000635E9" w:rsidRDefault="00C13511" w:rsidP="006E7C17">
      <w:pPr>
        <w:ind w:left="360"/>
        <w:jc w:val="both"/>
        <w:rPr>
          <w:sz w:val="22"/>
          <w:szCs w:val="22"/>
        </w:rPr>
      </w:pPr>
      <w:r w:rsidRPr="000635E9">
        <w:rPr>
          <w:sz w:val="22"/>
          <w:szCs w:val="22"/>
        </w:rPr>
        <w:t>uzavřen</w:t>
      </w:r>
      <w:r w:rsidR="007E021B">
        <w:rPr>
          <w:sz w:val="22"/>
          <w:szCs w:val="22"/>
        </w:rPr>
        <w:t>ý</w:t>
      </w:r>
      <w:r w:rsidRPr="000635E9">
        <w:rPr>
          <w:sz w:val="22"/>
          <w:szCs w:val="22"/>
        </w:rPr>
        <w:t xml:space="preserve"> uvedeného dne, měsíce a roku mezi těmito smluvními stranami:</w:t>
      </w:r>
    </w:p>
    <w:p w:rsidR="00C13511" w:rsidRPr="000635E9" w:rsidRDefault="00C13511" w:rsidP="006E7C17">
      <w:pPr>
        <w:jc w:val="center"/>
        <w:rPr>
          <w:b/>
          <w:sz w:val="22"/>
          <w:szCs w:val="22"/>
        </w:rPr>
      </w:pPr>
    </w:p>
    <w:p w:rsidR="00C13511" w:rsidRPr="000635E9" w:rsidRDefault="00C13511" w:rsidP="006E7C17">
      <w:pPr>
        <w:ind w:left="360"/>
        <w:rPr>
          <w:b/>
          <w:sz w:val="22"/>
          <w:szCs w:val="22"/>
        </w:rPr>
      </w:pPr>
      <w:r w:rsidRPr="000635E9">
        <w:rPr>
          <w:b/>
          <w:sz w:val="22"/>
          <w:szCs w:val="22"/>
        </w:rPr>
        <w:t>Objednatel:</w:t>
      </w:r>
      <w:r w:rsidR="00926C52" w:rsidRPr="000635E9">
        <w:rPr>
          <w:b/>
          <w:sz w:val="22"/>
          <w:szCs w:val="22"/>
        </w:rPr>
        <w:tab/>
      </w:r>
      <w:r w:rsidRPr="000635E9">
        <w:rPr>
          <w:b/>
          <w:sz w:val="22"/>
          <w:szCs w:val="22"/>
        </w:rPr>
        <w:t>Město Jindřichův Hradec</w:t>
      </w:r>
    </w:p>
    <w:p w:rsidR="00C13511" w:rsidRPr="000635E9" w:rsidRDefault="00C13511" w:rsidP="006E7C17">
      <w:pPr>
        <w:ind w:left="360"/>
        <w:rPr>
          <w:sz w:val="22"/>
          <w:szCs w:val="22"/>
        </w:rPr>
      </w:pPr>
      <w:r w:rsidRPr="000635E9">
        <w:rPr>
          <w:sz w:val="22"/>
          <w:szCs w:val="22"/>
        </w:rPr>
        <w:t>zastoupen:</w:t>
      </w:r>
      <w:r w:rsidR="00926C52" w:rsidRPr="000635E9">
        <w:rPr>
          <w:sz w:val="22"/>
          <w:szCs w:val="22"/>
        </w:rPr>
        <w:tab/>
      </w:r>
      <w:r w:rsidR="00926C52" w:rsidRPr="000635E9">
        <w:rPr>
          <w:sz w:val="22"/>
          <w:szCs w:val="22"/>
        </w:rPr>
        <w:tab/>
      </w:r>
      <w:r w:rsidR="005B4409" w:rsidRPr="000635E9">
        <w:rPr>
          <w:sz w:val="22"/>
          <w:szCs w:val="22"/>
        </w:rPr>
        <w:t>Ing. Stanislavem Mrvkou</w:t>
      </w:r>
      <w:r w:rsidRPr="000635E9">
        <w:rPr>
          <w:sz w:val="22"/>
          <w:szCs w:val="22"/>
        </w:rPr>
        <w:t>, starostou města</w:t>
      </w:r>
    </w:p>
    <w:p w:rsidR="00C13511" w:rsidRPr="000635E9" w:rsidRDefault="00C13511" w:rsidP="006E7C17">
      <w:pPr>
        <w:ind w:left="360"/>
        <w:rPr>
          <w:sz w:val="22"/>
          <w:szCs w:val="22"/>
        </w:rPr>
      </w:pPr>
      <w:r w:rsidRPr="000635E9">
        <w:rPr>
          <w:sz w:val="22"/>
          <w:szCs w:val="22"/>
        </w:rPr>
        <w:t>sídlo:</w:t>
      </w:r>
      <w:r w:rsidR="00926C52" w:rsidRPr="000635E9">
        <w:rPr>
          <w:sz w:val="22"/>
          <w:szCs w:val="22"/>
        </w:rPr>
        <w:tab/>
      </w:r>
      <w:r w:rsidR="00926C52"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>Klášterská 135/II, Jindřichův Hradec</w:t>
      </w:r>
    </w:p>
    <w:p w:rsidR="00C13511" w:rsidRPr="000635E9" w:rsidRDefault="00C13511" w:rsidP="006E7C17">
      <w:pPr>
        <w:ind w:left="360"/>
        <w:rPr>
          <w:sz w:val="22"/>
          <w:szCs w:val="22"/>
        </w:rPr>
      </w:pPr>
      <w:r w:rsidRPr="000635E9">
        <w:rPr>
          <w:sz w:val="22"/>
          <w:szCs w:val="22"/>
        </w:rPr>
        <w:t>IČ:</w:t>
      </w:r>
      <w:r w:rsidR="00926C52" w:rsidRPr="000635E9">
        <w:rPr>
          <w:sz w:val="22"/>
          <w:szCs w:val="22"/>
        </w:rPr>
        <w:tab/>
      </w:r>
      <w:r w:rsidR="00926C52" w:rsidRPr="000635E9">
        <w:rPr>
          <w:sz w:val="22"/>
          <w:szCs w:val="22"/>
        </w:rPr>
        <w:tab/>
      </w:r>
      <w:r w:rsidR="00926C52"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>00246875</w:t>
      </w:r>
    </w:p>
    <w:p w:rsidR="0075479C" w:rsidRPr="000635E9" w:rsidRDefault="0075479C" w:rsidP="006E7C17">
      <w:pPr>
        <w:ind w:left="360"/>
        <w:rPr>
          <w:sz w:val="22"/>
          <w:szCs w:val="22"/>
        </w:rPr>
      </w:pPr>
      <w:r w:rsidRPr="000635E9">
        <w:rPr>
          <w:sz w:val="22"/>
          <w:szCs w:val="22"/>
        </w:rPr>
        <w:t>DIČ</w:t>
      </w:r>
      <w:r w:rsidR="00926C52" w:rsidRPr="000635E9">
        <w:rPr>
          <w:sz w:val="22"/>
          <w:szCs w:val="22"/>
        </w:rPr>
        <w:t>:</w:t>
      </w:r>
      <w:r w:rsidR="00926C52" w:rsidRPr="000635E9">
        <w:rPr>
          <w:sz w:val="22"/>
          <w:szCs w:val="22"/>
        </w:rPr>
        <w:tab/>
      </w:r>
      <w:r w:rsidR="00926C52"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>CZ00246875</w:t>
      </w:r>
    </w:p>
    <w:p w:rsidR="00926C52" w:rsidRPr="000635E9" w:rsidRDefault="00926C52" w:rsidP="006E7C17">
      <w:pPr>
        <w:ind w:left="360"/>
        <w:rPr>
          <w:sz w:val="22"/>
          <w:szCs w:val="22"/>
        </w:rPr>
      </w:pPr>
      <w:r w:rsidRPr="000635E9">
        <w:rPr>
          <w:sz w:val="22"/>
          <w:szCs w:val="22"/>
        </w:rPr>
        <w:t>email:</w:t>
      </w:r>
      <w:r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ab/>
        <w:t>meu@jh.cz</w:t>
      </w:r>
    </w:p>
    <w:p w:rsidR="00C13511" w:rsidRPr="000635E9" w:rsidRDefault="00C13511" w:rsidP="006E7C17">
      <w:pPr>
        <w:ind w:left="360"/>
        <w:rPr>
          <w:sz w:val="22"/>
          <w:szCs w:val="22"/>
        </w:rPr>
      </w:pPr>
      <w:r w:rsidRPr="000635E9">
        <w:rPr>
          <w:sz w:val="22"/>
          <w:szCs w:val="22"/>
        </w:rPr>
        <w:t>bankovní spoje</w:t>
      </w:r>
      <w:r w:rsidR="00926C52" w:rsidRPr="000635E9">
        <w:rPr>
          <w:sz w:val="22"/>
          <w:szCs w:val="22"/>
        </w:rPr>
        <w:t>ní:</w:t>
      </w:r>
      <w:r w:rsidR="00926C52"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 xml:space="preserve">Česká spořitelna a.s., </w:t>
      </w:r>
      <w:proofErr w:type="spellStart"/>
      <w:proofErr w:type="gramStart"/>
      <w:r w:rsidRPr="000635E9">
        <w:rPr>
          <w:sz w:val="22"/>
          <w:szCs w:val="22"/>
        </w:rPr>
        <w:t>č.ú</w:t>
      </w:r>
      <w:proofErr w:type="spellEnd"/>
      <w:r w:rsidRPr="000635E9">
        <w:rPr>
          <w:sz w:val="22"/>
          <w:szCs w:val="22"/>
        </w:rPr>
        <w:t>.: 27</w:t>
      </w:r>
      <w:proofErr w:type="gramEnd"/>
      <w:r w:rsidRPr="000635E9">
        <w:rPr>
          <w:sz w:val="22"/>
          <w:szCs w:val="22"/>
        </w:rPr>
        <w:t>-0603140379/0800</w:t>
      </w:r>
    </w:p>
    <w:p w:rsidR="00C13511" w:rsidRPr="000635E9" w:rsidRDefault="00926C52" w:rsidP="006E7C17">
      <w:pPr>
        <w:ind w:left="360"/>
        <w:rPr>
          <w:sz w:val="22"/>
          <w:szCs w:val="22"/>
        </w:rPr>
      </w:pPr>
      <w:r w:rsidRPr="000635E9">
        <w:rPr>
          <w:sz w:val="22"/>
          <w:szCs w:val="22"/>
        </w:rPr>
        <w:t>osoby oprávněné k jednání:</w:t>
      </w:r>
      <w:r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ab/>
      </w:r>
      <w:r w:rsidR="00C13511" w:rsidRPr="000635E9">
        <w:rPr>
          <w:sz w:val="22"/>
          <w:szCs w:val="22"/>
        </w:rPr>
        <w:t xml:space="preserve">ve věcech smluvních: </w:t>
      </w:r>
      <w:r w:rsidR="00AF21A6">
        <w:rPr>
          <w:sz w:val="22"/>
          <w:szCs w:val="22"/>
        </w:rPr>
        <w:tab/>
      </w:r>
      <w:r w:rsidR="00AF21A6">
        <w:rPr>
          <w:sz w:val="22"/>
          <w:szCs w:val="22"/>
        </w:rPr>
        <w:tab/>
      </w:r>
      <w:r w:rsidR="00AF21A6">
        <w:rPr>
          <w:sz w:val="22"/>
          <w:szCs w:val="22"/>
        </w:rPr>
        <w:tab/>
        <w:t>Ing. Stanislav Mrvka</w:t>
      </w:r>
      <w:r w:rsidR="00AF21A6">
        <w:rPr>
          <w:sz w:val="22"/>
          <w:szCs w:val="22"/>
        </w:rPr>
        <w:tab/>
      </w:r>
    </w:p>
    <w:p w:rsidR="00C13511" w:rsidRPr="000635E9" w:rsidRDefault="00C13511" w:rsidP="006E7C17">
      <w:pPr>
        <w:ind w:left="2880" w:firstLine="720"/>
        <w:rPr>
          <w:sz w:val="22"/>
          <w:szCs w:val="22"/>
        </w:rPr>
      </w:pPr>
      <w:r w:rsidRPr="000635E9">
        <w:rPr>
          <w:sz w:val="22"/>
          <w:szCs w:val="22"/>
        </w:rPr>
        <w:t xml:space="preserve">ve věcech technických: </w:t>
      </w:r>
      <w:r w:rsidR="003421EF">
        <w:rPr>
          <w:sz w:val="22"/>
          <w:szCs w:val="22"/>
        </w:rPr>
        <w:tab/>
      </w:r>
      <w:r w:rsidR="003421EF">
        <w:rPr>
          <w:sz w:val="22"/>
          <w:szCs w:val="22"/>
        </w:rPr>
        <w:tab/>
      </w:r>
      <w:r w:rsidR="003421EF">
        <w:rPr>
          <w:sz w:val="22"/>
          <w:szCs w:val="22"/>
        </w:rPr>
        <w:tab/>
      </w:r>
      <w:r w:rsidR="00817E6C">
        <w:rPr>
          <w:sz w:val="22"/>
          <w:szCs w:val="22"/>
        </w:rPr>
        <w:t>Bc. Martin Klhůfek</w:t>
      </w:r>
    </w:p>
    <w:p w:rsidR="00AD0B58" w:rsidRDefault="00AD0B58" w:rsidP="006E7C17">
      <w:pPr>
        <w:ind w:left="360"/>
        <w:rPr>
          <w:b/>
          <w:sz w:val="22"/>
          <w:szCs w:val="22"/>
        </w:rPr>
      </w:pPr>
    </w:p>
    <w:p w:rsidR="00CB7D60" w:rsidRPr="005F71FA" w:rsidRDefault="00CB7D60" w:rsidP="006E7C17">
      <w:pPr>
        <w:ind w:left="360"/>
        <w:rPr>
          <w:sz w:val="22"/>
          <w:szCs w:val="22"/>
        </w:rPr>
      </w:pPr>
      <w:r w:rsidRPr="005F71FA">
        <w:rPr>
          <w:b/>
          <w:sz w:val="22"/>
          <w:szCs w:val="22"/>
        </w:rPr>
        <w:t>Zhotovitel:</w:t>
      </w:r>
      <w:r w:rsidRPr="005F71FA">
        <w:rPr>
          <w:b/>
          <w:sz w:val="22"/>
          <w:szCs w:val="22"/>
        </w:rPr>
        <w:tab/>
      </w:r>
      <w:r w:rsidRPr="005F71FA">
        <w:rPr>
          <w:b/>
          <w:sz w:val="22"/>
          <w:szCs w:val="22"/>
        </w:rPr>
        <w:tab/>
      </w:r>
      <w:r w:rsidR="00817E6C">
        <w:rPr>
          <w:b/>
          <w:sz w:val="22"/>
          <w:szCs w:val="22"/>
        </w:rPr>
        <w:t>JPS J</w:t>
      </w:r>
      <w:r w:rsidR="005F73E8">
        <w:rPr>
          <w:b/>
          <w:sz w:val="22"/>
          <w:szCs w:val="22"/>
        </w:rPr>
        <w:t>.</w:t>
      </w:r>
      <w:r w:rsidR="00817E6C">
        <w:rPr>
          <w:b/>
          <w:sz w:val="22"/>
          <w:szCs w:val="22"/>
        </w:rPr>
        <w:t xml:space="preserve"> Hradec s.r.o.</w:t>
      </w:r>
    </w:p>
    <w:p w:rsidR="00CB7D60" w:rsidRPr="005F71FA" w:rsidRDefault="00CB7D60" w:rsidP="006E7C17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zastoupen: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="00817E6C">
        <w:rPr>
          <w:sz w:val="22"/>
          <w:szCs w:val="22"/>
        </w:rPr>
        <w:t xml:space="preserve">Ing. Milanem </w:t>
      </w:r>
      <w:proofErr w:type="spellStart"/>
      <w:r w:rsidR="00817E6C">
        <w:rPr>
          <w:sz w:val="22"/>
          <w:szCs w:val="22"/>
        </w:rPr>
        <w:t>Špulákem</w:t>
      </w:r>
      <w:proofErr w:type="spellEnd"/>
      <w:r w:rsidR="00817E6C">
        <w:rPr>
          <w:sz w:val="22"/>
          <w:szCs w:val="22"/>
        </w:rPr>
        <w:t>, jednatelem společnosti</w:t>
      </w:r>
    </w:p>
    <w:p w:rsidR="00CB7D60" w:rsidRPr="005F71FA" w:rsidRDefault="00CB7D60" w:rsidP="006E7C17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sídlo: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proofErr w:type="spellStart"/>
      <w:r w:rsidR="00817E6C">
        <w:rPr>
          <w:sz w:val="22"/>
          <w:szCs w:val="22"/>
        </w:rPr>
        <w:t>Jarošovská</w:t>
      </w:r>
      <w:proofErr w:type="spellEnd"/>
      <w:r w:rsidR="00817E6C">
        <w:rPr>
          <w:sz w:val="22"/>
          <w:szCs w:val="22"/>
        </w:rPr>
        <w:t xml:space="preserve"> 753/II</w:t>
      </w:r>
      <w:r w:rsidR="005F73E8">
        <w:rPr>
          <w:sz w:val="22"/>
          <w:szCs w:val="22"/>
        </w:rPr>
        <w:t>, Jindřichův Hradec 37701</w:t>
      </w:r>
      <w:r w:rsidRPr="005F71FA">
        <w:rPr>
          <w:sz w:val="22"/>
          <w:szCs w:val="22"/>
        </w:rPr>
        <w:t xml:space="preserve"> </w:t>
      </w:r>
    </w:p>
    <w:p w:rsidR="00CB7D60" w:rsidRPr="005F71FA" w:rsidRDefault="00CB7D60" w:rsidP="006E7C17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IČ: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="00817E6C">
        <w:rPr>
          <w:sz w:val="22"/>
          <w:szCs w:val="22"/>
        </w:rPr>
        <w:t>26035138</w:t>
      </w:r>
    </w:p>
    <w:p w:rsidR="00CB7D60" w:rsidRPr="005F71FA" w:rsidRDefault="00CB7D60" w:rsidP="006E7C17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 xml:space="preserve">DIČ: 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="00817E6C">
        <w:rPr>
          <w:sz w:val="22"/>
          <w:szCs w:val="22"/>
        </w:rPr>
        <w:t>CZ26035138</w:t>
      </w:r>
    </w:p>
    <w:p w:rsidR="00CB7D60" w:rsidRPr="005F71FA" w:rsidRDefault="00CB7D60" w:rsidP="006E7C17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bankovní spojení:</w:t>
      </w:r>
      <w:r w:rsidRPr="005F71FA">
        <w:rPr>
          <w:sz w:val="22"/>
          <w:szCs w:val="22"/>
        </w:rPr>
        <w:tab/>
      </w:r>
      <w:proofErr w:type="spellStart"/>
      <w:r w:rsidR="006174BD">
        <w:rPr>
          <w:sz w:val="22"/>
          <w:szCs w:val="22"/>
        </w:rPr>
        <w:t>xxxx</w:t>
      </w:r>
      <w:proofErr w:type="spellEnd"/>
    </w:p>
    <w:p w:rsidR="00CB7D60" w:rsidRPr="005F71FA" w:rsidRDefault="00CB7D60" w:rsidP="006E7C17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e-mail: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proofErr w:type="spellStart"/>
      <w:r w:rsidR="006174BD">
        <w:rPr>
          <w:sz w:val="22"/>
          <w:szCs w:val="22"/>
        </w:rPr>
        <w:t>xxxx</w:t>
      </w:r>
      <w:bookmarkStart w:id="0" w:name="_GoBack"/>
      <w:bookmarkEnd w:id="0"/>
      <w:proofErr w:type="spellEnd"/>
    </w:p>
    <w:p w:rsidR="00CB7D60" w:rsidRPr="005F71FA" w:rsidRDefault="00CB7D60" w:rsidP="006E7C17">
      <w:pPr>
        <w:ind w:firstLine="360"/>
        <w:rPr>
          <w:sz w:val="22"/>
          <w:szCs w:val="22"/>
        </w:rPr>
      </w:pPr>
      <w:r w:rsidRPr="005F71FA">
        <w:rPr>
          <w:sz w:val="22"/>
          <w:szCs w:val="22"/>
        </w:rPr>
        <w:t xml:space="preserve">Zapsaný v obchodním rejstříku u </w:t>
      </w:r>
      <w:r w:rsidR="005F73E8" w:rsidRPr="005F73E8">
        <w:rPr>
          <w:sz w:val="22"/>
          <w:szCs w:val="22"/>
        </w:rPr>
        <w:t>KS v Českých Budějovicích, oddíl C, vložka 10</w:t>
      </w:r>
      <w:r w:rsidR="00817E6C">
        <w:rPr>
          <w:sz w:val="22"/>
          <w:szCs w:val="22"/>
        </w:rPr>
        <w:t>525</w:t>
      </w:r>
    </w:p>
    <w:p w:rsidR="00CB7D60" w:rsidRPr="005F71FA" w:rsidRDefault="00CB7D60" w:rsidP="006E7C17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osoby oprávněné k jednání: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="00817E6C">
        <w:rPr>
          <w:sz w:val="22"/>
          <w:szCs w:val="22"/>
        </w:rPr>
        <w:t xml:space="preserve">Ing. Milan </w:t>
      </w:r>
      <w:proofErr w:type="spellStart"/>
      <w:r w:rsidR="00817E6C">
        <w:rPr>
          <w:sz w:val="22"/>
          <w:szCs w:val="22"/>
        </w:rPr>
        <w:t>Špulák</w:t>
      </w:r>
      <w:proofErr w:type="spellEnd"/>
    </w:p>
    <w:p w:rsidR="00E810FA" w:rsidRDefault="00E810FA" w:rsidP="006E7C17">
      <w:pPr>
        <w:pStyle w:val="Zkladntext"/>
        <w:widowControl/>
        <w:ind w:left="2880" w:firstLine="720"/>
        <w:jc w:val="both"/>
        <w:rPr>
          <w:color w:val="auto"/>
          <w:sz w:val="22"/>
          <w:szCs w:val="22"/>
        </w:rPr>
      </w:pPr>
    </w:p>
    <w:p w:rsidR="00235C7B" w:rsidRDefault="00235C7B" w:rsidP="000E1B26">
      <w:pPr>
        <w:pStyle w:val="Zkladntext"/>
        <w:widowControl/>
        <w:ind w:left="426"/>
        <w:rPr>
          <w:color w:val="auto"/>
          <w:sz w:val="22"/>
          <w:szCs w:val="22"/>
        </w:rPr>
      </w:pPr>
    </w:p>
    <w:p w:rsidR="000E1B26" w:rsidRDefault="00235C7B" w:rsidP="000E1B26">
      <w:pPr>
        <w:pStyle w:val="Zkladntext"/>
        <w:widowControl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Smluvní strany se dohodly na tomto Dodatku č. 2 ke Smlouvě o dílo č. objednatele 1037/2015 </w:t>
      </w:r>
      <w:proofErr w:type="gramStart"/>
      <w:r>
        <w:rPr>
          <w:color w:val="auto"/>
          <w:sz w:val="22"/>
          <w:szCs w:val="22"/>
        </w:rPr>
        <w:t>ze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235C7B" w:rsidRDefault="00235C7B" w:rsidP="000E1B26">
      <w:pPr>
        <w:pStyle w:val="Zkladntext"/>
        <w:widowControl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dne </w:t>
      </w:r>
      <w:r w:rsidR="000E1B26">
        <w:rPr>
          <w:color w:val="auto"/>
          <w:sz w:val="22"/>
          <w:szCs w:val="22"/>
        </w:rPr>
        <w:t>5. 8. 2015</w:t>
      </w:r>
      <w:r w:rsidR="00897DC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(dále jen „Smlouva“) takto:</w:t>
      </w:r>
    </w:p>
    <w:p w:rsidR="00AD0B58" w:rsidRDefault="00AD0B58" w:rsidP="00345396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</w:p>
    <w:p w:rsidR="00235C7B" w:rsidRPr="00235C7B" w:rsidRDefault="00235C7B" w:rsidP="00345396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</w:p>
    <w:p w:rsidR="00345396" w:rsidRDefault="00345396" w:rsidP="00345396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  <w:bookmarkStart w:id="1" w:name="OLE_LINK1"/>
      <w:r w:rsidRPr="005F71FA">
        <w:rPr>
          <w:b/>
          <w:bCs/>
          <w:color w:val="auto"/>
          <w:sz w:val="22"/>
          <w:szCs w:val="22"/>
        </w:rPr>
        <w:t xml:space="preserve">Článek I. </w:t>
      </w:r>
    </w:p>
    <w:p w:rsidR="007E12AF" w:rsidRDefault="0027639A" w:rsidP="00345396">
      <w:pPr>
        <w:pStyle w:val="Zkladntext"/>
        <w:widowControl/>
        <w:ind w:left="720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Tímto Dodatkem č. 2</w:t>
      </w:r>
      <w:r w:rsidR="00345396">
        <w:rPr>
          <w:bCs/>
          <w:color w:val="auto"/>
          <w:sz w:val="22"/>
          <w:szCs w:val="22"/>
        </w:rPr>
        <w:t xml:space="preserve"> se mění </w:t>
      </w:r>
      <w:r w:rsidR="007E12AF">
        <w:rPr>
          <w:bCs/>
          <w:color w:val="auto"/>
          <w:sz w:val="22"/>
          <w:szCs w:val="22"/>
        </w:rPr>
        <w:t xml:space="preserve">čl. II. Cena díla </w:t>
      </w:r>
      <w:r w:rsidR="0099490D">
        <w:rPr>
          <w:bCs/>
          <w:color w:val="auto"/>
          <w:sz w:val="22"/>
          <w:szCs w:val="22"/>
        </w:rPr>
        <w:t xml:space="preserve">odst. 1 </w:t>
      </w:r>
      <w:r w:rsidR="007E12AF">
        <w:rPr>
          <w:bCs/>
          <w:color w:val="auto"/>
          <w:sz w:val="22"/>
          <w:szCs w:val="22"/>
        </w:rPr>
        <w:t xml:space="preserve">smlouvy o dílo č. 1037/2015 v platném znění </w:t>
      </w:r>
      <w:r w:rsidR="0099490D">
        <w:rPr>
          <w:bCs/>
          <w:color w:val="auto"/>
          <w:sz w:val="22"/>
          <w:szCs w:val="22"/>
        </w:rPr>
        <w:t>z důvodu zvýšení rozsahu díla.</w:t>
      </w:r>
      <w:r w:rsidR="007E12AF">
        <w:rPr>
          <w:bCs/>
          <w:color w:val="auto"/>
          <w:sz w:val="22"/>
          <w:szCs w:val="22"/>
        </w:rPr>
        <w:t xml:space="preserve"> </w:t>
      </w:r>
    </w:p>
    <w:bookmarkEnd w:id="1"/>
    <w:p w:rsidR="007E12AF" w:rsidRDefault="007E12AF" w:rsidP="00345396">
      <w:pPr>
        <w:pStyle w:val="Zkladntext"/>
        <w:widowControl/>
        <w:ind w:left="720"/>
        <w:jc w:val="both"/>
        <w:rPr>
          <w:bCs/>
          <w:color w:val="auto"/>
          <w:sz w:val="22"/>
          <w:szCs w:val="22"/>
        </w:rPr>
      </w:pPr>
    </w:p>
    <w:p w:rsidR="007E12AF" w:rsidRDefault="0099490D" w:rsidP="00345396">
      <w:pPr>
        <w:pStyle w:val="Zkladntext"/>
        <w:widowControl/>
        <w:ind w:left="720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Článek II. Cena díla, odst. 1 bude </w:t>
      </w:r>
      <w:r w:rsidR="00235C7B">
        <w:rPr>
          <w:bCs/>
          <w:color w:val="auto"/>
          <w:sz w:val="22"/>
          <w:szCs w:val="22"/>
        </w:rPr>
        <w:t xml:space="preserve">nově </w:t>
      </w:r>
      <w:r>
        <w:rPr>
          <w:bCs/>
          <w:color w:val="auto"/>
          <w:sz w:val="22"/>
          <w:szCs w:val="22"/>
        </w:rPr>
        <w:t>znít:</w:t>
      </w:r>
    </w:p>
    <w:p w:rsidR="0099490D" w:rsidRDefault="0099490D" w:rsidP="00345396">
      <w:pPr>
        <w:pStyle w:val="Zkladntext"/>
        <w:widowControl/>
        <w:ind w:left="720"/>
        <w:jc w:val="both"/>
        <w:rPr>
          <w:bCs/>
          <w:color w:val="auto"/>
          <w:sz w:val="22"/>
          <w:szCs w:val="22"/>
        </w:rPr>
      </w:pPr>
    </w:p>
    <w:p w:rsidR="000E1B26" w:rsidRDefault="000E1B26" w:rsidP="000E1B26">
      <w:pPr>
        <w:pStyle w:val="Zkladntext"/>
        <w:widowControl/>
        <w:numPr>
          <w:ilvl w:val="0"/>
          <w:numId w:val="23"/>
        </w:numPr>
        <w:tabs>
          <w:tab w:val="clear" w:pos="720"/>
          <w:tab w:val="num" w:pos="426"/>
        </w:tabs>
        <w:autoSpaceDE/>
        <w:autoSpaceDN/>
        <w:adjustRightInd/>
        <w:spacing w:before="240" w:line="240" w:lineRule="atLeast"/>
        <w:ind w:hanging="720"/>
        <w:jc w:val="both"/>
        <w:rPr>
          <w:szCs w:val="22"/>
        </w:rPr>
      </w:pPr>
      <w:r>
        <w:rPr>
          <w:szCs w:val="22"/>
        </w:rPr>
        <w:t>Cena za provedení díla dle čl. I odst. 2 této smlouvy činí celkem:</w:t>
      </w:r>
    </w:p>
    <w:p w:rsidR="0099490D" w:rsidRDefault="0099490D" w:rsidP="00345396">
      <w:pPr>
        <w:pStyle w:val="Zkladntext"/>
        <w:widowControl/>
        <w:ind w:left="720"/>
        <w:jc w:val="both"/>
        <w:rPr>
          <w:bCs/>
          <w:color w:val="auto"/>
          <w:sz w:val="22"/>
          <w:szCs w:val="22"/>
        </w:rPr>
      </w:pPr>
    </w:p>
    <w:p w:rsidR="0099490D" w:rsidRPr="00130D68" w:rsidRDefault="0099490D" w:rsidP="00345396">
      <w:pPr>
        <w:pStyle w:val="Zkladntext"/>
        <w:widowControl/>
        <w:ind w:left="720"/>
        <w:jc w:val="both"/>
        <w:rPr>
          <w:bCs/>
          <w:color w:val="auto"/>
          <w:sz w:val="22"/>
          <w:szCs w:val="22"/>
        </w:rPr>
      </w:pPr>
      <w:r w:rsidRPr="00130D68">
        <w:rPr>
          <w:bCs/>
          <w:color w:val="auto"/>
          <w:sz w:val="22"/>
          <w:szCs w:val="22"/>
        </w:rPr>
        <w:t>Měřické a průzkumné práce</w:t>
      </w:r>
      <w:r w:rsidRPr="00130D68">
        <w:rPr>
          <w:bCs/>
          <w:color w:val="auto"/>
          <w:sz w:val="22"/>
          <w:szCs w:val="22"/>
        </w:rPr>
        <w:tab/>
      </w:r>
      <w:r w:rsidRPr="00130D68">
        <w:rPr>
          <w:bCs/>
          <w:color w:val="auto"/>
          <w:sz w:val="22"/>
          <w:szCs w:val="22"/>
        </w:rPr>
        <w:tab/>
      </w:r>
      <w:r w:rsidRPr="00130D68">
        <w:rPr>
          <w:bCs/>
          <w:color w:val="auto"/>
          <w:sz w:val="22"/>
          <w:szCs w:val="22"/>
        </w:rPr>
        <w:tab/>
      </w:r>
      <w:r w:rsidRPr="00130D68">
        <w:rPr>
          <w:bCs/>
          <w:color w:val="auto"/>
          <w:sz w:val="22"/>
          <w:szCs w:val="22"/>
        </w:rPr>
        <w:tab/>
      </w:r>
      <w:r w:rsidR="00647945" w:rsidRPr="00130D68">
        <w:rPr>
          <w:bCs/>
          <w:color w:val="auto"/>
          <w:sz w:val="22"/>
          <w:szCs w:val="22"/>
        </w:rPr>
        <w:t xml:space="preserve"> </w:t>
      </w:r>
      <w:r w:rsidRPr="00130D68">
        <w:rPr>
          <w:bCs/>
          <w:color w:val="auto"/>
          <w:sz w:val="22"/>
          <w:szCs w:val="22"/>
        </w:rPr>
        <w:t>10 000 Kč</w:t>
      </w:r>
    </w:p>
    <w:p w:rsidR="0099490D" w:rsidRPr="00130D68" w:rsidRDefault="0099490D" w:rsidP="00345396">
      <w:pPr>
        <w:pStyle w:val="Zkladntext"/>
        <w:widowControl/>
        <w:ind w:left="720"/>
        <w:jc w:val="both"/>
        <w:rPr>
          <w:bCs/>
          <w:color w:val="auto"/>
          <w:sz w:val="22"/>
          <w:szCs w:val="22"/>
        </w:rPr>
      </w:pPr>
      <w:r w:rsidRPr="00130D68">
        <w:rPr>
          <w:bCs/>
          <w:color w:val="auto"/>
          <w:sz w:val="22"/>
          <w:szCs w:val="22"/>
        </w:rPr>
        <w:t>Projektová dokumentace pro stavební povolení</w:t>
      </w:r>
      <w:r w:rsidRPr="00130D68">
        <w:rPr>
          <w:bCs/>
          <w:color w:val="auto"/>
          <w:sz w:val="22"/>
          <w:szCs w:val="22"/>
        </w:rPr>
        <w:tab/>
      </w:r>
      <w:r w:rsidR="006A6289" w:rsidRPr="00130D68">
        <w:rPr>
          <w:bCs/>
          <w:color w:val="auto"/>
          <w:sz w:val="22"/>
          <w:szCs w:val="22"/>
        </w:rPr>
        <w:t xml:space="preserve">            151</w:t>
      </w:r>
      <w:r w:rsidRPr="00130D68">
        <w:rPr>
          <w:bCs/>
          <w:color w:val="auto"/>
          <w:sz w:val="22"/>
          <w:szCs w:val="22"/>
        </w:rPr>
        <w:t> </w:t>
      </w:r>
      <w:r w:rsidR="00647945" w:rsidRPr="00130D68">
        <w:rPr>
          <w:bCs/>
          <w:color w:val="auto"/>
          <w:sz w:val="22"/>
          <w:szCs w:val="22"/>
        </w:rPr>
        <w:t>6</w:t>
      </w:r>
      <w:r w:rsidR="006A6289" w:rsidRPr="00130D68">
        <w:rPr>
          <w:bCs/>
          <w:color w:val="auto"/>
          <w:sz w:val="22"/>
          <w:szCs w:val="22"/>
        </w:rPr>
        <w:t>93</w:t>
      </w:r>
      <w:r w:rsidRPr="00130D68">
        <w:rPr>
          <w:bCs/>
          <w:color w:val="auto"/>
          <w:sz w:val="22"/>
          <w:szCs w:val="22"/>
        </w:rPr>
        <w:t xml:space="preserve"> Kč</w:t>
      </w:r>
    </w:p>
    <w:p w:rsidR="0099490D" w:rsidRPr="00130D68" w:rsidRDefault="0099490D" w:rsidP="00345396">
      <w:pPr>
        <w:pStyle w:val="Zkladntext"/>
        <w:widowControl/>
        <w:ind w:left="720"/>
        <w:jc w:val="both"/>
        <w:rPr>
          <w:bCs/>
          <w:color w:val="auto"/>
          <w:sz w:val="22"/>
          <w:szCs w:val="22"/>
        </w:rPr>
      </w:pPr>
      <w:r w:rsidRPr="00130D68">
        <w:rPr>
          <w:bCs/>
          <w:color w:val="auto"/>
          <w:sz w:val="22"/>
          <w:szCs w:val="22"/>
        </w:rPr>
        <w:t>Projektová dokumentac</w:t>
      </w:r>
      <w:r w:rsidR="00647945" w:rsidRPr="00130D68">
        <w:rPr>
          <w:bCs/>
          <w:color w:val="auto"/>
          <w:sz w:val="22"/>
          <w:szCs w:val="22"/>
        </w:rPr>
        <w:t xml:space="preserve">e pro zadání a provedení </w:t>
      </w:r>
      <w:proofErr w:type="gramStart"/>
      <w:r w:rsidR="00647945" w:rsidRPr="00130D68">
        <w:rPr>
          <w:bCs/>
          <w:color w:val="auto"/>
          <w:sz w:val="22"/>
          <w:szCs w:val="22"/>
        </w:rPr>
        <w:t>stavby  1</w:t>
      </w:r>
      <w:r w:rsidRPr="00130D68">
        <w:rPr>
          <w:bCs/>
          <w:color w:val="auto"/>
          <w:sz w:val="22"/>
          <w:szCs w:val="22"/>
        </w:rPr>
        <w:t>9</w:t>
      </w:r>
      <w:r w:rsidR="006A6289" w:rsidRPr="00130D68">
        <w:rPr>
          <w:bCs/>
          <w:color w:val="auto"/>
          <w:sz w:val="22"/>
          <w:szCs w:val="22"/>
        </w:rPr>
        <w:t>3</w:t>
      </w:r>
      <w:r w:rsidRPr="00130D68">
        <w:rPr>
          <w:bCs/>
          <w:color w:val="auto"/>
          <w:sz w:val="22"/>
          <w:szCs w:val="22"/>
        </w:rPr>
        <w:t> </w:t>
      </w:r>
      <w:r w:rsidR="006A6289" w:rsidRPr="00130D68">
        <w:rPr>
          <w:bCs/>
          <w:color w:val="auto"/>
          <w:sz w:val="22"/>
          <w:szCs w:val="22"/>
        </w:rPr>
        <w:t>064</w:t>
      </w:r>
      <w:proofErr w:type="gramEnd"/>
      <w:r w:rsidRPr="00130D68">
        <w:rPr>
          <w:bCs/>
          <w:color w:val="auto"/>
          <w:sz w:val="22"/>
          <w:szCs w:val="22"/>
        </w:rPr>
        <w:t xml:space="preserve"> Kč</w:t>
      </w:r>
    </w:p>
    <w:p w:rsidR="0099490D" w:rsidRPr="00130D68" w:rsidRDefault="0099490D" w:rsidP="00345396">
      <w:pPr>
        <w:pStyle w:val="Zkladntext"/>
        <w:widowControl/>
        <w:ind w:left="720"/>
        <w:jc w:val="both"/>
        <w:rPr>
          <w:bCs/>
          <w:color w:val="auto"/>
          <w:sz w:val="22"/>
          <w:szCs w:val="22"/>
        </w:rPr>
      </w:pPr>
      <w:r w:rsidRPr="00130D68">
        <w:rPr>
          <w:bCs/>
          <w:color w:val="auto"/>
          <w:sz w:val="22"/>
          <w:szCs w:val="22"/>
        </w:rPr>
        <w:t>Inženýrská činnost</w:t>
      </w:r>
      <w:r w:rsidRPr="00130D68">
        <w:rPr>
          <w:bCs/>
          <w:color w:val="auto"/>
          <w:sz w:val="22"/>
          <w:szCs w:val="22"/>
        </w:rPr>
        <w:tab/>
      </w:r>
      <w:r w:rsidRPr="00130D68">
        <w:rPr>
          <w:bCs/>
          <w:color w:val="auto"/>
          <w:sz w:val="22"/>
          <w:szCs w:val="22"/>
        </w:rPr>
        <w:tab/>
      </w:r>
      <w:r w:rsidRPr="00130D68">
        <w:rPr>
          <w:bCs/>
          <w:color w:val="auto"/>
          <w:sz w:val="22"/>
          <w:szCs w:val="22"/>
        </w:rPr>
        <w:tab/>
      </w:r>
      <w:r w:rsidRPr="00130D68">
        <w:rPr>
          <w:bCs/>
          <w:color w:val="auto"/>
          <w:sz w:val="22"/>
          <w:szCs w:val="22"/>
        </w:rPr>
        <w:tab/>
      </w:r>
      <w:r w:rsidRPr="00130D68">
        <w:rPr>
          <w:bCs/>
          <w:color w:val="auto"/>
          <w:sz w:val="22"/>
          <w:szCs w:val="22"/>
        </w:rPr>
        <w:tab/>
      </w:r>
      <w:r w:rsidR="00647945" w:rsidRPr="00130D68">
        <w:rPr>
          <w:bCs/>
          <w:color w:val="auto"/>
          <w:sz w:val="22"/>
          <w:szCs w:val="22"/>
        </w:rPr>
        <w:t xml:space="preserve"> </w:t>
      </w:r>
      <w:r w:rsidRPr="00130D68">
        <w:rPr>
          <w:bCs/>
          <w:color w:val="auto"/>
          <w:sz w:val="22"/>
          <w:szCs w:val="22"/>
        </w:rPr>
        <w:t>13 500 Kč</w:t>
      </w:r>
    </w:p>
    <w:p w:rsidR="0099490D" w:rsidRPr="00130D68" w:rsidRDefault="00130D68" w:rsidP="00345396">
      <w:pPr>
        <w:pStyle w:val="Zkladntext"/>
        <w:widowControl/>
        <w:ind w:left="720"/>
        <w:jc w:val="both"/>
        <w:rPr>
          <w:bCs/>
          <w:color w:val="auto"/>
          <w:sz w:val="22"/>
          <w:szCs w:val="22"/>
        </w:rPr>
      </w:pPr>
      <w:r w:rsidRPr="00130D68">
        <w:rPr>
          <w:bCs/>
          <w:color w:val="auto"/>
          <w:sz w:val="22"/>
          <w:szCs w:val="22"/>
        </w:rPr>
        <w:t>Výkaz výměr - rozpočet</w:t>
      </w:r>
      <w:r w:rsidR="0099490D" w:rsidRPr="00130D68">
        <w:rPr>
          <w:bCs/>
          <w:color w:val="auto"/>
          <w:sz w:val="22"/>
          <w:szCs w:val="22"/>
        </w:rPr>
        <w:tab/>
      </w:r>
      <w:r w:rsidR="0099490D" w:rsidRPr="00130D68">
        <w:rPr>
          <w:bCs/>
          <w:color w:val="auto"/>
          <w:sz w:val="22"/>
          <w:szCs w:val="22"/>
        </w:rPr>
        <w:tab/>
      </w:r>
      <w:r w:rsidR="0099490D" w:rsidRPr="00130D68">
        <w:rPr>
          <w:bCs/>
          <w:color w:val="auto"/>
          <w:sz w:val="22"/>
          <w:szCs w:val="22"/>
        </w:rPr>
        <w:tab/>
      </w:r>
      <w:r w:rsidR="00647945" w:rsidRPr="00130D68">
        <w:rPr>
          <w:bCs/>
          <w:color w:val="auto"/>
          <w:sz w:val="22"/>
          <w:szCs w:val="22"/>
        </w:rPr>
        <w:t xml:space="preserve"> </w:t>
      </w:r>
      <w:r w:rsidRPr="00130D68">
        <w:rPr>
          <w:bCs/>
          <w:color w:val="auto"/>
          <w:sz w:val="22"/>
          <w:szCs w:val="22"/>
        </w:rPr>
        <w:tab/>
      </w:r>
      <w:r w:rsidRPr="00130D68">
        <w:rPr>
          <w:bCs/>
          <w:color w:val="auto"/>
          <w:sz w:val="22"/>
          <w:szCs w:val="22"/>
        </w:rPr>
        <w:tab/>
        <w:t xml:space="preserve"> 34</w:t>
      </w:r>
      <w:r w:rsidR="0099490D" w:rsidRPr="00130D68">
        <w:rPr>
          <w:bCs/>
          <w:color w:val="auto"/>
          <w:sz w:val="22"/>
          <w:szCs w:val="22"/>
        </w:rPr>
        <w:t> </w:t>
      </w:r>
      <w:r w:rsidR="006778DA">
        <w:rPr>
          <w:bCs/>
          <w:color w:val="auto"/>
          <w:sz w:val="22"/>
          <w:szCs w:val="22"/>
        </w:rPr>
        <w:t>743</w:t>
      </w:r>
      <w:r w:rsidR="0099490D" w:rsidRPr="00130D68">
        <w:rPr>
          <w:bCs/>
          <w:color w:val="auto"/>
          <w:sz w:val="22"/>
          <w:szCs w:val="22"/>
        </w:rPr>
        <w:t xml:space="preserve"> Kč</w:t>
      </w:r>
    </w:p>
    <w:p w:rsidR="0099490D" w:rsidRPr="00130D68" w:rsidRDefault="0099490D" w:rsidP="00345396">
      <w:pPr>
        <w:pStyle w:val="Zkladntext"/>
        <w:widowControl/>
        <w:ind w:left="720"/>
        <w:jc w:val="both"/>
        <w:rPr>
          <w:bCs/>
          <w:color w:val="auto"/>
          <w:sz w:val="22"/>
          <w:szCs w:val="22"/>
        </w:rPr>
      </w:pPr>
      <w:r w:rsidRPr="00130D68">
        <w:rPr>
          <w:bCs/>
          <w:color w:val="auto"/>
          <w:sz w:val="22"/>
          <w:szCs w:val="22"/>
        </w:rPr>
        <w:t>------------------------------------------------------------------------------------</w:t>
      </w:r>
    </w:p>
    <w:p w:rsidR="00345396" w:rsidRPr="00130D68" w:rsidRDefault="0099490D" w:rsidP="00345396">
      <w:pPr>
        <w:pStyle w:val="Zkladntext"/>
        <w:widowControl/>
        <w:jc w:val="both"/>
        <w:rPr>
          <w:color w:val="auto"/>
          <w:sz w:val="22"/>
          <w:szCs w:val="22"/>
        </w:rPr>
      </w:pPr>
      <w:r w:rsidRPr="00130D68">
        <w:rPr>
          <w:color w:val="auto"/>
          <w:sz w:val="22"/>
          <w:szCs w:val="22"/>
        </w:rPr>
        <w:tab/>
        <w:t>Mezisoučet</w:t>
      </w:r>
      <w:r w:rsidRPr="00130D68">
        <w:rPr>
          <w:color w:val="auto"/>
          <w:sz w:val="22"/>
          <w:szCs w:val="22"/>
        </w:rPr>
        <w:tab/>
      </w:r>
      <w:r w:rsidRPr="00130D68">
        <w:rPr>
          <w:color w:val="auto"/>
          <w:sz w:val="22"/>
          <w:szCs w:val="22"/>
        </w:rPr>
        <w:tab/>
      </w:r>
      <w:r w:rsidRPr="00130D68">
        <w:rPr>
          <w:color w:val="auto"/>
          <w:sz w:val="22"/>
          <w:szCs w:val="22"/>
        </w:rPr>
        <w:tab/>
      </w:r>
      <w:r w:rsidRPr="00130D68">
        <w:rPr>
          <w:color w:val="auto"/>
          <w:sz w:val="22"/>
          <w:szCs w:val="22"/>
        </w:rPr>
        <w:tab/>
      </w:r>
      <w:r w:rsidRPr="00130D68">
        <w:rPr>
          <w:color w:val="auto"/>
          <w:sz w:val="22"/>
          <w:szCs w:val="22"/>
        </w:rPr>
        <w:tab/>
      </w:r>
      <w:r w:rsidRPr="00130D68">
        <w:rPr>
          <w:color w:val="auto"/>
          <w:sz w:val="22"/>
          <w:szCs w:val="22"/>
        </w:rPr>
        <w:tab/>
      </w:r>
      <w:r w:rsidR="00130D68">
        <w:rPr>
          <w:color w:val="auto"/>
          <w:sz w:val="22"/>
          <w:szCs w:val="22"/>
        </w:rPr>
        <w:t>403</w:t>
      </w:r>
      <w:r w:rsidRPr="00130D68">
        <w:rPr>
          <w:color w:val="auto"/>
          <w:sz w:val="22"/>
          <w:szCs w:val="22"/>
        </w:rPr>
        <w:t> 0</w:t>
      </w:r>
      <w:r w:rsidR="006778DA">
        <w:rPr>
          <w:color w:val="auto"/>
          <w:sz w:val="22"/>
          <w:szCs w:val="22"/>
        </w:rPr>
        <w:t>00</w:t>
      </w:r>
      <w:r w:rsidRPr="00130D68">
        <w:rPr>
          <w:color w:val="auto"/>
          <w:sz w:val="22"/>
          <w:szCs w:val="22"/>
        </w:rPr>
        <w:t xml:space="preserve"> Kč</w:t>
      </w:r>
    </w:p>
    <w:p w:rsidR="0099490D" w:rsidRPr="00130D68" w:rsidRDefault="00871588" w:rsidP="00345396">
      <w:pPr>
        <w:pStyle w:val="Zkladntext"/>
        <w:widowControl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DPH 21%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84</w:t>
      </w:r>
      <w:r w:rsidR="0099490D" w:rsidRPr="00130D68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6</w:t>
      </w:r>
      <w:r w:rsidR="006778DA">
        <w:rPr>
          <w:color w:val="auto"/>
          <w:sz w:val="22"/>
          <w:szCs w:val="22"/>
        </w:rPr>
        <w:t>30</w:t>
      </w:r>
      <w:r w:rsidR="0099490D" w:rsidRPr="00130D68">
        <w:rPr>
          <w:color w:val="auto"/>
          <w:sz w:val="22"/>
          <w:szCs w:val="22"/>
        </w:rPr>
        <w:t xml:space="preserve"> Kč</w:t>
      </w:r>
    </w:p>
    <w:p w:rsidR="0099490D" w:rsidRDefault="0099490D" w:rsidP="00345396">
      <w:pPr>
        <w:pStyle w:val="Zkladntext"/>
        <w:widowControl/>
        <w:jc w:val="both"/>
        <w:rPr>
          <w:b/>
          <w:color w:val="auto"/>
          <w:sz w:val="22"/>
          <w:szCs w:val="22"/>
        </w:rPr>
      </w:pPr>
      <w:r w:rsidRPr="00130D68">
        <w:rPr>
          <w:color w:val="auto"/>
          <w:sz w:val="22"/>
          <w:szCs w:val="22"/>
        </w:rPr>
        <w:tab/>
      </w:r>
      <w:r w:rsidR="00871588">
        <w:rPr>
          <w:b/>
          <w:color w:val="auto"/>
          <w:sz w:val="22"/>
          <w:szCs w:val="22"/>
        </w:rPr>
        <w:t>Celková cena</w:t>
      </w:r>
      <w:r w:rsidR="00871588">
        <w:rPr>
          <w:b/>
          <w:color w:val="auto"/>
          <w:sz w:val="22"/>
          <w:szCs w:val="22"/>
        </w:rPr>
        <w:tab/>
      </w:r>
      <w:r w:rsidR="00871588">
        <w:rPr>
          <w:b/>
          <w:color w:val="auto"/>
          <w:sz w:val="22"/>
          <w:szCs w:val="22"/>
        </w:rPr>
        <w:tab/>
      </w:r>
      <w:r w:rsidR="00871588">
        <w:rPr>
          <w:b/>
          <w:color w:val="auto"/>
          <w:sz w:val="22"/>
          <w:szCs w:val="22"/>
        </w:rPr>
        <w:tab/>
      </w:r>
      <w:r w:rsidR="00871588">
        <w:rPr>
          <w:b/>
          <w:color w:val="auto"/>
          <w:sz w:val="22"/>
          <w:szCs w:val="22"/>
        </w:rPr>
        <w:tab/>
      </w:r>
      <w:r w:rsidR="00871588">
        <w:rPr>
          <w:b/>
          <w:color w:val="auto"/>
          <w:sz w:val="22"/>
          <w:szCs w:val="22"/>
        </w:rPr>
        <w:tab/>
      </w:r>
      <w:r w:rsidR="00871588">
        <w:rPr>
          <w:b/>
          <w:color w:val="auto"/>
          <w:sz w:val="22"/>
          <w:szCs w:val="22"/>
        </w:rPr>
        <w:tab/>
        <w:t>487</w:t>
      </w:r>
      <w:r w:rsidRPr="00130D68">
        <w:rPr>
          <w:b/>
          <w:color w:val="auto"/>
          <w:sz w:val="22"/>
          <w:szCs w:val="22"/>
        </w:rPr>
        <w:t> </w:t>
      </w:r>
      <w:r w:rsidR="006778DA">
        <w:rPr>
          <w:b/>
          <w:color w:val="auto"/>
          <w:sz w:val="22"/>
          <w:szCs w:val="22"/>
        </w:rPr>
        <w:t>630</w:t>
      </w:r>
      <w:r w:rsidRPr="00130D68">
        <w:rPr>
          <w:b/>
          <w:color w:val="auto"/>
          <w:sz w:val="22"/>
          <w:szCs w:val="22"/>
        </w:rPr>
        <w:t xml:space="preserve"> Kč</w:t>
      </w:r>
    </w:p>
    <w:p w:rsidR="0099490D" w:rsidRDefault="0099490D" w:rsidP="00345396">
      <w:pPr>
        <w:pStyle w:val="Zkladntext"/>
        <w:widowControl/>
        <w:jc w:val="both"/>
        <w:rPr>
          <w:b/>
          <w:color w:val="auto"/>
          <w:sz w:val="22"/>
          <w:szCs w:val="22"/>
        </w:rPr>
      </w:pPr>
    </w:p>
    <w:p w:rsidR="000E1B26" w:rsidRPr="009753D5" w:rsidRDefault="000E1B26" w:rsidP="000E1B26">
      <w:pPr>
        <w:pStyle w:val="Zkladntext"/>
        <w:spacing w:before="240" w:line="240" w:lineRule="atLeast"/>
        <w:ind w:left="426"/>
        <w:rPr>
          <w:szCs w:val="22"/>
        </w:rPr>
      </w:pPr>
      <w:r w:rsidRPr="009753D5">
        <w:rPr>
          <w:szCs w:val="22"/>
        </w:rPr>
        <w:t>V</w:t>
      </w:r>
      <w:r>
        <w:rPr>
          <w:szCs w:val="22"/>
        </w:rPr>
        <w:t xml:space="preserve"> této </w:t>
      </w:r>
      <w:r w:rsidRPr="009753D5">
        <w:rPr>
          <w:szCs w:val="22"/>
        </w:rPr>
        <w:t xml:space="preserve">ceně je zahrnut počet vyhotovení projektové dokumentace podle článku I. </w:t>
      </w:r>
      <w:r>
        <w:rPr>
          <w:szCs w:val="22"/>
        </w:rPr>
        <w:t xml:space="preserve">odst. </w:t>
      </w:r>
      <w:smartTag w:uri="urn:schemas-microsoft-com:office:smarttags" w:element="metricconverter">
        <w:smartTagPr>
          <w:attr w:name="ProductID" w:val="6 a"/>
        </w:smartTagPr>
        <w:r>
          <w:rPr>
            <w:szCs w:val="22"/>
          </w:rPr>
          <w:t>6 a</w:t>
        </w:r>
      </w:smartTag>
      <w:r>
        <w:rPr>
          <w:szCs w:val="22"/>
        </w:rPr>
        <w:t xml:space="preserve"> 7 </w:t>
      </w:r>
      <w:r w:rsidRPr="009753D5">
        <w:rPr>
          <w:szCs w:val="22"/>
        </w:rPr>
        <w:t>této smlouvy. Případná další vyhotovení projektové dokumentace bude zhotovitel fakturovat mimo uvedenou cenu za zvláštní úhradu.</w:t>
      </w:r>
    </w:p>
    <w:p w:rsidR="000E1B26" w:rsidRDefault="000E1B26" w:rsidP="00345396">
      <w:pPr>
        <w:pStyle w:val="Zkladntext"/>
        <w:widowControl/>
        <w:jc w:val="both"/>
        <w:rPr>
          <w:b/>
          <w:color w:val="auto"/>
          <w:sz w:val="22"/>
          <w:szCs w:val="22"/>
        </w:rPr>
      </w:pPr>
    </w:p>
    <w:p w:rsidR="0099490D" w:rsidRDefault="0099490D" w:rsidP="00345396">
      <w:pPr>
        <w:pStyle w:val="Zkladntext"/>
        <w:widowControl/>
        <w:jc w:val="both"/>
        <w:rPr>
          <w:b/>
          <w:color w:val="auto"/>
          <w:sz w:val="22"/>
          <w:szCs w:val="22"/>
        </w:rPr>
      </w:pPr>
    </w:p>
    <w:p w:rsidR="000E1B26" w:rsidRDefault="000E1B26" w:rsidP="00345396">
      <w:pPr>
        <w:pStyle w:val="Zkladntext"/>
        <w:widowControl/>
        <w:jc w:val="both"/>
        <w:rPr>
          <w:b/>
          <w:color w:val="auto"/>
          <w:sz w:val="22"/>
          <w:szCs w:val="22"/>
        </w:rPr>
      </w:pPr>
    </w:p>
    <w:p w:rsidR="000E1B26" w:rsidRDefault="000E1B26" w:rsidP="00345396">
      <w:pPr>
        <w:pStyle w:val="Zkladntext"/>
        <w:widowControl/>
        <w:jc w:val="both"/>
        <w:rPr>
          <w:b/>
          <w:color w:val="auto"/>
          <w:sz w:val="22"/>
          <w:szCs w:val="22"/>
        </w:rPr>
      </w:pPr>
    </w:p>
    <w:p w:rsidR="0099490D" w:rsidRPr="0099490D" w:rsidRDefault="0099490D" w:rsidP="002B50E2">
      <w:pPr>
        <w:pStyle w:val="Zkladntext"/>
        <w:widowControl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</w:p>
    <w:p w:rsidR="0099490D" w:rsidRPr="005F71FA" w:rsidRDefault="0099490D" w:rsidP="0034539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345396" w:rsidRPr="00A66A10" w:rsidRDefault="00345396" w:rsidP="00345396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lastRenderedPageBreak/>
        <w:t>Článek I</w:t>
      </w:r>
      <w:r>
        <w:rPr>
          <w:b/>
          <w:bCs/>
          <w:color w:val="auto"/>
          <w:sz w:val="22"/>
          <w:szCs w:val="22"/>
        </w:rPr>
        <w:t xml:space="preserve">I. </w:t>
      </w:r>
    </w:p>
    <w:p w:rsidR="00345396" w:rsidRPr="005F71FA" w:rsidRDefault="00345396" w:rsidP="00345396">
      <w:pPr>
        <w:pStyle w:val="Zkladntext"/>
        <w:widowControl/>
        <w:autoSpaceDE/>
        <w:autoSpaceDN/>
        <w:adjustRightInd/>
        <w:spacing w:before="120" w:line="240" w:lineRule="atLeast"/>
        <w:ind w:left="720"/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>statní ustanovení sm</w:t>
      </w:r>
      <w:r w:rsidR="000F2DE4">
        <w:rPr>
          <w:color w:val="auto"/>
          <w:sz w:val="22"/>
          <w:szCs w:val="22"/>
        </w:rPr>
        <w:t>louvy o dílo tímto Dodatkem č. 2</w:t>
      </w:r>
      <w:r>
        <w:rPr>
          <w:color w:val="auto"/>
          <w:sz w:val="22"/>
          <w:szCs w:val="22"/>
        </w:rPr>
        <w:t xml:space="preserve"> nedotčená zůstávají beze změn. </w:t>
      </w:r>
    </w:p>
    <w:p w:rsidR="00345396" w:rsidRDefault="00345396" w:rsidP="0034539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99490D" w:rsidRDefault="0099490D" w:rsidP="00345396">
      <w:pPr>
        <w:pStyle w:val="Zkladntext"/>
        <w:widowControl/>
        <w:ind w:left="360"/>
        <w:jc w:val="center"/>
        <w:rPr>
          <w:b/>
          <w:color w:val="auto"/>
          <w:sz w:val="22"/>
          <w:szCs w:val="22"/>
        </w:rPr>
      </w:pPr>
    </w:p>
    <w:p w:rsidR="0099490D" w:rsidRDefault="0099490D" w:rsidP="00345396">
      <w:pPr>
        <w:pStyle w:val="Zkladntext"/>
        <w:widowControl/>
        <w:ind w:left="360"/>
        <w:jc w:val="center"/>
        <w:rPr>
          <w:b/>
          <w:color w:val="auto"/>
          <w:sz w:val="22"/>
          <w:szCs w:val="22"/>
        </w:rPr>
      </w:pPr>
    </w:p>
    <w:p w:rsidR="0099490D" w:rsidRDefault="0099490D" w:rsidP="00345396">
      <w:pPr>
        <w:pStyle w:val="Zkladntext"/>
        <w:widowControl/>
        <w:ind w:left="360"/>
        <w:jc w:val="center"/>
        <w:rPr>
          <w:b/>
          <w:color w:val="auto"/>
          <w:sz w:val="22"/>
          <w:szCs w:val="22"/>
        </w:rPr>
      </w:pPr>
    </w:p>
    <w:p w:rsidR="00235C7B" w:rsidRPr="00235C7B" w:rsidRDefault="00235C7B" w:rsidP="00345396">
      <w:pPr>
        <w:pStyle w:val="Zkladntext"/>
        <w:widowControl/>
        <w:ind w:left="360"/>
        <w:jc w:val="center"/>
        <w:rPr>
          <w:b/>
          <w:color w:val="auto"/>
          <w:sz w:val="22"/>
          <w:szCs w:val="22"/>
        </w:rPr>
      </w:pPr>
    </w:p>
    <w:p w:rsidR="00345396" w:rsidRDefault="00345396" w:rsidP="00345396">
      <w:pPr>
        <w:pStyle w:val="Zkladntext"/>
        <w:widowControl/>
        <w:ind w:left="360"/>
        <w:jc w:val="center"/>
        <w:rPr>
          <w:b/>
          <w:color w:val="auto"/>
          <w:sz w:val="22"/>
          <w:szCs w:val="22"/>
        </w:rPr>
      </w:pPr>
      <w:r w:rsidRPr="005F71FA">
        <w:rPr>
          <w:b/>
          <w:color w:val="auto"/>
          <w:sz w:val="22"/>
          <w:szCs w:val="22"/>
        </w:rPr>
        <w:t xml:space="preserve">Článek </w:t>
      </w:r>
      <w:r>
        <w:rPr>
          <w:b/>
          <w:color w:val="auto"/>
          <w:sz w:val="22"/>
          <w:szCs w:val="22"/>
        </w:rPr>
        <w:t>III.</w:t>
      </w:r>
      <w:r w:rsidRPr="005F71FA">
        <w:rPr>
          <w:b/>
          <w:color w:val="auto"/>
          <w:sz w:val="22"/>
          <w:szCs w:val="22"/>
        </w:rPr>
        <w:t xml:space="preserve"> </w:t>
      </w:r>
    </w:p>
    <w:p w:rsidR="00345396" w:rsidRPr="005F71FA" w:rsidRDefault="00345396" w:rsidP="00345396">
      <w:pPr>
        <w:pStyle w:val="Zkladntext"/>
        <w:widowControl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345396" w:rsidRPr="00AD0B58" w:rsidRDefault="000F2DE4" w:rsidP="00AD0B58">
      <w:pPr>
        <w:pStyle w:val="Zkladntext"/>
        <w:widowControl/>
        <w:numPr>
          <w:ilvl w:val="0"/>
          <w:numId w:val="18"/>
        </w:numPr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Tento Dodatek č. 2</w:t>
      </w:r>
      <w:r w:rsidR="00345396">
        <w:rPr>
          <w:color w:val="auto"/>
          <w:sz w:val="22"/>
          <w:szCs w:val="22"/>
        </w:rPr>
        <w:t xml:space="preserve"> </w:t>
      </w:r>
      <w:r w:rsidR="00AD0B58">
        <w:rPr>
          <w:color w:val="auto"/>
          <w:sz w:val="22"/>
          <w:szCs w:val="22"/>
        </w:rPr>
        <w:t xml:space="preserve">nabývá </w:t>
      </w:r>
      <w:r w:rsidR="00345396">
        <w:rPr>
          <w:color w:val="auto"/>
          <w:sz w:val="22"/>
          <w:szCs w:val="22"/>
        </w:rPr>
        <w:t>platnosti dnem podpisu obou smluvních stran</w:t>
      </w:r>
      <w:r w:rsidR="00705501">
        <w:rPr>
          <w:color w:val="auto"/>
          <w:sz w:val="22"/>
          <w:szCs w:val="22"/>
        </w:rPr>
        <w:t>.</w:t>
      </w:r>
    </w:p>
    <w:p w:rsidR="00345396" w:rsidRPr="005F71FA" w:rsidRDefault="00345396" w:rsidP="0034539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345396" w:rsidRPr="00B957E4" w:rsidRDefault="00345396" w:rsidP="00345396">
      <w:pPr>
        <w:pStyle w:val="Zkladntext"/>
        <w:widowControl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T</w:t>
      </w:r>
      <w:r>
        <w:rPr>
          <w:color w:val="auto"/>
          <w:sz w:val="22"/>
          <w:szCs w:val="22"/>
        </w:rPr>
        <w:t xml:space="preserve">ento Dodatek č. </w:t>
      </w:r>
      <w:r w:rsidR="000F2DE4">
        <w:rPr>
          <w:color w:val="auto"/>
          <w:sz w:val="22"/>
          <w:szCs w:val="22"/>
        </w:rPr>
        <w:t>2</w:t>
      </w:r>
      <w:r w:rsidRPr="005F71FA">
        <w:rPr>
          <w:color w:val="auto"/>
          <w:sz w:val="22"/>
          <w:szCs w:val="22"/>
        </w:rPr>
        <w:t xml:space="preserve"> je vypracován v</w:t>
      </w:r>
      <w:r>
        <w:rPr>
          <w:color w:val="auto"/>
          <w:sz w:val="22"/>
          <w:szCs w:val="22"/>
        </w:rPr>
        <w:t>e</w:t>
      </w:r>
      <w:r w:rsidRPr="005F71FA">
        <w:rPr>
          <w:color w:val="auto"/>
          <w:sz w:val="22"/>
          <w:szCs w:val="22"/>
        </w:rPr>
        <w:t xml:space="preserve"> čtyřech vyhotoveních, z nichž všechna vyhotovení mají platnost originálu. Dvě vyhotovení obdrží objednatel a dvě vyhotovení zhotovitel.</w:t>
      </w:r>
    </w:p>
    <w:p w:rsidR="00B957E4" w:rsidRPr="00B957E4" w:rsidRDefault="00B957E4" w:rsidP="00B957E4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B957E4" w:rsidRPr="00235C7B" w:rsidRDefault="00B957E4" w:rsidP="00235C7B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957E4" w:rsidRPr="005F71FA" w:rsidRDefault="00B957E4" w:rsidP="00B957E4">
      <w:pPr>
        <w:pStyle w:val="Zkladntext"/>
        <w:widowControl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Smluvní strany souhlasí se zveřejněním smlouvy v registru smluv na webových stránkách Portálu veřejné správy v souladu se zákonem č. 340/2015 o zvláštních podmínkách účinnosti některých smluv, uveřejňování těchto smluv a o registru smluv (zákon o registru smluv).</w:t>
      </w:r>
    </w:p>
    <w:p w:rsidR="00B957E4" w:rsidRDefault="00B957E4" w:rsidP="00B957E4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345396" w:rsidRDefault="00345396" w:rsidP="0034539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345396" w:rsidRPr="005F71FA" w:rsidRDefault="00345396" w:rsidP="00345396">
      <w:pPr>
        <w:pStyle w:val="Zkladntext"/>
        <w:widowControl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5F71FA">
        <w:rPr>
          <w:sz w:val="22"/>
          <w:szCs w:val="22"/>
        </w:rPr>
        <w:t xml:space="preserve">Znění </w:t>
      </w:r>
      <w:r>
        <w:rPr>
          <w:sz w:val="22"/>
          <w:szCs w:val="22"/>
        </w:rPr>
        <w:t xml:space="preserve">a uzavření </w:t>
      </w:r>
      <w:r w:rsidRPr="005F71FA">
        <w:rPr>
          <w:sz w:val="22"/>
          <w:szCs w:val="22"/>
        </w:rPr>
        <w:t>to</w:t>
      </w:r>
      <w:r w:rsidR="002B50E2">
        <w:rPr>
          <w:sz w:val="22"/>
          <w:szCs w:val="22"/>
        </w:rPr>
        <w:t>hoto Dodatku č. 2</w:t>
      </w:r>
      <w:r w:rsidRPr="005F71FA">
        <w:rPr>
          <w:sz w:val="22"/>
          <w:szCs w:val="22"/>
        </w:rPr>
        <w:t xml:space="preserve"> b</w:t>
      </w:r>
      <w:r>
        <w:rPr>
          <w:sz w:val="22"/>
          <w:szCs w:val="22"/>
        </w:rPr>
        <w:t>ylo schváleno usnesením Rady města Jindřichův Hradec, usnesením č</w:t>
      </w:r>
      <w:r w:rsidRPr="0065737B">
        <w:rPr>
          <w:sz w:val="22"/>
          <w:szCs w:val="22"/>
        </w:rPr>
        <w:t xml:space="preserve">. </w:t>
      </w:r>
      <w:r w:rsidR="0065737B" w:rsidRPr="0065737B">
        <w:rPr>
          <w:sz w:val="22"/>
          <w:szCs w:val="22"/>
        </w:rPr>
        <w:t>429</w:t>
      </w:r>
      <w:r w:rsidRPr="0065737B">
        <w:rPr>
          <w:sz w:val="22"/>
          <w:szCs w:val="22"/>
        </w:rPr>
        <w:t>/</w:t>
      </w:r>
      <w:r w:rsidR="000F2DE4" w:rsidRPr="0065737B">
        <w:rPr>
          <w:sz w:val="22"/>
          <w:szCs w:val="22"/>
        </w:rPr>
        <w:t>16</w:t>
      </w:r>
      <w:r w:rsidR="00736F42" w:rsidRPr="0065737B">
        <w:rPr>
          <w:sz w:val="22"/>
          <w:szCs w:val="22"/>
        </w:rPr>
        <w:t>R/2017</w:t>
      </w:r>
      <w:r w:rsidRPr="0065737B">
        <w:rPr>
          <w:sz w:val="22"/>
          <w:szCs w:val="22"/>
        </w:rPr>
        <w:t xml:space="preserve"> ze dne </w:t>
      </w:r>
      <w:r w:rsidR="000F2DE4" w:rsidRPr="0065737B">
        <w:rPr>
          <w:sz w:val="22"/>
          <w:szCs w:val="22"/>
        </w:rPr>
        <w:t>17</w:t>
      </w:r>
      <w:r w:rsidR="00705501" w:rsidRPr="0065737B">
        <w:rPr>
          <w:sz w:val="22"/>
          <w:szCs w:val="22"/>
        </w:rPr>
        <w:t>.</w:t>
      </w:r>
      <w:r w:rsidRPr="0065737B">
        <w:rPr>
          <w:sz w:val="22"/>
          <w:szCs w:val="22"/>
        </w:rPr>
        <w:t xml:space="preserve"> </w:t>
      </w:r>
      <w:r w:rsidR="000F2DE4" w:rsidRPr="0065737B">
        <w:rPr>
          <w:sz w:val="22"/>
          <w:szCs w:val="22"/>
        </w:rPr>
        <w:t>5</w:t>
      </w:r>
      <w:r w:rsidR="00736F42" w:rsidRPr="0065737B">
        <w:rPr>
          <w:sz w:val="22"/>
          <w:szCs w:val="22"/>
        </w:rPr>
        <w:t>. 2017</w:t>
      </w:r>
    </w:p>
    <w:p w:rsidR="00345396" w:rsidRDefault="00345396" w:rsidP="0034539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0827CE" w:rsidRDefault="000827CE" w:rsidP="006E7C17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957E4" w:rsidRPr="000635E9" w:rsidRDefault="00B957E4" w:rsidP="006E7C17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A57CFC" w:rsidRDefault="000827CE" w:rsidP="006E7C17">
      <w:pPr>
        <w:spacing w:line="360" w:lineRule="auto"/>
        <w:ind w:left="360"/>
        <w:jc w:val="both"/>
        <w:rPr>
          <w:sz w:val="22"/>
          <w:szCs w:val="22"/>
        </w:rPr>
      </w:pPr>
      <w:r w:rsidRPr="000635E9">
        <w:rPr>
          <w:sz w:val="22"/>
          <w:szCs w:val="22"/>
        </w:rPr>
        <w:t>V</w:t>
      </w:r>
      <w:r w:rsidR="008D40CD">
        <w:rPr>
          <w:sz w:val="22"/>
          <w:szCs w:val="22"/>
        </w:rPr>
        <w:t xml:space="preserve"> Jindřichově </w:t>
      </w:r>
      <w:r w:rsidR="00E20804">
        <w:rPr>
          <w:sz w:val="22"/>
          <w:szCs w:val="22"/>
        </w:rPr>
        <w:t>Hradci</w:t>
      </w:r>
      <w:r w:rsidRPr="000635E9">
        <w:rPr>
          <w:sz w:val="22"/>
          <w:szCs w:val="22"/>
        </w:rPr>
        <w:t xml:space="preserve"> </w:t>
      </w:r>
      <w:r w:rsidR="0084478E" w:rsidRPr="000635E9">
        <w:rPr>
          <w:sz w:val="22"/>
          <w:szCs w:val="22"/>
        </w:rPr>
        <w:t>dne</w:t>
      </w:r>
      <w:r w:rsidR="00EB0D67">
        <w:rPr>
          <w:sz w:val="22"/>
          <w:szCs w:val="22"/>
        </w:rPr>
        <w:t xml:space="preserve"> </w:t>
      </w:r>
      <w:r w:rsidR="006174BD">
        <w:rPr>
          <w:sz w:val="22"/>
          <w:szCs w:val="22"/>
        </w:rPr>
        <w:t>29. 5. 2017</w:t>
      </w:r>
      <w:r w:rsidR="0084478E" w:rsidRPr="000635E9">
        <w:rPr>
          <w:sz w:val="22"/>
          <w:szCs w:val="22"/>
        </w:rPr>
        <w:t xml:space="preserve"> </w:t>
      </w:r>
      <w:r w:rsidR="00EB0D67">
        <w:rPr>
          <w:sz w:val="22"/>
          <w:szCs w:val="22"/>
        </w:rPr>
        <w:t xml:space="preserve"> </w:t>
      </w:r>
      <w:r w:rsidR="0084478E" w:rsidRPr="000635E9">
        <w:rPr>
          <w:sz w:val="22"/>
          <w:szCs w:val="22"/>
        </w:rPr>
        <w:tab/>
      </w:r>
      <w:r w:rsidR="00A16468">
        <w:rPr>
          <w:sz w:val="22"/>
          <w:szCs w:val="22"/>
        </w:rPr>
        <w:tab/>
      </w:r>
      <w:r w:rsidRPr="000635E9">
        <w:rPr>
          <w:sz w:val="22"/>
          <w:szCs w:val="22"/>
        </w:rPr>
        <w:t xml:space="preserve">V Jindřichově Hradci </w:t>
      </w:r>
      <w:r w:rsidR="0084478E" w:rsidRPr="000635E9">
        <w:rPr>
          <w:sz w:val="22"/>
          <w:szCs w:val="22"/>
        </w:rPr>
        <w:t xml:space="preserve">dne </w:t>
      </w:r>
      <w:r w:rsidR="006174BD">
        <w:rPr>
          <w:sz w:val="22"/>
          <w:szCs w:val="22"/>
        </w:rPr>
        <w:t>23. 5. 2017</w:t>
      </w:r>
    </w:p>
    <w:p w:rsidR="00705501" w:rsidRDefault="00705501" w:rsidP="006E7C17">
      <w:pPr>
        <w:spacing w:line="360" w:lineRule="auto"/>
        <w:ind w:left="360"/>
        <w:jc w:val="both"/>
        <w:rPr>
          <w:sz w:val="22"/>
          <w:szCs w:val="22"/>
        </w:rPr>
      </w:pPr>
    </w:p>
    <w:p w:rsidR="00705501" w:rsidRDefault="00705501" w:rsidP="006E7C17">
      <w:pPr>
        <w:spacing w:line="360" w:lineRule="auto"/>
        <w:ind w:left="360"/>
        <w:jc w:val="both"/>
        <w:rPr>
          <w:sz w:val="22"/>
          <w:szCs w:val="22"/>
        </w:rPr>
      </w:pPr>
    </w:p>
    <w:p w:rsidR="00705501" w:rsidRDefault="00705501" w:rsidP="006E7C17">
      <w:pPr>
        <w:spacing w:line="360" w:lineRule="auto"/>
        <w:ind w:left="360"/>
        <w:jc w:val="both"/>
        <w:rPr>
          <w:sz w:val="22"/>
          <w:szCs w:val="22"/>
        </w:rPr>
      </w:pPr>
    </w:p>
    <w:p w:rsidR="00705501" w:rsidRDefault="00705501" w:rsidP="006E7C17">
      <w:pPr>
        <w:spacing w:line="360" w:lineRule="auto"/>
        <w:ind w:left="360"/>
        <w:jc w:val="both"/>
        <w:rPr>
          <w:sz w:val="22"/>
          <w:szCs w:val="22"/>
        </w:rPr>
      </w:pPr>
    </w:p>
    <w:p w:rsidR="00705501" w:rsidRDefault="00705501" w:rsidP="006E7C17">
      <w:pPr>
        <w:spacing w:line="360" w:lineRule="auto"/>
        <w:ind w:left="360"/>
        <w:jc w:val="both"/>
        <w:rPr>
          <w:sz w:val="22"/>
          <w:szCs w:val="22"/>
        </w:rPr>
      </w:pPr>
    </w:p>
    <w:p w:rsidR="00705501" w:rsidRPr="000635E9" w:rsidRDefault="00705501" w:rsidP="006E7C17">
      <w:pPr>
        <w:spacing w:line="360" w:lineRule="auto"/>
        <w:ind w:left="360"/>
        <w:jc w:val="both"/>
        <w:rPr>
          <w:sz w:val="22"/>
          <w:szCs w:val="22"/>
        </w:rPr>
      </w:pPr>
    </w:p>
    <w:p w:rsidR="00E20804" w:rsidRPr="000635E9" w:rsidRDefault="00E20804" w:rsidP="006E7C17">
      <w:pPr>
        <w:spacing w:line="360" w:lineRule="auto"/>
        <w:ind w:left="540"/>
        <w:jc w:val="both"/>
        <w:rPr>
          <w:sz w:val="22"/>
          <w:szCs w:val="22"/>
        </w:rPr>
      </w:pPr>
    </w:p>
    <w:p w:rsidR="000827CE" w:rsidRPr="000635E9" w:rsidRDefault="000827CE" w:rsidP="006E7C17">
      <w:pPr>
        <w:spacing w:line="360" w:lineRule="auto"/>
        <w:ind w:left="360"/>
        <w:rPr>
          <w:sz w:val="22"/>
          <w:szCs w:val="22"/>
        </w:rPr>
      </w:pPr>
      <w:r w:rsidRPr="00E20804">
        <w:rPr>
          <w:sz w:val="22"/>
          <w:szCs w:val="22"/>
        </w:rPr>
        <w:t>...........................................................</w:t>
      </w:r>
      <w:r w:rsidR="0084478E" w:rsidRPr="00E20804">
        <w:rPr>
          <w:sz w:val="22"/>
          <w:szCs w:val="22"/>
        </w:rPr>
        <w:tab/>
      </w:r>
      <w:r w:rsidR="0084478E" w:rsidRPr="00E20804">
        <w:rPr>
          <w:sz w:val="22"/>
          <w:szCs w:val="22"/>
        </w:rPr>
        <w:tab/>
      </w:r>
      <w:r w:rsidRPr="00E20804">
        <w:rPr>
          <w:sz w:val="22"/>
          <w:szCs w:val="22"/>
        </w:rPr>
        <w:t>................................................................</w:t>
      </w:r>
    </w:p>
    <w:p w:rsidR="000827CE" w:rsidRDefault="000827CE" w:rsidP="006E7C17">
      <w:pPr>
        <w:spacing w:line="360" w:lineRule="auto"/>
        <w:ind w:left="360"/>
        <w:rPr>
          <w:sz w:val="22"/>
          <w:szCs w:val="22"/>
        </w:rPr>
      </w:pPr>
      <w:r w:rsidRPr="000635E9">
        <w:rPr>
          <w:sz w:val="22"/>
          <w:szCs w:val="22"/>
        </w:rPr>
        <w:t>za zhotovitele:</w:t>
      </w:r>
      <w:r w:rsidR="0084478E" w:rsidRPr="000635E9">
        <w:rPr>
          <w:sz w:val="22"/>
          <w:szCs w:val="22"/>
        </w:rPr>
        <w:tab/>
      </w:r>
      <w:r w:rsidR="0084478E" w:rsidRPr="000635E9">
        <w:rPr>
          <w:sz w:val="22"/>
          <w:szCs w:val="22"/>
        </w:rPr>
        <w:tab/>
      </w:r>
      <w:r w:rsidR="0084478E" w:rsidRPr="000635E9">
        <w:rPr>
          <w:sz w:val="22"/>
          <w:szCs w:val="22"/>
        </w:rPr>
        <w:tab/>
      </w:r>
      <w:r w:rsidR="0084478E" w:rsidRPr="000635E9">
        <w:rPr>
          <w:sz w:val="22"/>
          <w:szCs w:val="22"/>
        </w:rPr>
        <w:tab/>
      </w:r>
      <w:r w:rsidR="0084478E" w:rsidRPr="000635E9">
        <w:rPr>
          <w:sz w:val="22"/>
          <w:szCs w:val="22"/>
        </w:rPr>
        <w:tab/>
      </w:r>
      <w:r w:rsidR="0084478E"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>za objednatele:</w:t>
      </w:r>
    </w:p>
    <w:p w:rsidR="00BA0886" w:rsidRPr="00491EEE" w:rsidRDefault="00705501" w:rsidP="00E20804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Ing. Milan </w:t>
      </w:r>
      <w:proofErr w:type="spellStart"/>
      <w:r>
        <w:rPr>
          <w:sz w:val="22"/>
          <w:szCs w:val="22"/>
        </w:rPr>
        <w:t>Špulák</w:t>
      </w:r>
      <w:proofErr w:type="spellEnd"/>
      <w:r>
        <w:rPr>
          <w:sz w:val="22"/>
          <w:szCs w:val="22"/>
        </w:rPr>
        <w:t>, jednatel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0804">
        <w:rPr>
          <w:sz w:val="22"/>
          <w:szCs w:val="22"/>
        </w:rPr>
        <w:tab/>
      </w:r>
      <w:r w:rsidR="00E20804">
        <w:rPr>
          <w:sz w:val="22"/>
          <w:szCs w:val="22"/>
        </w:rPr>
        <w:tab/>
      </w:r>
      <w:r w:rsidR="005B4409" w:rsidRPr="000635E9">
        <w:rPr>
          <w:sz w:val="22"/>
          <w:szCs w:val="22"/>
        </w:rPr>
        <w:t>Ing. Stanislav Mrvka</w:t>
      </w:r>
      <w:r w:rsidR="000827CE" w:rsidRPr="000635E9">
        <w:rPr>
          <w:sz w:val="22"/>
          <w:szCs w:val="22"/>
        </w:rPr>
        <w:t>, starosta města</w:t>
      </w:r>
    </w:p>
    <w:sectPr w:rsidR="00BA0886" w:rsidRPr="00491EEE" w:rsidSect="00A57CFC">
      <w:footerReference w:type="even" r:id="rId8"/>
      <w:footerReference w:type="default" r:id="rId9"/>
      <w:pgSz w:w="11906" w:h="16838"/>
      <w:pgMar w:top="709" w:right="851" w:bottom="56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EA" w:rsidRDefault="00215EEA">
      <w:r>
        <w:separator/>
      </w:r>
    </w:p>
  </w:endnote>
  <w:endnote w:type="continuationSeparator" w:id="0">
    <w:p w:rsidR="00215EEA" w:rsidRDefault="0021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lbertus Medium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FC" w:rsidRDefault="00B313B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7CF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7CFC" w:rsidRDefault="00A57CFC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FC" w:rsidRDefault="00B313B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  <w:rFonts w:ascii="Arial" w:hAnsi="Arial"/>
        <w:sz w:val="16"/>
      </w:rPr>
      <w:fldChar w:fldCharType="begin"/>
    </w:r>
    <w:r w:rsidR="00A57CFC">
      <w:rPr>
        <w:rStyle w:val="slostrnky"/>
        <w:rFonts w:ascii="Arial" w:hAnsi="Arial"/>
        <w:sz w:val="16"/>
      </w:rPr>
      <w:instrText xml:space="preserve">PAGE  </w:instrText>
    </w:r>
    <w:r>
      <w:rPr>
        <w:rStyle w:val="slostrnky"/>
        <w:rFonts w:ascii="Arial" w:hAnsi="Arial"/>
        <w:sz w:val="16"/>
      </w:rPr>
      <w:fldChar w:fldCharType="separate"/>
    </w:r>
    <w:r w:rsidR="009C28ED">
      <w:rPr>
        <w:rStyle w:val="slostrnky"/>
        <w:rFonts w:ascii="Arial" w:hAnsi="Arial"/>
        <w:noProof/>
        <w:sz w:val="16"/>
      </w:rPr>
      <w:t>2</w:t>
    </w:r>
    <w:r>
      <w:rPr>
        <w:rStyle w:val="slostrnky"/>
        <w:rFonts w:ascii="Arial" w:hAnsi="Arial"/>
        <w:sz w:val="16"/>
      </w:rPr>
      <w:fldChar w:fldCharType="end"/>
    </w:r>
  </w:p>
  <w:p w:rsidR="00A57CFC" w:rsidRDefault="00A57CFC">
    <w:pPr>
      <w:pStyle w:val="Zpat"/>
      <w:framePr w:wrap="around" w:vAnchor="text" w:hAnchor="margin" w:y="1"/>
      <w:rPr>
        <w:rStyle w:val="slostrnky"/>
        <w:rFonts w:ascii="Arial" w:hAnsi="Arial"/>
        <w:sz w:val="18"/>
      </w:rPr>
    </w:pPr>
  </w:p>
  <w:p w:rsidR="00A57CFC" w:rsidRDefault="00A57CFC" w:rsidP="000827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EA" w:rsidRDefault="00215EEA">
      <w:r>
        <w:separator/>
      </w:r>
    </w:p>
  </w:footnote>
  <w:footnote w:type="continuationSeparator" w:id="0">
    <w:p w:rsidR="00215EEA" w:rsidRDefault="00215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0DF"/>
    <w:multiLevelType w:val="hybridMultilevel"/>
    <w:tmpl w:val="6504E332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5B3F4B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">
    <w:nsid w:val="025700E3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3">
    <w:nsid w:val="08C50E23"/>
    <w:multiLevelType w:val="hybridMultilevel"/>
    <w:tmpl w:val="352671BA"/>
    <w:lvl w:ilvl="0" w:tplc="554EEB9A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104E2B6C"/>
    <w:multiLevelType w:val="hybridMultilevel"/>
    <w:tmpl w:val="22BE370A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42594E"/>
    <w:multiLevelType w:val="multilevel"/>
    <w:tmpl w:val="205E3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0198"/>
    <w:multiLevelType w:val="hybridMultilevel"/>
    <w:tmpl w:val="E35862B8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1649C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8">
    <w:nsid w:val="1B2054F1"/>
    <w:multiLevelType w:val="hybridMultilevel"/>
    <w:tmpl w:val="E3723D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42D98"/>
    <w:multiLevelType w:val="hybridMultilevel"/>
    <w:tmpl w:val="81CA9FA6"/>
    <w:lvl w:ilvl="0" w:tplc="FEB4D8C2">
      <w:start w:val="1"/>
      <w:numFmt w:val="bullet"/>
      <w:lvlText w:val=""/>
      <w:lvlJc w:val="left"/>
      <w:pPr>
        <w:tabs>
          <w:tab w:val="num" w:pos="1017"/>
        </w:tabs>
        <w:ind w:left="1017" w:hanging="284"/>
      </w:pPr>
      <w:rPr>
        <w:rFonts w:ascii="Wingdings" w:hAnsi="Wingdings" w:hint="default"/>
      </w:rPr>
    </w:lvl>
    <w:lvl w:ilvl="1" w:tplc="7F7C23EC">
      <w:start w:val="1"/>
      <w:numFmt w:val="bullet"/>
      <w:lvlText w:val="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2142A5"/>
    <w:multiLevelType w:val="hybridMultilevel"/>
    <w:tmpl w:val="205E3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D76BA"/>
    <w:multiLevelType w:val="hybridMultilevel"/>
    <w:tmpl w:val="7E4A7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A6A4FE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2481F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3">
    <w:nsid w:val="42337299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4">
    <w:nsid w:val="51D51669"/>
    <w:multiLevelType w:val="multilevel"/>
    <w:tmpl w:val="E54AD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A3A1F"/>
    <w:multiLevelType w:val="hybridMultilevel"/>
    <w:tmpl w:val="4112C73A"/>
    <w:lvl w:ilvl="0" w:tplc="C584F68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59A55FEB"/>
    <w:multiLevelType w:val="multilevel"/>
    <w:tmpl w:val="5998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 w:val="0"/>
        <w:color w:val="FF0000"/>
      </w:rPr>
    </w:lvl>
  </w:abstractNum>
  <w:abstractNum w:abstractNumId="17">
    <w:nsid w:val="667857E2"/>
    <w:multiLevelType w:val="hybridMultilevel"/>
    <w:tmpl w:val="A36839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B41318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9">
    <w:nsid w:val="7BEE1D1B"/>
    <w:multiLevelType w:val="hybridMultilevel"/>
    <w:tmpl w:val="BB4A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C1D56"/>
    <w:multiLevelType w:val="hybridMultilevel"/>
    <w:tmpl w:val="68285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C73B1"/>
    <w:multiLevelType w:val="hybridMultilevel"/>
    <w:tmpl w:val="3E2CA0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9"/>
  </w:num>
  <w:num w:numId="7">
    <w:abstractNumId w:val="20"/>
  </w:num>
  <w:num w:numId="8">
    <w:abstractNumId w:val="1"/>
  </w:num>
  <w:num w:numId="9">
    <w:abstractNumId w:val="11"/>
  </w:num>
  <w:num w:numId="10">
    <w:abstractNumId w:val="18"/>
  </w:num>
  <w:num w:numId="11">
    <w:abstractNumId w:val="13"/>
  </w:num>
  <w:num w:numId="12">
    <w:abstractNumId w:val="7"/>
  </w:num>
  <w:num w:numId="13">
    <w:abstractNumId w:val="12"/>
  </w:num>
  <w:num w:numId="14">
    <w:abstractNumId w:val="2"/>
  </w:num>
  <w:num w:numId="15">
    <w:abstractNumId w:val="10"/>
  </w:num>
  <w:num w:numId="16">
    <w:abstractNumId w:val="15"/>
  </w:num>
  <w:num w:numId="17">
    <w:abstractNumId w:val="5"/>
  </w:num>
  <w:num w:numId="18">
    <w:abstractNumId w:val="14"/>
  </w:num>
  <w:num w:numId="19">
    <w:abstractNumId w:val="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1114D"/>
    <w:rsid w:val="00014792"/>
    <w:rsid w:val="000161D2"/>
    <w:rsid w:val="00016B8F"/>
    <w:rsid w:val="00023A96"/>
    <w:rsid w:val="00036679"/>
    <w:rsid w:val="000410C6"/>
    <w:rsid w:val="00043047"/>
    <w:rsid w:val="000444E0"/>
    <w:rsid w:val="00056710"/>
    <w:rsid w:val="000635E9"/>
    <w:rsid w:val="00066E4E"/>
    <w:rsid w:val="000727D5"/>
    <w:rsid w:val="00081D23"/>
    <w:rsid w:val="000827CE"/>
    <w:rsid w:val="000C1830"/>
    <w:rsid w:val="000D32DB"/>
    <w:rsid w:val="000D6F62"/>
    <w:rsid w:val="000E1B26"/>
    <w:rsid w:val="000E3632"/>
    <w:rsid w:val="000F2DE4"/>
    <w:rsid w:val="00103A60"/>
    <w:rsid w:val="0011035F"/>
    <w:rsid w:val="0011114D"/>
    <w:rsid w:val="00130D68"/>
    <w:rsid w:val="00140857"/>
    <w:rsid w:val="001449B2"/>
    <w:rsid w:val="00150DF8"/>
    <w:rsid w:val="001521CC"/>
    <w:rsid w:val="00160A7D"/>
    <w:rsid w:val="0016135D"/>
    <w:rsid w:val="001620EB"/>
    <w:rsid w:val="00170FCF"/>
    <w:rsid w:val="00171F81"/>
    <w:rsid w:val="00173FD6"/>
    <w:rsid w:val="00185C11"/>
    <w:rsid w:val="00193F3C"/>
    <w:rsid w:val="00195EA9"/>
    <w:rsid w:val="001A70B7"/>
    <w:rsid w:val="001B0204"/>
    <w:rsid w:val="001B0327"/>
    <w:rsid w:val="001C015E"/>
    <w:rsid w:val="001D1EAC"/>
    <w:rsid w:val="001E4B95"/>
    <w:rsid w:val="001F65AD"/>
    <w:rsid w:val="002003CA"/>
    <w:rsid w:val="0020308A"/>
    <w:rsid w:val="00215EEA"/>
    <w:rsid w:val="00222450"/>
    <w:rsid w:val="00225CDF"/>
    <w:rsid w:val="00227634"/>
    <w:rsid w:val="00227B9F"/>
    <w:rsid w:val="00227CE1"/>
    <w:rsid w:val="002347EE"/>
    <w:rsid w:val="00235C7B"/>
    <w:rsid w:val="0025515A"/>
    <w:rsid w:val="002571D2"/>
    <w:rsid w:val="002575F8"/>
    <w:rsid w:val="00266554"/>
    <w:rsid w:val="00273A94"/>
    <w:rsid w:val="00274A34"/>
    <w:rsid w:val="0027639A"/>
    <w:rsid w:val="00283B2A"/>
    <w:rsid w:val="00290F30"/>
    <w:rsid w:val="002950C0"/>
    <w:rsid w:val="002B21B6"/>
    <w:rsid w:val="002B251A"/>
    <w:rsid w:val="002B50E2"/>
    <w:rsid w:val="002C07C4"/>
    <w:rsid w:val="002C1385"/>
    <w:rsid w:val="002C3D18"/>
    <w:rsid w:val="002D0F3A"/>
    <w:rsid w:val="002E0407"/>
    <w:rsid w:val="002F493E"/>
    <w:rsid w:val="003006E5"/>
    <w:rsid w:val="00330990"/>
    <w:rsid w:val="003421EF"/>
    <w:rsid w:val="00344708"/>
    <w:rsid w:val="00345396"/>
    <w:rsid w:val="00352BD3"/>
    <w:rsid w:val="00354759"/>
    <w:rsid w:val="003555B2"/>
    <w:rsid w:val="0038506F"/>
    <w:rsid w:val="00394D7F"/>
    <w:rsid w:val="00395A99"/>
    <w:rsid w:val="003C33BB"/>
    <w:rsid w:val="003C373B"/>
    <w:rsid w:val="003C7C3D"/>
    <w:rsid w:val="003D067D"/>
    <w:rsid w:val="003D3471"/>
    <w:rsid w:val="003E1843"/>
    <w:rsid w:val="003F6C94"/>
    <w:rsid w:val="0040088E"/>
    <w:rsid w:val="004045D1"/>
    <w:rsid w:val="00404686"/>
    <w:rsid w:val="0042723C"/>
    <w:rsid w:val="00434942"/>
    <w:rsid w:val="00434998"/>
    <w:rsid w:val="004365ED"/>
    <w:rsid w:val="00491EEE"/>
    <w:rsid w:val="0049306A"/>
    <w:rsid w:val="00493616"/>
    <w:rsid w:val="00495B39"/>
    <w:rsid w:val="004C0BDA"/>
    <w:rsid w:val="004C143D"/>
    <w:rsid w:val="004C4735"/>
    <w:rsid w:val="00502CBF"/>
    <w:rsid w:val="00523CD3"/>
    <w:rsid w:val="00547FF0"/>
    <w:rsid w:val="00554467"/>
    <w:rsid w:val="0059579D"/>
    <w:rsid w:val="005A757F"/>
    <w:rsid w:val="005B4409"/>
    <w:rsid w:val="005C753F"/>
    <w:rsid w:val="005D04F9"/>
    <w:rsid w:val="005E7731"/>
    <w:rsid w:val="005F307E"/>
    <w:rsid w:val="005F73E8"/>
    <w:rsid w:val="006174BD"/>
    <w:rsid w:val="00624817"/>
    <w:rsid w:val="00624C42"/>
    <w:rsid w:val="0063354D"/>
    <w:rsid w:val="00647945"/>
    <w:rsid w:val="00650B84"/>
    <w:rsid w:val="0065737B"/>
    <w:rsid w:val="006778DA"/>
    <w:rsid w:val="00686290"/>
    <w:rsid w:val="006A3499"/>
    <w:rsid w:val="006A6289"/>
    <w:rsid w:val="006A6FB0"/>
    <w:rsid w:val="006D3A46"/>
    <w:rsid w:val="006E7C17"/>
    <w:rsid w:val="006F0169"/>
    <w:rsid w:val="006F27FA"/>
    <w:rsid w:val="00704F3E"/>
    <w:rsid w:val="00705501"/>
    <w:rsid w:val="007208F6"/>
    <w:rsid w:val="007248E1"/>
    <w:rsid w:val="007257BF"/>
    <w:rsid w:val="0073109C"/>
    <w:rsid w:val="0073689B"/>
    <w:rsid w:val="00736F42"/>
    <w:rsid w:val="00737D82"/>
    <w:rsid w:val="00752CCE"/>
    <w:rsid w:val="0075479C"/>
    <w:rsid w:val="00770BAA"/>
    <w:rsid w:val="00776C72"/>
    <w:rsid w:val="0078105A"/>
    <w:rsid w:val="00783BDD"/>
    <w:rsid w:val="00790DEB"/>
    <w:rsid w:val="007925BC"/>
    <w:rsid w:val="00794455"/>
    <w:rsid w:val="00796E74"/>
    <w:rsid w:val="007A555B"/>
    <w:rsid w:val="007A655E"/>
    <w:rsid w:val="007D190C"/>
    <w:rsid w:val="007D31FD"/>
    <w:rsid w:val="007E021B"/>
    <w:rsid w:val="007E12AF"/>
    <w:rsid w:val="007E4491"/>
    <w:rsid w:val="007E5C32"/>
    <w:rsid w:val="0081008D"/>
    <w:rsid w:val="00815916"/>
    <w:rsid w:val="00815989"/>
    <w:rsid w:val="0081691C"/>
    <w:rsid w:val="00816A77"/>
    <w:rsid w:val="00817E6C"/>
    <w:rsid w:val="00824300"/>
    <w:rsid w:val="00826686"/>
    <w:rsid w:val="00827F91"/>
    <w:rsid w:val="008305B3"/>
    <w:rsid w:val="008400E6"/>
    <w:rsid w:val="0084478E"/>
    <w:rsid w:val="0085265B"/>
    <w:rsid w:val="00871588"/>
    <w:rsid w:val="00891648"/>
    <w:rsid w:val="00896F02"/>
    <w:rsid w:val="00897DC6"/>
    <w:rsid w:val="008A3944"/>
    <w:rsid w:val="008B4D01"/>
    <w:rsid w:val="008C17DB"/>
    <w:rsid w:val="008C3030"/>
    <w:rsid w:val="008D29DE"/>
    <w:rsid w:val="008D40CD"/>
    <w:rsid w:val="008D4911"/>
    <w:rsid w:val="008E77C5"/>
    <w:rsid w:val="008F5328"/>
    <w:rsid w:val="00907CA4"/>
    <w:rsid w:val="00910AE7"/>
    <w:rsid w:val="00913D9C"/>
    <w:rsid w:val="00913EE5"/>
    <w:rsid w:val="0092554E"/>
    <w:rsid w:val="00926C52"/>
    <w:rsid w:val="00930D75"/>
    <w:rsid w:val="009310E5"/>
    <w:rsid w:val="00935D2C"/>
    <w:rsid w:val="0093645F"/>
    <w:rsid w:val="00936547"/>
    <w:rsid w:val="00947003"/>
    <w:rsid w:val="0095604A"/>
    <w:rsid w:val="00992295"/>
    <w:rsid w:val="0099490D"/>
    <w:rsid w:val="00994EE8"/>
    <w:rsid w:val="009A0CA7"/>
    <w:rsid w:val="009A100F"/>
    <w:rsid w:val="009B184B"/>
    <w:rsid w:val="009B1CC8"/>
    <w:rsid w:val="009B24B0"/>
    <w:rsid w:val="009C28ED"/>
    <w:rsid w:val="009C2A67"/>
    <w:rsid w:val="009D06CC"/>
    <w:rsid w:val="009D0B56"/>
    <w:rsid w:val="009D5215"/>
    <w:rsid w:val="009E206D"/>
    <w:rsid w:val="009F0342"/>
    <w:rsid w:val="009F066D"/>
    <w:rsid w:val="00A16468"/>
    <w:rsid w:val="00A16BCD"/>
    <w:rsid w:val="00A23C9C"/>
    <w:rsid w:val="00A424B7"/>
    <w:rsid w:val="00A459D4"/>
    <w:rsid w:val="00A50C38"/>
    <w:rsid w:val="00A56869"/>
    <w:rsid w:val="00A57CFC"/>
    <w:rsid w:val="00A703CD"/>
    <w:rsid w:val="00A7041B"/>
    <w:rsid w:val="00A70520"/>
    <w:rsid w:val="00A759F6"/>
    <w:rsid w:val="00A75D7F"/>
    <w:rsid w:val="00A776F5"/>
    <w:rsid w:val="00A857CD"/>
    <w:rsid w:val="00A9256A"/>
    <w:rsid w:val="00A96466"/>
    <w:rsid w:val="00AA1D25"/>
    <w:rsid w:val="00AB70DB"/>
    <w:rsid w:val="00AC6538"/>
    <w:rsid w:val="00AD0B58"/>
    <w:rsid w:val="00AE3406"/>
    <w:rsid w:val="00AF21A6"/>
    <w:rsid w:val="00AF32BB"/>
    <w:rsid w:val="00B16DF6"/>
    <w:rsid w:val="00B27A68"/>
    <w:rsid w:val="00B313B4"/>
    <w:rsid w:val="00B37C54"/>
    <w:rsid w:val="00B42688"/>
    <w:rsid w:val="00B5151C"/>
    <w:rsid w:val="00B573FC"/>
    <w:rsid w:val="00B75D8F"/>
    <w:rsid w:val="00B838BD"/>
    <w:rsid w:val="00B864C2"/>
    <w:rsid w:val="00B86BF8"/>
    <w:rsid w:val="00B955CC"/>
    <w:rsid w:val="00B957E4"/>
    <w:rsid w:val="00BA0886"/>
    <w:rsid w:val="00BA32C0"/>
    <w:rsid w:val="00BC6035"/>
    <w:rsid w:val="00BF1B7D"/>
    <w:rsid w:val="00BF2906"/>
    <w:rsid w:val="00BF4C17"/>
    <w:rsid w:val="00BF563C"/>
    <w:rsid w:val="00C05CEF"/>
    <w:rsid w:val="00C13511"/>
    <w:rsid w:val="00C14BDB"/>
    <w:rsid w:val="00C25A30"/>
    <w:rsid w:val="00C302E1"/>
    <w:rsid w:val="00C33674"/>
    <w:rsid w:val="00C43867"/>
    <w:rsid w:val="00C440B5"/>
    <w:rsid w:val="00C50978"/>
    <w:rsid w:val="00C61E59"/>
    <w:rsid w:val="00C63197"/>
    <w:rsid w:val="00C7556D"/>
    <w:rsid w:val="00CA61B5"/>
    <w:rsid w:val="00CA7F5E"/>
    <w:rsid w:val="00CB7D60"/>
    <w:rsid w:val="00CC1029"/>
    <w:rsid w:val="00CC48CD"/>
    <w:rsid w:val="00CC6A95"/>
    <w:rsid w:val="00CC6B74"/>
    <w:rsid w:val="00CD084F"/>
    <w:rsid w:val="00CF7163"/>
    <w:rsid w:val="00D0490A"/>
    <w:rsid w:val="00D11E45"/>
    <w:rsid w:val="00D156F4"/>
    <w:rsid w:val="00D2077C"/>
    <w:rsid w:val="00D20BF2"/>
    <w:rsid w:val="00D22DDB"/>
    <w:rsid w:val="00D311BA"/>
    <w:rsid w:val="00D631CC"/>
    <w:rsid w:val="00D669C0"/>
    <w:rsid w:val="00D7116B"/>
    <w:rsid w:val="00D806EA"/>
    <w:rsid w:val="00D85D64"/>
    <w:rsid w:val="00D948EF"/>
    <w:rsid w:val="00D97E51"/>
    <w:rsid w:val="00DA32EC"/>
    <w:rsid w:val="00DA4226"/>
    <w:rsid w:val="00DC5787"/>
    <w:rsid w:val="00DE51A0"/>
    <w:rsid w:val="00E125F6"/>
    <w:rsid w:val="00E20804"/>
    <w:rsid w:val="00E51800"/>
    <w:rsid w:val="00E6674F"/>
    <w:rsid w:val="00E72DF6"/>
    <w:rsid w:val="00E810FA"/>
    <w:rsid w:val="00E81753"/>
    <w:rsid w:val="00E8422B"/>
    <w:rsid w:val="00E84594"/>
    <w:rsid w:val="00E92313"/>
    <w:rsid w:val="00E9674B"/>
    <w:rsid w:val="00EA1E56"/>
    <w:rsid w:val="00EA50AD"/>
    <w:rsid w:val="00EB0D67"/>
    <w:rsid w:val="00EB3CD4"/>
    <w:rsid w:val="00EB6A79"/>
    <w:rsid w:val="00ED18A9"/>
    <w:rsid w:val="00EE73F2"/>
    <w:rsid w:val="00F0075C"/>
    <w:rsid w:val="00F057C2"/>
    <w:rsid w:val="00F07B04"/>
    <w:rsid w:val="00F1328F"/>
    <w:rsid w:val="00F13DE8"/>
    <w:rsid w:val="00F146F8"/>
    <w:rsid w:val="00F36ABB"/>
    <w:rsid w:val="00F635FC"/>
    <w:rsid w:val="00F725A9"/>
    <w:rsid w:val="00F758EB"/>
    <w:rsid w:val="00F84A3D"/>
    <w:rsid w:val="00F90FFB"/>
    <w:rsid w:val="00F94B69"/>
    <w:rsid w:val="00FB4920"/>
    <w:rsid w:val="00FD1426"/>
    <w:rsid w:val="00FD6110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3B4"/>
    <w:rPr>
      <w:sz w:val="24"/>
      <w:szCs w:val="24"/>
    </w:rPr>
  </w:style>
  <w:style w:type="paragraph" w:styleId="Nadpis1">
    <w:name w:val="heading 1"/>
    <w:basedOn w:val="Normln"/>
    <w:next w:val="Normln"/>
    <w:qFormat/>
    <w:rsid w:val="00B313B4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313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313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313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313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313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313B4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313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313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313B4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rsid w:val="00B313B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rsid w:val="00B313B4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Znaka1">
    <w:name w:val="Značka 1"/>
    <w:rsid w:val="00B313B4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rsid w:val="00B313B4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Podnadpis">
    <w:name w:val="Podnadpis"/>
    <w:rsid w:val="00B313B4"/>
    <w:pPr>
      <w:widowControl w:val="0"/>
      <w:autoSpaceDE w:val="0"/>
      <w:autoSpaceDN w:val="0"/>
      <w:adjustRightInd w:val="0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rsid w:val="00B313B4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rsid w:val="00B313B4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rsid w:val="00B313B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rsid w:val="00B313B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313B4"/>
  </w:style>
  <w:style w:type="paragraph" w:styleId="Zkladntextodsazen">
    <w:name w:val="Body Text Indent"/>
    <w:basedOn w:val="Normln"/>
    <w:link w:val="ZkladntextodsazenChar"/>
    <w:rsid w:val="00B313B4"/>
    <w:pPr>
      <w:ind w:left="1440" w:hanging="720"/>
      <w:jc w:val="both"/>
    </w:pPr>
  </w:style>
  <w:style w:type="paragraph" w:styleId="Zkladntextodsazen2">
    <w:name w:val="Body Text Indent 2"/>
    <w:basedOn w:val="Normln"/>
    <w:rsid w:val="00B313B4"/>
    <w:pPr>
      <w:ind w:firstLine="720"/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B313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4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EA1E56"/>
    <w:rPr>
      <w:sz w:val="24"/>
      <w:szCs w:val="24"/>
    </w:rPr>
  </w:style>
  <w:style w:type="character" w:customStyle="1" w:styleId="ZkladntextChar">
    <w:name w:val="Základní text Char"/>
    <w:link w:val="Zkladntext"/>
    <w:rsid w:val="008D29DE"/>
    <w:rPr>
      <w:color w:val="000000"/>
      <w:sz w:val="24"/>
      <w:szCs w:val="24"/>
    </w:rPr>
  </w:style>
  <w:style w:type="character" w:styleId="Hypertextovodkaz">
    <w:name w:val="Hyperlink"/>
    <w:uiPriority w:val="99"/>
    <w:semiHidden/>
    <w:unhideWhenUsed/>
    <w:rsid w:val="00D22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Podnadpis">
    <w:name w:val="Podnadpis"/>
    <w:pPr>
      <w:widowControl w:val="0"/>
      <w:autoSpaceDE w:val="0"/>
      <w:autoSpaceDN w:val="0"/>
      <w:adjustRightInd w:val="0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pPr>
      <w:ind w:left="1440" w:hanging="720"/>
      <w:jc w:val="both"/>
    </w:pPr>
  </w:style>
  <w:style w:type="paragraph" w:styleId="Zkladntextodsazen2">
    <w:name w:val="Body Text Indent 2"/>
    <w:basedOn w:val="Normln"/>
    <w:pPr>
      <w:ind w:firstLine="720"/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4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EA1E56"/>
    <w:rPr>
      <w:sz w:val="24"/>
      <w:szCs w:val="24"/>
    </w:rPr>
  </w:style>
  <w:style w:type="character" w:customStyle="1" w:styleId="ZkladntextChar">
    <w:name w:val="Základní text Char"/>
    <w:link w:val="Zkladntext"/>
    <w:rsid w:val="008D29DE"/>
    <w:rPr>
      <w:color w:val="000000"/>
      <w:sz w:val="24"/>
      <w:szCs w:val="24"/>
    </w:rPr>
  </w:style>
  <w:style w:type="character" w:styleId="Hypertextovodkaz">
    <w:name w:val="Hyperlink"/>
    <w:uiPriority w:val="99"/>
    <w:semiHidden/>
    <w:unhideWhenUsed/>
    <w:rsid w:val="00D22D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9B87-BF25-4B0A-9B1F-F9A7FC02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®</vt:lpstr>
    </vt:vector>
  </TitlesOfParts>
  <Company>akciová společnost</Company>
  <LinksUpToDate>false</LinksUpToDate>
  <CharactersWithSpaces>2949</CharactersWithSpaces>
  <SharedDoc>false</SharedDoc>
  <HLinks>
    <vt:vector size="6" baseType="variant"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</dc:title>
  <dc:creator>STAVCENT</dc:creator>
  <cp:lastModifiedBy>Karel Holý</cp:lastModifiedBy>
  <cp:revision>2</cp:revision>
  <cp:lastPrinted>2016-02-02T07:23:00Z</cp:lastPrinted>
  <dcterms:created xsi:type="dcterms:W3CDTF">2017-06-05T11:16:00Z</dcterms:created>
  <dcterms:modified xsi:type="dcterms:W3CDTF">2017-06-05T11:16:00Z</dcterms:modified>
</cp:coreProperties>
</file>