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EF37B" w14:textId="77777777" w:rsidR="00125D79" w:rsidRPr="00ED5485" w:rsidRDefault="00125D79" w:rsidP="00125D79">
      <w:pPr>
        <w:pStyle w:val="Nadpis1"/>
        <w:tabs>
          <w:tab w:val="left" w:pos="0"/>
        </w:tabs>
        <w:rPr>
          <w:szCs w:val="28"/>
        </w:rPr>
      </w:pPr>
      <w:bookmarkStart w:id="0" w:name="_GoBack"/>
      <w:bookmarkEnd w:id="0"/>
      <w:r w:rsidRPr="00ED5485">
        <w:rPr>
          <w:szCs w:val="28"/>
        </w:rPr>
        <w:t xml:space="preserve">Smlouva o </w:t>
      </w:r>
      <w:r>
        <w:rPr>
          <w:szCs w:val="28"/>
        </w:rPr>
        <w:t>pod</w:t>
      </w:r>
      <w:r w:rsidRPr="00ED5485">
        <w:rPr>
          <w:szCs w:val="28"/>
        </w:rPr>
        <w:t xml:space="preserve">nájmu </w:t>
      </w:r>
    </w:p>
    <w:p w14:paraId="4E7F718D" w14:textId="77777777" w:rsidR="00125D79" w:rsidRPr="00ED5485" w:rsidRDefault="00125D79" w:rsidP="00125D79">
      <w:pPr>
        <w:jc w:val="both"/>
        <w:rPr>
          <w:sz w:val="24"/>
          <w:szCs w:val="24"/>
          <w:lang w:val="cs-CZ"/>
        </w:rPr>
      </w:pPr>
    </w:p>
    <w:p w14:paraId="0A340D16" w14:textId="77777777" w:rsidR="00125D79" w:rsidRPr="00ED5485" w:rsidRDefault="00125D79" w:rsidP="00125D79">
      <w:pPr>
        <w:jc w:val="both"/>
        <w:rPr>
          <w:sz w:val="24"/>
          <w:szCs w:val="24"/>
          <w:lang w:val="cs-CZ"/>
        </w:rPr>
      </w:pPr>
      <w:r w:rsidRPr="00ED5485">
        <w:rPr>
          <w:sz w:val="24"/>
          <w:szCs w:val="24"/>
          <w:lang w:val="cs-CZ"/>
        </w:rPr>
        <w:t>Smluvní strany</w:t>
      </w:r>
    </w:p>
    <w:p w14:paraId="09E6B6D3" w14:textId="77777777" w:rsidR="00125D79" w:rsidRPr="00ED5485" w:rsidRDefault="00125D79" w:rsidP="00125D79">
      <w:pPr>
        <w:jc w:val="both"/>
        <w:rPr>
          <w:sz w:val="24"/>
          <w:szCs w:val="24"/>
          <w:lang w:val="cs-CZ"/>
        </w:rPr>
      </w:pPr>
    </w:p>
    <w:p w14:paraId="7300681C" w14:textId="77777777" w:rsidR="00125D79" w:rsidRDefault="00125D79" w:rsidP="009B549D">
      <w:pPr>
        <w:jc w:val="both"/>
        <w:rPr>
          <w:b/>
          <w:snapToGrid w:val="0"/>
          <w:sz w:val="24"/>
          <w:szCs w:val="24"/>
          <w:lang w:val="cs-CZ" w:eastAsia="cs-CZ"/>
        </w:rPr>
      </w:pPr>
      <w:r>
        <w:rPr>
          <w:b/>
          <w:snapToGrid w:val="0"/>
          <w:sz w:val="24"/>
          <w:szCs w:val="24"/>
          <w:lang w:val="cs-CZ" w:eastAsia="cs-CZ"/>
        </w:rPr>
        <w:t xml:space="preserve">Hanácká potravinářská společnost s.r.o. </w:t>
      </w:r>
    </w:p>
    <w:p w14:paraId="71A6E17F" w14:textId="77777777" w:rsidR="007A149A" w:rsidRPr="009B549D" w:rsidRDefault="007A149A" w:rsidP="009B549D">
      <w:pPr>
        <w:jc w:val="both"/>
        <w:rPr>
          <w:b/>
          <w:snapToGrid w:val="0"/>
          <w:sz w:val="24"/>
          <w:szCs w:val="24"/>
          <w:lang w:val="cs-CZ" w:eastAsia="cs-CZ"/>
        </w:rPr>
      </w:pPr>
      <w:r w:rsidRPr="009B549D">
        <w:rPr>
          <w:b/>
          <w:snapToGrid w:val="0"/>
          <w:sz w:val="24"/>
          <w:szCs w:val="24"/>
          <w:lang w:val="cs-CZ" w:eastAsia="cs-CZ"/>
        </w:rPr>
        <w:t>Maloprosenská 238</w:t>
      </w:r>
    </w:p>
    <w:p w14:paraId="2A25B18F" w14:textId="77777777" w:rsidR="007A149A" w:rsidRPr="009B549D" w:rsidRDefault="007A149A" w:rsidP="009B549D">
      <w:pPr>
        <w:jc w:val="both"/>
        <w:rPr>
          <w:b/>
          <w:snapToGrid w:val="0"/>
          <w:sz w:val="24"/>
          <w:szCs w:val="24"/>
          <w:lang w:val="cs-CZ" w:eastAsia="cs-CZ"/>
        </w:rPr>
      </w:pPr>
      <w:r w:rsidRPr="009B549D">
        <w:rPr>
          <w:b/>
          <w:snapToGrid w:val="0"/>
          <w:sz w:val="24"/>
          <w:szCs w:val="24"/>
          <w:lang w:val="cs-CZ" w:eastAsia="cs-CZ"/>
        </w:rPr>
        <w:t>751 21 Prosenice</w:t>
      </w:r>
    </w:p>
    <w:p w14:paraId="03198E80" w14:textId="77777777" w:rsidR="007A149A" w:rsidRPr="009B549D" w:rsidRDefault="007A149A" w:rsidP="009B549D">
      <w:pPr>
        <w:jc w:val="both"/>
        <w:rPr>
          <w:b/>
          <w:snapToGrid w:val="0"/>
          <w:sz w:val="24"/>
          <w:szCs w:val="24"/>
          <w:lang w:val="cs-CZ" w:eastAsia="cs-CZ"/>
        </w:rPr>
      </w:pPr>
      <w:r w:rsidRPr="009B549D">
        <w:rPr>
          <w:b/>
          <w:snapToGrid w:val="0"/>
          <w:sz w:val="24"/>
          <w:szCs w:val="24"/>
          <w:lang w:val="cs-CZ" w:eastAsia="cs-CZ"/>
        </w:rPr>
        <w:t>IČ: 61975290</w:t>
      </w:r>
    </w:p>
    <w:p w14:paraId="067C65EC" w14:textId="77777777" w:rsidR="007A149A" w:rsidRPr="009B549D" w:rsidRDefault="007A149A" w:rsidP="009B549D">
      <w:pPr>
        <w:jc w:val="both"/>
        <w:rPr>
          <w:b/>
          <w:snapToGrid w:val="0"/>
          <w:sz w:val="24"/>
          <w:szCs w:val="24"/>
          <w:lang w:val="cs-CZ" w:eastAsia="cs-CZ"/>
        </w:rPr>
      </w:pPr>
      <w:r w:rsidRPr="009B549D">
        <w:rPr>
          <w:b/>
          <w:snapToGrid w:val="0"/>
          <w:sz w:val="24"/>
          <w:szCs w:val="24"/>
          <w:lang w:val="cs-CZ" w:eastAsia="cs-CZ"/>
        </w:rPr>
        <w:t>DIČ: CZ61975290 </w:t>
      </w:r>
    </w:p>
    <w:p w14:paraId="6D5EC2A9" w14:textId="77777777" w:rsidR="009B549D" w:rsidRPr="009B549D" w:rsidRDefault="009B549D" w:rsidP="009B549D">
      <w:pPr>
        <w:jc w:val="both"/>
        <w:rPr>
          <w:b/>
          <w:snapToGrid w:val="0"/>
          <w:sz w:val="24"/>
          <w:szCs w:val="24"/>
          <w:lang w:val="cs-CZ" w:eastAsia="cs-CZ"/>
        </w:rPr>
      </w:pPr>
      <w:r w:rsidRPr="009B549D">
        <w:rPr>
          <w:b/>
          <w:snapToGrid w:val="0"/>
          <w:sz w:val="24"/>
          <w:szCs w:val="24"/>
          <w:lang w:val="cs-CZ" w:eastAsia="cs-CZ"/>
        </w:rPr>
        <w:t>Číslo účtu 1: 5972451001/0300</w:t>
      </w:r>
    </w:p>
    <w:p w14:paraId="675EB981" w14:textId="77777777" w:rsidR="009B549D" w:rsidRDefault="009B549D" w:rsidP="009B549D">
      <w:pPr>
        <w:jc w:val="both"/>
        <w:rPr>
          <w:b/>
          <w:snapToGrid w:val="0"/>
          <w:sz w:val="24"/>
          <w:szCs w:val="24"/>
          <w:lang w:val="cs-CZ" w:eastAsia="cs-CZ"/>
        </w:rPr>
      </w:pPr>
      <w:r w:rsidRPr="009B549D">
        <w:rPr>
          <w:b/>
          <w:snapToGrid w:val="0"/>
          <w:sz w:val="24"/>
          <w:szCs w:val="24"/>
          <w:lang w:val="cs-CZ" w:eastAsia="cs-CZ"/>
        </w:rPr>
        <w:t>Číslo účtu 2: 5972451001/2700</w:t>
      </w:r>
    </w:p>
    <w:p w14:paraId="37FF7EFA" w14:textId="77777777" w:rsidR="00BD79B9" w:rsidRPr="00ED5485" w:rsidRDefault="00BD79B9" w:rsidP="009B549D">
      <w:pPr>
        <w:jc w:val="both"/>
        <w:rPr>
          <w:b/>
          <w:snapToGrid w:val="0"/>
          <w:sz w:val="24"/>
          <w:szCs w:val="24"/>
          <w:lang w:val="cs-CZ" w:eastAsia="cs-CZ"/>
        </w:rPr>
      </w:pPr>
      <w:r>
        <w:rPr>
          <w:b/>
          <w:snapToGrid w:val="0"/>
          <w:sz w:val="24"/>
          <w:szCs w:val="24"/>
          <w:lang w:val="cs-CZ" w:eastAsia="cs-CZ"/>
        </w:rPr>
        <w:t>Zastoupen</w:t>
      </w:r>
      <w:r w:rsidR="00D53920">
        <w:rPr>
          <w:b/>
          <w:snapToGrid w:val="0"/>
          <w:sz w:val="24"/>
          <w:szCs w:val="24"/>
          <w:lang w:val="cs-CZ" w:eastAsia="cs-CZ"/>
        </w:rPr>
        <w:t>a</w:t>
      </w:r>
      <w:r>
        <w:rPr>
          <w:b/>
          <w:snapToGrid w:val="0"/>
          <w:sz w:val="24"/>
          <w:szCs w:val="24"/>
          <w:lang w:val="cs-CZ" w:eastAsia="cs-CZ"/>
        </w:rPr>
        <w:t>: Bc. Jiřím Vajdíkem, prokuristou</w:t>
      </w:r>
    </w:p>
    <w:p w14:paraId="5FB712FC" w14:textId="77777777" w:rsidR="00125D79" w:rsidRDefault="00125D79" w:rsidP="00125D79">
      <w:pPr>
        <w:jc w:val="both"/>
        <w:rPr>
          <w:b/>
          <w:snapToGrid w:val="0"/>
          <w:sz w:val="24"/>
          <w:szCs w:val="24"/>
          <w:lang w:val="cs-CZ" w:eastAsia="cs-CZ"/>
        </w:rPr>
      </w:pPr>
    </w:p>
    <w:p w14:paraId="0D604968" w14:textId="77777777" w:rsidR="00125D79" w:rsidRPr="00ED5485" w:rsidRDefault="00125D79" w:rsidP="00125D79">
      <w:pPr>
        <w:jc w:val="both"/>
        <w:rPr>
          <w:sz w:val="24"/>
          <w:szCs w:val="24"/>
          <w:lang w:val="cs-CZ"/>
        </w:rPr>
      </w:pPr>
      <w:r w:rsidRPr="00ED5485">
        <w:rPr>
          <w:sz w:val="24"/>
          <w:szCs w:val="24"/>
          <w:lang w:val="cs-CZ"/>
        </w:rPr>
        <w:t>(</w:t>
      </w:r>
      <w:r>
        <w:rPr>
          <w:sz w:val="24"/>
          <w:szCs w:val="24"/>
          <w:lang w:val="cs-CZ"/>
        </w:rPr>
        <w:t>jako</w:t>
      </w:r>
      <w:r w:rsidRPr="00ED5485">
        <w:rPr>
          <w:sz w:val="24"/>
          <w:szCs w:val="24"/>
          <w:lang w:val="cs-CZ"/>
        </w:rPr>
        <w:t xml:space="preserve"> </w:t>
      </w:r>
      <w:r w:rsidRPr="00ED5485">
        <w:rPr>
          <w:i/>
          <w:sz w:val="24"/>
          <w:szCs w:val="24"/>
          <w:lang w:val="cs-CZ"/>
        </w:rPr>
        <w:t>„</w:t>
      </w:r>
      <w:r>
        <w:rPr>
          <w:i/>
          <w:sz w:val="24"/>
          <w:szCs w:val="24"/>
          <w:lang w:val="cs-CZ"/>
        </w:rPr>
        <w:t>pod</w:t>
      </w:r>
      <w:r w:rsidRPr="00ED5485">
        <w:rPr>
          <w:i/>
          <w:sz w:val="24"/>
          <w:szCs w:val="24"/>
          <w:lang w:val="cs-CZ"/>
        </w:rPr>
        <w:t>pronajímatel“</w:t>
      </w:r>
      <w:r>
        <w:rPr>
          <w:i/>
          <w:sz w:val="24"/>
          <w:szCs w:val="24"/>
          <w:lang w:val="cs-CZ"/>
        </w:rPr>
        <w:t>, v této smlouvě dále uváděn a označen pouze jako „pronajímatel“</w:t>
      </w:r>
      <w:r w:rsidRPr="00ED5485">
        <w:rPr>
          <w:sz w:val="24"/>
          <w:szCs w:val="24"/>
          <w:lang w:val="cs-CZ"/>
        </w:rPr>
        <w:t>) na straně jedné</w:t>
      </w:r>
    </w:p>
    <w:p w14:paraId="41ECD7EC" w14:textId="77777777" w:rsidR="00125D79" w:rsidRDefault="00390353" w:rsidP="00125D79">
      <w:pPr>
        <w:jc w:val="both"/>
        <w:rPr>
          <w:sz w:val="24"/>
          <w:szCs w:val="24"/>
          <w:lang w:val="cs-CZ"/>
        </w:rPr>
      </w:pPr>
      <w:r w:rsidRPr="00ED5485">
        <w:rPr>
          <w:sz w:val="24"/>
          <w:szCs w:val="24"/>
          <w:lang w:val="cs-CZ"/>
        </w:rPr>
        <w:t>A</w:t>
      </w:r>
    </w:p>
    <w:p w14:paraId="36245AF7" w14:textId="77777777" w:rsidR="00390353" w:rsidRPr="00ED5485" w:rsidRDefault="00390353" w:rsidP="00125D79">
      <w:pPr>
        <w:jc w:val="both"/>
        <w:rPr>
          <w:sz w:val="24"/>
          <w:szCs w:val="24"/>
          <w:lang w:val="cs-CZ"/>
        </w:rPr>
      </w:pPr>
    </w:p>
    <w:p w14:paraId="2BC29497" w14:textId="77777777" w:rsidR="001A5619" w:rsidRPr="001A5619" w:rsidRDefault="001A5619" w:rsidP="001A5619">
      <w:pPr>
        <w:jc w:val="both"/>
        <w:rPr>
          <w:b/>
          <w:snapToGrid w:val="0"/>
          <w:sz w:val="24"/>
          <w:szCs w:val="24"/>
          <w:lang w:val="cs-CZ" w:eastAsia="cs-CZ"/>
        </w:rPr>
      </w:pPr>
      <w:r w:rsidRPr="001A5619">
        <w:rPr>
          <w:b/>
          <w:snapToGrid w:val="0"/>
          <w:sz w:val="24"/>
          <w:szCs w:val="24"/>
          <w:lang w:val="cs-CZ" w:eastAsia="cs-CZ"/>
        </w:rPr>
        <w:t>Středisko sociální prevence Olomouc, příspěvková organizace</w:t>
      </w:r>
    </w:p>
    <w:p w14:paraId="62CB3D0B" w14:textId="77777777" w:rsidR="001A5619" w:rsidRPr="001A5619" w:rsidRDefault="001A5619" w:rsidP="001A5619">
      <w:pPr>
        <w:jc w:val="both"/>
        <w:rPr>
          <w:b/>
          <w:snapToGrid w:val="0"/>
          <w:sz w:val="24"/>
          <w:szCs w:val="24"/>
          <w:lang w:val="cs-CZ" w:eastAsia="cs-CZ"/>
        </w:rPr>
      </w:pPr>
      <w:r w:rsidRPr="001A5619">
        <w:rPr>
          <w:b/>
          <w:snapToGrid w:val="0"/>
          <w:sz w:val="24"/>
          <w:szCs w:val="24"/>
          <w:lang w:val="cs-CZ" w:eastAsia="cs-CZ"/>
        </w:rPr>
        <w:t xml:space="preserve">Na Vozovce </w:t>
      </w:r>
      <w:r w:rsidR="00046B37">
        <w:rPr>
          <w:b/>
          <w:snapToGrid w:val="0"/>
          <w:sz w:val="24"/>
          <w:szCs w:val="24"/>
          <w:lang w:val="cs-CZ" w:eastAsia="cs-CZ"/>
        </w:rPr>
        <w:t>622/</w:t>
      </w:r>
      <w:r w:rsidRPr="001A5619">
        <w:rPr>
          <w:b/>
          <w:snapToGrid w:val="0"/>
          <w:sz w:val="24"/>
          <w:szCs w:val="24"/>
          <w:lang w:val="cs-CZ" w:eastAsia="cs-CZ"/>
        </w:rPr>
        <w:t>26, Olomouc</w:t>
      </w:r>
      <w:r w:rsidR="00046B37">
        <w:rPr>
          <w:b/>
          <w:snapToGrid w:val="0"/>
          <w:sz w:val="24"/>
          <w:szCs w:val="24"/>
          <w:lang w:val="cs-CZ" w:eastAsia="cs-CZ"/>
        </w:rPr>
        <w:t>, PSČ 779 00</w:t>
      </w:r>
    </w:p>
    <w:p w14:paraId="29F1C72F" w14:textId="77777777" w:rsidR="001A5619" w:rsidRPr="001A5619" w:rsidRDefault="001A5619" w:rsidP="001A5619">
      <w:pPr>
        <w:jc w:val="both"/>
        <w:rPr>
          <w:b/>
          <w:snapToGrid w:val="0"/>
          <w:sz w:val="24"/>
          <w:szCs w:val="24"/>
          <w:lang w:val="cs-CZ" w:eastAsia="cs-CZ"/>
        </w:rPr>
      </w:pPr>
      <w:r w:rsidRPr="001A5619">
        <w:rPr>
          <w:b/>
          <w:snapToGrid w:val="0"/>
          <w:sz w:val="24"/>
          <w:szCs w:val="24"/>
          <w:lang w:val="cs-CZ" w:eastAsia="cs-CZ"/>
        </w:rPr>
        <w:t>IČ: 75004437</w:t>
      </w:r>
    </w:p>
    <w:p w14:paraId="3B73170A" w14:textId="77777777" w:rsidR="001A5619" w:rsidRPr="001A5619" w:rsidRDefault="001A5619" w:rsidP="001A5619">
      <w:pPr>
        <w:jc w:val="both"/>
        <w:rPr>
          <w:b/>
          <w:snapToGrid w:val="0"/>
          <w:sz w:val="24"/>
          <w:szCs w:val="24"/>
          <w:lang w:val="cs-CZ" w:eastAsia="cs-CZ"/>
        </w:rPr>
      </w:pPr>
      <w:r w:rsidRPr="001A5619">
        <w:rPr>
          <w:b/>
          <w:snapToGrid w:val="0"/>
          <w:sz w:val="24"/>
          <w:szCs w:val="24"/>
          <w:lang w:val="cs-CZ" w:eastAsia="cs-CZ"/>
        </w:rPr>
        <w:t>zastoupená: Mgr. Simonou Dohnalovou</w:t>
      </w:r>
      <w:r w:rsidR="00770C06">
        <w:rPr>
          <w:b/>
          <w:snapToGrid w:val="0"/>
          <w:sz w:val="24"/>
          <w:szCs w:val="24"/>
          <w:lang w:val="cs-CZ" w:eastAsia="cs-CZ"/>
        </w:rPr>
        <w:t>, ředitelkou</w:t>
      </w:r>
    </w:p>
    <w:p w14:paraId="4947A09E" w14:textId="77777777" w:rsidR="00390353" w:rsidRDefault="00390353" w:rsidP="00390353">
      <w:pPr>
        <w:jc w:val="both"/>
        <w:rPr>
          <w:b/>
          <w:snapToGrid w:val="0"/>
          <w:sz w:val="24"/>
          <w:szCs w:val="24"/>
          <w:lang w:val="cs-CZ" w:eastAsia="cs-CZ"/>
        </w:rPr>
      </w:pPr>
      <w:r w:rsidRPr="00560F40">
        <w:rPr>
          <w:b/>
          <w:snapToGrid w:val="0"/>
          <w:sz w:val="24"/>
          <w:szCs w:val="24"/>
          <w:lang w:val="cs-CZ" w:eastAsia="cs-CZ"/>
        </w:rPr>
        <w:t xml:space="preserve">Číslo účtu: </w:t>
      </w:r>
      <w:r w:rsidR="00770C06">
        <w:rPr>
          <w:b/>
          <w:snapToGrid w:val="0"/>
          <w:sz w:val="24"/>
          <w:szCs w:val="24"/>
          <w:lang w:val="cs-CZ" w:eastAsia="cs-CZ"/>
        </w:rPr>
        <w:t>Komerční banka a.s., pobočka Olomouc, č.ú. 27-4231500297/0100</w:t>
      </w:r>
    </w:p>
    <w:p w14:paraId="5BE999E6" w14:textId="77777777" w:rsidR="00F044DC" w:rsidRPr="00F044DC" w:rsidRDefault="00F044DC" w:rsidP="00F044DC">
      <w:pPr>
        <w:jc w:val="both"/>
        <w:rPr>
          <w:b/>
          <w:snapToGrid w:val="0"/>
          <w:sz w:val="24"/>
          <w:szCs w:val="24"/>
          <w:lang w:val="cs-CZ" w:eastAsia="cs-CZ"/>
        </w:rPr>
      </w:pPr>
      <w:r>
        <w:rPr>
          <w:b/>
          <w:snapToGrid w:val="0"/>
          <w:sz w:val="24"/>
          <w:szCs w:val="24"/>
          <w:lang w:val="cs-CZ" w:eastAsia="cs-CZ"/>
        </w:rPr>
        <w:t xml:space="preserve">Email: </w:t>
      </w:r>
      <w:r w:rsidR="00770C06">
        <w:rPr>
          <w:b/>
          <w:snapToGrid w:val="0"/>
          <w:sz w:val="24"/>
          <w:szCs w:val="24"/>
          <w:lang w:val="cs-CZ" w:eastAsia="cs-CZ"/>
        </w:rPr>
        <w:t>ssp@ssp-ol.cz</w:t>
      </w:r>
    </w:p>
    <w:p w14:paraId="2BC1F7DB" w14:textId="77777777" w:rsidR="00F044DC" w:rsidRDefault="00F044DC" w:rsidP="00390353">
      <w:pPr>
        <w:jc w:val="both"/>
        <w:rPr>
          <w:b/>
          <w:snapToGrid w:val="0"/>
          <w:sz w:val="24"/>
          <w:szCs w:val="24"/>
          <w:lang w:val="cs-CZ" w:eastAsia="cs-CZ"/>
        </w:rPr>
      </w:pPr>
    </w:p>
    <w:p w14:paraId="4B4E443B" w14:textId="77777777" w:rsidR="00125D79" w:rsidRPr="00ED5485" w:rsidRDefault="00125D79" w:rsidP="00390353">
      <w:pPr>
        <w:jc w:val="both"/>
        <w:rPr>
          <w:sz w:val="24"/>
          <w:szCs w:val="24"/>
          <w:lang w:val="cs-CZ"/>
        </w:rPr>
      </w:pPr>
      <w:r w:rsidRPr="00ED5485">
        <w:rPr>
          <w:sz w:val="24"/>
          <w:szCs w:val="24"/>
          <w:lang w:val="cs-CZ"/>
        </w:rPr>
        <w:t xml:space="preserve"> (dále jen </w:t>
      </w:r>
      <w:r w:rsidRPr="00ED5485">
        <w:rPr>
          <w:i/>
          <w:sz w:val="24"/>
          <w:szCs w:val="24"/>
          <w:lang w:val="cs-CZ"/>
        </w:rPr>
        <w:t>„</w:t>
      </w:r>
      <w:r>
        <w:rPr>
          <w:i/>
          <w:sz w:val="24"/>
          <w:szCs w:val="24"/>
          <w:lang w:val="cs-CZ"/>
        </w:rPr>
        <w:t>pod</w:t>
      </w:r>
      <w:r w:rsidRPr="00ED5485">
        <w:rPr>
          <w:i/>
          <w:sz w:val="24"/>
          <w:szCs w:val="24"/>
          <w:lang w:val="cs-CZ"/>
        </w:rPr>
        <w:t>nájemce“</w:t>
      </w:r>
      <w:r w:rsidRPr="00ED5485">
        <w:rPr>
          <w:sz w:val="24"/>
          <w:szCs w:val="24"/>
          <w:lang w:val="cs-CZ"/>
        </w:rPr>
        <w:t>) na straně druhé</w:t>
      </w:r>
    </w:p>
    <w:p w14:paraId="149C63B4" w14:textId="77777777" w:rsidR="00125D79" w:rsidRPr="00ED5485" w:rsidRDefault="00125D79" w:rsidP="00125D79">
      <w:pPr>
        <w:jc w:val="both"/>
        <w:rPr>
          <w:b/>
          <w:sz w:val="24"/>
          <w:szCs w:val="24"/>
          <w:lang w:val="cs-CZ"/>
        </w:rPr>
      </w:pPr>
    </w:p>
    <w:p w14:paraId="4EA9A2D1" w14:textId="77777777" w:rsidR="00125D79" w:rsidRPr="00ED5485" w:rsidRDefault="00125D79" w:rsidP="00125D79">
      <w:pPr>
        <w:jc w:val="center"/>
        <w:rPr>
          <w:b/>
          <w:sz w:val="24"/>
          <w:szCs w:val="24"/>
          <w:lang w:val="cs-CZ"/>
        </w:rPr>
      </w:pPr>
      <w:r w:rsidRPr="00ED5485">
        <w:rPr>
          <w:b/>
          <w:sz w:val="24"/>
          <w:szCs w:val="24"/>
          <w:lang w:val="cs-CZ"/>
        </w:rPr>
        <w:t>I.</w:t>
      </w:r>
    </w:p>
    <w:p w14:paraId="5CD80F21" w14:textId="77777777" w:rsidR="00125D79" w:rsidRPr="00ED5485" w:rsidRDefault="00125D79" w:rsidP="00125D79">
      <w:pPr>
        <w:pStyle w:val="Nadpis4"/>
        <w:tabs>
          <w:tab w:val="left" w:pos="0"/>
        </w:tabs>
        <w:rPr>
          <w:b/>
          <w:szCs w:val="24"/>
        </w:rPr>
      </w:pPr>
      <w:r w:rsidRPr="00ED5485">
        <w:rPr>
          <w:b/>
          <w:szCs w:val="24"/>
        </w:rPr>
        <w:t xml:space="preserve">Předmět </w:t>
      </w:r>
      <w:r w:rsidR="00A46ECC">
        <w:rPr>
          <w:b/>
          <w:szCs w:val="24"/>
        </w:rPr>
        <w:t>pod</w:t>
      </w:r>
      <w:r w:rsidRPr="00ED5485">
        <w:rPr>
          <w:b/>
          <w:szCs w:val="24"/>
        </w:rPr>
        <w:t>nájmu</w:t>
      </w:r>
    </w:p>
    <w:p w14:paraId="67C951B5" w14:textId="77777777" w:rsidR="00125D79" w:rsidRPr="00ED5485" w:rsidRDefault="00125D79" w:rsidP="00125D79">
      <w:pPr>
        <w:jc w:val="both"/>
        <w:rPr>
          <w:b/>
          <w:sz w:val="24"/>
          <w:szCs w:val="24"/>
          <w:lang w:val="cs-CZ"/>
        </w:rPr>
      </w:pPr>
      <w:r w:rsidRPr="00ED5485">
        <w:rPr>
          <w:b/>
          <w:sz w:val="24"/>
          <w:szCs w:val="24"/>
          <w:lang w:val="cs-CZ"/>
        </w:rPr>
        <w:t>1.</w:t>
      </w:r>
      <w:r w:rsidRPr="00ED5485">
        <w:rPr>
          <w:b/>
          <w:sz w:val="24"/>
          <w:szCs w:val="24"/>
          <w:lang w:val="cs-CZ"/>
        </w:rPr>
        <w:tab/>
      </w:r>
    </w:p>
    <w:p w14:paraId="31507C19" w14:textId="77777777" w:rsidR="00125D79" w:rsidRPr="00ED5485" w:rsidRDefault="00125D79" w:rsidP="00125D79">
      <w:pPr>
        <w:jc w:val="both"/>
        <w:rPr>
          <w:sz w:val="24"/>
          <w:szCs w:val="24"/>
          <w:lang w:val="cs-CZ"/>
        </w:rPr>
      </w:pPr>
      <w:r w:rsidRPr="00ED5485">
        <w:rPr>
          <w:i/>
          <w:sz w:val="24"/>
          <w:szCs w:val="24"/>
          <w:lang w:val="cs-CZ"/>
        </w:rPr>
        <w:t>Pronajímatel</w:t>
      </w:r>
      <w:r w:rsidRPr="00ED5485">
        <w:rPr>
          <w:sz w:val="24"/>
          <w:szCs w:val="24"/>
          <w:lang w:val="cs-CZ"/>
        </w:rPr>
        <w:t xml:space="preserve"> prohlašuje, že je </w:t>
      </w:r>
      <w:r>
        <w:rPr>
          <w:sz w:val="24"/>
          <w:szCs w:val="24"/>
          <w:lang w:val="cs-CZ"/>
        </w:rPr>
        <w:t xml:space="preserve">oprávněným nájemcem a uživatelem </w:t>
      </w:r>
      <w:r w:rsidRPr="00ED5485">
        <w:rPr>
          <w:sz w:val="24"/>
          <w:szCs w:val="24"/>
          <w:lang w:val="cs-CZ"/>
        </w:rPr>
        <w:t>nemovité věci pozemku parcela st. 130/</w:t>
      </w:r>
      <w:r w:rsidR="00390353">
        <w:rPr>
          <w:sz w:val="24"/>
          <w:szCs w:val="24"/>
          <w:lang w:val="cs-CZ"/>
        </w:rPr>
        <w:t>3</w:t>
      </w:r>
      <w:r w:rsidRPr="00ED5485">
        <w:rPr>
          <w:sz w:val="24"/>
          <w:szCs w:val="24"/>
          <w:lang w:val="cs-CZ"/>
        </w:rPr>
        <w:t xml:space="preserve">, zastavěná plocha a nádvoří, s budovou č.p. </w:t>
      </w:r>
      <w:r w:rsidR="00390353">
        <w:rPr>
          <w:sz w:val="24"/>
          <w:szCs w:val="24"/>
          <w:lang w:val="cs-CZ"/>
        </w:rPr>
        <w:t>1186</w:t>
      </w:r>
      <w:r w:rsidRPr="00ED5485">
        <w:rPr>
          <w:sz w:val="24"/>
          <w:szCs w:val="24"/>
          <w:lang w:val="cs-CZ"/>
        </w:rPr>
        <w:t>, způsob využití jiná stavba</w:t>
      </w:r>
      <w:r w:rsidR="00390353">
        <w:rPr>
          <w:sz w:val="24"/>
          <w:szCs w:val="24"/>
          <w:lang w:val="cs-CZ"/>
        </w:rPr>
        <w:t xml:space="preserve"> vše</w:t>
      </w:r>
      <w:r w:rsidRPr="00ED5485">
        <w:rPr>
          <w:sz w:val="24"/>
          <w:szCs w:val="24"/>
          <w:lang w:val="cs-CZ"/>
        </w:rPr>
        <w:t xml:space="preserve"> způsob ochrany památkově chráněné území, katastrální území Nová Ulice, obec Olomouc, okres Olomouc, s poštovní adresou </w:t>
      </w:r>
      <w:r w:rsidR="00390353" w:rsidRPr="00ED5485">
        <w:rPr>
          <w:sz w:val="24"/>
          <w:szCs w:val="24"/>
          <w:lang w:val="cs-CZ"/>
        </w:rPr>
        <w:t xml:space="preserve">ulice </w:t>
      </w:r>
      <w:r w:rsidR="00390353">
        <w:rPr>
          <w:sz w:val="24"/>
          <w:szCs w:val="24"/>
          <w:lang w:val="cs-CZ"/>
        </w:rPr>
        <w:t>Karolíny Světlé 1186/2a</w:t>
      </w:r>
      <w:r w:rsidR="00390353" w:rsidRPr="00ED5485">
        <w:rPr>
          <w:sz w:val="24"/>
          <w:szCs w:val="24"/>
          <w:lang w:val="cs-CZ"/>
        </w:rPr>
        <w:t xml:space="preserve">, Olomouc 779 00. </w:t>
      </w:r>
      <w:r>
        <w:rPr>
          <w:sz w:val="24"/>
          <w:szCs w:val="24"/>
          <w:lang w:val="cs-CZ"/>
        </w:rPr>
        <w:t xml:space="preserve"> Pronajímatel prohlašuje, že je oprávněn bez omezení dát kteroukoliv místnost nebo prostor umístěný v budově č.p. </w:t>
      </w:r>
      <w:r w:rsidR="00390353">
        <w:rPr>
          <w:sz w:val="24"/>
          <w:szCs w:val="24"/>
          <w:lang w:val="cs-CZ"/>
        </w:rPr>
        <w:t>1186</w:t>
      </w:r>
      <w:r>
        <w:rPr>
          <w:sz w:val="24"/>
          <w:szCs w:val="24"/>
          <w:lang w:val="cs-CZ"/>
        </w:rPr>
        <w:t xml:space="preserve">, jakož i kteroukoliv součást nebo příslušenství nemovité věci, do podnájmu třetí osobě. Pronajímatel prohlašuje, že souhlas vlastníka výše uvedené nemovité věci byl dán v písemné formě v souladu s ustanovením § 2215 odst. 1 zákona č. 89/2012 Sb. v platném znění. </w:t>
      </w:r>
    </w:p>
    <w:p w14:paraId="77B5A1C5" w14:textId="77777777" w:rsidR="00125D79" w:rsidRPr="00ED5485" w:rsidRDefault="00125D79" w:rsidP="00125D79">
      <w:pPr>
        <w:pStyle w:val="Zkladntext"/>
        <w:ind w:left="705" w:hanging="705"/>
        <w:jc w:val="left"/>
        <w:rPr>
          <w:b/>
          <w:szCs w:val="24"/>
          <w:lang w:val="cs-CZ"/>
        </w:rPr>
      </w:pPr>
      <w:r w:rsidRPr="00ED5485">
        <w:rPr>
          <w:b/>
          <w:szCs w:val="24"/>
          <w:lang w:val="cs-CZ"/>
        </w:rPr>
        <w:t>2.</w:t>
      </w:r>
      <w:r w:rsidRPr="00ED5485">
        <w:rPr>
          <w:b/>
          <w:szCs w:val="24"/>
          <w:lang w:val="cs-CZ"/>
        </w:rPr>
        <w:tab/>
      </w:r>
    </w:p>
    <w:p w14:paraId="0E0C08D7" w14:textId="77777777" w:rsidR="00125D79" w:rsidRPr="00ED5485" w:rsidRDefault="00125D79" w:rsidP="00125D79">
      <w:pPr>
        <w:pStyle w:val="Zkladntext"/>
        <w:rPr>
          <w:szCs w:val="24"/>
          <w:lang w:val="cs-CZ"/>
        </w:rPr>
      </w:pPr>
      <w:r w:rsidRPr="00ED5485">
        <w:rPr>
          <w:i/>
          <w:szCs w:val="24"/>
          <w:lang w:val="cs-CZ"/>
        </w:rPr>
        <w:t>Pronajímatel</w:t>
      </w:r>
      <w:r w:rsidRPr="00ED5485">
        <w:rPr>
          <w:szCs w:val="24"/>
          <w:lang w:val="cs-CZ"/>
        </w:rPr>
        <w:t xml:space="preserve"> přenechává </w:t>
      </w:r>
      <w:r w:rsidRPr="00125D79">
        <w:rPr>
          <w:i/>
          <w:iCs/>
          <w:szCs w:val="24"/>
          <w:lang w:val="cs-CZ"/>
        </w:rPr>
        <w:t>pod</w:t>
      </w:r>
      <w:r w:rsidRPr="00ED5485">
        <w:rPr>
          <w:i/>
          <w:szCs w:val="24"/>
          <w:lang w:val="cs-CZ"/>
        </w:rPr>
        <w:t>nájemci</w:t>
      </w:r>
      <w:r w:rsidRPr="00ED5485">
        <w:rPr>
          <w:szCs w:val="24"/>
          <w:lang w:val="cs-CZ"/>
        </w:rPr>
        <w:t xml:space="preserve"> do užívání prostory</w:t>
      </w:r>
      <w:r w:rsidR="002D1192" w:rsidRPr="002D1192">
        <w:rPr>
          <w:szCs w:val="24"/>
          <w:lang w:val="cs-CZ"/>
        </w:rPr>
        <w:t xml:space="preserve"> </w:t>
      </w:r>
      <w:r w:rsidR="002D1192" w:rsidRPr="00ED5485">
        <w:rPr>
          <w:szCs w:val="24"/>
          <w:lang w:val="cs-CZ"/>
        </w:rPr>
        <w:t>nacházející se v nemovitosti specifikované v odst. 1. tohoto článku, a to prostory s níže uvedeným označením a výměrami</w:t>
      </w:r>
      <w:r w:rsidR="002D1192">
        <w:rPr>
          <w:szCs w:val="24"/>
          <w:lang w:val="cs-CZ"/>
        </w:rPr>
        <w:t xml:space="preserve">, </w:t>
      </w:r>
      <w:r>
        <w:rPr>
          <w:i/>
          <w:szCs w:val="24"/>
          <w:lang w:val="cs-CZ"/>
        </w:rPr>
        <w:t>tj. zřizuje podnájemci užívací právo k věci</w:t>
      </w:r>
      <w:r w:rsidRPr="00ED5485">
        <w:rPr>
          <w:szCs w:val="24"/>
          <w:lang w:val="cs-CZ"/>
        </w:rPr>
        <w:t>:</w:t>
      </w:r>
    </w:p>
    <w:p w14:paraId="7EBBE6C2" w14:textId="77777777" w:rsidR="00125D79" w:rsidRPr="00ED5485" w:rsidRDefault="00125D79" w:rsidP="00125D79">
      <w:pPr>
        <w:pStyle w:val="Zkladntext"/>
        <w:rPr>
          <w:szCs w:val="24"/>
          <w:lang w:val="cs-CZ"/>
        </w:rPr>
      </w:pPr>
    </w:p>
    <w:p w14:paraId="0990ABB2" w14:textId="77777777" w:rsidR="00390353" w:rsidRPr="00163244" w:rsidRDefault="00390353" w:rsidP="00390353">
      <w:pPr>
        <w:pStyle w:val="Zkladntext"/>
        <w:numPr>
          <w:ilvl w:val="0"/>
          <w:numId w:val="4"/>
        </w:numPr>
        <w:rPr>
          <w:szCs w:val="24"/>
          <w:lang w:val="cs-CZ"/>
        </w:rPr>
      </w:pPr>
      <w:r w:rsidRPr="00163244">
        <w:rPr>
          <w:szCs w:val="24"/>
          <w:lang w:val="cs-CZ"/>
        </w:rPr>
        <w:t xml:space="preserve">Kancelářské prostory o celkové výměře </w:t>
      </w:r>
      <w:r w:rsidRPr="00163244">
        <w:rPr>
          <w:b/>
          <w:szCs w:val="24"/>
          <w:lang w:val="cs-CZ"/>
        </w:rPr>
        <w:t>130 m</w:t>
      </w:r>
      <w:r w:rsidRPr="00163244">
        <w:rPr>
          <w:b/>
          <w:szCs w:val="24"/>
          <w:vertAlign w:val="superscript"/>
          <w:lang w:val="cs-CZ"/>
        </w:rPr>
        <w:t>2</w:t>
      </w:r>
    </w:p>
    <w:p w14:paraId="0E179206" w14:textId="77777777" w:rsidR="00390353" w:rsidRPr="00163244" w:rsidRDefault="00390353" w:rsidP="00390353">
      <w:pPr>
        <w:pStyle w:val="Zkladntext"/>
        <w:ind w:left="720"/>
        <w:rPr>
          <w:szCs w:val="24"/>
          <w:lang w:val="cs-CZ"/>
        </w:rPr>
      </w:pPr>
    </w:p>
    <w:tbl>
      <w:tblPr>
        <w:tblW w:w="2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960"/>
        <w:gridCol w:w="960"/>
      </w:tblGrid>
      <w:tr w:rsidR="00390353" w:rsidRPr="00163244" w14:paraId="727E9813" w14:textId="77777777" w:rsidTr="00A031E4">
        <w:trPr>
          <w:trHeight w:val="375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9B929" w14:textId="77777777" w:rsidR="00390353" w:rsidRPr="00163244" w:rsidRDefault="00390353" w:rsidP="00A031E4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</w:pPr>
            <w:r w:rsidRPr="00163244"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  <w:t>Označení kanceláře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13096" w14:textId="77777777" w:rsidR="00390353" w:rsidRPr="00163244" w:rsidRDefault="00390353" w:rsidP="00A031E4">
            <w:pPr>
              <w:suppressAutoHyphens w:val="0"/>
              <w:jc w:val="center"/>
              <w:rPr>
                <w:color w:val="000000"/>
                <w:sz w:val="22"/>
                <w:szCs w:val="22"/>
                <w:lang w:val="cs-CZ" w:eastAsia="cs-CZ"/>
              </w:rPr>
            </w:pPr>
            <w:r w:rsidRPr="00163244">
              <w:rPr>
                <w:color w:val="000000"/>
                <w:sz w:val="22"/>
                <w:szCs w:val="22"/>
                <w:lang w:val="cs-CZ" w:eastAsia="cs-CZ"/>
              </w:rPr>
              <w:t>Výměra m</w:t>
            </w:r>
            <w:r w:rsidRPr="00163244">
              <w:rPr>
                <w:color w:val="000000"/>
                <w:sz w:val="22"/>
                <w:szCs w:val="22"/>
                <w:vertAlign w:val="superscript"/>
                <w:lang w:val="cs-CZ" w:eastAsia="cs-CZ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1CA67" w14:textId="77777777" w:rsidR="00390353" w:rsidRPr="00163244" w:rsidRDefault="00390353" w:rsidP="00A031E4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</w:pPr>
            <w:r w:rsidRPr="00163244"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  <w:t>podlaží</w:t>
            </w:r>
          </w:p>
        </w:tc>
      </w:tr>
      <w:tr w:rsidR="00390353" w:rsidRPr="00163244" w14:paraId="059E02C6" w14:textId="77777777" w:rsidTr="00A031E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CF5C1" w14:textId="77777777" w:rsidR="00390353" w:rsidRPr="00163244" w:rsidRDefault="0025187A" w:rsidP="00A031E4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  <w:t>2</w:t>
            </w:r>
            <w:r w:rsidR="00390353" w:rsidRPr="00163244"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  <w:t>.NP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CD9D6" w14:textId="77777777" w:rsidR="00390353" w:rsidRPr="00163244" w:rsidRDefault="00390353" w:rsidP="0025187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</w:pPr>
            <w:r w:rsidRPr="00163244"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DAFCB" w14:textId="77777777" w:rsidR="00390353" w:rsidRPr="00163244" w:rsidRDefault="0025187A" w:rsidP="00A031E4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  <w:t>2</w:t>
            </w:r>
            <w:r w:rsidR="00390353" w:rsidRPr="00163244"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  <w:t>.NP</w:t>
            </w:r>
          </w:p>
        </w:tc>
      </w:tr>
    </w:tbl>
    <w:p w14:paraId="19DD1B82" w14:textId="77777777" w:rsidR="00125D79" w:rsidRPr="00163244" w:rsidRDefault="00125D79" w:rsidP="00125D79">
      <w:pPr>
        <w:pStyle w:val="Zkladntext"/>
        <w:ind w:left="1080"/>
        <w:rPr>
          <w:szCs w:val="24"/>
          <w:lang w:val="cs-CZ"/>
        </w:rPr>
      </w:pPr>
    </w:p>
    <w:p w14:paraId="5274F8D5" w14:textId="77777777" w:rsidR="00125D79" w:rsidRPr="00163244" w:rsidRDefault="00125D79" w:rsidP="00125D79">
      <w:pPr>
        <w:pStyle w:val="Zkladntext"/>
        <w:ind w:left="720"/>
        <w:rPr>
          <w:szCs w:val="24"/>
          <w:lang w:val="cs-CZ"/>
        </w:rPr>
      </w:pPr>
    </w:p>
    <w:p w14:paraId="6C7ADC77" w14:textId="77777777" w:rsidR="00125D79" w:rsidRPr="00163244" w:rsidRDefault="00125D79" w:rsidP="00125D79">
      <w:pPr>
        <w:pStyle w:val="Zkladntext"/>
        <w:rPr>
          <w:szCs w:val="24"/>
          <w:lang w:val="cs-CZ"/>
        </w:rPr>
      </w:pPr>
    </w:p>
    <w:p w14:paraId="4068C04F" w14:textId="77777777" w:rsidR="00125D79" w:rsidRPr="00163244" w:rsidRDefault="00125D79" w:rsidP="00125D79">
      <w:pPr>
        <w:pStyle w:val="Zkladntext"/>
        <w:rPr>
          <w:color w:val="000000" w:themeColor="text1"/>
          <w:szCs w:val="24"/>
          <w:lang w:val="cs-CZ"/>
        </w:rPr>
      </w:pPr>
      <w:r w:rsidRPr="00163244">
        <w:rPr>
          <w:szCs w:val="24"/>
          <w:lang w:val="cs-CZ"/>
        </w:rPr>
        <w:lastRenderedPageBreak/>
        <w:t xml:space="preserve">Celková výměra pronajatých kancelářských prostor činí </w:t>
      </w:r>
      <w:r w:rsidR="00390353" w:rsidRPr="009C1305">
        <w:rPr>
          <w:b/>
          <w:bCs/>
          <w:szCs w:val="24"/>
          <w:lang w:val="cs-CZ"/>
        </w:rPr>
        <w:t>130</w:t>
      </w:r>
      <w:r w:rsidR="009A4A3E" w:rsidRPr="00163244">
        <w:rPr>
          <w:b/>
          <w:szCs w:val="24"/>
          <w:lang w:val="cs-CZ"/>
        </w:rPr>
        <w:t xml:space="preserve"> m</w:t>
      </w:r>
      <w:r w:rsidR="009A4A3E" w:rsidRPr="00163244">
        <w:rPr>
          <w:b/>
          <w:szCs w:val="24"/>
          <w:vertAlign w:val="superscript"/>
          <w:lang w:val="cs-CZ"/>
        </w:rPr>
        <w:t>2</w:t>
      </w:r>
      <w:r w:rsidRPr="00163244">
        <w:rPr>
          <w:color w:val="000000" w:themeColor="text1"/>
          <w:szCs w:val="24"/>
          <w:lang w:val="cs-CZ"/>
        </w:rPr>
        <w:t xml:space="preserve"> (dále jen „</w:t>
      </w:r>
      <w:r w:rsidRPr="00163244">
        <w:rPr>
          <w:i/>
          <w:color w:val="000000" w:themeColor="text1"/>
          <w:szCs w:val="24"/>
          <w:lang w:val="cs-CZ"/>
        </w:rPr>
        <w:t>předmět podnájmu</w:t>
      </w:r>
      <w:r w:rsidRPr="00163244">
        <w:rPr>
          <w:color w:val="000000" w:themeColor="text1"/>
          <w:szCs w:val="24"/>
          <w:lang w:val="cs-CZ"/>
        </w:rPr>
        <w:t>“).</w:t>
      </w:r>
    </w:p>
    <w:p w14:paraId="0DA672F0" w14:textId="77777777" w:rsidR="00125D79" w:rsidRPr="00163244" w:rsidRDefault="00125D79" w:rsidP="00125D79">
      <w:pPr>
        <w:pStyle w:val="Zkladntext"/>
        <w:rPr>
          <w:szCs w:val="24"/>
          <w:lang w:val="cs-CZ"/>
        </w:rPr>
      </w:pPr>
      <w:r w:rsidRPr="00163244">
        <w:rPr>
          <w:i/>
          <w:szCs w:val="24"/>
          <w:lang w:val="cs-CZ"/>
        </w:rPr>
        <w:t>Podnájemce</w:t>
      </w:r>
      <w:r w:rsidRPr="00163244">
        <w:rPr>
          <w:szCs w:val="24"/>
          <w:lang w:val="cs-CZ"/>
        </w:rPr>
        <w:t xml:space="preserve"> shora označené prostory za účelem provozování své vlastní oprávněn</w:t>
      </w:r>
      <w:r w:rsidR="002D1192">
        <w:rPr>
          <w:szCs w:val="24"/>
          <w:lang w:val="cs-CZ"/>
        </w:rPr>
        <w:t>é</w:t>
      </w:r>
      <w:r w:rsidRPr="00163244">
        <w:rPr>
          <w:szCs w:val="24"/>
          <w:lang w:val="cs-CZ"/>
        </w:rPr>
        <w:t xml:space="preserve"> činnosti za podmínek níže uvedených do svého podnájmu přijímá.  </w:t>
      </w:r>
    </w:p>
    <w:p w14:paraId="45942BAB" w14:textId="77777777" w:rsidR="00125D79" w:rsidRPr="00ED5485" w:rsidRDefault="00125D79" w:rsidP="00125D79">
      <w:pPr>
        <w:pStyle w:val="Zkladntext"/>
        <w:rPr>
          <w:szCs w:val="24"/>
          <w:lang w:val="cs-CZ"/>
        </w:rPr>
      </w:pPr>
      <w:r w:rsidRPr="00163244">
        <w:rPr>
          <w:szCs w:val="24"/>
          <w:lang w:val="cs-CZ"/>
        </w:rPr>
        <w:t xml:space="preserve">Spolu s výše specifikovanými prostory je </w:t>
      </w:r>
      <w:r w:rsidRPr="00163244">
        <w:rPr>
          <w:i/>
          <w:iCs/>
          <w:szCs w:val="24"/>
          <w:lang w:val="cs-CZ"/>
        </w:rPr>
        <w:t>podn</w:t>
      </w:r>
      <w:r w:rsidRPr="00163244">
        <w:rPr>
          <w:i/>
          <w:szCs w:val="24"/>
          <w:lang w:val="cs-CZ"/>
        </w:rPr>
        <w:t>ájemce</w:t>
      </w:r>
      <w:r w:rsidRPr="00163244">
        <w:rPr>
          <w:szCs w:val="24"/>
          <w:lang w:val="cs-CZ"/>
        </w:rPr>
        <w:t xml:space="preserve"> oprávněn společně s </w:t>
      </w:r>
      <w:r w:rsidRPr="00163244">
        <w:rPr>
          <w:i/>
          <w:szCs w:val="24"/>
          <w:lang w:val="cs-CZ"/>
        </w:rPr>
        <w:t>pronajímatelem</w:t>
      </w:r>
      <w:r w:rsidRPr="00163244">
        <w:rPr>
          <w:szCs w:val="24"/>
          <w:lang w:val="cs-CZ"/>
        </w:rPr>
        <w:t xml:space="preserve"> a dalšími </w:t>
      </w:r>
      <w:r w:rsidRPr="00163244">
        <w:rPr>
          <w:i/>
          <w:iCs/>
          <w:szCs w:val="24"/>
          <w:lang w:val="cs-CZ"/>
        </w:rPr>
        <w:t>podná</w:t>
      </w:r>
      <w:r w:rsidRPr="00163244">
        <w:rPr>
          <w:i/>
          <w:szCs w:val="24"/>
          <w:lang w:val="cs-CZ"/>
        </w:rPr>
        <w:t>jemci</w:t>
      </w:r>
      <w:r w:rsidRPr="00163244">
        <w:rPr>
          <w:szCs w:val="24"/>
          <w:lang w:val="cs-CZ"/>
        </w:rPr>
        <w:t xml:space="preserve"> užívat společné prostory budovy č.p. </w:t>
      </w:r>
      <w:r w:rsidR="00255072" w:rsidRPr="00163244">
        <w:rPr>
          <w:szCs w:val="24"/>
          <w:lang w:val="cs-CZ"/>
        </w:rPr>
        <w:t>1186</w:t>
      </w:r>
      <w:r w:rsidRPr="00163244">
        <w:rPr>
          <w:szCs w:val="24"/>
          <w:lang w:val="cs-CZ"/>
        </w:rPr>
        <w:t>, a to vstup, zádveří, schodišťovou halu, schodiště, chodby</w:t>
      </w:r>
      <w:r w:rsidR="002E0864">
        <w:rPr>
          <w:szCs w:val="24"/>
          <w:lang w:val="cs-CZ"/>
        </w:rPr>
        <w:t>, výtah</w:t>
      </w:r>
      <w:r w:rsidR="00255072" w:rsidRPr="00163244">
        <w:rPr>
          <w:szCs w:val="24"/>
          <w:lang w:val="cs-CZ"/>
        </w:rPr>
        <w:t>.</w:t>
      </w:r>
    </w:p>
    <w:p w14:paraId="605C07BA" w14:textId="77777777" w:rsidR="00125D79" w:rsidRPr="00ED5485" w:rsidRDefault="00125D79" w:rsidP="00125D79">
      <w:pPr>
        <w:jc w:val="both"/>
        <w:rPr>
          <w:i/>
          <w:sz w:val="24"/>
          <w:szCs w:val="24"/>
          <w:lang w:val="cs-CZ"/>
        </w:rPr>
      </w:pPr>
    </w:p>
    <w:p w14:paraId="45A144C9" w14:textId="77777777" w:rsidR="00125D79" w:rsidRPr="00ED5485" w:rsidRDefault="00125D79" w:rsidP="00125D79">
      <w:pPr>
        <w:pStyle w:val="Nadpis5"/>
        <w:tabs>
          <w:tab w:val="left" w:pos="0"/>
        </w:tabs>
        <w:rPr>
          <w:szCs w:val="24"/>
        </w:rPr>
      </w:pPr>
      <w:r w:rsidRPr="00ED5485">
        <w:rPr>
          <w:szCs w:val="24"/>
        </w:rPr>
        <w:t>II.</w:t>
      </w:r>
    </w:p>
    <w:p w14:paraId="56D8A12B" w14:textId="77777777" w:rsidR="00125D79" w:rsidRPr="00ED5485" w:rsidRDefault="00125D79" w:rsidP="00125D79">
      <w:pPr>
        <w:pStyle w:val="Nadpis5"/>
        <w:tabs>
          <w:tab w:val="left" w:pos="0"/>
        </w:tabs>
        <w:rPr>
          <w:szCs w:val="24"/>
        </w:rPr>
      </w:pPr>
      <w:r w:rsidRPr="00ED5485">
        <w:rPr>
          <w:szCs w:val="24"/>
        </w:rPr>
        <w:t xml:space="preserve">Doba </w:t>
      </w:r>
      <w:r>
        <w:rPr>
          <w:szCs w:val="24"/>
        </w:rPr>
        <w:t>pod</w:t>
      </w:r>
      <w:r w:rsidRPr="00ED5485">
        <w:rPr>
          <w:szCs w:val="24"/>
        </w:rPr>
        <w:t>nájmu</w:t>
      </w:r>
    </w:p>
    <w:p w14:paraId="4FABD9C5" w14:textId="77777777" w:rsidR="00125D79" w:rsidRPr="00826C5D" w:rsidRDefault="00125D79" w:rsidP="00125D79">
      <w:pPr>
        <w:jc w:val="both"/>
        <w:rPr>
          <w:b/>
          <w:sz w:val="24"/>
          <w:szCs w:val="24"/>
          <w:lang w:val="cs-CZ"/>
        </w:rPr>
      </w:pPr>
      <w:r w:rsidRPr="00826C5D">
        <w:rPr>
          <w:b/>
          <w:sz w:val="24"/>
          <w:szCs w:val="24"/>
          <w:lang w:val="cs-CZ"/>
        </w:rPr>
        <w:t>1.</w:t>
      </w:r>
    </w:p>
    <w:p w14:paraId="0ECE2AAB" w14:textId="77777777" w:rsidR="00394D60" w:rsidRPr="00B037EC" w:rsidRDefault="00125D79" w:rsidP="00125D79">
      <w:pPr>
        <w:pStyle w:val="Nadpis3"/>
        <w:tabs>
          <w:tab w:val="left" w:pos="0"/>
        </w:tabs>
        <w:rPr>
          <w:szCs w:val="24"/>
          <w:lang w:val="cs-CZ"/>
        </w:rPr>
      </w:pPr>
      <w:r w:rsidRPr="00ED5485">
        <w:rPr>
          <w:i/>
          <w:szCs w:val="24"/>
          <w:lang w:val="cs-CZ"/>
        </w:rPr>
        <w:t>Pronajímatel</w:t>
      </w:r>
      <w:r w:rsidRPr="00ED5485">
        <w:rPr>
          <w:szCs w:val="24"/>
          <w:lang w:val="cs-CZ"/>
        </w:rPr>
        <w:t xml:space="preserve"> touto smlouvou </w:t>
      </w:r>
      <w:r w:rsidR="00394D60">
        <w:rPr>
          <w:szCs w:val="24"/>
          <w:lang w:val="cs-CZ"/>
        </w:rPr>
        <w:t xml:space="preserve">zřizuje užívací právo k předmětu podnájmu </w:t>
      </w:r>
      <w:r w:rsidRPr="00125D79">
        <w:rPr>
          <w:i/>
          <w:iCs/>
          <w:szCs w:val="24"/>
          <w:lang w:val="cs-CZ"/>
        </w:rPr>
        <w:t>pod</w:t>
      </w:r>
      <w:r w:rsidRPr="00ED5485">
        <w:rPr>
          <w:i/>
          <w:szCs w:val="24"/>
          <w:lang w:val="cs-CZ"/>
        </w:rPr>
        <w:t>nájemci</w:t>
      </w:r>
      <w:r w:rsidRPr="00ED5485">
        <w:rPr>
          <w:szCs w:val="24"/>
          <w:lang w:val="cs-CZ"/>
        </w:rPr>
        <w:t xml:space="preserve"> na dobu neurčitou, s účinností </w:t>
      </w:r>
      <w:r w:rsidRPr="00171FE0">
        <w:rPr>
          <w:b/>
          <w:bCs/>
          <w:szCs w:val="24"/>
          <w:lang w:val="cs-CZ"/>
        </w:rPr>
        <w:t>od 01. 0</w:t>
      </w:r>
      <w:r w:rsidR="00F30F83" w:rsidRPr="00171FE0">
        <w:rPr>
          <w:b/>
          <w:bCs/>
          <w:szCs w:val="24"/>
          <w:lang w:val="cs-CZ"/>
        </w:rPr>
        <w:t>5</w:t>
      </w:r>
      <w:r w:rsidRPr="00171FE0">
        <w:rPr>
          <w:b/>
          <w:bCs/>
          <w:szCs w:val="24"/>
          <w:lang w:val="cs-CZ"/>
        </w:rPr>
        <w:t>. 20</w:t>
      </w:r>
      <w:r w:rsidR="00394D60" w:rsidRPr="00171FE0">
        <w:rPr>
          <w:b/>
          <w:bCs/>
          <w:szCs w:val="24"/>
          <w:lang w:val="cs-CZ"/>
        </w:rPr>
        <w:t>2</w:t>
      </w:r>
      <w:r w:rsidR="009C1305" w:rsidRPr="00171FE0">
        <w:rPr>
          <w:b/>
          <w:bCs/>
          <w:szCs w:val="24"/>
          <w:lang w:val="cs-CZ"/>
        </w:rPr>
        <w:t>3</w:t>
      </w:r>
      <w:r w:rsidRPr="00B037EC">
        <w:rPr>
          <w:szCs w:val="24"/>
          <w:lang w:val="cs-CZ"/>
        </w:rPr>
        <w:t xml:space="preserve"> a výpovědní lhůtou v délce trvání tří kalendářních měsíců. Výpovědní lhůta počíná běžet prvním dnem kalendářního měsíce následujícího po kalendářním měsíci, v němž dojde k doručení výpovědi. </w:t>
      </w:r>
      <w:r w:rsidR="000A116F" w:rsidRPr="00B037EC">
        <w:rPr>
          <w:szCs w:val="24"/>
          <w:lang w:val="cs-CZ"/>
        </w:rPr>
        <w:t xml:space="preserve"> Den 01.0</w:t>
      </w:r>
      <w:r w:rsidR="00F30F83" w:rsidRPr="00B037EC">
        <w:rPr>
          <w:szCs w:val="24"/>
          <w:lang w:val="cs-CZ"/>
        </w:rPr>
        <w:t>5</w:t>
      </w:r>
      <w:r w:rsidR="000A116F" w:rsidRPr="00B037EC">
        <w:rPr>
          <w:szCs w:val="24"/>
          <w:lang w:val="cs-CZ"/>
        </w:rPr>
        <w:t>.202</w:t>
      </w:r>
      <w:r w:rsidR="009C1305" w:rsidRPr="00B037EC">
        <w:rPr>
          <w:szCs w:val="24"/>
          <w:lang w:val="cs-CZ"/>
        </w:rPr>
        <w:t>3</w:t>
      </w:r>
      <w:r w:rsidR="000A116F" w:rsidRPr="00B037EC">
        <w:rPr>
          <w:szCs w:val="24"/>
          <w:lang w:val="cs-CZ"/>
        </w:rPr>
        <w:t xml:space="preserve"> je dnem počátku podnájmu. </w:t>
      </w:r>
    </w:p>
    <w:p w14:paraId="16479C45" w14:textId="77777777" w:rsidR="00394D60" w:rsidRPr="00394D60" w:rsidRDefault="00394D60" w:rsidP="00125D79">
      <w:pPr>
        <w:pStyle w:val="Nadpis3"/>
        <w:tabs>
          <w:tab w:val="left" w:pos="0"/>
        </w:tabs>
        <w:rPr>
          <w:b/>
          <w:bCs/>
          <w:iCs/>
          <w:szCs w:val="24"/>
          <w:lang w:val="cs-CZ"/>
        </w:rPr>
      </w:pPr>
      <w:r w:rsidRPr="00394D60">
        <w:rPr>
          <w:b/>
          <w:bCs/>
          <w:iCs/>
          <w:szCs w:val="24"/>
          <w:lang w:val="cs-CZ"/>
        </w:rPr>
        <w:t>2.</w:t>
      </w:r>
    </w:p>
    <w:p w14:paraId="5442B4BE" w14:textId="77777777" w:rsidR="00125D79" w:rsidRPr="00394D60" w:rsidRDefault="00394D60" w:rsidP="00125D79">
      <w:pPr>
        <w:pStyle w:val="Nadpis3"/>
        <w:tabs>
          <w:tab w:val="left" w:pos="0"/>
        </w:tabs>
        <w:rPr>
          <w:iCs/>
          <w:szCs w:val="24"/>
          <w:lang w:val="cs-CZ"/>
        </w:rPr>
      </w:pPr>
      <w:r w:rsidRPr="00394D60">
        <w:rPr>
          <w:iCs/>
          <w:szCs w:val="24"/>
          <w:lang w:val="cs-CZ"/>
        </w:rPr>
        <w:t>Pronajímatel prohlašuje, že doba nájmu věci sjednaná pro Pronajímatele je shodná</w:t>
      </w:r>
      <w:r>
        <w:rPr>
          <w:iCs/>
          <w:szCs w:val="24"/>
          <w:lang w:val="cs-CZ"/>
        </w:rPr>
        <w:t xml:space="preserve"> a jsou splněny podmínky předpokládané pro podnájem ustanovením § 2216 zákona č. 89/2012 Sb. v platném znění. </w:t>
      </w:r>
    </w:p>
    <w:p w14:paraId="1E1CC746" w14:textId="77777777" w:rsidR="00125D79" w:rsidRPr="00ED5485" w:rsidRDefault="00125D79" w:rsidP="00125D79">
      <w:pPr>
        <w:jc w:val="both"/>
        <w:rPr>
          <w:sz w:val="24"/>
          <w:szCs w:val="24"/>
          <w:lang w:val="cs-CZ"/>
        </w:rPr>
      </w:pPr>
    </w:p>
    <w:p w14:paraId="511591A2" w14:textId="77777777" w:rsidR="00125D79" w:rsidRPr="00ED5485" w:rsidRDefault="00125D79" w:rsidP="00125D79">
      <w:pPr>
        <w:jc w:val="center"/>
        <w:rPr>
          <w:b/>
          <w:sz w:val="24"/>
          <w:szCs w:val="24"/>
          <w:lang w:val="cs-CZ"/>
        </w:rPr>
      </w:pPr>
      <w:r w:rsidRPr="00ED5485">
        <w:rPr>
          <w:b/>
          <w:sz w:val="24"/>
          <w:szCs w:val="24"/>
          <w:lang w:val="cs-CZ"/>
        </w:rPr>
        <w:t>III.</w:t>
      </w:r>
    </w:p>
    <w:p w14:paraId="4380DF73" w14:textId="77777777" w:rsidR="00125D79" w:rsidRPr="00ED5485" w:rsidRDefault="00125D79" w:rsidP="00125D79">
      <w:pPr>
        <w:pStyle w:val="Nadpis5"/>
        <w:tabs>
          <w:tab w:val="left" w:pos="0"/>
        </w:tabs>
      </w:pPr>
      <w:r w:rsidRPr="00ED5485">
        <w:t xml:space="preserve">Účel </w:t>
      </w:r>
      <w:r w:rsidR="00394D60">
        <w:t>pod</w:t>
      </w:r>
      <w:r w:rsidRPr="00ED5485">
        <w:t>nájmu</w:t>
      </w:r>
    </w:p>
    <w:p w14:paraId="42091253" w14:textId="77777777" w:rsidR="00125D79" w:rsidRPr="00ED5485" w:rsidRDefault="00125D79" w:rsidP="00125D79">
      <w:pPr>
        <w:jc w:val="both"/>
        <w:rPr>
          <w:b/>
          <w:sz w:val="24"/>
          <w:szCs w:val="24"/>
          <w:lang w:val="cs-CZ"/>
        </w:rPr>
      </w:pPr>
      <w:r w:rsidRPr="00ED5485">
        <w:rPr>
          <w:b/>
          <w:sz w:val="24"/>
          <w:szCs w:val="24"/>
          <w:lang w:val="cs-CZ"/>
        </w:rPr>
        <w:t>1.</w:t>
      </w:r>
    </w:p>
    <w:p w14:paraId="7110C1EE" w14:textId="77777777" w:rsidR="00D53920" w:rsidRDefault="00394D60" w:rsidP="00125D79">
      <w:pPr>
        <w:jc w:val="both"/>
        <w:rPr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>Podn</w:t>
      </w:r>
      <w:r w:rsidR="00125D79" w:rsidRPr="00ED5485">
        <w:rPr>
          <w:i/>
          <w:sz w:val="24"/>
          <w:szCs w:val="24"/>
          <w:lang w:val="cs-CZ"/>
        </w:rPr>
        <w:t>ájemce</w:t>
      </w:r>
      <w:r w:rsidR="00125D79" w:rsidRPr="00ED5485">
        <w:rPr>
          <w:sz w:val="24"/>
          <w:szCs w:val="24"/>
          <w:lang w:val="cs-CZ"/>
        </w:rPr>
        <w:t xml:space="preserve"> je </w:t>
      </w:r>
      <w:r w:rsidR="00125D79" w:rsidRPr="00B037EC">
        <w:rPr>
          <w:sz w:val="24"/>
          <w:szCs w:val="24"/>
          <w:lang w:val="cs-CZ"/>
        </w:rPr>
        <w:t xml:space="preserve">oprávněn předmět </w:t>
      </w:r>
      <w:r w:rsidR="00A54F50" w:rsidRPr="00B037EC">
        <w:rPr>
          <w:sz w:val="24"/>
          <w:szCs w:val="24"/>
          <w:lang w:val="cs-CZ"/>
        </w:rPr>
        <w:t>pod</w:t>
      </w:r>
      <w:r w:rsidR="00125D79" w:rsidRPr="00B037EC">
        <w:rPr>
          <w:sz w:val="24"/>
          <w:szCs w:val="24"/>
          <w:lang w:val="cs-CZ"/>
        </w:rPr>
        <w:t>nájmu užívat za účelem provozování sv</w:t>
      </w:r>
      <w:r w:rsidR="002D1192" w:rsidRPr="00B037EC">
        <w:rPr>
          <w:sz w:val="24"/>
          <w:szCs w:val="24"/>
          <w:lang w:val="cs-CZ"/>
        </w:rPr>
        <w:t>é</w:t>
      </w:r>
      <w:r w:rsidR="00125D79" w:rsidRPr="00B037EC">
        <w:rPr>
          <w:sz w:val="24"/>
          <w:szCs w:val="24"/>
          <w:lang w:val="cs-CZ"/>
        </w:rPr>
        <w:t xml:space="preserve"> činnosti, konkrétně za účelem:</w:t>
      </w:r>
      <w:r w:rsidR="00D53920" w:rsidRPr="00B037EC">
        <w:rPr>
          <w:sz w:val="24"/>
          <w:szCs w:val="24"/>
          <w:lang w:val="cs-CZ"/>
        </w:rPr>
        <w:t xml:space="preserve"> poskytování sociálních služeb v souladu se zákonem č. 108/2006 Sb., o sociálních službách, ve znění pozdějších předpisů, a zajišťování činností v souladu se zákonem č. 359/1999 Sb., o sociáln</w:t>
      </w:r>
      <w:r w:rsidR="00770C06">
        <w:rPr>
          <w:sz w:val="24"/>
          <w:szCs w:val="24"/>
          <w:lang w:val="cs-CZ"/>
        </w:rPr>
        <w:t>ě</w:t>
      </w:r>
      <w:r w:rsidR="002E0864">
        <w:rPr>
          <w:sz w:val="24"/>
          <w:szCs w:val="24"/>
          <w:lang w:val="cs-CZ"/>
        </w:rPr>
        <w:t xml:space="preserve">-právní </w:t>
      </w:r>
      <w:r w:rsidR="00D53920" w:rsidRPr="00B037EC">
        <w:rPr>
          <w:sz w:val="24"/>
          <w:szCs w:val="24"/>
          <w:lang w:val="cs-CZ"/>
        </w:rPr>
        <w:t>ochraně dětí, ve znění pozdějších předpisů</w:t>
      </w:r>
      <w:r w:rsidR="00770C06">
        <w:rPr>
          <w:sz w:val="24"/>
          <w:szCs w:val="24"/>
          <w:lang w:val="cs-CZ"/>
        </w:rPr>
        <w:t>, a</w:t>
      </w:r>
      <w:r w:rsidR="00D53920">
        <w:rPr>
          <w:sz w:val="24"/>
          <w:szCs w:val="24"/>
          <w:lang w:val="cs-CZ"/>
        </w:rPr>
        <w:t xml:space="preserve"> </w:t>
      </w:r>
      <w:r w:rsidR="00770C06">
        <w:rPr>
          <w:sz w:val="24"/>
          <w:szCs w:val="24"/>
          <w:lang w:val="cs-CZ"/>
        </w:rPr>
        <w:t xml:space="preserve">zajišťování  a </w:t>
      </w:r>
      <w:r w:rsidR="002E0864">
        <w:rPr>
          <w:sz w:val="24"/>
          <w:szCs w:val="24"/>
          <w:lang w:val="cs-CZ"/>
        </w:rPr>
        <w:t xml:space="preserve">koordinace </w:t>
      </w:r>
      <w:r w:rsidR="00770C06">
        <w:rPr>
          <w:sz w:val="24"/>
          <w:szCs w:val="24"/>
          <w:lang w:val="cs-CZ"/>
        </w:rPr>
        <w:t>aktivit a činností souvisejících s pobytem cizinců, kterým byla v České republice poskytnuta dočasná ochrana v souvislosti s ozbrojeným konfliktem na území Ukrajiny vyvolaným invazí vojsk Ruské federace, v Olomouckém kraji.</w:t>
      </w:r>
    </w:p>
    <w:p w14:paraId="2AECC81D" w14:textId="77777777" w:rsidR="00D53920" w:rsidRDefault="00D53920" w:rsidP="00125D79">
      <w:pPr>
        <w:jc w:val="both"/>
        <w:rPr>
          <w:sz w:val="24"/>
          <w:szCs w:val="24"/>
          <w:lang w:val="cs-CZ"/>
        </w:rPr>
      </w:pPr>
    </w:p>
    <w:p w14:paraId="58C5D5BA" w14:textId="77777777" w:rsidR="00125D79" w:rsidRPr="00ED5485" w:rsidRDefault="00125D79" w:rsidP="00125D79">
      <w:pPr>
        <w:jc w:val="both"/>
        <w:rPr>
          <w:b/>
          <w:sz w:val="24"/>
          <w:szCs w:val="24"/>
          <w:lang w:val="cs-CZ"/>
        </w:rPr>
      </w:pPr>
      <w:r w:rsidRPr="00ED5485">
        <w:rPr>
          <w:b/>
          <w:sz w:val="24"/>
          <w:szCs w:val="24"/>
          <w:lang w:val="cs-CZ"/>
        </w:rPr>
        <w:t>2.</w:t>
      </w:r>
    </w:p>
    <w:p w14:paraId="38A52E91" w14:textId="77777777" w:rsidR="00125D79" w:rsidRPr="00ED5485" w:rsidRDefault="00394D60" w:rsidP="00125D79">
      <w:pPr>
        <w:jc w:val="both"/>
        <w:rPr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>Podn</w:t>
      </w:r>
      <w:r w:rsidR="00125D79" w:rsidRPr="00ED5485">
        <w:rPr>
          <w:i/>
          <w:sz w:val="24"/>
          <w:szCs w:val="24"/>
          <w:lang w:val="cs-CZ"/>
        </w:rPr>
        <w:t>ájemce</w:t>
      </w:r>
      <w:r w:rsidR="00125D79" w:rsidRPr="00ED5485">
        <w:rPr>
          <w:sz w:val="24"/>
          <w:szCs w:val="24"/>
          <w:lang w:val="cs-CZ"/>
        </w:rPr>
        <w:t xml:space="preserve"> prohlašuje a podpisem této smlouvy stvrzuje, že si předmět </w:t>
      </w:r>
      <w:r>
        <w:rPr>
          <w:sz w:val="24"/>
          <w:szCs w:val="24"/>
          <w:lang w:val="cs-CZ"/>
        </w:rPr>
        <w:t>pod</w:t>
      </w:r>
      <w:r w:rsidR="00125D79" w:rsidRPr="00ED5485">
        <w:rPr>
          <w:sz w:val="24"/>
          <w:szCs w:val="24"/>
          <w:lang w:val="cs-CZ"/>
        </w:rPr>
        <w:t xml:space="preserve">nájmu prohlédl, seznámil se s jeho stavem, když tento zcela odpovídá výše uvedenému účelu </w:t>
      </w:r>
      <w:r>
        <w:rPr>
          <w:sz w:val="24"/>
          <w:szCs w:val="24"/>
          <w:lang w:val="cs-CZ"/>
        </w:rPr>
        <w:t>po</w:t>
      </w:r>
      <w:r w:rsidR="009A4A3E">
        <w:rPr>
          <w:sz w:val="24"/>
          <w:szCs w:val="24"/>
          <w:lang w:val="cs-CZ"/>
        </w:rPr>
        <w:t>d</w:t>
      </w:r>
      <w:r w:rsidR="00125D79" w:rsidRPr="00ED5485">
        <w:rPr>
          <w:sz w:val="24"/>
          <w:szCs w:val="24"/>
          <w:lang w:val="cs-CZ"/>
        </w:rPr>
        <w:t xml:space="preserve">nájmu. </w:t>
      </w:r>
    </w:p>
    <w:p w14:paraId="33F83D07" w14:textId="77777777" w:rsidR="00125D79" w:rsidRPr="00ED5485" w:rsidRDefault="00125D79" w:rsidP="00125D79">
      <w:pPr>
        <w:jc w:val="both"/>
        <w:rPr>
          <w:sz w:val="24"/>
          <w:szCs w:val="24"/>
          <w:lang w:val="cs-CZ"/>
        </w:rPr>
      </w:pPr>
    </w:p>
    <w:p w14:paraId="554A12E7" w14:textId="77777777" w:rsidR="00125D79" w:rsidRPr="00ED5485" w:rsidRDefault="00125D79" w:rsidP="00125D79">
      <w:pPr>
        <w:jc w:val="center"/>
        <w:rPr>
          <w:b/>
          <w:sz w:val="24"/>
          <w:szCs w:val="24"/>
          <w:lang w:val="cs-CZ"/>
        </w:rPr>
      </w:pPr>
      <w:r w:rsidRPr="00ED5485">
        <w:rPr>
          <w:b/>
          <w:sz w:val="24"/>
          <w:szCs w:val="24"/>
          <w:lang w:val="cs-CZ"/>
        </w:rPr>
        <w:t>IV.</w:t>
      </w:r>
    </w:p>
    <w:p w14:paraId="15C40E33" w14:textId="77777777" w:rsidR="00125D79" w:rsidRPr="00ED5485" w:rsidRDefault="00125D79" w:rsidP="00125D79">
      <w:pPr>
        <w:pStyle w:val="Nadpis5"/>
        <w:tabs>
          <w:tab w:val="left" w:pos="0"/>
        </w:tabs>
        <w:rPr>
          <w:szCs w:val="24"/>
        </w:rPr>
      </w:pPr>
      <w:r w:rsidRPr="00ED5485">
        <w:rPr>
          <w:szCs w:val="24"/>
        </w:rPr>
        <w:t>Výše, splatnost a způsob platby nájemného</w:t>
      </w:r>
    </w:p>
    <w:p w14:paraId="1D616BAF" w14:textId="77777777" w:rsidR="00125D79" w:rsidRPr="00ED5485" w:rsidRDefault="00125D79" w:rsidP="00125D79">
      <w:pPr>
        <w:jc w:val="both"/>
        <w:rPr>
          <w:b/>
          <w:sz w:val="24"/>
          <w:szCs w:val="24"/>
          <w:lang w:val="cs-CZ"/>
        </w:rPr>
      </w:pPr>
      <w:r w:rsidRPr="00ED5485">
        <w:rPr>
          <w:b/>
          <w:sz w:val="24"/>
          <w:szCs w:val="24"/>
          <w:lang w:val="cs-CZ"/>
        </w:rPr>
        <w:t>1.</w:t>
      </w:r>
    </w:p>
    <w:p w14:paraId="3D6CD20B" w14:textId="77777777" w:rsidR="00125D79" w:rsidRPr="00ED5485" w:rsidRDefault="00125D79" w:rsidP="00125D79">
      <w:pPr>
        <w:jc w:val="both"/>
        <w:rPr>
          <w:sz w:val="24"/>
          <w:szCs w:val="24"/>
          <w:lang w:val="cs-CZ"/>
        </w:rPr>
      </w:pPr>
      <w:r w:rsidRPr="00ED5485">
        <w:rPr>
          <w:sz w:val="24"/>
          <w:szCs w:val="24"/>
          <w:lang w:val="cs-CZ"/>
        </w:rPr>
        <w:t xml:space="preserve">Nájemné za užívání předmětu </w:t>
      </w:r>
      <w:r w:rsidR="00394D60">
        <w:rPr>
          <w:sz w:val="24"/>
          <w:szCs w:val="24"/>
          <w:lang w:val="cs-CZ"/>
        </w:rPr>
        <w:t>pod</w:t>
      </w:r>
      <w:r w:rsidRPr="00ED5485">
        <w:rPr>
          <w:sz w:val="24"/>
          <w:szCs w:val="24"/>
          <w:lang w:val="cs-CZ"/>
        </w:rPr>
        <w:t>nájmu je stanoveno dohodou smluvních stran následovně:</w:t>
      </w:r>
    </w:p>
    <w:p w14:paraId="12C2D60D" w14:textId="77777777" w:rsidR="00125D79" w:rsidRPr="00ED5485" w:rsidRDefault="00125D79" w:rsidP="00125D79">
      <w:pPr>
        <w:jc w:val="both"/>
        <w:rPr>
          <w:sz w:val="24"/>
          <w:szCs w:val="24"/>
          <w:lang w:val="cs-CZ"/>
        </w:rPr>
      </w:pPr>
    </w:p>
    <w:p w14:paraId="579A7355" w14:textId="77777777" w:rsidR="003414D0" w:rsidRPr="00F30F83" w:rsidRDefault="003414D0" w:rsidP="003414D0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lang w:val="cs-CZ"/>
        </w:rPr>
      </w:pPr>
      <w:r w:rsidRPr="00163244">
        <w:rPr>
          <w:sz w:val="24"/>
          <w:szCs w:val="24"/>
          <w:lang w:val="cs-CZ"/>
        </w:rPr>
        <w:t xml:space="preserve">Nájemné za </w:t>
      </w:r>
      <w:r w:rsidRPr="00F044DC">
        <w:rPr>
          <w:sz w:val="24"/>
          <w:szCs w:val="24"/>
          <w:lang w:val="cs-CZ"/>
        </w:rPr>
        <w:t xml:space="preserve">kancelářské </w:t>
      </w:r>
      <w:r w:rsidRPr="00F30F83">
        <w:rPr>
          <w:sz w:val="24"/>
          <w:szCs w:val="24"/>
          <w:lang w:val="cs-CZ"/>
        </w:rPr>
        <w:t xml:space="preserve">prostory činí </w:t>
      </w:r>
      <w:r w:rsidR="009C1305" w:rsidRPr="00F30F83">
        <w:rPr>
          <w:b/>
          <w:sz w:val="24"/>
          <w:szCs w:val="24"/>
          <w:lang w:val="cs-CZ"/>
        </w:rPr>
        <w:t>20</w:t>
      </w:r>
      <w:r w:rsidRPr="00F30F83">
        <w:rPr>
          <w:b/>
          <w:sz w:val="24"/>
          <w:szCs w:val="24"/>
          <w:lang w:val="cs-CZ"/>
        </w:rPr>
        <w:t>.000 Kč</w:t>
      </w:r>
      <w:r w:rsidRPr="00F30F83">
        <w:rPr>
          <w:sz w:val="24"/>
          <w:szCs w:val="24"/>
          <w:lang w:val="cs-CZ"/>
        </w:rPr>
        <w:t xml:space="preserve"> za </w:t>
      </w:r>
      <w:r w:rsidRPr="00F30F83">
        <w:rPr>
          <w:b/>
          <w:sz w:val="24"/>
          <w:szCs w:val="24"/>
          <w:lang w:val="cs-CZ"/>
        </w:rPr>
        <w:t>130 m</w:t>
      </w:r>
      <w:r w:rsidRPr="00F30F83">
        <w:rPr>
          <w:b/>
          <w:sz w:val="24"/>
          <w:szCs w:val="24"/>
          <w:vertAlign w:val="superscript"/>
          <w:lang w:val="cs-CZ"/>
        </w:rPr>
        <w:t>2</w:t>
      </w:r>
      <w:r w:rsidRPr="00F30F83">
        <w:rPr>
          <w:b/>
          <w:sz w:val="24"/>
          <w:szCs w:val="24"/>
          <w:lang w:val="cs-CZ"/>
        </w:rPr>
        <w:t xml:space="preserve"> </w:t>
      </w:r>
      <w:r w:rsidRPr="00F30F83">
        <w:rPr>
          <w:sz w:val="24"/>
          <w:szCs w:val="24"/>
          <w:lang w:val="cs-CZ"/>
        </w:rPr>
        <w:t>za kalendářní měsíc</w:t>
      </w:r>
      <w:r w:rsidRPr="00F30F83">
        <w:rPr>
          <w:b/>
          <w:sz w:val="24"/>
          <w:szCs w:val="24"/>
          <w:lang w:val="cs-CZ"/>
        </w:rPr>
        <w:t xml:space="preserve">. </w:t>
      </w:r>
      <w:r w:rsidR="00F044DC" w:rsidRPr="00F30F83">
        <w:rPr>
          <w:sz w:val="24"/>
          <w:szCs w:val="24"/>
        </w:rPr>
        <w:t>Nájemné</w:t>
      </w:r>
      <w:r w:rsidR="00F30F83">
        <w:rPr>
          <w:sz w:val="24"/>
          <w:szCs w:val="24"/>
        </w:rPr>
        <w:t xml:space="preserve"> </w:t>
      </w:r>
      <w:r w:rsidR="00F044DC" w:rsidRPr="00F30F83">
        <w:rPr>
          <w:sz w:val="24"/>
          <w:szCs w:val="24"/>
        </w:rPr>
        <w:t xml:space="preserve">bude osvobozeno od daně z přidané hodnoty v souladu s ustanoveními </w:t>
      </w:r>
      <w:r w:rsidR="002D1192" w:rsidRPr="00F30F83">
        <w:rPr>
          <w:sz w:val="24"/>
          <w:szCs w:val="24"/>
        </w:rPr>
        <w:t xml:space="preserve"> ZDPH, </w:t>
      </w:r>
      <w:r w:rsidR="00F044DC" w:rsidRPr="00F30F83">
        <w:rPr>
          <w:sz w:val="24"/>
          <w:szCs w:val="24"/>
        </w:rPr>
        <w:t>zejm. § 56a ZDPH. V případě registrace k DPH oznámí tuto skutečnost podnájemce pronajímateli bezodkladně.</w:t>
      </w:r>
    </w:p>
    <w:p w14:paraId="5B477013" w14:textId="77777777" w:rsidR="00394D60" w:rsidRPr="00F30F83" w:rsidRDefault="00394D60" w:rsidP="00394D60">
      <w:pPr>
        <w:pStyle w:val="Odstavecseseznamem"/>
        <w:jc w:val="both"/>
        <w:rPr>
          <w:sz w:val="24"/>
          <w:szCs w:val="24"/>
          <w:lang w:val="cs-CZ"/>
        </w:rPr>
      </w:pPr>
    </w:p>
    <w:p w14:paraId="5EA36DD4" w14:textId="77777777" w:rsidR="00125D79" w:rsidRPr="00ED5485" w:rsidRDefault="00125D79" w:rsidP="00125D79">
      <w:pPr>
        <w:jc w:val="both"/>
        <w:rPr>
          <w:b/>
          <w:sz w:val="24"/>
          <w:szCs w:val="24"/>
          <w:lang w:val="cs-CZ"/>
        </w:rPr>
      </w:pPr>
      <w:r w:rsidRPr="00F30F83">
        <w:rPr>
          <w:b/>
          <w:sz w:val="24"/>
          <w:szCs w:val="24"/>
          <w:lang w:val="cs-CZ"/>
        </w:rPr>
        <w:t>2.</w:t>
      </w:r>
    </w:p>
    <w:p w14:paraId="3EB9518E" w14:textId="55BCD505" w:rsidR="00125D79" w:rsidRDefault="00125D79" w:rsidP="00125D79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ED5485">
        <w:rPr>
          <w:rFonts w:ascii="Times New Roman" w:hAnsi="Times New Roman" w:cs="Times New Roman"/>
          <w:sz w:val="24"/>
          <w:szCs w:val="24"/>
        </w:rPr>
        <w:t xml:space="preserve">Nájemné je splatné měsíčně, a to vždy do </w:t>
      </w:r>
      <w:r w:rsidR="005C2B26">
        <w:rPr>
          <w:rFonts w:ascii="Times New Roman" w:hAnsi="Times New Roman" w:cs="Times New Roman"/>
          <w:sz w:val="24"/>
          <w:szCs w:val="24"/>
        </w:rPr>
        <w:t>8</w:t>
      </w:r>
      <w:r w:rsidRPr="00ED5485">
        <w:rPr>
          <w:rFonts w:ascii="Times New Roman" w:hAnsi="Times New Roman" w:cs="Times New Roman"/>
          <w:sz w:val="24"/>
          <w:szCs w:val="24"/>
        </w:rPr>
        <w:t>. dne běžného měsíce</w:t>
      </w:r>
      <w:r w:rsidR="00020A45">
        <w:rPr>
          <w:rFonts w:ascii="Times New Roman" w:hAnsi="Times New Roman" w:cs="Times New Roman"/>
          <w:sz w:val="24"/>
          <w:szCs w:val="24"/>
        </w:rPr>
        <w:t xml:space="preserve"> předcházející</w:t>
      </w:r>
      <w:r w:rsidR="00D50819">
        <w:rPr>
          <w:rFonts w:ascii="Times New Roman" w:hAnsi="Times New Roman" w:cs="Times New Roman"/>
          <w:sz w:val="24"/>
          <w:szCs w:val="24"/>
        </w:rPr>
        <w:t>ho</w:t>
      </w:r>
      <w:r w:rsidR="00020A45">
        <w:rPr>
          <w:rFonts w:ascii="Times New Roman" w:hAnsi="Times New Roman" w:cs="Times New Roman"/>
          <w:sz w:val="24"/>
          <w:szCs w:val="24"/>
        </w:rPr>
        <w:t xml:space="preserve"> měsíci nájmu</w:t>
      </w:r>
      <w:r w:rsidRPr="00ED5485">
        <w:rPr>
          <w:rFonts w:ascii="Times New Roman" w:hAnsi="Times New Roman" w:cs="Times New Roman"/>
          <w:sz w:val="24"/>
          <w:szCs w:val="24"/>
        </w:rPr>
        <w:t xml:space="preserve">, a to bezhotovostním převodem na účet </w:t>
      </w:r>
      <w:r w:rsidRPr="00ED5485">
        <w:rPr>
          <w:rFonts w:ascii="Times New Roman" w:hAnsi="Times New Roman" w:cs="Times New Roman"/>
          <w:i/>
          <w:sz w:val="24"/>
          <w:szCs w:val="24"/>
        </w:rPr>
        <w:t>pronajímatele</w:t>
      </w:r>
      <w:r w:rsidRPr="00ED5485">
        <w:rPr>
          <w:rFonts w:ascii="Times New Roman" w:hAnsi="Times New Roman" w:cs="Times New Roman"/>
          <w:sz w:val="24"/>
          <w:szCs w:val="24"/>
        </w:rPr>
        <w:t xml:space="preserve"> vedený u UniCredit Bank Czech Republic and Slovakia, a.s., </w:t>
      </w:r>
      <w:r w:rsidRPr="00E84FB6">
        <w:rPr>
          <w:rFonts w:ascii="Times New Roman" w:hAnsi="Times New Roman" w:cs="Times New Roman"/>
          <w:sz w:val="24"/>
          <w:szCs w:val="24"/>
        </w:rPr>
        <w:t>číslo účtu</w:t>
      </w:r>
      <w:r w:rsidR="00156306" w:rsidRPr="00E84FB6">
        <w:rPr>
          <w:rFonts w:ascii="Times New Roman" w:hAnsi="Times New Roman" w:cs="Times New Roman"/>
          <w:sz w:val="24"/>
          <w:szCs w:val="24"/>
        </w:rPr>
        <w:t xml:space="preserve"> </w:t>
      </w:r>
      <w:r w:rsidR="00156306" w:rsidRPr="00E84FB6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>5972451001/2700</w:t>
      </w:r>
      <w:r w:rsidR="00A45A85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 xml:space="preserve">, variabilní symbol č.: </w:t>
      </w:r>
      <w:r w:rsidR="00A45A85" w:rsidRPr="00A45A85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>75004437</w:t>
      </w:r>
      <w:r w:rsidRPr="00E84FB6">
        <w:rPr>
          <w:rFonts w:ascii="Times New Roman" w:hAnsi="Times New Roman" w:cs="Times New Roman"/>
          <w:sz w:val="24"/>
          <w:szCs w:val="24"/>
        </w:rPr>
        <w:t xml:space="preserve">. </w:t>
      </w:r>
      <w:r w:rsidR="005C2B26">
        <w:rPr>
          <w:rFonts w:ascii="Times New Roman" w:hAnsi="Times New Roman" w:cs="Times New Roman"/>
          <w:sz w:val="24"/>
          <w:szCs w:val="24"/>
        </w:rPr>
        <w:t xml:space="preserve">První nájemné za květen 2023 bude uhrazeno do 8. 5. 2023 </w:t>
      </w:r>
      <w:r w:rsidR="005C2B26" w:rsidRPr="00ED5485">
        <w:rPr>
          <w:rFonts w:ascii="Times New Roman" w:hAnsi="Times New Roman" w:cs="Times New Roman"/>
          <w:sz w:val="24"/>
          <w:szCs w:val="24"/>
        </w:rPr>
        <w:t xml:space="preserve">na účet </w:t>
      </w:r>
      <w:r w:rsidR="005C2B26" w:rsidRPr="00A45A85">
        <w:rPr>
          <w:rFonts w:ascii="Times New Roman" w:hAnsi="Times New Roman" w:cs="Times New Roman"/>
          <w:i/>
          <w:iCs/>
          <w:sz w:val="24"/>
          <w:szCs w:val="24"/>
        </w:rPr>
        <w:t>pronajímatele</w:t>
      </w:r>
      <w:r w:rsidR="005C2B26" w:rsidRPr="00ED5485">
        <w:rPr>
          <w:rFonts w:ascii="Times New Roman" w:hAnsi="Times New Roman" w:cs="Times New Roman"/>
          <w:sz w:val="24"/>
          <w:szCs w:val="24"/>
        </w:rPr>
        <w:t xml:space="preserve"> vedený u UniCredit Bank Czech Republic and Slovakia, a.s., </w:t>
      </w:r>
      <w:r w:rsidR="005C2B26" w:rsidRPr="00E84FB6">
        <w:rPr>
          <w:rFonts w:ascii="Times New Roman" w:hAnsi="Times New Roman" w:cs="Times New Roman"/>
          <w:sz w:val="24"/>
          <w:szCs w:val="24"/>
        </w:rPr>
        <w:t xml:space="preserve">číslo účtu </w:t>
      </w:r>
      <w:r w:rsidR="005C2B26" w:rsidRPr="00E84FB6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>5972451001/2700</w:t>
      </w:r>
      <w:r w:rsidR="00A45A85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 xml:space="preserve">, variabilní symbol č.: 75004437. </w:t>
      </w:r>
    </w:p>
    <w:p w14:paraId="667A91DF" w14:textId="77777777" w:rsidR="00125D79" w:rsidRPr="00ED5485" w:rsidRDefault="00125D79" w:rsidP="00125D79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073AF753" w14:textId="77777777" w:rsidR="00125D79" w:rsidRPr="00ED5485" w:rsidRDefault="00125D79" w:rsidP="00125D79">
      <w:pPr>
        <w:jc w:val="both"/>
        <w:rPr>
          <w:b/>
          <w:sz w:val="24"/>
          <w:szCs w:val="24"/>
          <w:lang w:val="cs-CZ"/>
        </w:rPr>
      </w:pPr>
      <w:r w:rsidRPr="00ED5485">
        <w:rPr>
          <w:b/>
          <w:sz w:val="24"/>
          <w:szCs w:val="24"/>
          <w:lang w:val="cs-CZ"/>
        </w:rPr>
        <w:t>3.</w:t>
      </w:r>
    </w:p>
    <w:p w14:paraId="7C2EE06C" w14:textId="77777777" w:rsidR="00125D79" w:rsidRPr="00ED5485" w:rsidRDefault="00125D79" w:rsidP="00125D79">
      <w:pPr>
        <w:jc w:val="both"/>
        <w:rPr>
          <w:sz w:val="24"/>
          <w:szCs w:val="24"/>
          <w:lang w:val="cs-CZ"/>
        </w:rPr>
      </w:pPr>
      <w:r w:rsidRPr="00ED5485">
        <w:rPr>
          <w:sz w:val="24"/>
          <w:szCs w:val="24"/>
          <w:lang w:val="cs-CZ"/>
        </w:rPr>
        <w:t xml:space="preserve">V případě prodlení s platbou nájemného je </w:t>
      </w:r>
      <w:r w:rsidRPr="00ED5485">
        <w:rPr>
          <w:i/>
          <w:sz w:val="24"/>
          <w:szCs w:val="24"/>
          <w:lang w:val="cs-CZ"/>
        </w:rPr>
        <w:t>pronajímatel</w:t>
      </w:r>
      <w:r w:rsidRPr="00ED5485">
        <w:rPr>
          <w:sz w:val="24"/>
          <w:szCs w:val="24"/>
          <w:lang w:val="cs-CZ"/>
        </w:rPr>
        <w:t xml:space="preserve"> oprávněn vyúčtovat </w:t>
      </w:r>
      <w:r w:rsidR="00394D60" w:rsidRPr="00394D60">
        <w:rPr>
          <w:i/>
          <w:iCs/>
          <w:sz w:val="24"/>
          <w:szCs w:val="24"/>
          <w:lang w:val="cs-CZ"/>
        </w:rPr>
        <w:t>pod</w:t>
      </w:r>
      <w:r w:rsidRPr="00ED5485">
        <w:rPr>
          <w:i/>
          <w:sz w:val="24"/>
          <w:szCs w:val="24"/>
          <w:lang w:val="cs-CZ"/>
        </w:rPr>
        <w:t>nájemci</w:t>
      </w:r>
      <w:r w:rsidRPr="00ED5485">
        <w:rPr>
          <w:sz w:val="24"/>
          <w:szCs w:val="24"/>
          <w:lang w:val="cs-CZ"/>
        </w:rPr>
        <w:t xml:space="preserve"> smluvní pokutu ve výši 0,05</w:t>
      </w:r>
      <w:r w:rsidR="009C1305">
        <w:rPr>
          <w:sz w:val="24"/>
          <w:szCs w:val="24"/>
          <w:lang w:val="cs-CZ"/>
        </w:rPr>
        <w:t xml:space="preserve"> </w:t>
      </w:r>
      <w:r w:rsidRPr="00ED5485">
        <w:rPr>
          <w:sz w:val="24"/>
          <w:szCs w:val="24"/>
          <w:lang w:val="cs-CZ"/>
        </w:rPr>
        <w:t>% z dlužné částky za každý den prodlení.</w:t>
      </w:r>
    </w:p>
    <w:p w14:paraId="6E224869" w14:textId="77777777" w:rsidR="00BD7CD3" w:rsidRPr="00ED5485" w:rsidRDefault="00BD7CD3" w:rsidP="00125D79">
      <w:pPr>
        <w:jc w:val="center"/>
        <w:rPr>
          <w:b/>
          <w:sz w:val="24"/>
          <w:szCs w:val="24"/>
          <w:lang w:val="cs-CZ"/>
        </w:rPr>
      </w:pPr>
    </w:p>
    <w:p w14:paraId="3440DB95" w14:textId="77777777" w:rsidR="00125D79" w:rsidRPr="00ED5485" w:rsidRDefault="00125D79" w:rsidP="00125D79">
      <w:pPr>
        <w:jc w:val="center"/>
        <w:rPr>
          <w:b/>
          <w:sz w:val="24"/>
          <w:szCs w:val="24"/>
          <w:lang w:val="cs-CZ"/>
        </w:rPr>
      </w:pPr>
      <w:r w:rsidRPr="00ED5485">
        <w:rPr>
          <w:b/>
          <w:sz w:val="24"/>
          <w:szCs w:val="24"/>
          <w:lang w:val="cs-CZ"/>
        </w:rPr>
        <w:t>V.</w:t>
      </w:r>
    </w:p>
    <w:p w14:paraId="3734AB49" w14:textId="77777777" w:rsidR="00125D79" w:rsidRPr="00ED5485" w:rsidRDefault="00125D79" w:rsidP="00125D79">
      <w:pPr>
        <w:pStyle w:val="Nadpis5"/>
        <w:tabs>
          <w:tab w:val="left" w:pos="0"/>
        </w:tabs>
        <w:rPr>
          <w:szCs w:val="24"/>
        </w:rPr>
      </w:pPr>
      <w:r w:rsidRPr="00ED5485">
        <w:rPr>
          <w:szCs w:val="24"/>
        </w:rPr>
        <w:t xml:space="preserve">Služby spojené s </w:t>
      </w:r>
      <w:r w:rsidR="00BD7CD3">
        <w:rPr>
          <w:szCs w:val="24"/>
        </w:rPr>
        <w:t>pod</w:t>
      </w:r>
      <w:r w:rsidRPr="00ED5485">
        <w:rPr>
          <w:szCs w:val="24"/>
        </w:rPr>
        <w:t>nájmem</w:t>
      </w:r>
    </w:p>
    <w:p w14:paraId="7A9BE649" w14:textId="77777777" w:rsidR="00125D79" w:rsidRPr="00ED5485" w:rsidRDefault="00125D79" w:rsidP="00125D79">
      <w:pPr>
        <w:pStyle w:val="Zkladntext"/>
        <w:rPr>
          <w:b/>
          <w:szCs w:val="24"/>
          <w:lang w:val="cs-CZ"/>
        </w:rPr>
      </w:pPr>
      <w:r w:rsidRPr="00ED5485">
        <w:rPr>
          <w:b/>
          <w:szCs w:val="24"/>
          <w:lang w:val="cs-CZ"/>
        </w:rPr>
        <w:t>1.</w:t>
      </w:r>
    </w:p>
    <w:p w14:paraId="49DE6565" w14:textId="77777777" w:rsidR="00020A45" w:rsidRPr="00ED5485" w:rsidRDefault="00020A45" w:rsidP="00020A45">
      <w:pPr>
        <w:pStyle w:val="Zkladntext"/>
        <w:rPr>
          <w:b/>
          <w:szCs w:val="24"/>
          <w:lang w:val="cs-CZ"/>
        </w:rPr>
      </w:pPr>
      <w:r w:rsidRPr="00ED5485">
        <w:rPr>
          <w:i/>
          <w:szCs w:val="24"/>
          <w:lang w:val="cs-CZ"/>
        </w:rPr>
        <w:t>Pronajímatel</w:t>
      </w:r>
      <w:r w:rsidRPr="00ED5485">
        <w:rPr>
          <w:szCs w:val="24"/>
          <w:lang w:val="cs-CZ"/>
        </w:rPr>
        <w:t xml:space="preserve"> poskytuje či zajišťuje </w:t>
      </w:r>
      <w:r w:rsidR="0076612E" w:rsidRPr="005C2B26">
        <w:rPr>
          <w:i/>
          <w:szCs w:val="24"/>
          <w:lang w:val="cs-CZ"/>
        </w:rPr>
        <w:t>pod</w:t>
      </w:r>
      <w:r w:rsidRPr="00ED5485">
        <w:rPr>
          <w:i/>
          <w:szCs w:val="24"/>
          <w:lang w:val="cs-CZ"/>
        </w:rPr>
        <w:t xml:space="preserve">nájemci </w:t>
      </w:r>
      <w:r w:rsidRPr="00ED5485">
        <w:rPr>
          <w:szCs w:val="24"/>
          <w:lang w:val="cs-CZ"/>
        </w:rPr>
        <w:t xml:space="preserve">další plnění (dále jen </w:t>
      </w:r>
      <w:r w:rsidRPr="00ED5485">
        <w:rPr>
          <w:i/>
          <w:szCs w:val="24"/>
          <w:lang w:val="cs-CZ"/>
        </w:rPr>
        <w:t>služby</w:t>
      </w:r>
      <w:r w:rsidRPr="00ED5485">
        <w:rPr>
          <w:szCs w:val="24"/>
          <w:lang w:val="cs-CZ"/>
        </w:rPr>
        <w:t xml:space="preserve">), a to dodávky elektrické energie prostřednictvím licenčního dodavatele, </w:t>
      </w:r>
      <w:r>
        <w:rPr>
          <w:szCs w:val="24"/>
          <w:lang w:val="cs-CZ"/>
        </w:rPr>
        <w:t>plyn</w:t>
      </w:r>
      <w:r w:rsidRPr="00ED5485">
        <w:rPr>
          <w:szCs w:val="24"/>
          <w:lang w:val="cs-CZ"/>
        </w:rPr>
        <w:t xml:space="preserve"> prostřednictvím licenčního dodavatele plynu, dodávky vody (+ stočné) prostřednictvím licenčního dodavatele</w:t>
      </w:r>
      <w:r>
        <w:rPr>
          <w:szCs w:val="24"/>
          <w:lang w:val="cs-CZ"/>
        </w:rPr>
        <w:t xml:space="preserve">. Dále </w:t>
      </w:r>
      <w:r w:rsidRPr="00F3440D">
        <w:rPr>
          <w:i/>
          <w:szCs w:val="24"/>
          <w:lang w:val="cs-CZ"/>
        </w:rPr>
        <w:t>pronajímatel</w:t>
      </w:r>
      <w:r>
        <w:rPr>
          <w:szCs w:val="24"/>
          <w:lang w:val="cs-CZ"/>
        </w:rPr>
        <w:t xml:space="preserve"> poskytuje ostatní služby, mezi které patří:</w:t>
      </w:r>
      <w:r w:rsidRPr="00ED5485">
        <w:rPr>
          <w:szCs w:val="24"/>
          <w:lang w:val="cs-CZ"/>
        </w:rPr>
        <w:t xml:space="preserve"> úklid a údržba spol</w:t>
      </w:r>
      <w:r>
        <w:rPr>
          <w:szCs w:val="24"/>
          <w:lang w:val="cs-CZ"/>
        </w:rPr>
        <w:t xml:space="preserve">ečných prostor, úklid chodníku, </w:t>
      </w:r>
      <w:r w:rsidRPr="00ED5485">
        <w:rPr>
          <w:szCs w:val="24"/>
          <w:lang w:val="cs-CZ"/>
        </w:rPr>
        <w:t xml:space="preserve">odvoz odpadu, </w:t>
      </w:r>
      <w:r>
        <w:rPr>
          <w:szCs w:val="24"/>
          <w:lang w:val="cs-CZ"/>
        </w:rPr>
        <w:t>servis výtahu</w:t>
      </w:r>
      <w:r w:rsidRPr="00ED5485">
        <w:rPr>
          <w:szCs w:val="24"/>
          <w:lang w:val="cs-CZ"/>
        </w:rPr>
        <w:t>, správu objektu, kontrolu HP, servis plynových zařízení</w:t>
      </w:r>
      <w:r>
        <w:rPr>
          <w:szCs w:val="24"/>
          <w:lang w:val="cs-CZ"/>
        </w:rPr>
        <w:t xml:space="preserve"> a revize</w:t>
      </w:r>
      <w:r w:rsidRPr="00ED5485">
        <w:rPr>
          <w:szCs w:val="24"/>
          <w:lang w:val="cs-CZ"/>
        </w:rPr>
        <w:t xml:space="preserve">. </w:t>
      </w:r>
      <w:r w:rsidRPr="00ED5485">
        <w:rPr>
          <w:b/>
          <w:szCs w:val="24"/>
          <w:lang w:val="cs-CZ"/>
        </w:rPr>
        <w:t xml:space="preserve">Předběžná cena </w:t>
      </w:r>
      <w:r>
        <w:rPr>
          <w:b/>
          <w:szCs w:val="24"/>
          <w:lang w:val="cs-CZ"/>
        </w:rPr>
        <w:t xml:space="preserve">(záloha) </w:t>
      </w:r>
      <w:r w:rsidRPr="00ED5485">
        <w:rPr>
          <w:b/>
          <w:szCs w:val="24"/>
          <w:lang w:val="cs-CZ"/>
        </w:rPr>
        <w:t>určen</w:t>
      </w:r>
      <w:r>
        <w:rPr>
          <w:b/>
          <w:szCs w:val="24"/>
          <w:lang w:val="cs-CZ"/>
        </w:rPr>
        <w:t>á</w:t>
      </w:r>
      <w:r w:rsidRPr="00ED5485">
        <w:rPr>
          <w:b/>
          <w:szCs w:val="24"/>
          <w:lang w:val="cs-CZ"/>
        </w:rPr>
        <w:t xml:space="preserve"> k dalšímu zúčtování za tyto služby se stanovuje smluvně ve výši</w:t>
      </w:r>
      <w:r>
        <w:rPr>
          <w:b/>
          <w:szCs w:val="24"/>
          <w:lang w:val="cs-CZ"/>
        </w:rPr>
        <w:t>:</w:t>
      </w:r>
    </w:p>
    <w:p w14:paraId="73E4BCAA" w14:textId="77777777" w:rsidR="00125D79" w:rsidRPr="00ED5485" w:rsidRDefault="00125D79" w:rsidP="00125D79">
      <w:pPr>
        <w:pStyle w:val="Zkladntext"/>
        <w:ind w:left="357"/>
        <w:rPr>
          <w:b/>
          <w:szCs w:val="24"/>
          <w:lang w:val="cs-CZ"/>
        </w:rPr>
      </w:pPr>
    </w:p>
    <w:p w14:paraId="2926B1F5" w14:textId="77777777" w:rsidR="0006719A" w:rsidRPr="00F30F83" w:rsidRDefault="0006719A" w:rsidP="0006719A">
      <w:pPr>
        <w:pStyle w:val="Zkladntext"/>
        <w:numPr>
          <w:ilvl w:val="0"/>
          <w:numId w:val="6"/>
        </w:numPr>
        <w:rPr>
          <w:b/>
          <w:szCs w:val="24"/>
          <w:lang w:val="cs-CZ"/>
        </w:rPr>
      </w:pPr>
      <w:r w:rsidRPr="00F30F83">
        <w:rPr>
          <w:szCs w:val="24"/>
          <w:lang w:val="cs-CZ"/>
        </w:rPr>
        <w:t xml:space="preserve">elektrická energie         </w:t>
      </w:r>
      <w:r w:rsidR="00F30F83" w:rsidRPr="00F30F83">
        <w:rPr>
          <w:b/>
          <w:bCs/>
          <w:szCs w:val="24"/>
          <w:lang w:val="cs-CZ"/>
        </w:rPr>
        <w:t>2</w:t>
      </w:r>
      <w:r w:rsidRPr="00F30F83">
        <w:rPr>
          <w:b/>
          <w:bCs/>
          <w:szCs w:val="24"/>
          <w:lang w:val="cs-CZ"/>
        </w:rPr>
        <w:t>.</w:t>
      </w:r>
      <w:r w:rsidR="00F30F83" w:rsidRPr="00F30F83">
        <w:rPr>
          <w:b/>
          <w:bCs/>
          <w:szCs w:val="24"/>
          <w:lang w:val="cs-CZ"/>
        </w:rPr>
        <w:t>200</w:t>
      </w:r>
      <w:r w:rsidRPr="00F30F83">
        <w:rPr>
          <w:b/>
          <w:szCs w:val="24"/>
          <w:lang w:val="cs-CZ"/>
        </w:rPr>
        <w:t xml:space="preserve"> Kč včetně DPH / měsíc</w:t>
      </w:r>
    </w:p>
    <w:p w14:paraId="4C85C292" w14:textId="77777777" w:rsidR="0006719A" w:rsidRPr="00F30F83" w:rsidRDefault="0006719A" w:rsidP="0006719A">
      <w:pPr>
        <w:pStyle w:val="Zkladntext"/>
        <w:numPr>
          <w:ilvl w:val="0"/>
          <w:numId w:val="6"/>
        </w:numPr>
        <w:rPr>
          <w:szCs w:val="24"/>
          <w:lang w:val="cs-CZ"/>
        </w:rPr>
      </w:pPr>
      <w:r w:rsidRPr="00F30F83">
        <w:rPr>
          <w:szCs w:val="24"/>
          <w:lang w:val="cs-CZ"/>
        </w:rPr>
        <w:t xml:space="preserve">plyn </w:t>
      </w:r>
      <w:r w:rsidRPr="00F30F83">
        <w:rPr>
          <w:szCs w:val="24"/>
          <w:lang w:val="cs-CZ"/>
        </w:rPr>
        <w:tab/>
      </w:r>
      <w:r w:rsidRPr="00F30F83">
        <w:rPr>
          <w:szCs w:val="24"/>
          <w:lang w:val="cs-CZ"/>
        </w:rPr>
        <w:tab/>
        <w:t xml:space="preserve">              </w:t>
      </w:r>
      <w:r w:rsidR="00F30F83" w:rsidRPr="00F30F83">
        <w:rPr>
          <w:b/>
          <w:bCs/>
          <w:szCs w:val="24"/>
          <w:lang w:val="cs-CZ"/>
        </w:rPr>
        <w:t>8</w:t>
      </w:r>
      <w:r w:rsidR="00253E47" w:rsidRPr="00F30F83">
        <w:rPr>
          <w:b/>
          <w:bCs/>
          <w:szCs w:val="24"/>
          <w:lang w:val="cs-CZ"/>
        </w:rPr>
        <w:t>.</w:t>
      </w:r>
      <w:r w:rsidR="00F30F83" w:rsidRPr="00F30F83">
        <w:rPr>
          <w:b/>
          <w:bCs/>
          <w:szCs w:val="24"/>
          <w:lang w:val="cs-CZ"/>
        </w:rPr>
        <w:t>200</w:t>
      </w:r>
      <w:r w:rsidRPr="00F30F83">
        <w:rPr>
          <w:b/>
          <w:szCs w:val="24"/>
          <w:lang w:val="cs-CZ"/>
        </w:rPr>
        <w:t xml:space="preserve"> Kč včetně DPH / měsíc</w:t>
      </w:r>
    </w:p>
    <w:p w14:paraId="42862837" w14:textId="77777777" w:rsidR="0006719A" w:rsidRPr="00F30F83" w:rsidRDefault="0006719A" w:rsidP="0006719A">
      <w:pPr>
        <w:pStyle w:val="Zkladntext"/>
        <w:numPr>
          <w:ilvl w:val="0"/>
          <w:numId w:val="6"/>
        </w:numPr>
        <w:rPr>
          <w:szCs w:val="24"/>
          <w:lang w:val="cs-CZ"/>
        </w:rPr>
      </w:pPr>
      <w:r w:rsidRPr="00F30F83">
        <w:rPr>
          <w:szCs w:val="24"/>
          <w:lang w:val="cs-CZ"/>
        </w:rPr>
        <w:t xml:space="preserve">vodné, stočné </w:t>
      </w:r>
      <w:r w:rsidRPr="00F30F83">
        <w:rPr>
          <w:szCs w:val="24"/>
          <w:lang w:val="cs-CZ"/>
        </w:rPr>
        <w:tab/>
      </w:r>
      <w:r w:rsidRPr="00F30F83">
        <w:rPr>
          <w:szCs w:val="24"/>
          <w:lang w:val="cs-CZ"/>
        </w:rPr>
        <w:tab/>
        <w:t xml:space="preserve">     </w:t>
      </w:r>
      <w:r w:rsidRPr="00F30F83">
        <w:rPr>
          <w:b/>
          <w:szCs w:val="24"/>
          <w:lang w:val="cs-CZ"/>
        </w:rPr>
        <w:t>500 Kč včetně DPH / měsíc</w:t>
      </w:r>
    </w:p>
    <w:p w14:paraId="2FC1A344" w14:textId="77777777" w:rsidR="0006719A" w:rsidRPr="00F30F83" w:rsidRDefault="0006719A" w:rsidP="0006719A">
      <w:pPr>
        <w:pStyle w:val="Zkladntext"/>
        <w:numPr>
          <w:ilvl w:val="0"/>
          <w:numId w:val="6"/>
        </w:numPr>
        <w:rPr>
          <w:szCs w:val="24"/>
          <w:lang w:val="cs-CZ"/>
        </w:rPr>
      </w:pPr>
      <w:r w:rsidRPr="00F30F83">
        <w:rPr>
          <w:szCs w:val="24"/>
          <w:lang w:val="cs-CZ"/>
        </w:rPr>
        <w:t xml:space="preserve">ostatní služby </w:t>
      </w:r>
      <w:r w:rsidRPr="00F30F83">
        <w:rPr>
          <w:szCs w:val="24"/>
          <w:lang w:val="cs-CZ"/>
        </w:rPr>
        <w:tab/>
      </w:r>
      <w:r w:rsidRPr="00F30F83">
        <w:rPr>
          <w:szCs w:val="24"/>
          <w:lang w:val="cs-CZ"/>
        </w:rPr>
        <w:tab/>
        <w:t xml:space="preserve">  </w:t>
      </w:r>
      <w:r w:rsidRPr="00F30F83">
        <w:rPr>
          <w:b/>
          <w:szCs w:val="24"/>
          <w:lang w:val="cs-CZ"/>
        </w:rPr>
        <w:t>2.200 Kč včetně DPH / měsíc</w:t>
      </w:r>
    </w:p>
    <w:p w14:paraId="32A14703" w14:textId="77777777" w:rsidR="0006719A" w:rsidRPr="00ED5485" w:rsidRDefault="0006719A" w:rsidP="0006719A">
      <w:pPr>
        <w:pStyle w:val="Zkladntext"/>
        <w:ind w:left="708"/>
        <w:rPr>
          <w:b/>
          <w:szCs w:val="24"/>
          <w:lang w:val="cs-CZ"/>
        </w:rPr>
      </w:pPr>
      <w:r w:rsidRPr="00F30F83">
        <w:rPr>
          <w:b/>
          <w:szCs w:val="24"/>
          <w:lang w:val="cs-CZ"/>
        </w:rPr>
        <w:t>Celkem</w:t>
      </w:r>
      <w:r w:rsidRPr="00F30F83">
        <w:rPr>
          <w:b/>
          <w:szCs w:val="24"/>
          <w:lang w:val="cs-CZ"/>
        </w:rPr>
        <w:tab/>
        <w:t xml:space="preserve">            </w:t>
      </w:r>
      <w:r w:rsidR="00F30F83" w:rsidRPr="00770C06">
        <w:rPr>
          <w:b/>
          <w:szCs w:val="24"/>
          <w:lang w:val="cs-CZ"/>
        </w:rPr>
        <w:t>13</w:t>
      </w:r>
      <w:r w:rsidRPr="00770C06">
        <w:rPr>
          <w:b/>
          <w:szCs w:val="24"/>
          <w:lang w:val="cs-CZ"/>
        </w:rPr>
        <w:t>.</w:t>
      </w:r>
      <w:r w:rsidR="00F30F83" w:rsidRPr="00770C06">
        <w:rPr>
          <w:b/>
          <w:szCs w:val="24"/>
          <w:lang w:val="cs-CZ"/>
        </w:rPr>
        <w:t>100</w:t>
      </w:r>
      <w:r w:rsidRPr="00770C06">
        <w:rPr>
          <w:b/>
          <w:szCs w:val="24"/>
          <w:lang w:val="cs-CZ"/>
        </w:rPr>
        <w:t xml:space="preserve"> Kč</w:t>
      </w:r>
      <w:r w:rsidRPr="00F30F83">
        <w:rPr>
          <w:b/>
          <w:szCs w:val="24"/>
          <w:lang w:val="cs-CZ"/>
        </w:rPr>
        <w:t xml:space="preserve"> včetně DPH / měsíc</w:t>
      </w:r>
    </w:p>
    <w:p w14:paraId="702E19B9" w14:textId="77777777" w:rsidR="00125D79" w:rsidRPr="00ED5485" w:rsidRDefault="00125D79" w:rsidP="00125D79">
      <w:pPr>
        <w:pStyle w:val="Zkladntext"/>
        <w:rPr>
          <w:b/>
          <w:szCs w:val="24"/>
          <w:lang w:val="cs-CZ"/>
        </w:rPr>
      </w:pPr>
    </w:p>
    <w:p w14:paraId="339DD408" w14:textId="77777777" w:rsidR="00125D79" w:rsidRPr="00ED5485" w:rsidRDefault="00125D79" w:rsidP="00125D79">
      <w:pPr>
        <w:pStyle w:val="Zkladntext"/>
        <w:rPr>
          <w:b/>
          <w:szCs w:val="24"/>
          <w:lang w:val="cs-CZ"/>
        </w:rPr>
      </w:pPr>
      <w:r w:rsidRPr="00ED5485">
        <w:rPr>
          <w:b/>
          <w:szCs w:val="24"/>
          <w:lang w:val="cs-CZ"/>
        </w:rPr>
        <w:t>2.</w:t>
      </w:r>
    </w:p>
    <w:p w14:paraId="7A61C4F7" w14:textId="5B4079D6" w:rsidR="00695DA0" w:rsidRPr="00695DA0" w:rsidRDefault="00125D79" w:rsidP="00695DA0">
      <w:pPr>
        <w:pStyle w:val="Zkladntext"/>
        <w:rPr>
          <w:szCs w:val="24"/>
          <w:lang w:val="cs-CZ"/>
        </w:rPr>
      </w:pPr>
      <w:r w:rsidRPr="00ED5485">
        <w:rPr>
          <w:szCs w:val="24"/>
          <w:lang w:val="cs-CZ"/>
        </w:rPr>
        <w:t>Předběžnou cenu na služby</w:t>
      </w:r>
      <w:r>
        <w:rPr>
          <w:szCs w:val="24"/>
          <w:lang w:val="cs-CZ"/>
        </w:rPr>
        <w:t xml:space="preserve"> (zálohu)</w:t>
      </w:r>
      <w:r w:rsidRPr="00ED5485">
        <w:rPr>
          <w:szCs w:val="24"/>
          <w:lang w:val="cs-CZ"/>
        </w:rPr>
        <w:t xml:space="preserve"> hradí </w:t>
      </w:r>
      <w:r w:rsidR="00BD7CD3" w:rsidRPr="00695DA0">
        <w:rPr>
          <w:szCs w:val="24"/>
          <w:lang w:val="cs-CZ"/>
        </w:rPr>
        <w:t>podn</w:t>
      </w:r>
      <w:r w:rsidRPr="00695DA0">
        <w:rPr>
          <w:szCs w:val="24"/>
          <w:lang w:val="cs-CZ"/>
        </w:rPr>
        <w:t>ájemce</w:t>
      </w:r>
      <w:r w:rsidRPr="00F044DC">
        <w:rPr>
          <w:szCs w:val="24"/>
          <w:lang w:val="cs-CZ"/>
        </w:rPr>
        <w:t xml:space="preserve"> </w:t>
      </w:r>
      <w:r w:rsidR="00695DA0">
        <w:rPr>
          <w:szCs w:val="24"/>
          <w:lang w:val="cs-CZ"/>
        </w:rPr>
        <w:t>dle st</w:t>
      </w:r>
      <w:r w:rsidR="00A45A85" w:rsidRPr="00695DA0">
        <w:rPr>
          <w:szCs w:val="24"/>
          <w:lang w:val="cs-CZ"/>
        </w:rPr>
        <w:t>ejných podmínek</w:t>
      </w:r>
      <w:r w:rsidR="00695DA0" w:rsidRPr="00695DA0">
        <w:rPr>
          <w:szCs w:val="24"/>
          <w:lang w:val="cs-CZ"/>
        </w:rPr>
        <w:t xml:space="preserve"> platných </w:t>
      </w:r>
      <w:r w:rsidRPr="00ED5485">
        <w:rPr>
          <w:szCs w:val="24"/>
          <w:lang w:val="cs-CZ"/>
        </w:rPr>
        <w:t>pro platby nájemného podle článku IV.</w:t>
      </w:r>
      <w:r w:rsidR="00695DA0">
        <w:rPr>
          <w:szCs w:val="24"/>
          <w:lang w:val="cs-CZ"/>
        </w:rPr>
        <w:t>, odstavec 2</w:t>
      </w:r>
      <w:r w:rsidRPr="00ED5485">
        <w:rPr>
          <w:szCs w:val="24"/>
          <w:lang w:val="cs-CZ"/>
        </w:rPr>
        <w:t xml:space="preserve"> této smlouvy. </w:t>
      </w:r>
      <w:r w:rsidR="00695DA0" w:rsidRPr="00695DA0">
        <w:rPr>
          <w:szCs w:val="24"/>
          <w:lang w:val="cs-CZ"/>
        </w:rPr>
        <w:t xml:space="preserve">První </w:t>
      </w:r>
      <w:r w:rsidR="00695DA0">
        <w:rPr>
          <w:szCs w:val="24"/>
          <w:lang w:val="cs-CZ"/>
        </w:rPr>
        <w:t>p</w:t>
      </w:r>
      <w:r w:rsidR="00695DA0" w:rsidRPr="00ED5485">
        <w:rPr>
          <w:szCs w:val="24"/>
          <w:lang w:val="cs-CZ"/>
        </w:rPr>
        <w:t>ředběžn</w:t>
      </w:r>
      <w:r w:rsidR="00695DA0">
        <w:rPr>
          <w:szCs w:val="24"/>
          <w:lang w:val="cs-CZ"/>
        </w:rPr>
        <w:t>á</w:t>
      </w:r>
      <w:r w:rsidR="00695DA0" w:rsidRPr="00ED5485">
        <w:rPr>
          <w:szCs w:val="24"/>
          <w:lang w:val="cs-CZ"/>
        </w:rPr>
        <w:t xml:space="preserve"> cen</w:t>
      </w:r>
      <w:r w:rsidR="00695DA0">
        <w:rPr>
          <w:szCs w:val="24"/>
          <w:lang w:val="cs-CZ"/>
        </w:rPr>
        <w:t>a</w:t>
      </w:r>
      <w:r w:rsidR="00695DA0" w:rsidRPr="00ED5485">
        <w:rPr>
          <w:szCs w:val="24"/>
          <w:lang w:val="cs-CZ"/>
        </w:rPr>
        <w:t xml:space="preserve"> na služby</w:t>
      </w:r>
      <w:r w:rsidR="00695DA0">
        <w:rPr>
          <w:szCs w:val="24"/>
          <w:lang w:val="cs-CZ"/>
        </w:rPr>
        <w:t xml:space="preserve"> (záloha) </w:t>
      </w:r>
      <w:r w:rsidR="00695DA0" w:rsidRPr="00695DA0">
        <w:rPr>
          <w:szCs w:val="24"/>
          <w:lang w:val="cs-CZ"/>
        </w:rPr>
        <w:t>za květen 2023 bude uhrazen</w:t>
      </w:r>
      <w:r w:rsidR="00695DA0">
        <w:rPr>
          <w:szCs w:val="24"/>
          <w:lang w:val="cs-CZ"/>
        </w:rPr>
        <w:t>a</w:t>
      </w:r>
      <w:r w:rsidR="00695DA0" w:rsidRPr="00695DA0">
        <w:rPr>
          <w:szCs w:val="24"/>
          <w:lang w:val="cs-CZ"/>
        </w:rPr>
        <w:t xml:space="preserve"> do 8. 5. 2023 na účet pronajímatele vedený u UniCredit Bank Czech Republic and Slovakia, a.s., číslo účtu 5972451001/2700, variabilní symbol </w:t>
      </w:r>
      <w:r w:rsidR="00695DA0">
        <w:rPr>
          <w:szCs w:val="24"/>
          <w:lang w:val="cs-CZ"/>
        </w:rPr>
        <w:br/>
      </w:r>
      <w:r w:rsidR="00695DA0" w:rsidRPr="00695DA0">
        <w:rPr>
          <w:szCs w:val="24"/>
          <w:lang w:val="cs-CZ"/>
        </w:rPr>
        <w:t xml:space="preserve">č.: 75004437. </w:t>
      </w:r>
    </w:p>
    <w:p w14:paraId="48DBFA44" w14:textId="13CE3F94" w:rsidR="00125D79" w:rsidRDefault="00125D79" w:rsidP="00125D79">
      <w:pPr>
        <w:pStyle w:val="Zkladntext"/>
        <w:rPr>
          <w:szCs w:val="24"/>
          <w:lang w:val="cs-CZ"/>
        </w:rPr>
      </w:pPr>
    </w:p>
    <w:p w14:paraId="3A1CE7DB" w14:textId="77777777" w:rsidR="00125D79" w:rsidRPr="00ED5485" w:rsidRDefault="00125D79" w:rsidP="00125D79">
      <w:pPr>
        <w:pStyle w:val="Zkladntext"/>
        <w:rPr>
          <w:b/>
          <w:szCs w:val="24"/>
          <w:lang w:val="cs-CZ"/>
        </w:rPr>
      </w:pPr>
      <w:r w:rsidRPr="00ED5485">
        <w:rPr>
          <w:b/>
          <w:szCs w:val="24"/>
          <w:lang w:val="cs-CZ"/>
        </w:rPr>
        <w:t>3.</w:t>
      </w:r>
    </w:p>
    <w:p w14:paraId="01F79EA5" w14:textId="77777777" w:rsidR="00125D79" w:rsidRPr="00ED5485" w:rsidRDefault="00125D79" w:rsidP="00125D79">
      <w:pPr>
        <w:pStyle w:val="Zkladntext"/>
        <w:rPr>
          <w:szCs w:val="24"/>
          <w:lang w:val="cs-CZ"/>
        </w:rPr>
      </w:pPr>
      <w:r>
        <w:rPr>
          <w:szCs w:val="24"/>
          <w:lang w:val="cs-CZ"/>
        </w:rPr>
        <w:t xml:space="preserve">Zúčtování </w:t>
      </w:r>
      <w:r w:rsidRPr="00ED5485">
        <w:rPr>
          <w:szCs w:val="24"/>
          <w:lang w:val="cs-CZ"/>
        </w:rPr>
        <w:t>předběžných cen za služby</w:t>
      </w:r>
      <w:r>
        <w:rPr>
          <w:szCs w:val="24"/>
          <w:lang w:val="cs-CZ"/>
        </w:rPr>
        <w:t xml:space="preserve"> (zálohy)</w:t>
      </w:r>
      <w:r w:rsidRPr="00ED5485">
        <w:rPr>
          <w:szCs w:val="24"/>
          <w:lang w:val="cs-CZ"/>
        </w:rPr>
        <w:t xml:space="preserve"> provede </w:t>
      </w:r>
      <w:r w:rsidRPr="00ED5485">
        <w:rPr>
          <w:i/>
          <w:szCs w:val="24"/>
          <w:lang w:val="cs-CZ"/>
        </w:rPr>
        <w:t>pronajímatel</w:t>
      </w:r>
      <w:r w:rsidRPr="00ED5485">
        <w:rPr>
          <w:szCs w:val="24"/>
          <w:lang w:val="cs-CZ"/>
        </w:rPr>
        <w:t xml:space="preserve"> vždy k </w:t>
      </w:r>
      <w:r w:rsidRPr="005C2B26">
        <w:rPr>
          <w:szCs w:val="24"/>
          <w:lang w:val="cs-CZ"/>
        </w:rPr>
        <w:t>31. 0</w:t>
      </w:r>
      <w:r w:rsidR="009A192A" w:rsidRPr="005C2B26">
        <w:rPr>
          <w:szCs w:val="24"/>
          <w:lang w:val="cs-CZ"/>
        </w:rPr>
        <w:t>3</w:t>
      </w:r>
      <w:r w:rsidRPr="005C2B26">
        <w:rPr>
          <w:szCs w:val="24"/>
          <w:lang w:val="cs-CZ"/>
        </w:rPr>
        <w:t>. každého</w:t>
      </w:r>
      <w:r w:rsidRPr="00ED5485">
        <w:rPr>
          <w:szCs w:val="24"/>
          <w:lang w:val="cs-CZ"/>
        </w:rPr>
        <w:t xml:space="preserve"> kalendářního roku </w:t>
      </w:r>
      <w:r w:rsidR="00BD7CD3">
        <w:rPr>
          <w:szCs w:val="24"/>
          <w:lang w:val="cs-CZ"/>
        </w:rPr>
        <w:t>pod</w:t>
      </w:r>
      <w:r w:rsidRPr="00ED5485">
        <w:rPr>
          <w:szCs w:val="24"/>
          <w:lang w:val="cs-CZ"/>
        </w:rPr>
        <w:t>nájmu</w:t>
      </w:r>
      <w:r w:rsidR="007B4FAC">
        <w:rPr>
          <w:szCs w:val="24"/>
          <w:lang w:val="cs-CZ"/>
        </w:rPr>
        <w:t>,</w:t>
      </w:r>
      <w:r w:rsidRPr="00ED5485">
        <w:rPr>
          <w:szCs w:val="24"/>
          <w:lang w:val="cs-CZ"/>
        </w:rPr>
        <w:t xml:space="preserve"> a to podle skutečných nákladů vynaložených </w:t>
      </w:r>
      <w:r w:rsidRPr="00ED5485">
        <w:rPr>
          <w:i/>
          <w:szCs w:val="24"/>
          <w:lang w:val="cs-CZ"/>
        </w:rPr>
        <w:t>pronajímatelem</w:t>
      </w:r>
      <w:r w:rsidRPr="00ED5485">
        <w:rPr>
          <w:szCs w:val="24"/>
          <w:lang w:val="cs-CZ"/>
        </w:rPr>
        <w:t xml:space="preserve"> na provedení či zajištění služeb, uvedených v bodě 1. tohoto článku. Částka vyúčtování předběžných cen určených k dalšímu zúčtování bude včetně DPH. </w:t>
      </w:r>
    </w:p>
    <w:p w14:paraId="138DCA81" w14:textId="77777777" w:rsidR="00125D79" w:rsidRPr="00ED5485" w:rsidRDefault="00125D79" w:rsidP="00125D79">
      <w:pPr>
        <w:pStyle w:val="Zkladntext"/>
        <w:rPr>
          <w:szCs w:val="24"/>
          <w:lang w:val="cs-CZ"/>
        </w:rPr>
      </w:pPr>
      <w:r w:rsidRPr="00ED5485">
        <w:rPr>
          <w:szCs w:val="24"/>
          <w:lang w:val="cs-CZ"/>
        </w:rPr>
        <w:t xml:space="preserve">Nedoplatky ceny služeb /přeplatky ceny služeb budou zaplaceny </w:t>
      </w:r>
      <w:r w:rsidR="00BD7CD3">
        <w:rPr>
          <w:i/>
          <w:szCs w:val="24"/>
          <w:lang w:val="cs-CZ"/>
        </w:rPr>
        <w:t>podn</w:t>
      </w:r>
      <w:r w:rsidRPr="00ED5485">
        <w:rPr>
          <w:i/>
          <w:szCs w:val="24"/>
          <w:lang w:val="cs-CZ"/>
        </w:rPr>
        <w:t>ájemcem</w:t>
      </w:r>
      <w:r w:rsidRPr="00ED5485">
        <w:rPr>
          <w:szCs w:val="24"/>
          <w:lang w:val="cs-CZ"/>
        </w:rPr>
        <w:t xml:space="preserve"> / vyplaceny </w:t>
      </w:r>
      <w:r w:rsidRPr="00ED5485">
        <w:rPr>
          <w:i/>
          <w:szCs w:val="24"/>
          <w:lang w:val="cs-CZ"/>
        </w:rPr>
        <w:t>pronajímatelem</w:t>
      </w:r>
      <w:r w:rsidRPr="00ED5485">
        <w:rPr>
          <w:szCs w:val="24"/>
          <w:lang w:val="cs-CZ"/>
        </w:rPr>
        <w:t xml:space="preserve"> do 14 kalendářních dnů po dni zdanitelného plnění. </w:t>
      </w:r>
    </w:p>
    <w:p w14:paraId="419E70EF" w14:textId="77777777" w:rsidR="00125D79" w:rsidRPr="00ED5485" w:rsidRDefault="00125D79" w:rsidP="00125D79">
      <w:pPr>
        <w:pStyle w:val="Zkladntext"/>
        <w:rPr>
          <w:szCs w:val="24"/>
          <w:lang w:val="cs-CZ"/>
        </w:rPr>
      </w:pPr>
      <w:r w:rsidRPr="00ED5485">
        <w:rPr>
          <w:szCs w:val="24"/>
          <w:lang w:val="cs-CZ"/>
        </w:rPr>
        <w:t xml:space="preserve">V případě, že placené předběžné ceny určené k dalšímu zúčtování nebudou krýt předpokládané náklady na služby, je </w:t>
      </w:r>
      <w:r w:rsidRPr="00ED5485">
        <w:rPr>
          <w:i/>
          <w:szCs w:val="24"/>
          <w:lang w:val="cs-CZ"/>
        </w:rPr>
        <w:t>pronajímatel</w:t>
      </w:r>
      <w:r w:rsidRPr="00ED5485">
        <w:rPr>
          <w:szCs w:val="24"/>
          <w:lang w:val="cs-CZ"/>
        </w:rPr>
        <w:t xml:space="preserve"> oprávněn jednostranně upravit výši předběžné ceny za služby na částku odpovídající očekávaným nákladům na služby. </w:t>
      </w:r>
    </w:p>
    <w:p w14:paraId="765F68E6" w14:textId="77777777" w:rsidR="00125D79" w:rsidRPr="00ED5485" w:rsidRDefault="00125D79" w:rsidP="00125D79">
      <w:pPr>
        <w:pStyle w:val="Zkladntext"/>
        <w:rPr>
          <w:color w:val="000000"/>
          <w:szCs w:val="24"/>
          <w:lang w:val="cs-CZ"/>
        </w:rPr>
      </w:pPr>
      <w:r w:rsidRPr="00ED5485">
        <w:rPr>
          <w:i/>
          <w:szCs w:val="24"/>
          <w:lang w:val="cs-CZ"/>
        </w:rPr>
        <w:t>Pronajímatel</w:t>
      </w:r>
      <w:r w:rsidRPr="00ED5485">
        <w:rPr>
          <w:szCs w:val="24"/>
          <w:lang w:val="cs-CZ"/>
        </w:rPr>
        <w:t xml:space="preserve"> je povinen zaslat nejpozději 10 dní před datem, kdy má být předběžná cena na služby v této upravené výši </w:t>
      </w:r>
      <w:r w:rsidR="00BD7CD3">
        <w:rPr>
          <w:i/>
          <w:szCs w:val="24"/>
          <w:lang w:val="cs-CZ"/>
        </w:rPr>
        <w:t>podn</w:t>
      </w:r>
      <w:r w:rsidRPr="00ED5485">
        <w:rPr>
          <w:i/>
          <w:szCs w:val="24"/>
          <w:lang w:val="cs-CZ"/>
        </w:rPr>
        <w:t>ájemcem</w:t>
      </w:r>
      <w:r w:rsidRPr="00ED5485">
        <w:rPr>
          <w:szCs w:val="24"/>
          <w:lang w:val="cs-CZ"/>
        </w:rPr>
        <w:t xml:space="preserve"> placena, oznámení o zvýšení této předběžné ceny za služby, a to na adresu sídla </w:t>
      </w:r>
      <w:r w:rsidR="00BD7CD3">
        <w:rPr>
          <w:i/>
          <w:szCs w:val="24"/>
          <w:lang w:val="cs-CZ"/>
        </w:rPr>
        <w:t>podn</w:t>
      </w:r>
      <w:r w:rsidRPr="00ED5485">
        <w:rPr>
          <w:i/>
          <w:szCs w:val="24"/>
          <w:lang w:val="cs-CZ"/>
        </w:rPr>
        <w:t>ájemce</w:t>
      </w:r>
      <w:r w:rsidRPr="00ED5485">
        <w:rPr>
          <w:szCs w:val="24"/>
          <w:lang w:val="cs-CZ"/>
        </w:rPr>
        <w:t xml:space="preserve"> uvedenou v záhlaví této smlouvy.</w:t>
      </w:r>
      <w:r w:rsidRPr="00ED5485">
        <w:rPr>
          <w:color w:val="000000"/>
          <w:szCs w:val="24"/>
          <w:lang w:val="cs-CZ"/>
        </w:rPr>
        <w:t xml:space="preserve"> Vyúčtování ceny služeb je </w:t>
      </w:r>
      <w:r w:rsidRPr="00ED5485">
        <w:rPr>
          <w:i/>
          <w:color w:val="000000"/>
          <w:szCs w:val="24"/>
          <w:lang w:val="cs-CZ"/>
        </w:rPr>
        <w:t>pronajímatel</w:t>
      </w:r>
      <w:r w:rsidRPr="00ED5485">
        <w:rPr>
          <w:color w:val="000000"/>
          <w:szCs w:val="24"/>
          <w:lang w:val="cs-CZ"/>
        </w:rPr>
        <w:t xml:space="preserve"> povinen na žádost </w:t>
      </w:r>
      <w:r w:rsidR="00BD7CD3">
        <w:rPr>
          <w:i/>
          <w:color w:val="000000"/>
          <w:szCs w:val="24"/>
          <w:lang w:val="cs-CZ"/>
        </w:rPr>
        <w:t>podn</w:t>
      </w:r>
      <w:r w:rsidRPr="00ED5485">
        <w:rPr>
          <w:i/>
          <w:color w:val="000000"/>
          <w:szCs w:val="24"/>
          <w:lang w:val="cs-CZ"/>
        </w:rPr>
        <w:t>ájemce</w:t>
      </w:r>
      <w:r w:rsidRPr="00ED5485">
        <w:rPr>
          <w:color w:val="000000"/>
          <w:szCs w:val="24"/>
          <w:lang w:val="cs-CZ"/>
        </w:rPr>
        <w:t xml:space="preserve"> doložit vyúčtováním (vyúčtováními) ze strany dodavatele (dodavatelů) toho kterého média. V případě provedení služeb vlastními zaměstnanci </w:t>
      </w:r>
      <w:r w:rsidRPr="00ED5485">
        <w:rPr>
          <w:i/>
          <w:color w:val="000000"/>
          <w:szCs w:val="24"/>
          <w:lang w:val="cs-CZ"/>
        </w:rPr>
        <w:t>pronajímatele</w:t>
      </w:r>
      <w:r w:rsidRPr="00ED5485">
        <w:rPr>
          <w:color w:val="000000"/>
          <w:szCs w:val="24"/>
          <w:lang w:val="cs-CZ"/>
        </w:rPr>
        <w:t xml:space="preserve">, lze vyúčtování ceny služeb doložit interním vyúčtováním vlastních služeb </w:t>
      </w:r>
      <w:r w:rsidRPr="00ED5485">
        <w:rPr>
          <w:i/>
          <w:color w:val="000000"/>
          <w:szCs w:val="24"/>
          <w:lang w:val="cs-CZ"/>
        </w:rPr>
        <w:t>pronajímatele</w:t>
      </w:r>
      <w:r w:rsidRPr="00ED5485">
        <w:rPr>
          <w:color w:val="000000"/>
          <w:szCs w:val="24"/>
          <w:lang w:val="cs-CZ"/>
        </w:rPr>
        <w:t>.</w:t>
      </w:r>
    </w:p>
    <w:p w14:paraId="454824DC" w14:textId="77777777" w:rsidR="00125D79" w:rsidRPr="00ED5485" w:rsidRDefault="00125D79" w:rsidP="00125D79">
      <w:pPr>
        <w:pStyle w:val="Zkladntext"/>
        <w:rPr>
          <w:color w:val="000000"/>
          <w:szCs w:val="24"/>
          <w:lang w:val="cs-CZ"/>
        </w:rPr>
      </w:pPr>
    </w:p>
    <w:p w14:paraId="7BBAD593" w14:textId="77777777" w:rsidR="00125D79" w:rsidRPr="00ED5485" w:rsidRDefault="00BD7CD3" w:rsidP="00125D79">
      <w:pPr>
        <w:pStyle w:val="Zkladntext"/>
        <w:rPr>
          <w:color w:val="000000"/>
          <w:szCs w:val="24"/>
          <w:lang w:val="cs-CZ"/>
        </w:rPr>
      </w:pPr>
      <w:r>
        <w:rPr>
          <w:i/>
          <w:color w:val="000000"/>
          <w:szCs w:val="24"/>
          <w:lang w:val="cs-CZ"/>
        </w:rPr>
        <w:t>Podn</w:t>
      </w:r>
      <w:r w:rsidR="00125D79" w:rsidRPr="00ED5485">
        <w:rPr>
          <w:i/>
          <w:color w:val="000000"/>
          <w:szCs w:val="24"/>
          <w:lang w:val="cs-CZ"/>
        </w:rPr>
        <w:t>ájemce</w:t>
      </w:r>
      <w:r w:rsidR="00125D79" w:rsidRPr="00ED5485">
        <w:rPr>
          <w:color w:val="000000"/>
          <w:szCs w:val="24"/>
          <w:lang w:val="cs-CZ"/>
        </w:rPr>
        <w:t xml:space="preserve"> a </w:t>
      </w:r>
      <w:r w:rsidR="00125D79" w:rsidRPr="00ED5485">
        <w:rPr>
          <w:i/>
          <w:color w:val="000000"/>
          <w:szCs w:val="24"/>
          <w:lang w:val="cs-CZ"/>
        </w:rPr>
        <w:t>pronajímatel</w:t>
      </w:r>
      <w:r w:rsidR="00125D79" w:rsidRPr="00ED5485">
        <w:rPr>
          <w:color w:val="000000"/>
          <w:szCs w:val="24"/>
          <w:lang w:val="cs-CZ"/>
        </w:rPr>
        <w:t xml:space="preserve"> se dohodli na následujícím rozpočítání výše uvedených služeb:</w:t>
      </w:r>
    </w:p>
    <w:p w14:paraId="49A05772" w14:textId="77777777" w:rsidR="00125D79" w:rsidRPr="00ED5485" w:rsidRDefault="00125D79" w:rsidP="00125D79">
      <w:pPr>
        <w:pStyle w:val="Zkladntext"/>
        <w:numPr>
          <w:ilvl w:val="0"/>
          <w:numId w:val="7"/>
        </w:numPr>
        <w:rPr>
          <w:b/>
          <w:color w:val="000000"/>
          <w:szCs w:val="24"/>
          <w:lang w:val="cs-CZ"/>
        </w:rPr>
      </w:pPr>
      <w:r w:rsidRPr="00ED5485">
        <w:rPr>
          <w:b/>
          <w:color w:val="000000"/>
          <w:szCs w:val="24"/>
          <w:lang w:val="cs-CZ"/>
        </w:rPr>
        <w:t>Elektrická energie</w:t>
      </w:r>
    </w:p>
    <w:p w14:paraId="274791BF" w14:textId="77777777" w:rsidR="00125D79" w:rsidRPr="00ED5485" w:rsidRDefault="00125D79" w:rsidP="00125D79">
      <w:pPr>
        <w:pStyle w:val="Zkladntext"/>
        <w:ind w:left="1080"/>
        <w:rPr>
          <w:szCs w:val="24"/>
          <w:lang w:val="cs-CZ"/>
        </w:rPr>
      </w:pPr>
      <w:r w:rsidRPr="00ED5485">
        <w:rPr>
          <w:color w:val="000000"/>
          <w:szCs w:val="24"/>
          <w:lang w:val="cs-CZ"/>
        </w:rPr>
        <w:t xml:space="preserve">Jednotlivá </w:t>
      </w:r>
      <w:r>
        <w:rPr>
          <w:color w:val="000000"/>
          <w:szCs w:val="24"/>
          <w:lang w:val="cs-CZ"/>
        </w:rPr>
        <w:t>podlaží</w:t>
      </w:r>
      <w:r w:rsidRPr="00ED5485">
        <w:rPr>
          <w:color w:val="000000"/>
          <w:szCs w:val="24"/>
          <w:lang w:val="cs-CZ"/>
        </w:rPr>
        <w:t xml:space="preserve"> pronajímané budovy jsou osazena podružnými měřidly elektrické energie za účelem možnosti poměrného rozdělení spotřeb elektrické energie mezi jednotlivá podlaží pronajímané budovy. Takto rozdělené náklady na spotřebu elektrické energie </w:t>
      </w:r>
      <w:r w:rsidRPr="00ED5485">
        <w:rPr>
          <w:i/>
          <w:color w:val="000000"/>
          <w:szCs w:val="24"/>
          <w:lang w:val="cs-CZ"/>
        </w:rPr>
        <w:t>pronajímatel</w:t>
      </w:r>
      <w:r w:rsidRPr="00ED5485">
        <w:rPr>
          <w:color w:val="000000"/>
          <w:szCs w:val="24"/>
          <w:lang w:val="cs-CZ"/>
        </w:rPr>
        <w:t xml:space="preserve"> rozpočte mezi jednotlivé </w:t>
      </w:r>
      <w:r w:rsidR="00BD7CD3">
        <w:rPr>
          <w:i/>
          <w:color w:val="000000"/>
          <w:szCs w:val="24"/>
          <w:lang w:val="cs-CZ"/>
        </w:rPr>
        <w:t>podn</w:t>
      </w:r>
      <w:r w:rsidRPr="00ED5485">
        <w:rPr>
          <w:i/>
          <w:color w:val="000000"/>
          <w:szCs w:val="24"/>
          <w:lang w:val="cs-CZ"/>
        </w:rPr>
        <w:t>ájemce</w:t>
      </w:r>
      <w:r w:rsidRPr="00ED5485">
        <w:rPr>
          <w:color w:val="000000"/>
          <w:szCs w:val="24"/>
          <w:lang w:val="cs-CZ"/>
        </w:rPr>
        <w:t xml:space="preserve">. Náklady na </w:t>
      </w:r>
      <w:r w:rsidRPr="00ED5485">
        <w:rPr>
          <w:color w:val="000000"/>
          <w:szCs w:val="24"/>
          <w:lang w:val="cs-CZ"/>
        </w:rPr>
        <w:lastRenderedPageBreak/>
        <w:t xml:space="preserve">elektrickou energii spotřebovanou ve společných prostorách a technických místnostech budovy budou rozpočítány mezi jednotlivé </w:t>
      </w:r>
      <w:r w:rsidR="00BD7CD3">
        <w:rPr>
          <w:i/>
          <w:color w:val="000000"/>
          <w:szCs w:val="24"/>
          <w:lang w:val="cs-CZ"/>
        </w:rPr>
        <w:t>podn</w:t>
      </w:r>
      <w:r w:rsidRPr="00ED5485">
        <w:rPr>
          <w:i/>
          <w:color w:val="000000"/>
          <w:szCs w:val="24"/>
          <w:lang w:val="cs-CZ"/>
        </w:rPr>
        <w:t>ájemce</w:t>
      </w:r>
      <w:r w:rsidRPr="00ED5485">
        <w:rPr>
          <w:color w:val="000000"/>
          <w:szCs w:val="24"/>
          <w:lang w:val="cs-CZ"/>
        </w:rPr>
        <w:t>.</w:t>
      </w:r>
    </w:p>
    <w:p w14:paraId="7FAF2459" w14:textId="77777777" w:rsidR="00125D79" w:rsidRPr="00ED5485" w:rsidRDefault="00125D79" w:rsidP="00125D79">
      <w:pPr>
        <w:pStyle w:val="Zkladntext"/>
        <w:numPr>
          <w:ilvl w:val="0"/>
          <w:numId w:val="7"/>
        </w:numPr>
        <w:rPr>
          <w:b/>
          <w:szCs w:val="24"/>
          <w:lang w:val="cs-CZ"/>
        </w:rPr>
      </w:pPr>
      <w:r w:rsidRPr="00ED5485">
        <w:rPr>
          <w:b/>
          <w:color w:val="000000"/>
          <w:szCs w:val="24"/>
          <w:lang w:val="cs-CZ"/>
        </w:rPr>
        <w:t>Plyn</w:t>
      </w:r>
    </w:p>
    <w:p w14:paraId="7D1273F9" w14:textId="77777777" w:rsidR="0006719A" w:rsidRPr="00ED5485" w:rsidRDefault="0006719A" w:rsidP="0006719A">
      <w:pPr>
        <w:pStyle w:val="Zkladntext"/>
        <w:ind w:left="1068"/>
        <w:rPr>
          <w:b/>
          <w:szCs w:val="24"/>
          <w:lang w:val="cs-CZ"/>
        </w:rPr>
      </w:pPr>
      <w:r w:rsidRPr="00ED5485">
        <w:rPr>
          <w:color w:val="000000"/>
          <w:szCs w:val="24"/>
          <w:lang w:val="cs-CZ"/>
        </w:rPr>
        <w:t xml:space="preserve">Spotřeba plynu spojená s otopem pronajímané budovy a zajištěním ohřevu TUV bude rozpočtena mezi jednotlivé </w:t>
      </w:r>
      <w:r w:rsidR="0076612E" w:rsidRPr="005C2B26">
        <w:rPr>
          <w:i/>
          <w:color w:val="000000"/>
          <w:szCs w:val="24"/>
          <w:lang w:val="cs-CZ"/>
        </w:rPr>
        <w:t>pod</w:t>
      </w:r>
      <w:r w:rsidRPr="00ED5485">
        <w:rPr>
          <w:i/>
          <w:color w:val="000000"/>
          <w:szCs w:val="24"/>
          <w:lang w:val="cs-CZ"/>
        </w:rPr>
        <w:t>nájemce</w:t>
      </w:r>
      <w:r w:rsidRPr="00ED5485">
        <w:rPr>
          <w:color w:val="000000"/>
          <w:szCs w:val="24"/>
          <w:lang w:val="cs-CZ"/>
        </w:rPr>
        <w:t xml:space="preserve"> poměr</w:t>
      </w:r>
      <w:r>
        <w:rPr>
          <w:color w:val="000000"/>
          <w:szCs w:val="24"/>
          <w:lang w:val="cs-CZ"/>
        </w:rPr>
        <w:t>ně</w:t>
      </w:r>
      <w:r w:rsidRPr="00ED5485">
        <w:rPr>
          <w:color w:val="000000"/>
          <w:szCs w:val="24"/>
          <w:lang w:val="cs-CZ"/>
        </w:rPr>
        <w:t xml:space="preserve"> dle </w:t>
      </w:r>
      <w:r>
        <w:rPr>
          <w:color w:val="000000"/>
          <w:szCs w:val="24"/>
          <w:lang w:val="cs-CZ"/>
        </w:rPr>
        <w:t xml:space="preserve">měření a výpočtu provedeného z hodnot naměřených na jednotlivých radiátorech. </w:t>
      </w:r>
    </w:p>
    <w:p w14:paraId="47F80B39" w14:textId="77777777" w:rsidR="00125D79" w:rsidRPr="00ED5485" w:rsidRDefault="00125D79" w:rsidP="00125D79">
      <w:pPr>
        <w:pStyle w:val="Zkladntext"/>
        <w:numPr>
          <w:ilvl w:val="0"/>
          <w:numId w:val="7"/>
        </w:numPr>
        <w:rPr>
          <w:b/>
          <w:szCs w:val="24"/>
          <w:lang w:val="cs-CZ"/>
        </w:rPr>
      </w:pPr>
      <w:r w:rsidRPr="00ED5485">
        <w:rPr>
          <w:b/>
          <w:color w:val="000000"/>
          <w:szCs w:val="24"/>
          <w:lang w:val="cs-CZ"/>
        </w:rPr>
        <w:t>Vodné, stočné</w:t>
      </w:r>
    </w:p>
    <w:p w14:paraId="11D3559D" w14:textId="77777777" w:rsidR="0006719A" w:rsidRPr="00ED5485" w:rsidRDefault="0006719A" w:rsidP="0006719A">
      <w:pPr>
        <w:pStyle w:val="Zkladntext"/>
        <w:ind w:left="1080"/>
        <w:rPr>
          <w:color w:val="000000"/>
          <w:szCs w:val="24"/>
          <w:lang w:val="cs-CZ"/>
        </w:rPr>
      </w:pPr>
      <w:r w:rsidRPr="00ED5485">
        <w:rPr>
          <w:color w:val="000000"/>
          <w:szCs w:val="24"/>
          <w:lang w:val="cs-CZ"/>
        </w:rPr>
        <w:t xml:space="preserve">Vodné a stočné budou mezi jednotlivé </w:t>
      </w:r>
      <w:r w:rsidR="0076612E" w:rsidRPr="005C2B26">
        <w:rPr>
          <w:i/>
          <w:color w:val="000000"/>
          <w:szCs w:val="24"/>
          <w:lang w:val="cs-CZ"/>
        </w:rPr>
        <w:t>pod</w:t>
      </w:r>
      <w:r w:rsidRPr="00ED5485">
        <w:rPr>
          <w:i/>
          <w:color w:val="000000"/>
          <w:szCs w:val="24"/>
          <w:lang w:val="cs-CZ"/>
        </w:rPr>
        <w:t>nájemce</w:t>
      </w:r>
      <w:r w:rsidRPr="00ED5485">
        <w:rPr>
          <w:color w:val="000000"/>
          <w:szCs w:val="24"/>
          <w:lang w:val="cs-CZ"/>
        </w:rPr>
        <w:t xml:space="preserve"> rozpočteny dle </w:t>
      </w:r>
      <w:r>
        <w:rPr>
          <w:color w:val="000000"/>
          <w:szCs w:val="24"/>
          <w:lang w:val="cs-CZ"/>
        </w:rPr>
        <w:t>instalovaného podružného měření</w:t>
      </w:r>
      <w:r w:rsidRPr="00ED5485">
        <w:rPr>
          <w:color w:val="000000"/>
          <w:szCs w:val="24"/>
          <w:lang w:val="cs-CZ"/>
        </w:rPr>
        <w:t>.</w:t>
      </w:r>
    </w:p>
    <w:p w14:paraId="73881B95" w14:textId="77777777" w:rsidR="00125D79" w:rsidRPr="00ED5485" w:rsidRDefault="00125D79" w:rsidP="00125D79">
      <w:pPr>
        <w:pStyle w:val="Zkladntext"/>
        <w:numPr>
          <w:ilvl w:val="0"/>
          <w:numId w:val="7"/>
        </w:numPr>
        <w:rPr>
          <w:b/>
          <w:szCs w:val="24"/>
          <w:lang w:val="cs-CZ"/>
        </w:rPr>
      </w:pPr>
      <w:r w:rsidRPr="00ED5485">
        <w:rPr>
          <w:b/>
          <w:color w:val="000000"/>
          <w:szCs w:val="24"/>
          <w:lang w:val="cs-CZ"/>
        </w:rPr>
        <w:t>Ostatní služby</w:t>
      </w:r>
    </w:p>
    <w:p w14:paraId="47972222" w14:textId="77777777" w:rsidR="0006719A" w:rsidRDefault="0006719A" w:rsidP="0006719A">
      <w:pPr>
        <w:pStyle w:val="Zkladntext"/>
        <w:ind w:left="1080"/>
        <w:rPr>
          <w:color w:val="000000"/>
          <w:szCs w:val="24"/>
          <w:lang w:val="cs-CZ"/>
        </w:rPr>
      </w:pPr>
      <w:r w:rsidRPr="00ED5485">
        <w:rPr>
          <w:color w:val="000000"/>
          <w:szCs w:val="24"/>
          <w:lang w:val="cs-CZ"/>
        </w:rPr>
        <w:t xml:space="preserve">Ostatní služby budou mezi jednotlivé </w:t>
      </w:r>
      <w:r w:rsidR="0076612E" w:rsidRPr="005C2B26">
        <w:rPr>
          <w:i/>
          <w:color w:val="000000"/>
          <w:szCs w:val="24"/>
          <w:lang w:val="cs-CZ"/>
        </w:rPr>
        <w:t>pod</w:t>
      </w:r>
      <w:r w:rsidRPr="00ED5485">
        <w:rPr>
          <w:i/>
          <w:color w:val="000000"/>
          <w:szCs w:val="24"/>
          <w:lang w:val="cs-CZ"/>
        </w:rPr>
        <w:t>nájemce</w:t>
      </w:r>
      <w:r w:rsidRPr="00ED5485">
        <w:rPr>
          <w:color w:val="000000"/>
          <w:szCs w:val="24"/>
          <w:lang w:val="cs-CZ"/>
        </w:rPr>
        <w:t xml:space="preserve"> rozpočteny dle podílu jimi pronajatých kancelářských ploch na celkové </w:t>
      </w:r>
      <w:r>
        <w:rPr>
          <w:color w:val="000000"/>
          <w:szCs w:val="24"/>
          <w:lang w:val="cs-CZ"/>
        </w:rPr>
        <w:t xml:space="preserve">pronajaté </w:t>
      </w:r>
      <w:r w:rsidRPr="00ED5485">
        <w:rPr>
          <w:color w:val="000000"/>
          <w:szCs w:val="24"/>
          <w:lang w:val="cs-CZ"/>
        </w:rPr>
        <w:t xml:space="preserve">kancelářské ploše budovy. </w:t>
      </w:r>
    </w:p>
    <w:p w14:paraId="0C0547B3" w14:textId="77777777" w:rsidR="0045695C" w:rsidRDefault="0045695C" w:rsidP="0006719A">
      <w:pPr>
        <w:pStyle w:val="Zkladntext"/>
        <w:ind w:left="1080"/>
        <w:rPr>
          <w:b/>
          <w:szCs w:val="24"/>
          <w:lang w:val="cs-CZ"/>
        </w:rPr>
      </w:pPr>
    </w:p>
    <w:p w14:paraId="419C4D3B" w14:textId="77777777" w:rsidR="00125D79" w:rsidRPr="00ED5485" w:rsidRDefault="00125D79" w:rsidP="00125D79">
      <w:pPr>
        <w:jc w:val="center"/>
        <w:rPr>
          <w:b/>
          <w:sz w:val="24"/>
          <w:szCs w:val="24"/>
          <w:lang w:val="cs-CZ"/>
        </w:rPr>
      </w:pPr>
      <w:r w:rsidRPr="00ED5485">
        <w:rPr>
          <w:b/>
          <w:sz w:val="24"/>
          <w:szCs w:val="24"/>
          <w:lang w:val="cs-CZ"/>
        </w:rPr>
        <w:t>VI.</w:t>
      </w:r>
    </w:p>
    <w:p w14:paraId="244BBAE9" w14:textId="77777777" w:rsidR="00125D79" w:rsidRPr="00ED5485" w:rsidRDefault="00125D79" w:rsidP="00125D79">
      <w:pPr>
        <w:jc w:val="center"/>
        <w:rPr>
          <w:b/>
          <w:sz w:val="24"/>
          <w:szCs w:val="24"/>
          <w:lang w:val="cs-CZ"/>
        </w:rPr>
      </w:pPr>
      <w:r w:rsidRPr="00ED5485">
        <w:rPr>
          <w:b/>
          <w:sz w:val="24"/>
          <w:szCs w:val="24"/>
          <w:lang w:val="cs-CZ"/>
        </w:rPr>
        <w:t>Práva a povinnosti smluvních stran</w:t>
      </w:r>
    </w:p>
    <w:p w14:paraId="084E3465" w14:textId="77777777" w:rsidR="00125D79" w:rsidRPr="00ED5485" w:rsidRDefault="00125D79" w:rsidP="00125D79">
      <w:pPr>
        <w:jc w:val="both"/>
        <w:rPr>
          <w:b/>
          <w:sz w:val="24"/>
          <w:szCs w:val="24"/>
          <w:lang w:val="cs-CZ"/>
        </w:rPr>
      </w:pPr>
      <w:r w:rsidRPr="00ED5485">
        <w:rPr>
          <w:b/>
          <w:sz w:val="24"/>
          <w:szCs w:val="24"/>
          <w:lang w:val="cs-CZ"/>
        </w:rPr>
        <w:t>1.</w:t>
      </w:r>
    </w:p>
    <w:p w14:paraId="3B3CBF90" w14:textId="77777777" w:rsidR="00125D79" w:rsidRDefault="00BD7CD3" w:rsidP="00125D79">
      <w:pPr>
        <w:jc w:val="both"/>
        <w:rPr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>Podn</w:t>
      </w:r>
      <w:r w:rsidR="00125D79" w:rsidRPr="00ED5485">
        <w:rPr>
          <w:i/>
          <w:sz w:val="24"/>
          <w:szCs w:val="24"/>
          <w:lang w:val="cs-CZ"/>
        </w:rPr>
        <w:t>ájemce</w:t>
      </w:r>
      <w:r w:rsidR="00125D79" w:rsidRPr="00ED5485">
        <w:rPr>
          <w:sz w:val="24"/>
          <w:szCs w:val="24"/>
          <w:lang w:val="cs-CZ"/>
        </w:rPr>
        <w:t xml:space="preserve"> je povinen zajišťovat a hradit opravy spojené s běžnou údržbou a drobné opravy předmětu </w:t>
      </w:r>
      <w:r w:rsidR="00A54F50">
        <w:rPr>
          <w:sz w:val="24"/>
          <w:szCs w:val="24"/>
          <w:lang w:val="cs-CZ"/>
        </w:rPr>
        <w:t>pod</w:t>
      </w:r>
      <w:r w:rsidR="00125D79" w:rsidRPr="00ED5485">
        <w:rPr>
          <w:sz w:val="24"/>
          <w:szCs w:val="24"/>
          <w:lang w:val="cs-CZ"/>
        </w:rPr>
        <w:t xml:space="preserve">nájmu. </w:t>
      </w:r>
      <w:r w:rsidR="00125D79" w:rsidRPr="00ED5485">
        <w:rPr>
          <w:i/>
          <w:sz w:val="24"/>
          <w:szCs w:val="24"/>
          <w:lang w:val="cs-CZ"/>
        </w:rPr>
        <w:t>Pronajímatel</w:t>
      </w:r>
      <w:r w:rsidR="00125D79" w:rsidRPr="00ED5485">
        <w:rPr>
          <w:sz w:val="24"/>
          <w:szCs w:val="24"/>
          <w:lang w:val="cs-CZ"/>
        </w:rPr>
        <w:t xml:space="preserve"> a </w:t>
      </w:r>
      <w:r>
        <w:rPr>
          <w:i/>
          <w:sz w:val="24"/>
          <w:szCs w:val="24"/>
          <w:lang w:val="cs-CZ"/>
        </w:rPr>
        <w:t>podn</w:t>
      </w:r>
      <w:r w:rsidR="00125D79" w:rsidRPr="00ED5485">
        <w:rPr>
          <w:i/>
          <w:sz w:val="24"/>
          <w:szCs w:val="24"/>
          <w:lang w:val="cs-CZ"/>
        </w:rPr>
        <w:t>ájemce</w:t>
      </w:r>
      <w:r w:rsidR="00125D79" w:rsidRPr="00ED5485">
        <w:rPr>
          <w:sz w:val="24"/>
          <w:szCs w:val="24"/>
          <w:lang w:val="cs-CZ"/>
        </w:rPr>
        <w:t xml:space="preserve"> se dohodli, že při stanovení rozsahu prací, které jsou pokládány za běžnou údržbu a drobné opravy, budou vycházet z obecně závazných právních předpisů. </w:t>
      </w:r>
    </w:p>
    <w:p w14:paraId="248DCBFC" w14:textId="77777777" w:rsidR="00125D79" w:rsidRPr="00ED5485" w:rsidRDefault="00125D79" w:rsidP="00125D79">
      <w:pPr>
        <w:jc w:val="both"/>
        <w:rPr>
          <w:sz w:val="24"/>
          <w:szCs w:val="24"/>
          <w:lang w:val="cs-CZ"/>
        </w:rPr>
      </w:pPr>
    </w:p>
    <w:p w14:paraId="6ED73FC3" w14:textId="77777777" w:rsidR="00125D79" w:rsidRPr="00ED5485" w:rsidRDefault="00125D79" w:rsidP="00125D79">
      <w:pPr>
        <w:jc w:val="both"/>
        <w:rPr>
          <w:b/>
          <w:sz w:val="24"/>
          <w:szCs w:val="24"/>
          <w:lang w:val="cs-CZ"/>
        </w:rPr>
      </w:pPr>
      <w:r w:rsidRPr="00ED5485">
        <w:rPr>
          <w:b/>
          <w:sz w:val="24"/>
          <w:szCs w:val="24"/>
          <w:lang w:val="cs-CZ"/>
        </w:rPr>
        <w:t>2.</w:t>
      </w:r>
    </w:p>
    <w:p w14:paraId="52B6050A" w14:textId="77777777" w:rsidR="00125D79" w:rsidRPr="00ED5485" w:rsidRDefault="00125D79" w:rsidP="00125D79">
      <w:pPr>
        <w:jc w:val="both"/>
        <w:rPr>
          <w:sz w:val="24"/>
          <w:szCs w:val="24"/>
          <w:lang w:val="cs-CZ"/>
        </w:rPr>
      </w:pPr>
      <w:r w:rsidRPr="00ED5485">
        <w:rPr>
          <w:sz w:val="24"/>
          <w:szCs w:val="24"/>
          <w:lang w:val="cs-CZ"/>
        </w:rPr>
        <w:t xml:space="preserve">Případné opravy a další práce na předmětu </w:t>
      </w:r>
      <w:r w:rsidR="00A54F50">
        <w:rPr>
          <w:sz w:val="24"/>
          <w:szCs w:val="24"/>
          <w:lang w:val="cs-CZ"/>
        </w:rPr>
        <w:t>pod</w:t>
      </w:r>
      <w:r w:rsidRPr="00ED5485">
        <w:rPr>
          <w:sz w:val="24"/>
          <w:szCs w:val="24"/>
          <w:lang w:val="cs-CZ"/>
        </w:rPr>
        <w:t xml:space="preserve">nájmu výslovně v obecně závazném právním předpisu neuvedené, mají-li charakter udržovacích prací podle obecných zvyklostí, provádí také </w:t>
      </w:r>
      <w:r w:rsidR="00BD7CD3">
        <w:rPr>
          <w:i/>
          <w:sz w:val="24"/>
          <w:szCs w:val="24"/>
          <w:lang w:val="cs-CZ"/>
        </w:rPr>
        <w:t>podn</w:t>
      </w:r>
      <w:r w:rsidRPr="00ED5485">
        <w:rPr>
          <w:i/>
          <w:sz w:val="24"/>
          <w:szCs w:val="24"/>
          <w:lang w:val="cs-CZ"/>
        </w:rPr>
        <w:t>ájemce</w:t>
      </w:r>
      <w:r w:rsidRPr="00ED5485">
        <w:rPr>
          <w:sz w:val="24"/>
          <w:szCs w:val="24"/>
          <w:lang w:val="cs-CZ"/>
        </w:rPr>
        <w:t xml:space="preserve"> na vlastní náklady. </w:t>
      </w:r>
    </w:p>
    <w:p w14:paraId="2BEC2B5F" w14:textId="77777777" w:rsidR="00125D79" w:rsidRPr="00ED5485" w:rsidRDefault="00125D79" w:rsidP="00125D79">
      <w:pPr>
        <w:jc w:val="both"/>
        <w:rPr>
          <w:b/>
          <w:sz w:val="24"/>
          <w:szCs w:val="24"/>
          <w:lang w:val="cs-CZ"/>
        </w:rPr>
      </w:pPr>
      <w:r w:rsidRPr="00ED5485">
        <w:rPr>
          <w:b/>
          <w:sz w:val="24"/>
          <w:szCs w:val="24"/>
          <w:lang w:val="cs-CZ"/>
        </w:rPr>
        <w:t>3.</w:t>
      </w:r>
    </w:p>
    <w:p w14:paraId="1E48B414" w14:textId="77777777" w:rsidR="00125D79" w:rsidRPr="00ED5485" w:rsidRDefault="00BD7CD3" w:rsidP="00125D79">
      <w:pPr>
        <w:jc w:val="both"/>
        <w:rPr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>Podn</w:t>
      </w:r>
      <w:r w:rsidR="00125D79" w:rsidRPr="00ED5485">
        <w:rPr>
          <w:i/>
          <w:sz w:val="24"/>
          <w:szCs w:val="24"/>
          <w:lang w:val="cs-CZ"/>
        </w:rPr>
        <w:t>ájemce</w:t>
      </w:r>
      <w:r w:rsidR="00125D79" w:rsidRPr="00ED5485">
        <w:rPr>
          <w:sz w:val="24"/>
          <w:szCs w:val="24"/>
          <w:lang w:val="cs-CZ"/>
        </w:rPr>
        <w:t xml:space="preserve"> je povinen užívat předmět </w:t>
      </w:r>
      <w:r w:rsidR="00A54F50">
        <w:rPr>
          <w:sz w:val="24"/>
          <w:szCs w:val="24"/>
          <w:lang w:val="cs-CZ"/>
        </w:rPr>
        <w:t>pod</w:t>
      </w:r>
      <w:r w:rsidR="00125D79" w:rsidRPr="00ED5485">
        <w:rPr>
          <w:sz w:val="24"/>
          <w:szCs w:val="24"/>
          <w:lang w:val="cs-CZ"/>
        </w:rPr>
        <w:t xml:space="preserve">nájmu jen pro účely, pro které byl předmět </w:t>
      </w:r>
      <w:r w:rsidR="00A54F50">
        <w:rPr>
          <w:sz w:val="24"/>
          <w:szCs w:val="24"/>
          <w:lang w:val="cs-CZ"/>
        </w:rPr>
        <w:t>pod</w:t>
      </w:r>
      <w:r w:rsidR="00125D79" w:rsidRPr="00ED5485">
        <w:rPr>
          <w:sz w:val="24"/>
          <w:szCs w:val="24"/>
          <w:lang w:val="cs-CZ"/>
        </w:rPr>
        <w:t>nájmu pronajat.</w:t>
      </w:r>
    </w:p>
    <w:p w14:paraId="66313190" w14:textId="77777777" w:rsidR="00125D79" w:rsidRPr="00ED5485" w:rsidRDefault="00125D79" w:rsidP="00125D79">
      <w:pPr>
        <w:jc w:val="both"/>
        <w:rPr>
          <w:b/>
          <w:sz w:val="24"/>
          <w:szCs w:val="24"/>
          <w:lang w:val="cs-CZ"/>
        </w:rPr>
      </w:pPr>
      <w:r w:rsidRPr="00ED5485">
        <w:rPr>
          <w:b/>
          <w:sz w:val="24"/>
          <w:szCs w:val="24"/>
          <w:lang w:val="cs-CZ"/>
        </w:rPr>
        <w:t>4.</w:t>
      </w:r>
    </w:p>
    <w:p w14:paraId="08475A66" w14:textId="77777777" w:rsidR="00125D79" w:rsidRPr="00ED5485" w:rsidRDefault="00125D79" w:rsidP="00125D79">
      <w:pPr>
        <w:jc w:val="both"/>
        <w:rPr>
          <w:sz w:val="24"/>
          <w:szCs w:val="24"/>
          <w:lang w:val="cs-CZ"/>
        </w:rPr>
      </w:pPr>
      <w:r w:rsidRPr="00ED5485">
        <w:rPr>
          <w:sz w:val="24"/>
          <w:szCs w:val="24"/>
          <w:lang w:val="cs-CZ"/>
        </w:rPr>
        <w:t xml:space="preserve">Úpravy, přestavby či rekonstrukce nad rámec běžné údržby a drobných oprav na předmětu </w:t>
      </w:r>
      <w:r w:rsidR="00A54F50">
        <w:rPr>
          <w:sz w:val="24"/>
          <w:szCs w:val="24"/>
          <w:lang w:val="cs-CZ"/>
        </w:rPr>
        <w:t>pod</w:t>
      </w:r>
      <w:r w:rsidRPr="00ED5485">
        <w:rPr>
          <w:sz w:val="24"/>
          <w:szCs w:val="24"/>
          <w:lang w:val="cs-CZ"/>
        </w:rPr>
        <w:t xml:space="preserve">nájmu je </w:t>
      </w:r>
      <w:r w:rsidR="00BD7CD3">
        <w:rPr>
          <w:i/>
          <w:sz w:val="24"/>
          <w:szCs w:val="24"/>
          <w:lang w:val="cs-CZ"/>
        </w:rPr>
        <w:t>podn</w:t>
      </w:r>
      <w:r w:rsidRPr="00ED5485">
        <w:rPr>
          <w:i/>
          <w:sz w:val="24"/>
          <w:szCs w:val="24"/>
          <w:lang w:val="cs-CZ"/>
        </w:rPr>
        <w:t>ájemce</w:t>
      </w:r>
      <w:r w:rsidRPr="00ED5485">
        <w:rPr>
          <w:sz w:val="24"/>
          <w:szCs w:val="24"/>
          <w:lang w:val="cs-CZ"/>
        </w:rPr>
        <w:t xml:space="preserve"> oprávněn provádět jen po předchozím písemném souhlasu </w:t>
      </w:r>
      <w:r w:rsidRPr="00ED5485">
        <w:rPr>
          <w:i/>
          <w:sz w:val="24"/>
          <w:szCs w:val="24"/>
          <w:lang w:val="cs-CZ"/>
        </w:rPr>
        <w:t>pronajímatele</w:t>
      </w:r>
      <w:r w:rsidRPr="00ED5485">
        <w:rPr>
          <w:sz w:val="24"/>
          <w:szCs w:val="24"/>
          <w:lang w:val="cs-CZ"/>
        </w:rPr>
        <w:t xml:space="preserve">. </w:t>
      </w:r>
    </w:p>
    <w:p w14:paraId="3463C2E9" w14:textId="77777777" w:rsidR="00125D79" w:rsidRPr="00ED5485" w:rsidRDefault="00125D79" w:rsidP="00125D79">
      <w:pPr>
        <w:jc w:val="both"/>
        <w:rPr>
          <w:b/>
          <w:sz w:val="24"/>
          <w:szCs w:val="24"/>
          <w:lang w:val="cs-CZ"/>
        </w:rPr>
      </w:pPr>
      <w:r w:rsidRPr="00ED5485">
        <w:rPr>
          <w:b/>
          <w:sz w:val="24"/>
          <w:szCs w:val="24"/>
          <w:lang w:val="cs-CZ"/>
        </w:rPr>
        <w:t>5.</w:t>
      </w:r>
    </w:p>
    <w:p w14:paraId="723945E6" w14:textId="77777777" w:rsidR="00125D79" w:rsidRPr="00ED5485" w:rsidRDefault="00BD7CD3" w:rsidP="00125D79">
      <w:pPr>
        <w:jc w:val="both"/>
        <w:rPr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>Podn</w:t>
      </w:r>
      <w:r w:rsidR="00125D79" w:rsidRPr="00ED5485">
        <w:rPr>
          <w:i/>
          <w:sz w:val="24"/>
          <w:szCs w:val="24"/>
          <w:lang w:val="cs-CZ"/>
        </w:rPr>
        <w:t>ájemce</w:t>
      </w:r>
      <w:r w:rsidR="00125D79" w:rsidRPr="00ED5485">
        <w:rPr>
          <w:sz w:val="24"/>
          <w:szCs w:val="24"/>
          <w:lang w:val="cs-CZ"/>
        </w:rPr>
        <w:t xml:space="preserve"> je oprávněn umístit v místnosti vybavení potřebné pro jeho činnost, na budově č.p. </w:t>
      </w:r>
      <w:r w:rsidR="0006719A">
        <w:rPr>
          <w:sz w:val="24"/>
          <w:szCs w:val="24"/>
          <w:lang w:val="cs-CZ"/>
        </w:rPr>
        <w:t>1186</w:t>
      </w:r>
      <w:r w:rsidR="00125D79" w:rsidRPr="00ED5485">
        <w:rPr>
          <w:sz w:val="24"/>
          <w:szCs w:val="24"/>
          <w:lang w:val="cs-CZ"/>
        </w:rPr>
        <w:t xml:space="preserve"> pak označení firmy. </w:t>
      </w:r>
      <w:r>
        <w:rPr>
          <w:i/>
          <w:sz w:val="24"/>
          <w:szCs w:val="24"/>
          <w:lang w:val="cs-CZ"/>
        </w:rPr>
        <w:t>Podn</w:t>
      </w:r>
      <w:r w:rsidR="00125D79" w:rsidRPr="00ED5485">
        <w:rPr>
          <w:i/>
          <w:sz w:val="24"/>
          <w:szCs w:val="24"/>
          <w:lang w:val="cs-CZ"/>
        </w:rPr>
        <w:t>ájemce</w:t>
      </w:r>
      <w:r w:rsidR="00125D79" w:rsidRPr="00ED5485">
        <w:rPr>
          <w:sz w:val="24"/>
          <w:szCs w:val="24"/>
          <w:lang w:val="cs-CZ"/>
        </w:rPr>
        <w:t xml:space="preserve"> si je vědom skutečnosti, že budova, v které jsou umístěny pronajímané prostory, je v památkově chráněném území.</w:t>
      </w:r>
    </w:p>
    <w:p w14:paraId="1A3B7FEB" w14:textId="77777777" w:rsidR="00125D79" w:rsidRPr="00ED5485" w:rsidRDefault="00125D79" w:rsidP="00125D79">
      <w:pPr>
        <w:jc w:val="both"/>
        <w:rPr>
          <w:b/>
          <w:sz w:val="24"/>
          <w:szCs w:val="24"/>
          <w:lang w:val="cs-CZ"/>
        </w:rPr>
      </w:pPr>
      <w:r w:rsidRPr="00ED5485">
        <w:rPr>
          <w:b/>
          <w:sz w:val="24"/>
          <w:szCs w:val="24"/>
          <w:lang w:val="cs-CZ"/>
        </w:rPr>
        <w:t>6.</w:t>
      </w:r>
    </w:p>
    <w:p w14:paraId="77A71B7B" w14:textId="77777777" w:rsidR="00BD7CD3" w:rsidRPr="00ED5485" w:rsidRDefault="00BD7CD3" w:rsidP="00125D79">
      <w:pPr>
        <w:jc w:val="both"/>
        <w:rPr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>Podn</w:t>
      </w:r>
      <w:r w:rsidR="00125D79" w:rsidRPr="00ED5485">
        <w:rPr>
          <w:i/>
          <w:sz w:val="24"/>
          <w:szCs w:val="24"/>
          <w:lang w:val="cs-CZ"/>
        </w:rPr>
        <w:t>ájemce</w:t>
      </w:r>
      <w:r w:rsidR="00125D79" w:rsidRPr="00ED5485">
        <w:rPr>
          <w:sz w:val="24"/>
          <w:szCs w:val="24"/>
          <w:lang w:val="cs-CZ"/>
        </w:rPr>
        <w:t xml:space="preserve"> není oprávněn přenechat předmět </w:t>
      </w:r>
      <w:r>
        <w:rPr>
          <w:sz w:val="24"/>
          <w:szCs w:val="24"/>
          <w:lang w:val="cs-CZ"/>
        </w:rPr>
        <w:t>pod</w:t>
      </w:r>
      <w:r w:rsidR="00125D79" w:rsidRPr="00ED5485">
        <w:rPr>
          <w:sz w:val="24"/>
          <w:szCs w:val="24"/>
          <w:lang w:val="cs-CZ"/>
        </w:rPr>
        <w:t xml:space="preserve">nájmu nebo jeho část do </w:t>
      </w:r>
      <w:r>
        <w:rPr>
          <w:sz w:val="24"/>
          <w:szCs w:val="24"/>
          <w:lang w:val="cs-CZ"/>
        </w:rPr>
        <w:t xml:space="preserve">užívání třetí osobě. </w:t>
      </w:r>
    </w:p>
    <w:p w14:paraId="60D637F7" w14:textId="77777777" w:rsidR="00125D79" w:rsidRPr="00ED5485" w:rsidRDefault="00125D79" w:rsidP="00125D79">
      <w:pPr>
        <w:jc w:val="both"/>
        <w:rPr>
          <w:b/>
          <w:sz w:val="24"/>
          <w:szCs w:val="24"/>
          <w:lang w:val="cs-CZ"/>
        </w:rPr>
      </w:pPr>
      <w:r w:rsidRPr="00ED5485">
        <w:rPr>
          <w:b/>
          <w:sz w:val="24"/>
          <w:szCs w:val="24"/>
          <w:lang w:val="cs-CZ"/>
        </w:rPr>
        <w:t>7.</w:t>
      </w:r>
    </w:p>
    <w:p w14:paraId="152DE95B" w14:textId="77777777" w:rsidR="00125D79" w:rsidRPr="00ED5485" w:rsidRDefault="00125D79" w:rsidP="00125D79">
      <w:pPr>
        <w:jc w:val="both"/>
        <w:rPr>
          <w:sz w:val="24"/>
          <w:szCs w:val="24"/>
          <w:lang w:val="cs-CZ"/>
        </w:rPr>
      </w:pPr>
      <w:r w:rsidRPr="00ED5485">
        <w:rPr>
          <w:sz w:val="24"/>
          <w:szCs w:val="24"/>
          <w:lang w:val="cs-CZ"/>
        </w:rPr>
        <w:t xml:space="preserve">Po skončení </w:t>
      </w:r>
      <w:r w:rsidR="00BD7CD3">
        <w:rPr>
          <w:sz w:val="24"/>
          <w:szCs w:val="24"/>
          <w:lang w:val="cs-CZ"/>
        </w:rPr>
        <w:t>pod</w:t>
      </w:r>
      <w:r w:rsidRPr="00ED5485">
        <w:rPr>
          <w:sz w:val="24"/>
          <w:szCs w:val="24"/>
          <w:lang w:val="cs-CZ"/>
        </w:rPr>
        <w:t xml:space="preserve">nájmu odevzdá </w:t>
      </w:r>
      <w:r w:rsidR="00BD7CD3" w:rsidRPr="00BD7CD3">
        <w:rPr>
          <w:i/>
          <w:iCs/>
          <w:sz w:val="24"/>
          <w:szCs w:val="24"/>
          <w:lang w:val="cs-CZ"/>
        </w:rPr>
        <w:t>podn</w:t>
      </w:r>
      <w:r w:rsidRPr="00ED5485">
        <w:rPr>
          <w:i/>
          <w:sz w:val="24"/>
          <w:szCs w:val="24"/>
          <w:lang w:val="cs-CZ"/>
        </w:rPr>
        <w:t>ájemce</w:t>
      </w:r>
      <w:r w:rsidRPr="00ED5485">
        <w:rPr>
          <w:sz w:val="24"/>
          <w:szCs w:val="24"/>
          <w:lang w:val="cs-CZ"/>
        </w:rPr>
        <w:t xml:space="preserve"> </w:t>
      </w:r>
      <w:r w:rsidRPr="00ED5485">
        <w:rPr>
          <w:i/>
          <w:sz w:val="24"/>
          <w:szCs w:val="24"/>
          <w:lang w:val="cs-CZ"/>
        </w:rPr>
        <w:t>pronajímateli</w:t>
      </w:r>
      <w:r w:rsidRPr="00ED5485">
        <w:rPr>
          <w:sz w:val="24"/>
          <w:szCs w:val="24"/>
          <w:lang w:val="cs-CZ"/>
        </w:rPr>
        <w:t xml:space="preserve"> předmět </w:t>
      </w:r>
      <w:r w:rsidR="00BD7CD3">
        <w:rPr>
          <w:sz w:val="24"/>
          <w:szCs w:val="24"/>
          <w:lang w:val="cs-CZ"/>
        </w:rPr>
        <w:t>pod</w:t>
      </w:r>
      <w:r w:rsidRPr="00ED5485">
        <w:rPr>
          <w:sz w:val="24"/>
          <w:szCs w:val="24"/>
          <w:lang w:val="cs-CZ"/>
        </w:rPr>
        <w:t xml:space="preserve">nájmu ve stavu, v jakém ho převzal s uvedením do původního stavu. Nebude-li dohodnuto jinak, např. dohodou mezi </w:t>
      </w:r>
      <w:r w:rsidRPr="00ED5485">
        <w:rPr>
          <w:i/>
          <w:sz w:val="24"/>
          <w:szCs w:val="24"/>
          <w:lang w:val="cs-CZ"/>
        </w:rPr>
        <w:t>pronajímatelem</w:t>
      </w:r>
      <w:r w:rsidRPr="00ED5485">
        <w:rPr>
          <w:sz w:val="24"/>
          <w:szCs w:val="24"/>
          <w:lang w:val="cs-CZ"/>
        </w:rPr>
        <w:t xml:space="preserve"> a </w:t>
      </w:r>
      <w:r w:rsidR="00BD7CD3">
        <w:rPr>
          <w:i/>
          <w:sz w:val="24"/>
          <w:szCs w:val="24"/>
          <w:lang w:val="cs-CZ"/>
        </w:rPr>
        <w:t>podn</w:t>
      </w:r>
      <w:r w:rsidRPr="00ED5485">
        <w:rPr>
          <w:i/>
          <w:sz w:val="24"/>
          <w:szCs w:val="24"/>
          <w:lang w:val="cs-CZ"/>
        </w:rPr>
        <w:t>ájemcem</w:t>
      </w:r>
      <w:r w:rsidRPr="00ED5485">
        <w:rPr>
          <w:sz w:val="24"/>
          <w:szCs w:val="24"/>
          <w:lang w:val="cs-CZ"/>
        </w:rPr>
        <w:t xml:space="preserve"> o odprodeji využitelného zařízení </w:t>
      </w:r>
      <w:r w:rsidRPr="00ED5485">
        <w:rPr>
          <w:i/>
          <w:sz w:val="24"/>
          <w:szCs w:val="24"/>
          <w:lang w:val="cs-CZ"/>
        </w:rPr>
        <w:t>pronajímateli</w:t>
      </w:r>
      <w:r w:rsidRPr="00ED5485">
        <w:rPr>
          <w:sz w:val="24"/>
          <w:szCs w:val="24"/>
          <w:lang w:val="cs-CZ"/>
        </w:rPr>
        <w:t xml:space="preserve">, je </w:t>
      </w:r>
      <w:r w:rsidR="00BD7CD3">
        <w:rPr>
          <w:i/>
          <w:sz w:val="24"/>
          <w:szCs w:val="24"/>
          <w:lang w:val="cs-CZ"/>
        </w:rPr>
        <w:t>podn</w:t>
      </w:r>
      <w:r w:rsidRPr="00ED5485">
        <w:rPr>
          <w:i/>
          <w:sz w:val="24"/>
          <w:szCs w:val="24"/>
          <w:lang w:val="cs-CZ"/>
        </w:rPr>
        <w:t>ájemce</w:t>
      </w:r>
      <w:r w:rsidRPr="00ED5485">
        <w:rPr>
          <w:sz w:val="24"/>
          <w:szCs w:val="24"/>
          <w:lang w:val="cs-CZ"/>
        </w:rPr>
        <w:t xml:space="preserve"> při ukončení </w:t>
      </w:r>
      <w:r w:rsidR="00BD7CD3">
        <w:rPr>
          <w:sz w:val="24"/>
          <w:szCs w:val="24"/>
          <w:lang w:val="cs-CZ"/>
        </w:rPr>
        <w:t>pod</w:t>
      </w:r>
      <w:r w:rsidRPr="00ED5485">
        <w:rPr>
          <w:sz w:val="24"/>
          <w:szCs w:val="24"/>
          <w:lang w:val="cs-CZ"/>
        </w:rPr>
        <w:t>nájemního vztahu povinen demontovat jím instalované a uhrazené zařízení v rozsahu, který nenaruší další funkčnost pronajatých prostor jako celku.</w:t>
      </w:r>
    </w:p>
    <w:p w14:paraId="1D5E0DBF" w14:textId="77777777" w:rsidR="00125D79" w:rsidRPr="00ED5485" w:rsidRDefault="00125D79" w:rsidP="00125D79">
      <w:pPr>
        <w:jc w:val="both"/>
        <w:rPr>
          <w:b/>
          <w:sz w:val="24"/>
          <w:szCs w:val="24"/>
          <w:lang w:val="cs-CZ"/>
        </w:rPr>
      </w:pPr>
      <w:r w:rsidRPr="00ED5485">
        <w:rPr>
          <w:b/>
          <w:sz w:val="24"/>
          <w:szCs w:val="24"/>
          <w:lang w:val="cs-CZ"/>
        </w:rPr>
        <w:t>8.</w:t>
      </w:r>
    </w:p>
    <w:p w14:paraId="3C420904" w14:textId="77777777" w:rsidR="00125D79" w:rsidRPr="00ED5485" w:rsidRDefault="00125D79" w:rsidP="00125D79">
      <w:pPr>
        <w:jc w:val="both"/>
        <w:rPr>
          <w:sz w:val="24"/>
          <w:szCs w:val="24"/>
          <w:lang w:val="cs-CZ"/>
        </w:rPr>
      </w:pPr>
      <w:r w:rsidRPr="00ED5485">
        <w:rPr>
          <w:i/>
          <w:sz w:val="24"/>
          <w:szCs w:val="24"/>
          <w:lang w:val="cs-CZ"/>
        </w:rPr>
        <w:t>Pronajímatel</w:t>
      </w:r>
      <w:r w:rsidRPr="00ED5485">
        <w:rPr>
          <w:sz w:val="24"/>
          <w:szCs w:val="24"/>
          <w:lang w:val="cs-CZ"/>
        </w:rPr>
        <w:t xml:space="preserve"> se zavazuje umožnit </w:t>
      </w:r>
      <w:r w:rsidR="00BD7CD3">
        <w:rPr>
          <w:i/>
          <w:sz w:val="24"/>
          <w:szCs w:val="24"/>
          <w:lang w:val="cs-CZ"/>
        </w:rPr>
        <w:t>podn</w:t>
      </w:r>
      <w:r w:rsidRPr="00ED5485">
        <w:rPr>
          <w:i/>
          <w:sz w:val="24"/>
          <w:szCs w:val="24"/>
          <w:lang w:val="cs-CZ"/>
        </w:rPr>
        <w:t>ájemci</w:t>
      </w:r>
      <w:r w:rsidRPr="00ED5485">
        <w:rPr>
          <w:sz w:val="24"/>
          <w:szCs w:val="24"/>
          <w:lang w:val="cs-CZ"/>
        </w:rPr>
        <w:t xml:space="preserve"> řádný a nerušený výkon činností v souladu s předmětem jeho činnosti.</w:t>
      </w:r>
    </w:p>
    <w:p w14:paraId="4C60B3DF" w14:textId="77777777" w:rsidR="00125D79" w:rsidRPr="00ED5485" w:rsidRDefault="00125D79" w:rsidP="00125D79">
      <w:pPr>
        <w:jc w:val="both"/>
        <w:rPr>
          <w:b/>
          <w:sz w:val="24"/>
          <w:szCs w:val="24"/>
          <w:lang w:val="cs-CZ"/>
        </w:rPr>
      </w:pPr>
      <w:r w:rsidRPr="00ED5485">
        <w:rPr>
          <w:b/>
          <w:sz w:val="24"/>
          <w:szCs w:val="24"/>
          <w:lang w:val="cs-CZ"/>
        </w:rPr>
        <w:t>9.</w:t>
      </w:r>
    </w:p>
    <w:p w14:paraId="34E14E8D" w14:textId="77777777" w:rsidR="00125D79" w:rsidRPr="00ED5485" w:rsidRDefault="00125D79" w:rsidP="00125D79">
      <w:pPr>
        <w:jc w:val="both"/>
        <w:rPr>
          <w:sz w:val="24"/>
          <w:szCs w:val="24"/>
          <w:lang w:val="cs-CZ"/>
        </w:rPr>
      </w:pPr>
      <w:r w:rsidRPr="00ED5485">
        <w:rPr>
          <w:i/>
          <w:sz w:val="24"/>
          <w:szCs w:val="24"/>
          <w:lang w:val="cs-CZ"/>
        </w:rPr>
        <w:t xml:space="preserve">Pronajímatel </w:t>
      </w:r>
      <w:r w:rsidRPr="00ED5485">
        <w:rPr>
          <w:sz w:val="24"/>
          <w:szCs w:val="24"/>
          <w:lang w:val="cs-CZ"/>
        </w:rPr>
        <w:t xml:space="preserve">prohlašuje, že má sjednáno pojištění nemovitosti č.p. </w:t>
      </w:r>
      <w:r w:rsidR="0006719A">
        <w:rPr>
          <w:sz w:val="24"/>
          <w:szCs w:val="24"/>
          <w:lang w:val="cs-CZ"/>
        </w:rPr>
        <w:t>1186</w:t>
      </w:r>
      <w:r w:rsidRPr="00ED5485">
        <w:rPr>
          <w:sz w:val="24"/>
          <w:szCs w:val="24"/>
          <w:lang w:val="cs-CZ"/>
        </w:rPr>
        <w:t xml:space="preserve"> proti živelné škodě. </w:t>
      </w:r>
      <w:r w:rsidR="00BD7CD3">
        <w:rPr>
          <w:i/>
          <w:sz w:val="24"/>
          <w:szCs w:val="24"/>
          <w:lang w:val="cs-CZ"/>
        </w:rPr>
        <w:t>Podn</w:t>
      </w:r>
      <w:r w:rsidRPr="00ED5485">
        <w:rPr>
          <w:i/>
          <w:sz w:val="24"/>
          <w:szCs w:val="24"/>
          <w:lang w:val="cs-CZ"/>
        </w:rPr>
        <w:t>ájemce</w:t>
      </w:r>
      <w:r w:rsidRPr="00ED5485">
        <w:rPr>
          <w:sz w:val="24"/>
          <w:szCs w:val="24"/>
          <w:lang w:val="cs-CZ"/>
        </w:rPr>
        <w:t xml:space="preserve"> je povinen uzavřít vlastním jménem a na vlastní účet pojištění vnesených či zabudovaných technologických zařízení, movitého majetku, cenností. Za veškeré vzniklé vady či škody na technologických zařízeních, movitých věcech a cennostech </w:t>
      </w:r>
      <w:r w:rsidR="00BD7CD3">
        <w:rPr>
          <w:i/>
          <w:sz w:val="24"/>
          <w:szCs w:val="24"/>
          <w:lang w:val="cs-CZ"/>
        </w:rPr>
        <w:t>podn</w:t>
      </w:r>
      <w:r w:rsidRPr="00ED5485">
        <w:rPr>
          <w:i/>
          <w:sz w:val="24"/>
          <w:szCs w:val="24"/>
          <w:lang w:val="cs-CZ"/>
        </w:rPr>
        <w:t>ájemce</w:t>
      </w:r>
      <w:r w:rsidRPr="00ED5485">
        <w:rPr>
          <w:sz w:val="24"/>
          <w:szCs w:val="24"/>
          <w:lang w:val="cs-CZ"/>
        </w:rPr>
        <w:t xml:space="preserve"> si </w:t>
      </w:r>
      <w:r w:rsidR="00BD7CD3">
        <w:rPr>
          <w:i/>
          <w:sz w:val="24"/>
          <w:szCs w:val="24"/>
          <w:lang w:val="cs-CZ"/>
        </w:rPr>
        <w:t>podn</w:t>
      </w:r>
      <w:r w:rsidRPr="00ED5485">
        <w:rPr>
          <w:i/>
          <w:sz w:val="24"/>
          <w:szCs w:val="24"/>
          <w:lang w:val="cs-CZ"/>
        </w:rPr>
        <w:t>ájemce</w:t>
      </w:r>
      <w:r w:rsidRPr="00ED5485">
        <w:rPr>
          <w:sz w:val="24"/>
          <w:szCs w:val="24"/>
          <w:lang w:val="cs-CZ"/>
        </w:rPr>
        <w:t xml:space="preserve"> odpovídá sám.</w:t>
      </w:r>
    </w:p>
    <w:p w14:paraId="428F3736" w14:textId="77777777" w:rsidR="00125D79" w:rsidRPr="00ED5485" w:rsidRDefault="00125D79" w:rsidP="00125D79">
      <w:pPr>
        <w:jc w:val="both"/>
        <w:rPr>
          <w:b/>
          <w:sz w:val="24"/>
          <w:szCs w:val="24"/>
          <w:lang w:val="cs-CZ"/>
        </w:rPr>
      </w:pPr>
      <w:r w:rsidRPr="00ED5485">
        <w:rPr>
          <w:b/>
          <w:sz w:val="24"/>
          <w:szCs w:val="24"/>
          <w:lang w:val="cs-CZ"/>
        </w:rPr>
        <w:lastRenderedPageBreak/>
        <w:t>10.</w:t>
      </w:r>
    </w:p>
    <w:p w14:paraId="0B45F11B" w14:textId="77777777" w:rsidR="00125D79" w:rsidRPr="00ED5485" w:rsidRDefault="00125D79" w:rsidP="00125D79">
      <w:pPr>
        <w:jc w:val="both"/>
        <w:rPr>
          <w:sz w:val="24"/>
          <w:szCs w:val="24"/>
          <w:lang w:val="cs-CZ"/>
        </w:rPr>
      </w:pPr>
      <w:r w:rsidRPr="00ED5485">
        <w:rPr>
          <w:i/>
          <w:sz w:val="24"/>
          <w:szCs w:val="24"/>
          <w:lang w:val="cs-CZ"/>
        </w:rPr>
        <w:t>Pronajímatel</w:t>
      </w:r>
      <w:r w:rsidRPr="00ED5485">
        <w:rPr>
          <w:sz w:val="24"/>
          <w:szCs w:val="24"/>
          <w:lang w:val="cs-CZ"/>
        </w:rPr>
        <w:t xml:space="preserve"> je povinen informovat </w:t>
      </w:r>
      <w:r w:rsidR="00BD7CD3">
        <w:rPr>
          <w:i/>
          <w:sz w:val="24"/>
          <w:szCs w:val="24"/>
          <w:lang w:val="cs-CZ"/>
        </w:rPr>
        <w:t>podn</w:t>
      </w:r>
      <w:r w:rsidRPr="00ED5485">
        <w:rPr>
          <w:i/>
          <w:sz w:val="24"/>
          <w:szCs w:val="24"/>
          <w:lang w:val="cs-CZ"/>
        </w:rPr>
        <w:t>ájemce</w:t>
      </w:r>
      <w:r w:rsidRPr="00ED5485">
        <w:rPr>
          <w:sz w:val="24"/>
          <w:szCs w:val="24"/>
          <w:lang w:val="cs-CZ"/>
        </w:rPr>
        <w:t xml:space="preserve"> včas o případných opravách, úpravách či jiných pracích stavebního charakteru a projednat s ním harmonogram těchto prací tak, aby v případě narušení provozu </w:t>
      </w:r>
      <w:r w:rsidR="00BD7CD3">
        <w:rPr>
          <w:i/>
          <w:sz w:val="24"/>
          <w:szCs w:val="24"/>
          <w:lang w:val="cs-CZ"/>
        </w:rPr>
        <w:t>podn</w:t>
      </w:r>
      <w:r w:rsidRPr="00ED5485">
        <w:rPr>
          <w:i/>
          <w:sz w:val="24"/>
          <w:szCs w:val="24"/>
          <w:lang w:val="cs-CZ"/>
        </w:rPr>
        <w:t>ájemce</w:t>
      </w:r>
      <w:r w:rsidRPr="00ED5485">
        <w:rPr>
          <w:sz w:val="24"/>
          <w:szCs w:val="24"/>
          <w:lang w:val="cs-CZ"/>
        </w:rPr>
        <w:t xml:space="preserve">, bylo toto narušení co nejmenší. </w:t>
      </w:r>
      <w:r w:rsidR="00BD7CD3">
        <w:rPr>
          <w:i/>
          <w:sz w:val="24"/>
          <w:szCs w:val="24"/>
          <w:lang w:val="cs-CZ"/>
        </w:rPr>
        <w:t>Podn</w:t>
      </w:r>
      <w:r w:rsidRPr="00ED5485">
        <w:rPr>
          <w:i/>
          <w:sz w:val="24"/>
          <w:szCs w:val="24"/>
          <w:lang w:val="cs-CZ"/>
        </w:rPr>
        <w:t>ájemce</w:t>
      </w:r>
      <w:r w:rsidRPr="00ED5485">
        <w:rPr>
          <w:sz w:val="24"/>
          <w:szCs w:val="24"/>
          <w:lang w:val="cs-CZ"/>
        </w:rPr>
        <w:t xml:space="preserve"> je povinen opravy strpět. </w:t>
      </w:r>
    </w:p>
    <w:p w14:paraId="153F4E29" w14:textId="6CDF1FAB" w:rsidR="00125D79" w:rsidRPr="00ED5485" w:rsidRDefault="00125D79" w:rsidP="00125D79">
      <w:pPr>
        <w:jc w:val="both"/>
        <w:rPr>
          <w:b/>
          <w:sz w:val="24"/>
          <w:szCs w:val="24"/>
          <w:lang w:val="cs-CZ"/>
        </w:rPr>
      </w:pPr>
      <w:r w:rsidRPr="00ED5485">
        <w:rPr>
          <w:b/>
          <w:sz w:val="24"/>
          <w:szCs w:val="24"/>
          <w:lang w:val="cs-CZ"/>
        </w:rPr>
        <w:t>1</w:t>
      </w:r>
      <w:r w:rsidR="00062E26">
        <w:rPr>
          <w:b/>
          <w:sz w:val="24"/>
          <w:szCs w:val="24"/>
          <w:lang w:val="cs-CZ"/>
        </w:rPr>
        <w:t>1</w:t>
      </w:r>
      <w:r w:rsidRPr="00ED5485">
        <w:rPr>
          <w:b/>
          <w:sz w:val="24"/>
          <w:szCs w:val="24"/>
          <w:lang w:val="cs-CZ"/>
        </w:rPr>
        <w:t>.</w:t>
      </w:r>
    </w:p>
    <w:p w14:paraId="38A63AF6" w14:textId="77777777" w:rsidR="00125D79" w:rsidRPr="00ED5485" w:rsidRDefault="00BD7CD3" w:rsidP="00125D79">
      <w:pPr>
        <w:jc w:val="both"/>
        <w:rPr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>Podn</w:t>
      </w:r>
      <w:r w:rsidR="00125D79" w:rsidRPr="00ED5485">
        <w:rPr>
          <w:i/>
          <w:sz w:val="24"/>
          <w:szCs w:val="24"/>
          <w:lang w:val="cs-CZ"/>
        </w:rPr>
        <w:t xml:space="preserve">ájemce </w:t>
      </w:r>
      <w:r w:rsidR="00125D79" w:rsidRPr="00ED5485">
        <w:rPr>
          <w:sz w:val="24"/>
          <w:szCs w:val="24"/>
          <w:lang w:val="cs-CZ"/>
        </w:rPr>
        <w:t xml:space="preserve">se zavazuje umožnit </w:t>
      </w:r>
      <w:r w:rsidR="00125D79" w:rsidRPr="00ED5485">
        <w:rPr>
          <w:i/>
          <w:sz w:val="24"/>
          <w:szCs w:val="24"/>
          <w:lang w:val="cs-CZ"/>
        </w:rPr>
        <w:t>pronajímateli</w:t>
      </w:r>
      <w:r w:rsidR="00125D79" w:rsidRPr="00ED5485">
        <w:rPr>
          <w:sz w:val="24"/>
          <w:szCs w:val="24"/>
          <w:lang w:val="cs-CZ"/>
        </w:rPr>
        <w:t xml:space="preserve"> přístup do pronajatých prostor na jeho požádání, a to v souladu a za podmínek stanovených obecně závaznými právními předpisy a vnitřními předpisy </w:t>
      </w:r>
      <w:r>
        <w:rPr>
          <w:i/>
          <w:sz w:val="24"/>
          <w:szCs w:val="24"/>
          <w:lang w:val="cs-CZ"/>
        </w:rPr>
        <w:t>podn</w:t>
      </w:r>
      <w:r w:rsidR="00125D79" w:rsidRPr="00ED5485">
        <w:rPr>
          <w:i/>
          <w:sz w:val="24"/>
          <w:szCs w:val="24"/>
          <w:lang w:val="cs-CZ"/>
        </w:rPr>
        <w:t>ájemce</w:t>
      </w:r>
      <w:r w:rsidR="00125D79" w:rsidRPr="00ED5485">
        <w:rPr>
          <w:sz w:val="24"/>
          <w:szCs w:val="24"/>
          <w:lang w:val="cs-CZ"/>
        </w:rPr>
        <w:t xml:space="preserve">, v provozní době a za účasti pověřeného pracovníka </w:t>
      </w:r>
      <w:r>
        <w:rPr>
          <w:i/>
          <w:sz w:val="24"/>
          <w:szCs w:val="24"/>
          <w:lang w:val="cs-CZ"/>
        </w:rPr>
        <w:t>podn</w:t>
      </w:r>
      <w:r w:rsidR="00125D79" w:rsidRPr="00ED5485">
        <w:rPr>
          <w:i/>
          <w:sz w:val="24"/>
          <w:szCs w:val="24"/>
          <w:lang w:val="cs-CZ"/>
        </w:rPr>
        <w:t>ájemce</w:t>
      </w:r>
      <w:r w:rsidR="00125D79" w:rsidRPr="00ED5485">
        <w:rPr>
          <w:sz w:val="24"/>
          <w:szCs w:val="24"/>
          <w:lang w:val="cs-CZ"/>
        </w:rPr>
        <w:t>.</w:t>
      </w:r>
    </w:p>
    <w:p w14:paraId="5C30AE75" w14:textId="77777777" w:rsidR="00125D79" w:rsidRPr="00ED5485" w:rsidRDefault="00125D79" w:rsidP="00125D79">
      <w:pPr>
        <w:jc w:val="both"/>
        <w:rPr>
          <w:sz w:val="24"/>
          <w:szCs w:val="24"/>
          <w:lang w:val="cs-CZ"/>
        </w:rPr>
      </w:pPr>
    </w:p>
    <w:p w14:paraId="52A19618" w14:textId="77777777" w:rsidR="00125D79" w:rsidRPr="00ED5485" w:rsidRDefault="00125D79" w:rsidP="00125D79">
      <w:pPr>
        <w:jc w:val="center"/>
        <w:rPr>
          <w:b/>
          <w:sz w:val="24"/>
          <w:szCs w:val="24"/>
          <w:lang w:val="cs-CZ"/>
        </w:rPr>
      </w:pPr>
      <w:r w:rsidRPr="00ED5485">
        <w:rPr>
          <w:b/>
          <w:sz w:val="24"/>
          <w:szCs w:val="24"/>
          <w:lang w:val="cs-CZ"/>
        </w:rPr>
        <w:t>VII.</w:t>
      </w:r>
    </w:p>
    <w:p w14:paraId="1C07FD86" w14:textId="77777777" w:rsidR="00125D79" w:rsidRPr="00ED5485" w:rsidRDefault="00125D79" w:rsidP="00125D79">
      <w:pPr>
        <w:pStyle w:val="Nadpis5"/>
        <w:tabs>
          <w:tab w:val="left" w:pos="0"/>
        </w:tabs>
        <w:rPr>
          <w:szCs w:val="24"/>
        </w:rPr>
      </w:pPr>
      <w:r w:rsidRPr="00ED5485">
        <w:rPr>
          <w:szCs w:val="24"/>
        </w:rPr>
        <w:t xml:space="preserve">Skončení </w:t>
      </w:r>
      <w:r w:rsidR="00BD7CD3">
        <w:rPr>
          <w:szCs w:val="24"/>
        </w:rPr>
        <w:t>pod</w:t>
      </w:r>
      <w:r w:rsidRPr="00ED5485">
        <w:rPr>
          <w:szCs w:val="24"/>
        </w:rPr>
        <w:t>nájmu</w:t>
      </w:r>
    </w:p>
    <w:p w14:paraId="7995B93F" w14:textId="77777777" w:rsidR="00125D79" w:rsidRPr="00ED5485" w:rsidRDefault="00125D79" w:rsidP="00125D79">
      <w:pPr>
        <w:jc w:val="both"/>
        <w:rPr>
          <w:b/>
          <w:sz w:val="24"/>
          <w:szCs w:val="24"/>
          <w:lang w:val="cs-CZ"/>
        </w:rPr>
      </w:pPr>
      <w:r w:rsidRPr="00ED5485">
        <w:rPr>
          <w:b/>
          <w:sz w:val="24"/>
          <w:szCs w:val="24"/>
          <w:lang w:val="cs-CZ"/>
        </w:rPr>
        <w:t>1.</w:t>
      </w:r>
    </w:p>
    <w:p w14:paraId="7FF08F3B" w14:textId="77777777" w:rsidR="00125D79" w:rsidRPr="00ED5485" w:rsidRDefault="00BD7CD3" w:rsidP="00125D79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Podn</w:t>
      </w:r>
      <w:r w:rsidR="00125D79" w:rsidRPr="00ED5485">
        <w:rPr>
          <w:sz w:val="24"/>
          <w:szCs w:val="24"/>
          <w:lang w:val="cs-CZ"/>
        </w:rPr>
        <w:t>ájem zaniká:</w:t>
      </w:r>
    </w:p>
    <w:p w14:paraId="4AB3D99F" w14:textId="77777777" w:rsidR="00125D79" w:rsidRPr="00ED5485" w:rsidRDefault="00125D79" w:rsidP="00125D79">
      <w:pPr>
        <w:numPr>
          <w:ilvl w:val="0"/>
          <w:numId w:val="2"/>
        </w:numPr>
        <w:tabs>
          <w:tab w:val="left" w:pos="786"/>
        </w:tabs>
        <w:ind w:left="786"/>
        <w:jc w:val="both"/>
        <w:rPr>
          <w:sz w:val="24"/>
          <w:szCs w:val="24"/>
          <w:lang w:val="cs-CZ"/>
        </w:rPr>
      </w:pPr>
      <w:r w:rsidRPr="00ED5485">
        <w:rPr>
          <w:sz w:val="24"/>
          <w:szCs w:val="24"/>
          <w:lang w:val="cs-CZ"/>
        </w:rPr>
        <w:t>písemnou dohodou smluvních stran, a/nebo</w:t>
      </w:r>
    </w:p>
    <w:p w14:paraId="70B08718" w14:textId="77777777" w:rsidR="00125D79" w:rsidRDefault="00125D79" w:rsidP="00125D79">
      <w:pPr>
        <w:numPr>
          <w:ilvl w:val="0"/>
          <w:numId w:val="2"/>
        </w:numPr>
        <w:tabs>
          <w:tab w:val="left" w:pos="786"/>
        </w:tabs>
        <w:ind w:left="786"/>
        <w:jc w:val="both"/>
        <w:rPr>
          <w:sz w:val="24"/>
          <w:szCs w:val="24"/>
          <w:lang w:val="cs-CZ"/>
        </w:rPr>
      </w:pPr>
      <w:r w:rsidRPr="00ED5485">
        <w:rPr>
          <w:sz w:val="24"/>
          <w:szCs w:val="24"/>
          <w:lang w:val="cs-CZ"/>
        </w:rPr>
        <w:t xml:space="preserve">písemnou výpovědí </w:t>
      </w:r>
    </w:p>
    <w:p w14:paraId="3F3B97DC" w14:textId="77777777" w:rsidR="00125D79" w:rsidRPr="00ED5485" w:rsidRDefault="00125D79" w:rsidP="00125D79">
      <w:pPr>
        <w:tabs>
          <w:tab w:val="left" w:pos="786"/>
        </w:tabs>
        <w:ind w:left="786"/>
        <w:jc w:val="both"/>
        <w:rPr>
          <w:sz w:val="24"/>
          <w:szCs w:val="24"/>
          <w:lang w:val="cs-CZ"/>
        </w:rPr>
      </w:pPr>
    </w:p>
    <w:p w14:paraId="6C3D9B60" w14:textId="77777777" w:rsidR="00125D79" w:rsidRPr="00ED5485" w:rsidRDefault="00125D79" w:rsidP="00125D79">
      <w:pPr>
        <w:tabs>
          <w:tab w:val="left" w:pos="786"/>
        </w:tabs>
        <w:jc w:val="both"/>
        <w:rPr>
          <w:b/>
          <w:sz w:val="24"/>
          <w:szCs w:val="24"/>
          <w:lang w:val="cs-CZ"/>
        </w:rPr>
      </w:pPr>
      <w:r w:rsidRPr="00ED5485">
        <w:rPr>
          <w:b/>
          <w:sz w:val="24"/>
          <w:szCs w:val="24"/>
          <w:lang w:val="cs-CZ"/>
        </w:rPr>
        <w:t>2.</w:t>
      </w:r>
    </w:p>
    <w:p w14:paraId="127EA485" w14:textId="77777777" w:rsidR="00125D79" w:rsidRPr="00ED5485" w:rsidRDefault="00125D79" w:rsidP="00125D79">
      <w:pPr>
        <w:jc w:val="both"/>
        <w:rPr>
          <w:sz w:val="24"/>
          <w:szCs w:val="24"/>
          <w:lang w:val="cs-CZ"/>
        </w:rPr>
      </w:pPr>
      <w:r w:rsidRPr="00ED5485">
        <w:rPr>
          <w:i/>
          <w:sz w:val="24"/>
          <w:szCs w:val="24"/>
          <w:lang w:val="cs-CZ"/>
        </w:rPr>
        <w:t>Pronajímatel</w:t>
      </w:r>
      <w:r w:rsidRPr="00ED5485">
        <w:rPr>
          <w:sz w:val="24"/>
          <w:szCs w:val="24"/>
          <w:lang w:val="cs-CZ"/>
        </w:rPr>
        <w:t xml:space="preserve"> a </w:t>
      </w:r>
      <w:r w:rsidR="00BD7CD3">
        <w:rPr>
          <w:i/>
          <w:sz w:val="24"/>
          <w:szCs w:val="24"/>
          <w:lang w:val="cs-CZ"/>
        </w:rPr>
        <w:t>podn</w:t>
      </w:r>
      <w:r w:rsidRPr="00ED5485">
        <w:rPr>
          <w:i/>
          <w:sz w:val="24"/>
          <w:szCs w:val="24"/>
          <w:lang w:val="cs-CZ"/>
        </w:rPr>
        <w:t>ájemce</w:t>
      </w:r>
      <w:r w:rsidRPr="00ED5485">
        <w:rPr>
          <w:sz w:val="24"/>
          <w:szCs w:val="24"/>
          <w:lang w:val="cs-CZ"/>
        </w:rPr>
        <w:t xml:space="preserve"> dále sjednávají právo </w:t>
      </w:r>
      <w:r w:rsidRPr="00ED5485">
        <w:rPr>
          <w:i/>
          <w:sz w:val="24"/>
          <w:szCs w:val="24"/>
          <w:lang w:val="cs-CZ"/>
        </w:rPr>
        <w:t>pronajímatele</w:t>
      </w:r>
      <w:r w:rsidRPr="00ED5485">
        <w:rPr>
          <w:sz w:val="24"/>
          <w:szCs w:val="24"/>
          <w:lang w:val="cs-CZ"/>
        </w:rPr>
        <w:t xml:space="preserve"> od této smlouvy o </w:t>
      </w:r>
      <w:r w:rsidR="00BD7CD3">
        <w:rPr>
          <w:sz w:val="24"/>
          <w:szCs w:val="24"/>
          <w:lang w:val="cs-CZ"/>
        </w:rPr>
        <w:t>pod</w:t>
      </w:r>
      <w:r w:rsidRPr="00ED5485">
        <w:rPr>
          <w:sz w:val="24"/>
          <w:szCs w:val="24"/>
          <w:lang w:val="cs-CZ"/>
        </w:rPr>
        <w:t xml:space="preserve">nájmu okamžitě odstoupit, a to v případě, že </w:t>
      </w:r>
      <w:r w:rsidR="00BD7CD3">
        <w:rPr>
          <w:i/>
          <w:sz w:val="24"/>
          <w:szCs w:val="24"/>
          <w:lang w:val="cs-CZ"/>
        </w:rPr>
        <w:t>podn</w:t>
      </w:r>
      <w:r w:rsidRPr="00ED5485">
        <w:rPr>
          <w:i/>
          <w:sz w:val="24"/>
          <w:szCs w:val="24"/>
          <w:lang w:val="cs-CZ"/>
        </w:rPr>
        <w:t>ájemce</w:t>
      </w:r>
      <w:r w:rsidRPr="00ED5485">
        <w:rPr>
          <w:sz w:val="24"/>
          <w:szCs w:val="24"/>
          <w:lang w:val="cs-CZ"/>
        </w:rPr>
        <w:t xml:space="preserve"> bude v prodlení s placením nájemného po dobu delší než </w:t>
      </w:r>
      <w:r>
        <w:rPr>
          <w:sz w:val="24"/>
          <w:szCs w:val="24"/>
          <w:lang w:val="cs-CZ"/>
        </w:rPr>
        <w:t>44</w:t>
      </w:r>
      <w:r w:rsidRPr="00ED5485">
        <w:rPr>
          <w:sz w:val="24"/>
          <w:szCs w:val="24"/>
          <w:lang w:val="cs-CZ"/>
        </w:rPr>
        <w:t xml:space="preserve"> kalendářních dnů.</w:t>
      </w:r>
      <w:r>
        <w:rPr>
          <w:sz w:val="24"/>
          <w:szCs w:val="24"/>
          <w:lang w:val="cs-CZ"/>
        </w:rPr>
        <w:t xml:space="preserve"> </w:t>
      </w:r>
      <w:r>
        <w:rPr>
          <w:i/>
          <w:sz w:val="24"/>
          <w:szCs w:val="24"/>
          <w:lang w:val="cs-CZ"/>
        </w:rPr>
        <w:t xml:space="preserve">Pronajímatel </w:t>
      </w:r>
      <w:r w:rsidR="00BD7CD3">
        <w:rPr>
          <w:i/>
          <w:sz w:val="24"/>
          <w:szCs w:val="24"/>
          <w:lang w:val="cs-CZ"/>
        </w:rPr>
        <w:t>podn</w:t>
      </w:r>
      <w:r>
        <w:rPr>
          <w:i/>
          <w:sz w:val="24"/>
          <w:szCs w:val="24"/>
          <w:lang w:val="cs-CZ"/>
        </w:rPr>
        <w:t xml:space="preserve">ájemce </w:t>
      </w:r>
      <w:r>
        <w:rPr>
          <w:sz w:val="24"/>
          <w:szCs w:val="24"/>
          <w:lang w:val="cs-CZ"/>
        </w:rPr>
        <w:t xml:space="preserve">vždy upozorní, když bude v prodlení s úhradou nájemného déle než 14 dní. </w:t>
      </w:r>
      <w:r w:rsidRPr="00ED5485">
        <w:rPr>
          <w:sz w:val="24"/>
          <w:szCs w:val="24"/>
          <w:lang w:val="cs-CZ"/>
        </w:rPr>
        <w:t xml:space="preserve"> </w:t>
      </w:r>
      <w:r w:rsidRPr="00ED5485">
        <w:rPr>
          <w:i/>
          <w:sz w:val="24"/>
          <w:szCs w:val="24"/>
          <w:lang w:val="cs-CZ"/>
        </w:rPr>
        <w:t>Pronajímatel</w:t>
      </w:r>
      <w:r w:rsidRPr="00ED5485">
        <w:rPr>
          <w:sz w:val="24"/>
          <w:szCs w:val="24"/>
          <w:lang w:val="cs-CZ"/>
        </w:rPr>
        <w:t xml:space="preserve"> není povinen poskytovat </w:t>
      </w:r>
      <w:r w:rsidR="00BD7CD3">
        <w:rPr>
          <w:i/>
          <w:sz w:val="24"/>
          <w:szCs w:val="24"/>
          <w:lang w:val="cs-CZ"/>
        </w:rPr>
        <w:t>podn</w:t>
      </w:r>
      <w:r w:rsidRPr="00ED5485">
        <w:rPr>
          <w:i/>
          <w:sz w:val="24"/>
          <w:szCs w:val="24"/>
          <w:lang w:val="cs-CZ"/>
        </w:rPr>
        <w:t>ájemci</w:t>
      </w:r>
      <w:r w:rsidRPr="00ED5485">
        <w:rPr>
          <w:sz w:val="24"/>
          <w:szCs w:val="24"/>
          <w:lang w:val="cs-CZ"/>
        </w:rPr>
        <w:t xml:space="preserve"> dodatečnou lhůtu ke splnění povinnosti.</w:t>
      </w:r>
    </w:p>
    <w:p w14:paraId="1F7A327F" w14:textId="77777777" w:rsidR="0045695C" w:rsidRDefault="0045695C" w:rsidP="00125D79">
      <w:pPr>
        <w:jc w:val="both"/>
        <w:rPr>
          <w:b/>
          <w:sz w:val="24"/>
          <w:szCs w:val="24"/>
          <w:lang w:val="cs-CZ"/>
        </w:rPr>
      </w:pPr>
    </w:p>
    <w:p w14:paraId="2DF0041C" w14:textId="77777777" w:rsidR="00125D79" w:rsidRPr="00ED5485" w:rsidRDefault="00125D79" w:rsidP="00125D79">
      <w:pPr>
        <w:jc w:val="both"/>
        <w:rPr>
          <w:b/>
          <w:sz w:val="24"/>
          <w:szCs w:val="24"/>
          <w:lang w:val="cs-CZ"/>
        </w:rPr>
      </w:pPr>
      <w:r w:rsidRPr="00ED5485">
        <w:rPr>
          <w:b/>
          <w:sz w:val="24"/>
          <w:szCs w:val="24"/>
          <w:lang w:val="cs-CZ"/>
        </w:rPr>
        <w:t>3.</w:t>
      </w:r>
    </w:p>
    <w:p w14:paraId="6BDA7512" w14:textId="77777777" w:rsidR="00125D79" w:rsidRPr="00BD7CD3" w:rsidRDefault="00125D79" w:rsidP="00125D79">
      <w:pPr>
        <w:jc w:val="both"/>
        <w:rPr>
          <w:i/>
          <w:sz w:val="24"/>
          <w:szCs w:val="24"/>
          <w:lang w:val="cs-CZ"/>
        </w:rPr>
      </w:pPr>
      <w:r w:rsidRPr="00ED5485">
        <w:rPr>
          <w:i/>
          <w:sz w:val="24"/>
          <w:szCs w:val="24"/>
          <w:lang w:val="cs-CZ"/>
        </w:rPr>
        <w:t>Pronajímatel</w:t>
      </w:r>
      <w:r w:rsidRPr="00ED5485">
        <w:rPr>
          <w:sz w:val="24"/>
          <w:szCs w:val="24"/>
          <w:lang w:val="cs-CZ"/>
        </w:rPr>
        <w:t xml:space="preserve"> a </w:t>
      </w:r>
      <w:r w:rsidR="00BD7CD3">
        <w:rPr>
          <w:i/>
          <w:sz w:val="24"/>
          <w:szCs w:val="24"/>
          <w:lang w:val="cs-CZ"/>
        </w:rPr>
        <w:t>podn</w:t>
      </w:r>
      <w:r w:rsidRPr="00ED5485">
        <w:rPr>
          <w:i/>
          <w:sz w:val="24"/>
          <w:szCs w:val="24"/>
          <w:lang w:val="cs-CZ"/>
        </w:rPr>
        <w:t>ájemce</w:t>
      </w:r>
      <w:r w:rsidRPr="00ED5485">
        <w:rPr>
          <w:sz w:val="24"/>
          <w:szCs w:val="24"/>
          <w:lang w:val="cs-CZ"/>
        </w:rPr>
        <w:t xml:space="preserve"> dále sjednávají právo </w:t>
      </w:r>
      <w:r w:rsidRPr="00ED5485">
        <w:rPr>
          <w:i/>
          <w:sz w:val="24"/>
          <w:szCs w:val="24"/>
          <w:lang w:val="cs-CZ"/>
        </w:rPr>
        <w:t>pronajímatele</w:t>
      </w:r>
      <w:r w:rsidRPr="00ED5485">
        <w:rPr>
          <w:sz w:val="24"/>
          <w:szCs w:val="24"/>
          <w:lang w:val="cs-CZ"/>
        </w:rPr>
        <w:t xml:space="preserve"> od této smlouvy o </w:t>
      </w:r>
      <w:r w:rsidR="00BD7CD3">
        <w:rPr>
          <w:sz w:val="24"/>
          <w:szCs w:val="24"/>
          <w:lang w:val="cs-CZ"/>
        </w:rPr>
        <w:t>pod</w:t>
      </w:r>
      <w:r w:rsidRPr="00ED5485">
        <w:rPr>
          <w:sz w:val="24"/>
          <w:szCs w:val="24"/>
          <w:lang w:val="cs-CZ"/>
        </w:rPr>
        <w:t xml:space="preserve">nájmu okamžitě odstoupit, a to v případě, že </w:t>
      </w:r>
      <w:r w:rsidR="00BD7CD3">
        <w:rPr>
          <w:i/>
          <w:sz w:val="24"/>
          <w:szCs w:val="24"/>
          <w:lang w:val="cs-CZ"/>
        </w:rPr>
        <w:t>podn</w:t>
      </w:r>
      <w:r w:rsidRPr="00ED5485">
        <w:rPr>
          <w:i/>
          <w:sz w:val="24"/>
          <w:szCs w:val="24"/>
          <w:lang w:val="cs-CZ"/>
        </w:rPr>
        <w:t>ájemce</w:t>
      </w:r>
      <w:r w:rsidRPr="00ED5485">
        <w:rPr>
          <w:sz w:val="24"/>
          <w:szCs w:val="24"/>
          <w:lang w:val="cs-CZ"/>
        </w:rPr>
        <w:t xml:space="preserve"> bude v prodlení s placením předběžné ceny na služby určené k dalšímu zúčtování, či doplatku služeb, po dobu delší než </w:t>
      </w:r>
      <w:r>
        <w:rPr>
          <w:sz w:val="24"/>
          <w:szCs w:val="24"/>
          <w:lang w:val="cs-CZ"/>
        </w:rPr>
        <w:t>44</w:t>
      </w:r>
      <w:r w:rsidRPr="00ED5485">
        <w:rPr>
          <w:sz w:val="24"/>
          <w:szCs w:val="24"/>
          <w:lang w:val="cs-CZ"/>
        </w:rPr>
        <w:t xml:space="preserve"> kalendářních dnů. </w:t>
      </w:r>
      <w:r>
        <w:rPr>
          <w:i/>
          <w:sz w:val="24"/>
          <w:szCs w:val="24"/>
          <w:lang w:val="cs-CZ"/>
        </w:rPr>
        <w:t xml:space="preserve">Pronajímatel </w:t>
      </w:r>
      <w:r w:rsidR="00BD7CD3">
        <w:rPr>
          <w:i/>
          <w:sz w:val="24"/>
          <w:szCs w:val="24"/>
          <w:lang w:val="cs-CZ"/>
        </w:rPr>
        <w:t>podn</w:t>
      </w:r>
      <w:r>
        <w:rPr>
          <w:i/>
          <w:sz w:val="24"/>
          <w:szCs w:val="24"/>
          <w:lang w:val="cs-CZ"/>
        </w:rPr>
        <w:t xml:space="preserve">ájemce </w:t>
      </w:r>
      <w:r>
        <w:rPr>
          <w:sz w:val="24"/>
          <w:szCs w:val="24"/>
          <w:lang w:val="cs-CZ"/>
        </w:rPr>
        <w:t xml:space="preserve">vždy upozorní, když bude v prodlení s úhradou nájemného déle než 14 dní. </w:t>
      </w:r>
      <w:r w:rsidRPr="00ED5485">
        <w:rPr>
          <w:i/>
          <w:sz w:val="24"/>
          <w:szCs w:val="24"/>
          <w:lang w:val="cs-CZ"/>
        </w:rPr>
        <w:t xml:space="preserve">Pronajímatel </w:t>
      </w:r>
      <w:r w:rsidRPr="00ED5485">
        <w:rPr>
          <w:sz w:val="24"/>
          <w:szCs w:val="24"/>
          <w:lang w:val="cs-CZ"/>
        </w:rPr>
        <w:t xml:space="preserve">není povinen poskytovat </w:t>
      </w:r>
      <w:r w:rsidR="00BD7CD3">
        <w:rPr>
          <w:i/>
          <w:sz w:val="24"/>
          <w:szCs w:val="24"/>
          <w:lang w:val="cs-CZ"/>
        </w:rPr>
        <w:t>podn</w:t>
      </w:r>
      <w:r w:rsidRPr="00ED5485">
        <w:rPr>
          <w:i/>
          <w:sz w:val="24"/>
          <w:szCs w:val="24"/>
          <w:lang w:val="cs-CZ"/>
        </w:rPr>
        <w:t>ájemci</w:t>
      </w:r>
      <w:r w:rsidRPr="00ED5485">
        <w:rPr>
          <w:sz w:val="24"/>
          <w:szCs w:val="24"/>
          <w:lang w:val="cs-CZ"/>
        </w:rPr>
        <w:t xml:space="preserve"> dodatečnou lhůtu ke splnění povinnosti. </w:t>
      </w:r>
    </w:p>
    <w:p w14:paraId="36CA17A5" w14:textId="77777777" w:rsidR="00125D79" w:rsidRPr="00ED5485" w:rsidRDefault="00125D79" w:rsidP="00125D79">
      <w:pPr>
        <w:rPr>
          <w:b/>
          <w:sz w:val="24"/>
          <w:szCs w:val="24"/>
          <w:lang w:val="cs-CZ"/>
        </w:rPr>
      </w:pPr>
    </w:p>
    <w:p w14:paraId="01F9E232" w14:textId="77777777" w:rsidR="00125D79" w:rsidRPr="00ED5485" w:rsidRDefault="00125D79" w:rsidP="00125D79">
      <w:pPr>
        <w:jc w:val="center"/>
        <w:rPr>
          <w:b/>
          <w:sz w:val="24"/>
          <w:szCs w:val="24"/>
          <w:lang w:val="cs-CZ"/>
        </w:rPr>
      </w:pPr>
      <w:r w:rsidRPr="00ED5485">
        <w:rPr>
          <w:b/>
          <w:sz w:val="24"/>
          <w:szCs w:val="24"/>
          <w:lang w:val="cs-CZ"/>
        </w:rPr>
        <w:t>VIII.</w:t>
      </w:r>
    </w:p>
    <w:p w14:paraId="6A67560D" w14:textId="77777777" w:rsidR="00125D79" w:rsidRPr="00ED5485" w:rsidRDefault="00125D79" w:rsidP="00125D79">
      <w:pPr>
        <w:pStyle w:val="Nadpis5"/>
        <w:tabs>
          <w:tab w:val="left" w:pos="0"/>
        </w:tabs>
        <w:rPr>
          <w:szCs w:val="24"/>
        </w:rPr>
      </w:pPr>
      <w:r w:rsidRPr="00ED5485">
        <w:rPr>
          <w:szCs w:val="24"/>
        </w:rPr>
        <w:t>Závěrečná ustanovení</w:t>
      </w:r>
    </w:p>
    <w:p w14:paraId="195D3247" w14:textId="77777777" w:rsidR="00125D79" w:rsidRPr="00BD7CD3" w:rsidRDefault="00125D79" w:rsidP="00125D79">
      <w:pPr>
        <w:jc w:val="both"/>
        <w:rPr>
          <w:sz w:val="24"/>
          <w:szCs w:val="24"/>
          <w:lang w:val="cs-CZ"/>
        </w:rPr>
      </w:pPr>
      <w:r w:rsidRPr="00ED5485">
        <w:rPr>
          <w:b/>
          <w:sz w:val="24"/>
          <w:szCs w:val="24"/>
          <w:lang w:val="cs-CZ"/>
        </w:rPr>
        <w:t>1</w:t>
      </w:r>
      <w:r w:rsidRPr="00ED5485">
        <w:rPr>
          <w:sz w:val="24"/>
          <w:szCs w:val="24"/>
          <w:lang w:val="cs-CZ"/>
        </w:rPr>
        <w:t>.</w:t>
      </w:r>
    </w:p>
    <w:p w14:paraId="275E9A72" w14:textId="77777777" w:rsidR="00125D79" w:rsidRPr="00ED5485" w:rsidRDefault="00125D79" w:rsidP="00125D79">
      <w:pPr>
        <w:jc w:val="both"/>
        <w:rPr>
          <w:sz w:val="24"/>
          <w:szCs w:val="24"/>
          <w:lang w:val="cs-CZ"/>
        </w:rPr>
      </w:pPr>
      <w:r w:rsidRPr="00ED5485">
        <w:rPr>
          <w:sz w:val="24"/>
          <w:szCs w:val="24"/>
          <w:lang w:val="cs-CZ"/>
        </w:rPr>
        <w:t xml:space="preserve">Tato smlouva je vyhotovena ve dvou stejnopisech. </w:t>
      </w:r>
    </w:p>
    <w:p w14:paraId="7357DA48" w14:textId="77777777" w:rsidR="00125D79" w:rsidRPr="00ED5485" w:rsidRDefault="008D78D7" w:rsidP="00125D79">
      <w:pPr>
        <w:jc w:val="both"/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2</w:t>
      </w:r>
      <w:r w:rsidR="00125D79" w:rsidRPr="00ED5485">
        <w:rPr>
          <w:sz w:val="24"/>
          <w:szCs w:val="24"/>
          <w:lang w:val="cs-CZ"/>
        </w:rPr>
        <w:t>.</w:t>
      </w:r>
    </w:p>
    <w:p w14:paraId="0C5DF851" w14:textId="77777777" w:rsidR="00125D79" w:rsidRPr="00ED5485" w:rsidRDefault="00125D79" w:rsidP="00125D79">
      <w:pPr>
        <w:jc w:val="both"/>
        <w:rPr>
          <w:sz w:val="24"/>
          <w:szCs w:val="24"/>
          <w:lang w:val="cs-CZ"/>
        </w:rPr>
      </w:pPr>
      <w:r w:rsidRPr="00ED5485">
        <w:rPr>
          <w:sz w:val="24"/>
          <w:szCs w:val="24"/>
          <w:lang w:val="cs-CZ"/>
        </w:rPr>
        <w:t>Smlouvu lze měnit jen na základě dohody obou smluvních stran písemně.</w:t>
      </w:r>
    </w:p>
    <w:p w14:paraId="0C0BEE28" w14:textId="77777777" w:rsidR="00125D79" w:rsidRPr="00ED5485" w:rsidRDefault="008D78D7" w:rsidP="00125D79">
      <w:pPr>
        <w:jc w:val="both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3</w:t>
      </w:r>
      <w:r w:rsidR="00125D79" w:rsidRPr="00ED5485">
        <w:rPr>
          <w:b/>
          <w:sz w:val="24"/>
          <w:szCs w:val="24"/>
          <w:lang w:val="cs-CZ"/>
        </w:rPr>
        <w:t>.</w:t>
      </w:r>
    </w:p>
    <w:p w14:paraId="40BC26E2" w14:textId="77777777" w:rsidR="00125D79" w:rsidRPr="00ED5485" w:rsidRDefault="00125D79" w:rsidP="00125D79">
      <w:pPr>
        <w:jc w:val="both"/>
        <w:rPr>
          <w:sz w:val="24"/>
          <w:szCs w:val="24"/>
          <w:lang w:val="cs-CZ"/>
        </w:rPr>
      </w:pPr>
      <w:r w:rsidRPr="00ED5485">
        <w:rPr>
          <w:sz w:val="24"/>
          <w:szCs w:val="24"/>
          <w:lang w:val="cs-CZ"/>
        </w:rPr>
        <w:t>O předání a převzetí prostor</w:t>
      </w:r>
      <w:r w:rsidR="002D1192">
        <w:rPr>
          <w:sz w:val="24"/>
          <w:szCs w:val="24"/>
          <w:lang w:val="cs-CZ"/>
        </w:rPr>
        <w:t xml:space="preserve"> </w:t>
      </w:r>
      <w:r w:rsidRPr="00ED5485">
        <w:rPr>
          <w:sz w:val="24"/>
          <w:szCs w:val="24"/>
          <w:lang w:val="cs-CZ"/>
        </w:rPr>
        <w:t xml:space="preserve">bude sepsán mezi pronajímatelem a </w:t>
      </w:r>
      <w:r w:rsidR="00BD7CD3">
        <w:rPr>
          <w:i/>
          <w:sz w:val="24"/>
          <w:szCs w:val="24"/>
          <w:lang w:val="cs-CZ"/>
        </w:rPr>
        <w:t>podn</w:t>
      </w:r>
      <w:r w:rsidRPr="00ED5485">
        <w:rPr>
          <w:i/>
          <w:sz w:val="24"/>
          <w:szCs w:val="24"/>
          <w:lang w:val="cs-CZ"/>
        </w:rPr>
        <w:t>ájemcem</w:t>
      </w:r>
      <w:r w:rsidRPr="00ED5485">
        <w:rPr>
          <w:sz w:val="24"/>
          <w:szCs w:val="24"/>
          <w:lang w:val="cs-CZ"/>
        </w:rPr>
        <w:t xml:space="preserve"> předávací protokol, který bude podepsaný pronajímatelem a </w:t>
      </w:r>
      <w:r w:rsidR="00BD7CD3">
        <w:rPr>
          <w:i/>
          <w:sz w:val="24"/>
          <w:szCs w:val="24"/>
          <w:lang w:val="cs-CZ"/>
        </w:rPr>
        <w:t>podn</w:t>
      </w:r>
      <w:r w:rsidRPr="00ED5485">
        <w:rPr>
          <w:i/>
          <w:sz w:val="24"/>
          <w:szCs w:val="24"/>
          <w:lang w:val="cs-CZ"/>
        </w:rPr>
        <w:t>ájemcem</w:t>
      </w:r>
      <w:r w:rsidRPr="00ED5485">
        <w:rPr>
          <w:sz w:val="24"/>
          <w:szCs w:val="24"/>
          <w:lang w:val="cs-CZ"/>
        </w:rPr>
        <w:t xml:space="preserve">. </w:t>
      </w:r>
    </w:p>
    <w:p w14:paraId="0D2C8857" w14:textId="77777777" w:rsidR="00125D79" w:rsidRDefault="00125D79" w:rsidP="00125D79">
      <w:pPr>
        <w:jc w:val="both"/>
        <w:rPr>
          <w:sz w:val="24"/>
          <w:szCs w:val="24"/>
          <w:lang w:val="cs-CZ"/>
        </w:rPr>
      </w:pPr>
    </w:p>
    <w:p w14:paraId="00773C17" w14:textId="77777777" w:rsidR="00125D79" w:rsidRPr="00ED5485" w:rsidRDefault="00125D79" w:rsidP="00125D79">
      <w:pPr>
        <w:jc w:val="both"/>
        <w:rPr>
          <w:sz w:val="24"/>
          <w:szCs w:val="24"/>
          <w:lang w:val="cs-CZ"/>
        </w:rPr>
      </w:pPr>
      <w:r w:rsidRPr="00163244">
        <w:rPr>
          <w:sz w:val="24"/>
          <w:szCs w:val="24"/>
          <w:lang w:val="cs-CZ"/>
        </w:rPr>
        <w:t xml:space="preserve">V Olomouci dne </w:t>
      </w:r>
    </w:p>
    <w:p w14:paraId="7948E098" w14:textId="77777777" w:rsidR="00125D79" w:rsidRPr="00ED5485" w:rsidRDefault="00125D79" w:rsidP="00125D79">
      <w:pPr>
        <w:jc w:val="both"/>
        <w:rPr>
          <w:sz w:val="24"/>
          <w:szCs w:val="24"/>
          <w:lang w:val="cs-CZ"/>
        </w:rPr>
      </w:pPr>
      <w:r w:rsidRPr="00ED5485">
        <w:rPr>
          <w:i/>
          <w:sz w:val="24"/>
          <w:szCs w:val="24"/>
          <w:lang w:val="cs-CZ"/>
        </w:rPr>
        <w:t>Pronajímatel</w:t>
      </w:r>
      <w:r w:rsidRPr="00ED5485">
        <w:rPr>
          <w:sz w:val="24"/>
          <w:szCs w:val="24"/>
          <w:lang w:val="cs-CZ"/>
        </w:rPr>
        <w:t xml:space="preserve">: </w:t>
      </w:r>
      <w:r w:rsidRPr="00ED5485">
        <w:rPr>
          <w:sz w:val="24"/>
          <w:szCs w:val="24"/>
          <w:lang w:val="cs-CZ"/>
        </w:rPr>
        <w:tab/>
      </w:r>
      <w:r w:rsidRPr="00ED5485">
        <w:rPr>
          <w:sz w:val="24"/>
          <w:szCs w:val="24"/>
          <w:lang w:val="cs-CZ"/>
        </w:rPr>
        <w:tab/>
      </w:r>
      <w:r w:rsidRPr="00ED5485">
        <w:rPr>
          <w:sz w:val="24"/>
          <w:szCs w:val="24"/>
          <w:lang w:val="cs-CZ"/>
        </w:rPr>
        <w:tab/>
      </w:r>
      <w:r w:rsidRPr="00ED5485">
        <w:rPr>
          <w:sz w:val="24"/>
          <w:szCs w:val="24"/>
          <w:lang w:val="cs-CZ"/>
        </w:rPr>
        <w:tab/>
        <w:t xml:space="preserve">                     </w:t>
      </w:r>
      <w:r w:rsidRPr="00ED5485">
        <w:rPr>
          <w:sz w:val="24"/>
          <w:szCs w:val="24"/>
          <w:lang w:val="cs-CZ"/>
        </w:rPr>
        <w:tab/>
      </w:r>
      <w:r w:rsidRPr="00ED5485">
        <w:rPr>
          <w:i/>
          <w:sz w:val="24"/>
          <w:szCs w:val="24"/>
          <w:lang w:val="cs-CZ"/>
        </w:rPr>
        <w:t xml:space="preserve"> </w:t>
      </w:r>
      <w:r w:rsidR="00BD7CD3">
        <w:rPr>
          <w:i/>
          <w:sz w:val="24"/>
          <w:szCs w:val="24"/>
          <w:lang w:val="cs-CZ"/>
        </w:rPr>
        <w:t>Podn</w:t>
      </w:r>
      <w:r w:rsidRPr="00ED5485">
        <w:rPr>
          <w:i/>
          <w:sz w:val="24"/>
          <w:szCs w:val="24"/>
          <w:lang w:val="cs-CZ"/>
        </w:rPr>
        <w:t>ájemce</w:t>
      </w:r>
      <w:r w:rsidRPr="00ED5485">
        <w:rPr>
          <w:sz w:val="24"/>
          <w:szCs w:val="24"/>
          <w:lang w:val="cs-CZ"/>
        </w:rPr>
        <w:t xml:space="preserve">: </w:t>
      </w:r>
    </w:p>
    <w:p w14:paraId="7BDD27CB" w14:textId="77777777" w:rsidR="00125D79" w:rsidRDefault="00125D79" w:rsidP="00125D79">
      <w:pPr>
        <w:jc w:val="both"/>
        <w:rPr>
          <w:sz w:val="24"/>
          <w:szCs w:val="24"/>
          <w:lang w:val="cs-CZ"/>
        </w:rPr>
      </w:pPr>
    </w:p>
    <w:p w14:paraId="6E4C96CC" w14:textId="77777777" w:rsidR="00125D79" w:rsidRDefault="00125D79" w:rsidP="00125D79">
      <w:pPr>
        <w:jc w:val="both"/>
        <w:rPr>
          <w:sz w:val="24"/>
          <w:szCs w:val="24"/>
          <w:lang w:val="cs-CZ"/>
        </w:rPr>
      </w:pPr>
    </w:p>
    <w:p w14:paraId="0B41FA49" w14:textId="77777777" w:rsidR="00125D79" w:rsidRPr="00ED5485" w:rsidRDefault="00125D79" w:rsidP="00125D79">
      <w:pPr>
        <w:jc w:val="both"/>
        <w:rPr>
          <w:sz w:val="24"/>
          <w:szCs w:val="24"/>
          <w:lang w:val="cs-CZ"/>
        </w:rPr>
      </w:pPr>
    </w:p>
    <w:p w14:paraId="7D2B84D4" w14:textId="77777777" w:rsidR="00125D79" w:rsidRPr="00ED5485" w:rsidRDefault="00125D79" w:rsidP="00125D79">
      <w:pPr>
        <w:jc w:val="both"/>
        <w:rPr>
          <w:sz w:val="24"/>
          <w:szCs w:val="24"/>
          <w:lang w:val="cs-CZ"/>
        </w:rPr>
      </w:pPr>
    </w:p>
    <w:p w14:paraId="0993AFB5" w14:textId="77777777" w:rsidR="00125D79" w:rsidRPr="00ED5485" w:rsidRDefault="00125D79" w:rsidP="00125D79">
      <w:pPr>
        <w:ind w:left="4956" w:hanging="4956"/>
        <w:jc w:val="both"/>
        <w:rPr>
          <w:sz w:val="24"/>
          <w:szCs w:val="24"/>
          <w:lang w:val="cs-CZ"/>
        </w:rPr>
      </w:pPr>
      <w:r w:rsidRPr="00ED5485">
        <w:rPr>
          <w:sz w:val="24"/>
          <w:szCs w:val="24"/>
          <w:lang w:val="cs-CZ"/>
        </w:rPr>
        <w:t>______________________________</w:t>
      </w:r>
      <w:r w:rsidRPr="00ED5485">
        <w:rPr>
          <w:sz w:val="24"/>
          <w:szCs w:val="24"/>
          <w:lang w:val="cs-CZ"/>
        </w:rPr>
        <w:tab/>
        <w:t>___________________________</w:t>
      </w:r>
      <w:r>
        <w:rPr>
          <w:sz w:val="24"/>
          <w:szCs w:val="24"/>
          <w:lang w:val="cs-CZ"/>
        </w:rPr>
        <w:t>___</w:t>
      </w:r>
      <w:r w:rsidRPr="00ED5485">
        <w:rPr>
          <w:sz w:val="24"/>
          <w:szCs w:val="24"/>
          <w:lang w:val="cs-CZ"/>
        </w:rPr>
        <w:t xml:space="preserve">_  </w:t>
      </w:r>
    </w:p>
    <w:p w14:paraId="01C85B72" w14:textId="77777777" w:rsidR="0006719A" w:rsidRPr="00390353" w:rsidRDefault="00BD7CD3" w:rsidP="005C2B26">
      <w:pPr>
        <w:ind w:left="4950" w:hanging="4950"/>
        <w:jc w:val="both"/>
        <w:rPr>
          <w:b/>
          <w:snapToGrid w:val="0"/>
          <w:sz w:val="24"/>
          <w:szCs w:val="24"/>
          <w:lang w:val="cs-CZ" w:eastAsia="cs-CZ"/>
        </w:rPr>
      </w:pPr>
      <w:r>
        <w:rPr>
          <w:b/>
          <w:sz w:val="24"/>
          <w:szCs w:val="24"/>
          <w:lang w:val="cs-CZ"/>
        </w:rPr>
        <w:t xml:space="preserve">Hanácká potravinářská společnost s.r.o. </w:t>
      </w:r>
      <w:r w:rsidR="00125D79" w:rsidRPr="00ED5485">
        <w:rPr>
          <w:sz w:val="24"/>
          <w:szCs w:val="24"/>
          <w:lang w:val="cs-CZ"/>
        </w:rPr>
        <w:t xml:space="preserve"> </w:t>
      </w:r>
      <w:r w:rsidR="00125D79" w:rsidRPr="00ED5485">
        <w:rPr>
          <w:sz w:val="24"/>
          <w:szCs w:val="24"/>
          <w:lang w:val="cs-CZ"/>
        </w:rPr>
        <w:tab/>
      </w:r>
      <w:r w:rsidR="00125D79">
        <w:rPr>
          <w:sz w:val="24"/>
          <w:szCs w:val="24"/>
          <w:lang w:val="cs-CZ"/>
        </w:rPr>
        <w:tab/>
      </w:r>
      <w:r w:rsidR="00342023">
        <w:rPr>
          <w:b/>
          <w:snapToGrid w:val="0"/>
          <w:sz w:val="24"/>
          <w:szCs w:val="24"/>
          <w:lang w:val="cs-CZ" w:eastAsia="cs-CZ"/>
        </w:rPr>
        <w:t>Středisko sociální prevence Olomouc</w:t>
      </w:r>
      <w:r w:rsidR="0076612E">
        <w:rPr>
          <w:b/>
          <w:snapToGrid w:val="0"/>
          <w:sz w:val="24"/>
          <w:szCs w:val="24"/>
          <w:lang w:val="cs-CZ" w:eastAsia="cs-CZ"/>
        </w:rPr>
        <w:t>, příspěvková organizace</w:t>
      </w:r>
    </w:p>
    <w:p w14:paraId="7E68C9BA" w14:textId="77777777" w:rsidR="00DF1690" w:rsidRPr="00267719" w:rsidRDefault="007A149A" w:rsidP="00267719">
      <w:pPr>
        <w:jc w:val="both"/>
        <w:rPr>
          <w:b/>
          <w:snapToGrid w:val="0"/>
          <w:sz w:val="24"/>
          <w:szCs w:val="24"/>
          <w:lang w:val="cs-CZ" w:eastAsia="cs-CZ"/>
        </w:rPr>
      </w:pPr>
      <w:r>
        <w:rPr>
          <w:b/>
          <w:snapToGrid w:val="0"/>
          <w:sz w:val="24"/>
          <w:szCs w:val="24"/>
          <w:lang w:val="cs-CZ" w:eastAsia="cs-CZ"/>
        </w:rPr>
        <w:t>Bc. Jiří Vajdík</w:t>
      </w:r>
      <w:r w:rsidR="0006719A">
        <w:rPr>
          <w:b/>
          <w:snapToGrid w:val="0"/>
          <w:sz w:val="24"/>
          <w:szCs w:val="24"/>
          <w:lang w:val="cs-CZ" w:eastAsia="cs-CZ"/>
        </w:rPr>
        <w:tab/>
      </w:r>
      <w:r w:rsidR="0006719A">
        <w:rPr>
          <w:b/>
          <w:snapToGrid w:val="0"/>
          <w:sz w:val="24"/>
          <w:szCs w:val="24"/>
          <w:lang w:val="cs-CZ" w:eastAsia="cs-CZ"/>
        </w:rPr>
        <w:tab/>
      </w:r>
      <w:r w:rsidR="0006719A">
        <w:rPr>
          <w:b/>
          <w:snapToGrid w:val="0"/>
          <w:sz w:val="24"/>
          <w:szCs w:val="24"/>
          <w:lang w:val="cs-CZ" w:eastAsia="cs-CZ"/>
        </w:rPr>
        <w:tab/>
      </w:r>
      <w:r w:rsidR="0006719A">
        <w:rPr>
          <w:b/>
          <w:snapToGrid w:val="0"/>
          <w:sz w:val="24"/>
          <w:szCs w:val="24"/>
          <w:lang w:val="cs-CZ" w:eastAsia="cs-CZ"/>
        </w:rPr>
        <w:tab/>
      </w:r>
      <w:r w:rsidR="0006719A">
        <w:rPr>
          <w:b/>
          <w:snapToGrid w:val="0"/>
          <w:sz w:val="24"/>
          <w:szCs w:val="24"/>
          <w:lang w:val="cs-CZ" w:eastAsia="cs-CZ"/>
        </w:rPr>
        <w:tab/>
      </w:r>
      <w:r w:rsidR="00342023">
        <w:rPr>
          <w:b/>
          <w:snapToGrid w:val="0"/>
          <w:sz w:val="24"/>
          <w:szCs w:val="24"/>
          <w:lang w:val="cs-CZ" w:eastAsia="cs-CZ"/>
        </w:rPr>
        <w:t>Mgr. Simona Dohnalová</w:t>
      </w:r>
    </w:p>
    <w:sectPr w:rsidR="00DF1690" w:rsidRPr="00267719" w:rsidSect="00ED5485">
      <w:headerReference w:type="default" r:id="rId7"/>
      <w:footerReference w:type="default" r:id="rId8"/>
      <w:footnotePr>
        <w:pos w:val="beneathText"/>
      </w:footnotePr>
      <w:pgSz w:w="11905" w:h="16837"/>
      <w:pgMar w:top="669" w:right="1417" w:bottom="1417" w:left="1417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37E30" w14:textId="77777777" w:rsidR="007910B5" w:rsidRDefault="007910B5">
      <w:r>
        <w:separator/>
      </w:r>
    </w:p>
  </w:endnote>
  <w:endnote w:type="continuationSeparator" w:id="0">
    <w:p w14:paraId="574C8CF0" w14:textId="77777777" w:rsidR="007910B5" w:rsidRDefault="0079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59E73" w14:textId="77777777" w:rsidR="00ED5485" w:rsidRDefault="0045695C">
    <w:pPr>
      <w:pStyle w:val="Zpat"/>
      <w:rPr>
        <w:sz w:val="16"/>
        <w:lang w:val="cs-CZ"/>
      </w:rPr>
    </w:pPr>
    <w:r>
      <w:rPr>
        <w:sz w:val="16"/>
        <w:lang w:val="cs-CZ"/>
      </w:rPr>
      <w:t xml:space="preserve">Smlouva o </w:t>
    </w:r>
    <w:r w:rsidR="007A149A">
      <w:rPr>
        <w:sz w:val="16"/>
        <w:lang w:val="cs-CZ"/>
      </w:rPr>
      <w:t>pod</w:t>
    </w:r>
    <w:r>
      <w:rPr>
        <w:sz w:val="16"/>
        <w:lang w:val="cs-CZ"/>
      </w:rPr>
      <w:t xml:space="preserve">nájmu, </w:t>
    </w:r>
    <w:r w:rsidR="00163244">
      <w:rPr>
        <w:sz w:val="16"/>
        <w:lang w:val="cs-CZ"/>
      </w:rPr>
      <w:t>Karolíny Světlé 1186/2a</w:t>
    </w:r>
    <w:r>
      <w:rPr>
        <w:sz w:val="16"/>
        <w:lang w:val="cs-CZ"/>
      </w:rPr>
      <w:t>, Olomouc 779 00</w:t>
    </w:r>
  </w:p>
  <w:p w14:paraId="303C5C13" w14:textId="56D46E39" w:rsidR="00ED5485" w:rsidRDefault="0045695C">
    <w:pPr>
      <w:pStyle w:val="Zpat"/>
    </w:pPr>
    <w:r>
      <w:rPr>
        <w:sz w:val="16"/>
        <w:lang w:val="cs-CZ"/>
      </w:rPr>
      <w:t xml:space="preserve"> </w:t>
    </w:r>
    <w:r>
      <w:rPr>
        <w:sz w:val="16"/>
        <w:lang w:val="cs-CZ"/>
      </w:rPr>
      <w:tab/>
    </w:r>
    <w:r>
      <w:rPr>
        <w:sz w:val="16"/>
        <w:lang w:val="cs-CZ"/>
      </w:rPr>
      <w:tab/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C65E1B">
      <w:rPr>
        <w:rStyle w:val="slostrnky"/>
        <w:noProof/>
        <w:sz w:val="16"/>
      </w:rPr>
      <w:t>1</w:t>
    </w:r>
    <w:r>
      <w:rPr>
        <w:rStyle w:val="slostrnky"/>
        <w:sz w:val="16"/>
      </w:rPr>
      <w:fldChar w:fldCharType="end"/>
    </w:r>
    <w:r>
      <w:rPr>
        <w:rStyle w:val="slostrnky"/>
        <w:sz w:val="16"/>
      </w:rPr>
      <w:t>/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NUMPAGES \*Arabic </w:instrText>
    </w:r>
    <w:r>
      <w:rPr>
        <w:rStyle w:val="slostrnky"/>
        <w:sz w:val="16"/>
      </w:rPr>
      <w:fldChar w:fldCharType="separate"/>
    </w:r>
    <w:r w:rsidR="00C65E1B">
      <w:rPr>
        <w:rStyle w:val="slostrnky"/>
        <w:noProof/>
        <w:sz w:val="16"/>
      </w:rPr>
      <w:t>5</w:t>
    </w:r>
    <w:r>
      <w:rPr>
        <w:rStyle w:val="slostrnky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A506B" w14:textId="77777777" w:rsidR="007910B5" w:rsidRDefault="007910B5">
      <w:r>
        <w:separator/>
      </w:r>
    </w:p>
  </w:footnote>
  <w:footnote w:type="continuationSeparator" w:id="0">
    <w:p w14:paraId="0EFCB2FE" w14:textId="77777777" w:rsidR="007910B5" w:rsidRDefault="00791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B42C9" w14:textId="77777777" w:rsidR="00ED5485" w:rsidRPr="00CE6712" w:rsidRDefault="0045695C" w:rsidP="00ED5485">
    <w:pPr>
      <w:suppressAutoHyphens w:val="0"/>
      <w:jc w:val="both"/>
      <w:rPr>
        <w:rFonts w:asciiTheme="minorHAnsi" w:hAnsiTheme="minorHAnsi" w:cs="Arial"/>
        <w:sz w:val="16"/>
        <w:szCs w:val="16"/>
      </w:rPr>
    </w:pPr>
    <w:r w:rsidRPr="00CE6712">
      <w:rPr>
        <w:rFonts w:asciiTheme="minorHAnsi" w:hAnsiTheme="minorHAnsi" w:cs="Arial"/>
        <w:sz w:val="16"/>
        <w:szCs w:val="16"/>
      </w:rPr>
      <w:tab/>
    </w:r>
  </w:p>
  <w:p w14:paraId="76ADF3C1" w14:textId="77777777" w:rsidR="00ED5485" w:rsidRDefault="007910B5" w:rsidP="00ED548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(%1)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bCs w:val="0"/>
        <w:i w:val="0"/>
        <w:sz w:val="20"/>
        <w:szCs w:val="20"/>
      </w:rPr>
    </w:lvl>
  </w:abstractNum>
  <w:abstractNum w:abstractNumId="3" w15:restartNumberingAfterBreak="0">
    <w:nsid w:val="07CE2374"/>
    <w:multiLevelType w:val="hybridMultilevel"/>
    <w:tmpl w:val="6BBEF9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3283D"/>
    <w:multiLevelType w:val="hybridMultilevel"/>
    <w:tmpl w:val="16B21F42"/>
    <w:lvl w:ilvl="0" w:tplc="3AB6AAA6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52D742D6"/>
    <w:multiLevelType w:val="hybridMultilevel"/>
    <w:tmpl w:val="B73049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72260"/>
    <w:multiLevelType w:val="hybridMultilevel"/>
    <w:tmpl w:val="40A2F0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79"/>
    <w:rsid w:val="00020A45"/>
    <w:rsid w:val="00046B37"/>
    <w:rsid w:val="00062E26"/>
    <w:rsid w:val="0006719A"/>
    <w:rsid w:val="000A116F"/>
    <w:rsid w:val="00125D79"/>
    <w:rsid w:val="00127766"/>
    <w:rsid w:val="00127BCA"/>
    <w:rsid w:val="00133A1B"/>
    <w:rsid w:val="00156306"/>
    <w:rsid w:val="00163244"/>
    <w:rsid w:val="00171FE0"/>
    <w:rsid w:val="001A4E63"/>
    <w:rsid w:val="001A5619"/>
    <w:rsid w:val="00240490"/>
    <w:rsid w:val="0025187A"/>
    <w:rsid w:val="00253E47"/>
    <w:rsid w:val="00255072"/>
    <w:rsid w:val="00267719"/>
    <w:rsid w:val="00274D2C"/>
    <w:rsid w:val="002D1192"/>
    <w:rsid w:val="002E0864"/>
    <w:rsid w:val="003414D0"/>
    <w:rsid w:val="00342023"/>
    <w:rsid w:val="00350BC1"/>
    <w:rsid w:val="00377107"/>
    <w:rsid w:val="00390353"/>
    <w:rsid w:val="00394D60"/>
    <w:rsid w:val="003C3329"/>
    <w:rsid w:val="003D4278"/>
    <w:rsid w:val="003E71A7"/>
    <w:rsid w:val="0045695C"/>
    <w:rsid w:val="005C2B26"/>
    <w:rsid w:val="006130DB"/>
    <w:rsid w:val="00695DA0"/>
    <w:rsid w:val="0073522B"/>
    <w:rsid w:val="0076612E"/>
    <w:rsid w:val="00770C06"/>
    <w:rsid w:val="007910B5"/>
    <w:rsid w:val="007A149A"/>
    <w:rsid w:val="007A6871"/>
    <w:rsid w:val="007B4FAC"/>
    <w:rsid w:val="007C6DCD"/>
    <w:rsid w:val="00892F7F"/>
    <w:rsid w:val="008D6650"/>
    <w:rsid w:val="008D78D7"/>
    <w:rsid w:val="009A192A"/>
    <w:rsid w:val="009A4A3E"/>
    <w:rsid w:val="009B549D"/>
    <w:rsid w:val="009C1305"/>
    <w:rsid w:val="009E78C9"/>
    <w:rsid w:val="00A02294"/>
    <w:rsid w:val="00A45A85"/>
    <w:rsid w:val="00A46ECC"/>
    <w:rsid w:val="00A54F50"/>
    <w:rsid w:val="00A77787"/>
    <w:rsid w:val="00B037EC"/>
    <w:rsid w:val="00B32F1E"/>
    <w:rsid w:val="00B67A66"/>
    <w:rsid w:val="00BD79B9"/>
    <w:rsid w:val="00BD7CD3"/>
    <w:rsid w:val="00C65E1B"/>
    <w:rsid w:val="00D45F44"/>
    <w:rsid w:val="00D50819"/>
    <w:rsid w:val="00D53920"/>
    <w:rsid w:val="00D56DB7"/>
    <w:rsid w:val="00D92972"/>
    <w:rsid w:val="00DF1690"/>
    <w:rsid w:val="00E52ABD"/>
    <w:rsid w:val="00E77FFD"/>
    <w:rsid w:val="00E84FB6"/>
    <w:rsid w:val="00F044DC"/>
    <w:rsid w:val="00F27686"/>
    <w:rsid w:val="00F30F83"/>
    <w:rsid w:val="00FE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B2BE"/>
  <w15:chartTrackingRefBased/>
  <w15:docId w15:val="{8F13152B-066C-42CA-861C-AA78757A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5D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Nadpis1">
    <w:name w:val="heading 1"/>
    <w:basedOn w:val="Normln"/>
    <w:next w:val="Normln"/>
    <w:link w:val="Nadpis1Char"/>
    <w:qFormat/>
    <w:rsid w:val="00125D79"/>
    <w:pPr>
      <w:keepNext/>
      <w:numPr>
        <w:numId w:val="1"/>
      </w:numPr>
      <w:jc w:val="center"/>
      <w:outlineLvl w:val="0"/>
    </w:pPr>
    <w:rPr>
      <w:b/>
      <w:sz w:val="28"/>
      <w:lang w:val="cs-CZ"/>
    </w:rPr>
  </w:style>
  <w:style w:type="paragraph" w:styleId="Nadpis3">
    <w:name w:val="heading 3"/>
    <w:basedOn w:val="Normln"/>
    <w:next w:val="Normln"/>
    <w:link w:val="Nadpis3Char"/>
    <w:qFormat/>
    <w:rsid w:val="00125D79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125D79"/>
    <w:pPr>
      <w:keepNext/>
      <w:numPr>
        <w:ilvl w:val="3"/>
        <w:numId w:val="1"/>
      </w:numPr>
      <w:jc w:val="center"/>
      <w:outlineLvl w:val="3"/>
    </w:pPr>
    <w:rPr>
      <w:sz w:val="24"/>
      <w:lang w:val="cs-CZ"/>
    </w:rPr>
  </w:style>
  <w:style w:type="paragraph" w:styleId="Nadpis5">
    <w:name w:val="heading 5"/>
    <w:basedOn w:val="Normln"/>
    <w:next w:val="Normln"/>
    <w:link w:val="Nadpis5Char"/>
    <w:qFormat/>
    <w:rsid w:val="00125D79"/>
    <w:pPr>
      <w:keepNext/>
      <w:numPr>
        <w:ilvl w:val="4"/>
        <w:numId w:val="1"/>
      </w:numPr>
      <w:jc w:val="center"/>
      <w:outlineLvl w:val="4"/>
    </w:pPr>
    <w:rPr>
      <w:b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25D7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125D79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Nadpis4Char">
    <w:name w:val="Nadpis 4 Char"/>
    <w:basedOn w:val="Standardnpsmoodstavce"/>
    <w:link w:val="Nadpis4"/>
    <w:rsid w:val="00125D7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125D7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slostrnky">
    <w:name w:val="page number"/>
    <w:basedOn w:val="Standardnpsmoodstavce"/>
    <w:semiHidden/>
    <w:rsid w:val="00125D79"/>
  </w:style>
  <w:style w:type="paragraph" w:styleId="Zkladntext">
    <w:name w:val="Body Text"/>
    <w:basedOn w:val="Normln"/>
    <w:link w:val="ZkladntextChar"/>
    <w:semiHidden/>
    <w:rsid w:val="00125D7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25D79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Zpat">
    <w:name w:val="footer"/>
    <w:basedOn w:val="Normln"/>
    <w:link w:val="ZpatChar"/>
    <w:semiHidden/>
    <w:rsid w:val="00125D79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semiHidden/>
    <w:rsid w:val="00125D79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Zhlav">
    <w:name w:val="header"/>
    <w:basedOn w:val="Normln"/>
    <w:link w:val="ZhlavChar"/>
    <w:uiPriority w:val="99"/>
    <w:unhideWhenUsed/>
    <w:rsid w:val="00125D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5D79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Odstavecseseznamem">
    <w:name w:val="List Paragraph"/>
    <w:basedOn w:val="Normln"/>
    <w:uiPriority w:val="34"/>
    <w:qFormat/>
    <w:rsid w:val="00125D79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125D79"/>
    <w:pPr>
      <w:suppressAutoHyphens w:val="0"/>
    </w:pPr>
    <w:rPr>
      <w:rFonts w:ascii="Calibri" w:eastAsiaTheme="minorHAnsi" w:hAnsi="Calibri" w:cstheme="minorBidi"/>
      <w:sz w:val="22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25D79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F044DC"/>
    <w:pPr>
      <w:suppressAutoHyphens w:val="0"/>
      <w:spacing w:before="100" w:beforeAutospacing="1" w:after="100" w:afterAutospacing="1"/>
    </w:pPr>
    <w:rPr>
      <w:sz w:val="24"/>
      <w:szCs w:val="24"/>
      <w:lang w:val="cs-CZ" w:eastAsia="cs-CZ"/>
    </w:rPr>
  </w:style>
  <w:style w:type="character" w:customStyle="1" w:styleId="cf01">
    <w:name w:val="cf01"/>
    <w:basedOn w:val="Standardnpsmoodstavce"/>
    <w:rsid w:val="00F044DC"/>
    <w:rPr>
      <w:rFonts w:ascii="Calibri" w:hAnsi="Calibri" w:cs="Calibri" w:hint="default"/>
      <w:sz w:val="22"/>
      <w:szCs w:val="22"/>
      <w:shd w:val="clear" w:color="auto" w:fill="FFEE80"/>
    </w:rPr>
  </w:style>
  <w:style w:type="character" w:customStyle="1" w:styleId="cf11">
    <w:name w:val="cf11"/>
    <w:basedOn w:val="Standardnpsmoodstavce"/>
    <w:rsid w:val="00F044DC"/>
    <w:rPr>
      <w:rFonts w:ascii="Calibri" w:hAnsi="Calibri" w:cs="Calibri" w:hint="default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08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864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E08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086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0864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08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0864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Revize">
    <w:name w:val="Revision"/>
    <w:hidden/>
    <w:uiPriority w:val="99"/>
    <w:semiHidden/>
    <w:rsid w:val="00FE5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1796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holcman.dana@gmail.com</dc:creator>
  <cp:keywords/>
  <dc:description/>
  <cp:lastModifiedBy>Iva Slotová</cp:lastModifiedBy>
  <cp:revision>2</cp:revision>
  <cp:lastPrinted>2023-04-24T06:55:00Z</cp:lastPrinted>
  <dcterms:created xsi:type="dcterms:W3CDTF">2023-04-24T06:56:00Z</dcterms:created>
  <dcterms:modified xsi:type="dcterms:W3CDTF">2023-04-24T06:56:00Z</dcterms:modified>
</cp:coreProperties>
</file>