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11E12C90"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w:t>
      </w:r>
      <w:r w:rsidR="00260ECF">
        <w:rPr>
          <w:rFonts w:ascii="Tahoma" w:hAnsi="Tahoma" w:cs="Tahoma"/>
          <w:color w:val="000000"/>
          <w:sz w:val="16"/>
          <w:szCs w:val="16"/>
        </w:rPr>
        <w:t>,</w:t>
      </w:r>
      <w:r w:rsidRPr="00993E37">
        <w:rPr>
          <w:rFonts w:ascii="Tahoma" w:hAnsi="Tahoma" w:cs="Tahoma"/>
          <w:color w:val="000000"/>
          <w:sz w:val="16"/>
          <w:szCs w:val="16"/>
        </w:rPr>
        <w:t xml:space="preserve">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33D8693B"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27E8971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A45053">
        <w:rPr>
          <w:rFonts w:ascii="Tahoma" w:hAnsi="Tahoma" w:cs="Tahoma"/>
          <w:sz w:val="16"/>
          <w:szCs w:val="16"/>
        </w:rPr>
        <w:t>XXXXXXXXXXXXXX</w:t>
      </w:r>
    </w:p>
    <w:p w14:paraId="7FE07BFC" w14:textId="0DAAB692"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číslo účtu:</w:t>
      </w:r>
      <w:r w:rsidR="00A45053">
        <w:rPr>
          <w:rFonts w:ascii="Tahoma" w:hAnsi="Tahoma" w:cs="Tahoma"/>
          <w:sz w:val="16"/>
          <w:szCs w:val="16"/>
        </w:rPr>
        <w:tab/>
        <w:t>XXXXXXXXXXXXXX</w:t>
      </w:r>
      <w:r w:rsidR="00A45053" w:rsidRPr="00993E37">
        <w:rPr>
          <w:rFonts w:ascii="Tahoma" w:hAnsi="Tahoma" w:cs="Tahoma"/>
          <w:sz w:val="16"/>
          <w:szCs w:val="16"/>
        </w:rPr>
        <w:t xml:space="preserve"> </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43F8C3E8" w14:textId="77777777" w:rsidR="00BA031B" w:rsidRPr="00993E37" w:rsidRDefault="00BA031B" w:rsidP="00AE70CC">
      <w:pPr>
        <w:autoSpaceDE w:val="0"/>
        <w:autoSpaceDN w:val="0"/>
        <w:adjustRightInd w:val="0"/>
        <w:jc w:val="center"/>
        <w:rPr>
          <w:rFonts w:ascii="Tahoma" w:hAnsi="Tahoma" w:cs="Tahoma"/>
          <w:b/>
          <w:sz w:val="16"/>
          <w:szCs w:val="16"/>
        </w:rPr>
      </w:pPr>
    </w:p>
    <w:p w14:paraId="79C69FE7" w14:textId="77777777" w:rsidR="00BC5F3F" w:rsidRDefault="00BC5F3F" w:rsidP="00930151">
      <w:pPr>
        <w:autoSpaceDE w:val="0"/>
        <w:autoSpaceDN w:val="0"/>
        <w:adjustRightInd w:val="0"/>
        <w:rPr>
          <w:rFonts w:ascii="Tahoma" w:hAnsi="Tahoma" w:cs="Tahoma"/>
          <w:b/>
          <w:bCs/>
          <w:sz w:val="16"/>
          <w:szCs w:val="16"/>
        </w:rPr>
      </w:pPr>
      <w:r w:rsidRPr="00BC5F3F">
        <w:rPr>
          <w:rFonts w:ascii="Tahoma" w:hAnsi="Tahoma" w:cs="Tahoma"/>
          <w:b/>
          <w:bCs/>
          <w:sz w:val="16"/>
          <w:szCs w:val="16"/>
        </w:rPr>
        <w:t>M Computers s.r.o.</w:t>
      </w:r>
    </w:p>
    <w:p w14:paraId="4D86D056" w14:textId="6F341C5A" w:rsidR="00930151" w:rsidRPr="00D2189B" w:rsidRDefault="00930151"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sidR="00BC5F3F" w:rsidRPr="00BC5F3F">
        <w:rPr>
          <w:rFonts w:ascii="Tahoma" w:hAnsi="Tahoma" w:cs="Tahoma"/>
          <w:sz w:val="16"/>
          <w:szCs w:val="16"/>
        </w:rPr>
        <w:t>v OR vedeném</w:t>
      </w:r>
      <w:r w:rsidR="00BC5F3F">
        <w:rPr>
          <w:rFonts w:ascii="Tahoma" w:hAnsi="Tahoma" w:cs="Tahoma"/>
          <w:sz w:val="16"/>
          <w:szCs w:val="16"/>
        </w:rPr>
        <w:t xml:space="preserve"> </w:t>
      </w:r>
      <w:r w:rsidR="00BC5F3F" w:rsidRPr="00BC5F3F">
        <w:rPr>
          <w:rFonts w:ascii="Tahoma" w:hAnsi="Tahoma" w:cs="Tahoma"/>
          <w:sz w:val="16"/>
          <w:szCs w:val="16"/>
        </w:rPr>
        <w:t>KS v Brně, oddíl C, vložka 121840</w:t>
      </w:r>
      <w:r w:rsidRPr="00D2189B">
        <w:rPr>
          <w:rFonts w:ascii="Tahoma" w:hAnsi="Tahoma" w:cs="Tahoma"/>
          <w:color w:val="000000"/>
          <w:sz w:val="16"/>
          <w:szCs w:val="16"/>
        </w:rPr>
        <w:t xml:space="preserve"> </w:t>
      </w:r>
    </w:p>
    <w:p w14:paraId="53F1D476" w14:textId="78064D47"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r w:rsidR="00BC5F3F" w:rsidRPr="00BC5F3F">
        <w:rPr>
          <w:rFonts w:ascii="Tahoma" w:hAnsi="Tahoma" w:cs="Tahoma"/>
          <w:color w:val="000000"/>
          <w:sz w:val="16"/>
          <w:szCs w:val="16"/>
        </w:rPr>
        <w:t xml:space="preserve">Úlehlova 3100/10, </w:t>
      </w:r>
      <w:r w:rsidR="00A50AC9">
        <w:rPr>
          <w:rFonts w:ascii="Tahoma" w:hAnsi="Tahoma" w:cs="Tahoma"/>
          <w:color w:val="000000"/>
          <w:sz w:val="16"/>
          <w:szCs w:val="16"/>
        </w:rPr>
        <w:t xml:space="preserve">PSČ: </w:t>
      </w:r>
      <w:r w:rsidR="00BC5F3F" w:rsidRPr="00BC5F3F">
        <w:rPr>
          <w:rFonts w:ascii="Tahoma" w:hAnsi="Tahoma" w:cs="Tahoma"/>
          <w:color w:val="000000"/>
          <w:sz w:val="16"/>
          <w:szCs w:val="16"/>
        </w:rPr>
        <w:t>628 00</w:t>
      </w:r>
      <w:r w:rsidR="00A50AC9">
        <w:rPr>
          <w:rFonts w:ascii="Tahoma" w:hAnsi="Tahoma" w:cs="Tahoma"/>
          <w:color w:val="000000"/>
          <w:sz w:val="16"/>
          <w:szCs w:val="16"/>
        </w:rPr>
        <w:t>,</w:t>
      </w:r>
      <w:r w:rsidR="00BC5F3F" w:rsidRPr="00BC5F3F">
        <w:rPr>
          <w:rFonts w:ascii="Tahoma" w:hAnsi="Tahoma" w:cs="Tahoma"/>
          <w:color w:val="000000"/>
          <w:sz w:val="16"/>
          <w:szCs w:val="16"/>
        </w:rPr>
        <w:t xml:space="preserve"> Brno-Líšeň</w:t>
      </w:r>
    </w:p>
    <w:p w14:paraId="4C734757" w14:textId="1B4288D0" w:rsidR="00A54976" w:rsidRDefault="00930151" w:rsidP="00A54976">
      <w:pPr>
        <w:autoSpaceDE w:val="0"/>
        <w:autoSpaceDN w:val="0"/>
        <w:adjustRightInd w:val="0"/>
        <w:rPr>
          <w:rFonts w:ascii="Tahoma" w:hAnsi="Tahoma" w:cs="Tahoma"/>
        </w:rPr>
      </w:pPr>
      <w:r w:rsidRPr="00993E37">
        <w:rPr>
          <w:rFonts w:ascii="Tahoma" w:hAnsi="Tahoma" w:cs="Tahoma"/>
          <w:sz w:val="16"/>
          <w:szCs w:val="16"/>
        </w:rPr>
        <w:t xml:space="preserve">zastoupena:         </w:t>
      </w:r>
      <w:r w:rsidRPr="00993E37">
        <w:rPr>
          <w:rFonts w:ascii="Tahoma" w:hAnsi="Tahoma" w:cs="Tahoma"/>
          <w:sz w:val="16"/>
          <w:szCs w:val="16"/>
        </w:rPr>
        <w:tab/>
      </w:r>
      <w:r w:rsidR="00BC5F3F" w:rsidRPr="00BC5F3F">
        <w:rPr>
          <w:rFonts w:ascii="Tahoma" w:hAnsi="Tahoma" w:cs="Tahoma"/>
          <w:sz w:val="16"/>
          <w:szCs w:val="16"/>
        </w:rPr>
        <w:t>Markem Vašíčkem, jednatelem</w:t>
      </w:r>
    </w:p>
    <w:p w14:paraId="1AAE5934" w14:textId="129AD5F7"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sidR="00662EBE">
        <w:rPr>
          <w:rFonts w:ascii="Tahoma" w:hAnsi="Tahoma" w:cs="Tahoma"/>
          <w:sz w:val="16"/>
          <w:szCs w:val="16"/>
        </w:rPr>
        <w:t>O</w:t>
      </w:r>
      <w:r w:rsidRPr="00993E37">
        <w:rPr>
          <w:rFonts w:ascii="Tahoma" w:hAnsi="Tahoma" w:cs="Tahoma"/>
          <w:sz w:val="16"/>
          <w:szCs w:val="16"/>
        </w:rPr>
        <w:t>:</w:t>
      </w:r>
      <w:r w:rsidR="00BC5F3F">
        <w:rPr>
          <w:rFonts w:ascii="Tahoma" w:hAnsi="Tahoma" w:cs="Tahoma"/>
          <w:sz w:val="16"/>
          <w:szCs w:val="16"/>
        </w:rPr>
        <w:t xml:space="preserve"> </w:t>
      </w:r>
      <w:r w:rsidR="00BC5F3F" w:rsidRPr="00BC5F3F">
        <w:rPr>
          <w:rFonts w:ascii="Tahoma" w:hAnsi="Tahoma" w:cs="Tahoma"/>
          <w:sz w:val="16"/>
          <w:szCs w:val="16"/>
        </w:rPr>
        <w:t>260</w:t>
      </w:r>
      <w:r w:rsidR="00662EBE">
        <w:rPr>
          <w:rFonts w:ascii="Tahoma" w:hAnsi="Tahoma" w:cs="Tahoma"/>
          <w:sz w:val="16"/>
          <w:szCs w:val="16"/>
        </w:rPr>
        <w:t xml:space="preserve"> </w:t>
      </w:r>
      <w:r w:rsidR="00BC5F3F" w:rsidRPr="00BC5F3F">
        <w:rPr>
          <w:rFonts w:ascii="Tahoma" w:hAnsi="Tahoma" w:cs="Tahoma"/>
          <w:sz w:val="16"/>
          <w:szCs w:val="16"/>
        </w:rPr>
        <w:t>42</w:t>
      </w:r>
      <w:r w:rsidR="00662EBE">
        <w:rPr>
          <w:rFonts w:ascii="Tahoma" w:hAnsi="Tahoma" w:cs="Tahoma"/>
          <w:sz w:val="16"/>
          <w:szCs w:val="16"/>
        </w:rPr>
        <w:t xml:space="preserve"> </w:t>
      </w:r>
      <w:r w:rsidR="00BC5F3F" w:rsidRPr="00BC5F3F">
        <w:rPr>
          <w:rFonts w:ascii="Tahoma" w:hAnsi="Tahoma" w:cs="Tahoma"/>
          <w:sz w:val="16"/>
          <w:szCs w:val="16"/>
        </w:rPr>
        <w:t>029</w:t>
      </w:r>
      <w:r w:rsidR="00247609">
        <w:rPr>
          <w:rFonts w:ascii="Tahoma" w:hAnsi="Tahoma" w:cs="Tahoma"/>
          <w:sz w:val="16"/>
          <w:szCs w:val="16"/>
        </w:rPr>
        <w:t xml:space="preserve">     </w:t>
      </w:r>
      <w:r w:rsidRPr="00993E37">
        <w:rPr>
          <w:rFonts w:ascii="Tahoma" w:hAnsi="Tahoma" w:cs="Tahoma"/>
          <w:sz w:val="16"/>
          <w:szCs w:val="16"/>
        </w:rPr>
        <w:t>DIČ:</w:t>
      </w:r>
      <w:r w:rsidR="00BC5F3F">
        <w:rPr>
          <w:rFonts w:ascii="Tahoma" w:hAnsi="Tahoma" w:cs="Tahoma"/>
          <w:sz w:val="16"/>
          <w:szCs w:val="16"/>
        </w:rPr>
        <w:t xml:space="preserve"> </w:t>
      </w:r>
      <w:r w:rsidR="00BC5F3F" w:rsidRPr="00BC5F3F">
        <w:rPr>
          <w:rFonts w:ascii="Tahoma" w:hAnsi="Tahoma" w:cs="Tahoma"/>
          <w:sz w:val="16"/>
          <w:szCs w:val="16"/>
        </w:rPr>
        <w:t>CZ26042029</w:t>
      </w:r>
    </w:p>
    <w:p w14:paraId="2DA0F2C3" w14:textId="259F28AC"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A45053">
        <w:rPr>
          <w:rFonts w:ascii="Tahoma" w:hAnsi="Tahoma" w:cs="Tahoma"/>
          <w:sz w:val="16"/>
          <w:szCs w:val="16"/>
        </w:rPr>
        <w:t>XXXXXXXXXXXXXX</w:t>
      </w:r>
    </w:p>
    <w:p w14:paraId="128DF8A3" w14:textId="11A5A046"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r w:rsidR="00A45053">
        <w:rPr>
          <w:rFonts w:ascii="Tahoma" w:hAnsi="Tahoma" w:cs="Tahoma"/>
          <w:sz w:val="16"/>
          <w:szCs w:val="16"/>
        </w:rPr>
        <w:t>XXXXXXXXXXXXXX</w:t>
      </w:r>
    </w:p>
    <w:p w14:paraId="101F0C20" w14:textId="77777777" w:rsidR="00390726" w:rsidRDefault="00390726" w:rsidP="00930151">
      <w:pPr>
        <w:autoSpaceDE w:val="0"/>
        <w:autoSpaceDN w:val="0"/>
        <w:adjustRightInd w:val="0"/>
        <w:rPr>
          <w:rFonts w:ascii="Tahoma" w:hAnsi="Tahoma" w:cs="Tahoma"/>
          <w:sz w:val="16"/>
          <w:szCs w:val="16"/>
        </w:rPr>
      </w:pPr>
      <w:r>
        <w:rPr>
          <w:rFonts w:ascii="Tahoma" w:hAnsi="Tahoma" w:cs="Tahoma"/>
          <w:sz w:val="16"/>
          <w:szCs w:val="16"/>
        </w:rPr>
        <w:t>kontakt pro</w:t>
      </w:r>
    </w:p>
    <w:p w14:paraId="35F1B74A" w14:textId="7475FFA4" w:rsidR="00390726" w:rsidRDefault="00390726" w:rsidP="00930151">
      <w:pPr>
        <w:autoSpaceDE w:val="0"/>
        <w:autoSpaceDN w:val="0"/>
        <w:adjustRightInd w:val="0"/>
        <w:rPr>
          <w:rFonts w:ascii="Tahoma" w:hAnsi="Tahoma" w:cs="Tahoma"/>
          <w:sz w:val="16"/>
          <w:szCs w:val="16"/>
        </w:rPr>
      </w:pPr>
      <w:r>
        <w:rPr>
          <w:rFonts w:ascii="Tahoma" w:hAnsi="Tahoma" w:cs="Tahoma"/>
          <w:sz w:val="16"/>
          <w:szCs w:val="16"/>
        </w:rPr>
        <w:t>hlášení vad:</w:t>
      </w:r>
      <w:r>
        <w:rPr>
          <w:rFonts w:ascii="Tahoma" w:hAnsi="Tahoma" w:cs="Tahoma"/>
          <w:sz w:val="16"/>
          <w:szCs w:val="16"/>
        </w:rPr>
        <w:tab/>
        <w:t xml:space="preserve">tel.: </w:t>
      </w:r>
      <w:r w:rsidRPr="00390726">
        <w:rPr>
          <w:rFonts w:ascii="Tahoma" w:hAnsi="Tahoma" w:cs="Tahoma"/>
          <w:sz w:val="16"/>
          <w:szCs w:val="16"/>
        </w:rPr>
        <w:t xml:space="preserve">+420 </w:t>
      </w:r>
      <w:r w:rsidR="00B4652D">
        <w:rPr>
          <w:rFonts w:ascii="Tahoma" w:hAnsi="Tahoma" w:cs="Tahoma"/>
          <w:sz w:val="16"/>
          <w:szCs w:val="16"/>
        </w:rPr>
        <w:t>XXXXXXXXXXXXXX</w:t>
      </w:r>
      <w:r>
        <w:rPr>
          <w:rFonts w:ascii="Tahoma" w:hAnsi="Tahoma" w:cs="Tahoma"/>
          <w:sz w:val="16"/>
          <w:szCs w:val="16"/>
        </w:rPr>
        <w:t xml:space="preserve">, e-mail: </w:t>
      </w:r>
      <w:r w:rsidR="00B4652D">
        <w:rPr>
          <w:rFonts w:ascii="Tahoma" w:hAnsi="Tahoma" w:cs="Tahoma"/>
          <w:sz w:val="16"/>
          <w:szCs w:val="16"/>
        </w:rPr>
        <w:t>XXXXXXXXXXXXXX</w:t>
      </w:r>
    </w:p>
    <w:p w14:paraId="233E56C5" w14:textId="2FEC4C69" w:rsidR="00D34D19" w:rsidRPr="00B84C12" w:rsidRDefault="00B4652D" w:rsidP="00930151">
      <w:pPr>
        <w:autoSpaceDE w:val="0"/>
        <w:autoSpaceDN w:val="0"/>
        <w:adjustRightInd w:val="0"/>
        <w:rPr>
          <w:rFonts w:ascii="Tahoma" w:hAnsi="Tahoma" w:cs="Tahoma"/>
          <w:sz w:val="16"/>
          <w:szCs w:val="16"/>
        </w:rPr>
      </w:pPr>
      <w:r>
        <w:rPr>
          <w:rFonts w:ascii="Tahoma" w:hAnsi="Tahoma" w:cs="Tahoma"/>
          <w:sz w:val="16"/>
          <w:szCs w:val="16"/>
        </w:rPr>
        <w:t xml:space="preserve"> </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118C66A7" w14:textId="77777777" w:rsidR="00191948" w:rsidRPr="00993E37" w:rsidRDefault="00191948" w:rsidP="00191948">
      <w:pPr>
        <w:jc w:val="both"/>
        <w:rPr>
          <w:rFonts w:ascii="Tahoma" w:hAnsi="Tahoma" w:cs="Tahoma"/>
          <w:sz w:val="16"/>
          <w:szCs w:val="16"/>
        </w:rPr>
      </w:pPr>
    </w:p>
    <w:p w14:paraId="3352F28D" w14:textId="2E996533" w:rsidR="008F3179" w:rsidRDefault="00926767" w:rsidP="008F3179">
      <w:pPr>
        <w:jc w:val="both"/>
        <w:outlineLvl w:val="0"/>
        <w:rPr>
          <w:rFonts w:ascii="Tahoma" w:hAnsi="Tahoma" w:cs="Tahoma"/>
          <w:sz w:val="16"/>
          <w:szCs w:val="16"/>
        </w:rPr>
      </w:pPr>
      <w:r>
        <w:rPr>
          <w:rFonts w:ascii="Tahoma" w:hAnsi="Tahoma" w:cs="Tahoma"/>
          <w:sz w:val="16"/>
          <w:szCs w:val="16"/>
        </w:rPr>
        <w:t xml:space="preserve">Smluvní strany </w:t>
      </w:r>
      <w:r w:rsidR="008F3179">
        <w:rPr>
          <w:rFonts w:ascii="Tahoma" w:hAnsi="Tahoma" w:cs="Tahoma"/>
          <w:sz w:val="16"/>
          <w:szCs w:val="16"/>
        </w:rPr>
        <w:t>uzavírají dnešního dne</w:t>
      </w:r>
      <w:r>
        <w:rPr>
          <w:rFonts w:ascii="Tahoma" w:hAnsi="Tahoma" w:cs="Tahoma"/>
          <w:sz w:val="16"/>
          <w:szCs w:val="16"/>
        </w:rPr>
        <w:t xml:space="preserve">, měsíce a roku v souladu s ustanovením </w:t>
      </w:r>
      <w:r w:rsidR="008F3179">
        <w:rPr>
          <w:rFonts w:ascii="Tahoma" w:hAnsi="Tahoma" w:cs="Tahoma"/>
          <w:sz w:val="16"/>
          <w:szCs w:val="16"/>
        </w:rPr>
        <w:t xml:space="preserve">§ 2079  a násl. zákona č. 89/2012 Sb., občanského zákoníku, v platném znění a v souladu s Výzvou k podání nabídek na veřejnou zakázku  DYNAMICKÝ NÁKUPNÍ SYSTÉM PRO PRŮBĚŽNÉ A OPAKOVANÉ NÁKUPY VÝPOČETNÍ TECHNIKY – </w:t>
      </w:r>
      <w:r w:rsidR="008E5848">
        <w:rPr>
          <w:rFonts w:ascii="Tahoma" w:hAnsi="Tahoma" w:cs="Tahoma"/>
          <w:sz w:val="16"/>
          <w:szCs w:val="16"/>
        </w:rPr>
        <w:t>Ú</w:t>
      </w:r>
      <w:r w:rsidR="00AE2BDF">
        <w:rPr>
          <w:rFonts w:ascii="Tahoma" w:hAnsi="Tahoma" w:cs="Tahoma"/>
          <w:sz w:val="16"/>
          <w:szCs w:val="16"/>
        </w:rPr>
        <w:t>NOR</w:t>
      </w:r>
      <w:r w:rsidR="008F3179">
        <w:rPr>
          <w:rFonts w:ascii="Tahoma" w:hAnsi="Tahoma" w:cs="Tahoma"/>
          <w:sz w:val="16"/>
          <w:szCs w:val="16"/>
        </w:rPr>
        <w:t>_0</w:t>
      </w:r>
      <w:r w:rsidR="008E5848">
        <w:rPr>
          <w:rFonts w:ascii="Tahoma" w:hAnsi="Tahoma" w:cs="Tahoma"/>
          <w:sz w:val="16"/>
          <w:szCs w:val="16"/>
        </w:rPr>
        <w:t>1</w:t>
      </w:r>
      <w:r w:rsidR="008F3179">
        <w:rPr>
          <w:rFonts w:ascii="Tahoma" w:hAnsi="Tahoma" w:cs="Tahoma"/>
          <w:sz w:val="16"/>
          <w:szCs w:val="16"/>
        </w:rPr>
        <w:t>/202</w:t>
      </w:r>
      <w:r w:rsidR="008E5848">
        <w:rPr>
          <w:rFonts w:ascii="Tahoma" w:hAnsi="Tahoma" w:cs="Tahoma"/>
          <w:sz w:val="16"/>
          <w:szCs w:val="16"/>
        </w:rPr>
        <w:t>3</w:t>
      </w:r>
      <w:r w:rsidR="008F3179">
        <w:rPr>
          <w:rFonts w:ascii="Tahoma" w:hAnsi="Tahoma" w:cs="Tahoma"/>
          <w:sz w:val="16"/>
          <w:szCs w:val="16"/>
        </w:rPr>
        <w:t xml:space="preserve">, ID veřejné zakázky na profilu zadavatele: </w:t>
      </w:r>
      <w:r w:rsidR="00946133" w:rsidRPr="00946133">
        <w:rPr>
          <w:rFonts w:ascii="Tahoma" w:hAnsi="Tahoma" w:cs="Tahoma"/>
          <w:sz w:val="16"/>
          <w:szCs w:val="16"/>
        </w:rPr>
        <w:t>VZ0158678</w:t>
      </w:r>
      <w:r w:rsidR="008F3179">
        <w:rPr>
          <w:rFonts w:ascii="Tahoma" w:hAnsi="Tahoma" w:cs="Tahoma"/>
          <w:sz w:val="16"/>
          <w:szCs w:val="16"/>
        </w:rPr>
        <w:t xml:space="preserve">, ze dne </w:t>
      </w:r>
      <w:r w:rsidR="00AE2BDF">
        <w:rPr>
          <w:rFonts w:ascii="Tahoma" w:hAnsi="Tahoma" w:cs="Tahoma"/>
          <w:sz w:val="16"/>
          <w:szCs w:val="16"/>
        </w:rPr>
        <w:t>17.02.2023</w:t>
      </w:r>
      <w:r w:rsidR="008F3179">
        <w:rPr>
          <w:rFonts w:ascii="Tahoma" w:hAnsi="Tahoma" w:cs="Tahoma"/>
          <w:sz w:val="16"/>
          <w:szCs w:val="16"/>
        </w:rPr>
        <w:t xml:space="preserve">, zadávané v zavedeném DNS (DYNAMICKÝ NÁKUPNÍ SYSTÉM PRO PRŮBĚŽNÉ A OPAKOVANÉ NÁKUPY VÝPOČETNÍ TECHNIKY, ev. č. VZ na zavedení DNS ve VVZ: </w:t>
      </w:r>
      <w:r w:rsidR="00CB76BE" w:rsidRPr="00CB76BE">
        <w:rPr>
          <w:rFonts w:ascii="Tahoma" w:hAnsi="Tahoma" w:cs="Tahoma"/>
          <w:sz w:val="16"/>
          <w:szCs w:val="16"/>
        </w:rPr>
        <w:t>Z2022-048218</w:t>
      </w:r>
      <w:r w:rsidR="008F3179">
        <w:rPr>
          <w:rFonts w:ascii="Tahoma" w:hAnsi="Tahoma" w:cs="Tahoma"/>
          <w:sz w:val="16"/>
          <w:szCs w:val="16"/>
        </w:rPr>
        <w:t xml:space="preserve"> ) podle zákona č. 134/2016 Sb.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34CBE20F">
      <w:pPr>
        <w:spacing w:before="120"/>
        <w:jc w:val="center"/>
        <w:outlineLvl w:val="0"/>
        <w:rPr>
          <w:rFonts w:ascii="Tahoma" w:hAnsi="Tahoma" w:cs="Tahoma"/>
          <w:sz w:val="16"/>
          <w:szCs w:val="16"/>
          <w:u w:val="single"/>
        </w:rPr>
      </w:pPr>
      <w:r w:rsidRPr="34CBE20F">
        <w:rPr>
          <w:rFonts w:ascii="Tahoma" w:hAnsi="Tahoma" w:cs="Tahoma"/>
          <w:sz w:val="16"/>
          <w:szCs w:val="16"/>
        </w:rPr>
        <w:t>(</w:t>
      </w:r>
      <w:r w:rsidR="00985A3F" w:rsidRPr="00A155CE">
        <w:rPr>
          <w:rFonts w:ascii="Tahoma" w:hAnsi="Tahoma" w:cs="Tahoma"/>
          <w:sz w:val="16"/>
          <w:szCs w:val="16"/>
        </w:rPr>
        <w:t>dále též „smlouva</w:t>
      </w:r>
      <w:r w:rsidR="00362866" w:rsidRPr="00A155CE">
        <w:rPr>
          <w:rFonts w:ascii="Open Sans" w:hAnsi="Open Sans" w:cs="Open Sans"/>
          <w:color w:val="666666"/>
          <w:sz w:val="21"/>
          <w:szCs w:val="21"/>
          <w:shd w:val="clear" w:color="auto" w:fill="FFFFFF"/>
        </w:rPr>
        <w:t>“</w:t>
      </w:r>
      <w:r w:rsidR="00985A3F" w:rsidRPr="00A155CE">
        <w:rPr>
          <w:rFonts w:ascii="Tahoma" w:hAnsi="Tahoma" w:cs="Tahoma"/>
          <w:sz w:val="16"/>
          <w:szCs w:val="16"/>
        </w:rPr>
        <w:t xml:space="preserve"> či „kupní smlouva</w:t>
      </w:r>
      <w:r w:rsidR="00362866" w:rsidRPr="00A155CE">
        <w:rPr>
          <w:rFonts w:ascii="Open Sans" w:hAnsi="Open Sans" w:cs="Open Sans"/>
          <w:color w:val="666666"/>
          <w:sz w:val="21"/>
          <w:szCs w:val="21"/>
          <w:shd w:val="clear" w:color="auto" w:fill="FFFFFF"/>
        </w:rPr>
        <w:t>“</w:t>
      </w:r>
      <w:r w:rsidR="00985A3F" w:rsidRPr="00A155CE">
        <w:rPr>
          <w:rFonts w:ascii="Tahoma" w:hAnsi="Tahoma" w:cs="Tahoma"/>
          <w:sz w:val="16"/>
          <w:szCs w:val="16"/>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3928798D"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6E205C">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03AC31E1"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B4652D">
        <w:rPr>
          <w:rFonts w:ascii="Tahoma" w:hAnsi="Tahoma" w:cs="Tahoma"/>
          <w:sz w:val="16"/>
          <w:szCs w:val="16"/>
        </w:rPr>
        <w:t>XXXXXXXXXXXXXX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BF706A" w:rsidRPr="00BF706A">
        <w:rPr>
          <w:rFonts w:ascii="Tahoma" w:hAnsi="Tahoma" w:cs="Tahoma"/>
          <w:sz w:val="16"/>
          <w:szCs w:val="16"/>
        </w:rPr>
        <w:t>+420</w:t>
      </w:r>
      <w:r w:rsidR="00C07FCA">
        <w:rPr>
          <w:rFonts w:ascii="Tahoma" w:hAnsi="Tahoma" w:cs="Tahoma"/>
          <w:sz w:val="16"/>
          <w:szCs w:val="16"/>
        </w:rPr>
        <w:t> </w:t>
      </w:r>
      <w:r w:rsidR="00B4652D">
        <w:rPr>
          <w:rFonts w:ascii="Tahoma" w:hAnsi="Tahoma" w:cs="Tahoma"/>
          <w:sz w:val="16"/>
          <w:szCs w:val="16"/>
        </w:rPr>
        <w:t>XXXXXXXXXXXXXX</w:t>
      </w:r>
      <w:r w:rsidR="00BE1BD9" w:rsidRPr="00993E37">
        <w:rPr>
          <w:rFonts w:ascii="Tahoma" w:hAnsi="Tahoma" w:cs="Tahoma"/>
          <w:sz w:val="16"/>
          <w:szCs w:val="16"/>
        </w:rPr>
        <w:t xml:space="preserve">, email: </w:t>
      </w:r>
      <w:r w:rsidR="00B4652D">
        <w:rPr>
          <w:rFonts w:ascii="Tahoma" w:hAnsi="Tahoma" w:cs="Tahoma"/>
          <w:sz w:val="16"/>
          <w:szCs w:val="16"/>
        </w:rPr>
        <w:t>XXXXXXXXXXXXXX</w:t>
      </w:r>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00024734" w:rsidR="008903A4" w:rsidRPr="00993E37" w:rsidRDefault="00B4652D" w:rsidP="00BC4B17">
      <w:pPr>
        <w:autoSpaceDE w:val="0"/>
        <w:autoSpaceDN w:val="0"/>
        <w:adjustRightInd w:val="0"/>
        <w:jc w:val="both"/>
        <w:outlineLvl w:val="0"/>
        <w:rPr>
          <w:rFonts w:ascii="Tahoma" w:hAnsi="Tahoma" w:cs="Tahoma"/>
          <w:b/>
          <w:bCs/>
          <w:sz w:val="16"/>
          <w:szCs w:val="16"/>
        </w:rPr>
      </w:pPr>
      <w:r>
        <w:rPr>
          <w:rFonts w:ascii="Tahoma" w:hAnsi="Tahoma" w:cs="Tahoma"/>
          <w:b/>
          <w:bCs/>
          <w:sz w:val="16"/>
          <w:szCs w:val="16"/>
        </w:rPr>
        <w:t xml:space="preserve"> </w:t>
      </w: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24351C27" w14:textId="2485D1F2" w:rsidR="008F7FDF" w:rsidRDefault="008F7FDF" w:rsidP="00F638E2">
      <w:pPr>
        <w:autoSpaceDE w:val="0"/>
        <w:autoSpaceDN w:val="0"/>
        <w:adjustRightInd w:val="0"/>
        <w:jc w:val="center"/>
        <w:rPr>
          <w:rFonts w:ascii="Tahoma" w:hAnsi="Tahoma" w:cs="Tahoma"/>
          <w:b/>
          <w:bCs/>
          <w:sz w:val="16"/>
          <w:szCs w:val="16"/>
        </w:rPr>
      </w:pPr>
    </w:p>
    <w:p w14:paraId="3CD3F938" w14:textId="2B0CBE0D" w:rsidR="008F7FDF" w:rsidRDefault="008F7FDF" w:rsidP="00F638E2">
      <w:pPr>
        <w:autoSpaceDE w:val="0"/>
        <w:autoSpaceDN w:val="0"/>
        <w:adjustRightInd w:val="0"/>
        <w:jc w:val="center"/>
        <w:rPr>
          <w:rFonts w:ascii="Tahoma" w:hAnsi="Tahoma" w:cs="Tahoma"/>
          <w:b/>
          <w:bCs/>
          <w:sz w:val="16"/>
          <w:szCs w:val="16"/>
        </w:rPr>
      </w:pP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4D8FA54B"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r w:rsidR="00CC3A4E">
        <w:rPr>
          <w:rFonts w:ascii="Tahoma" w:hAnsi="Tahoma" w:cs="Tahoma"/>
          <w:sz w:val="16"/>
          <w:szCs w:val="16"/>
        </w:rPr>
        <w:t>XXXXXXXXXXXXXX</w:t>
      </w:r>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1AC50132" w:rsidR="008903A4" w:rsidRPr="00993E37" w:rsidRDefault="00CC3A4E" w:rsidP="008903A4">
      <w:pPr>
        <w:autoSpaceDE w:val="0"/>
        <w:autoSpaceDN w:val="0"/>
        <w:adjustRightInd w:val="0"/>
        <w:ind w:left="360"/>
        <w:jc w:val="both"/>
        <w:rPr>
          <w:rFonts w:ascii="Tahoma" w:hAnsi="Tahoma" w:cs="Tahoma"/>
          <w:sz w:val="16"/>
          <w:szCs w:val="16"/>
        </w:rPr>
      </w:pPr>
      <w:r>
        <w:rPr>
          <w:rFonts w:ascii="Tahoma" w:hAnsi="Tahoma" w:cs="Tahoma"/>
          <w:sz w:val="16"/>
          <w:szCs w:val="16"/>
        </w:rPr>
        <w:t xml:space="preserve"> </w:t>
      </w: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1356C96F"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3E72CE">
        <w:rPr>
          <w:rFonts w:ascii="Tahoma" w:hAnsi="Tahoma" w:cs="Tahoma"/>
          <w:sz w:val="16"/>
          <w:szCs w:val="16"/>
          <w:lang w:val="cs-CZ"/>
        </w:rPr>
        <w:t>,</w:t>
      </w:r>
      <w:r w:rsidR="006967A8" w:rsidRPr="00DF2B78">
        <w:rPr>
          <w:rFonts w:ascii="Tahoma" w:hAnsi="Tahoma" w:cs="Tahoma"/>
          <w:sz w:val="16"/>
          <w:szCs w:val="16"/>
        </w:rPr>
        <w:t xml:space="preserve">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2"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1A75339A"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31556CF3"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w:t>
            </w:r>
            <w:r w:rsidR="00F4591C">
              <w:rPr>
                <w:rFonts w:ascii="Tahoma" w:hAnsi="Tahoma" w:cs="Tahoma"/>
                <w:sz w:val="16"/>
                <w:szCs w:val="16"/>
              </w:rPr>
              <w:t xml:space="preserve"> </w:t>
            </w:r>
            <w:r w:rsidR="008734D8">
              <w:rPr>
                <w:rFonts w:ascii="Tahoma" w:hAnsi="Tahoma" w:cs="Tahoma"/>
                <w:sz w:val="16"/>
                <w:szCs w:val="16"/>
              </w:rPr>
              <w:t>Brně</w:t>
            </w:r>
            <w:r>
              <w:rPr>
                <w:rFonts w:ascii="Tahoma" w:hAnsi="Tahoma" w:cs="Tahoma"/>
                <w:sz w:val="16"/>
                <w:szCs w:val="16"/>
              </w:rPr>
              <w:t xml:space="preserve"> dne </w:t>
            </w:r>
          </w:p>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41432ACD" w14:textId="6E457ABF" w:rsidR="00F4591C" w:rsidRPr="00993E37" w:rsidRDefault="00AF1C78" w:rsidP="00762776">
            <w:pPr>
              <w:pBdr>
                <w:bottom w:val="single" w:sz="6" w:space="1" w:color="auto"/>
              </w:pBdr>
              <w:autoSpaceDE w:val="0"/>
              <w:jc w:val="center"/>
              <w:rPr>
                <w:rFonts w:ascii="Tahoma" w:hAnsi="Tahoma" w:cs="Tahoma"/>
                <w:sz w:val="16"/>
                <w:szCs w:val="16"/>
              </w:rPr>
            </w:pPr>
            <w:r>
              <w:rPr>
                <w:rFonts w:ascii="Tahoma" w:hAnsi="Tahoma" w:cs="Tahoma"/>
                <w:sz w:val="16"/>
                <w:szCs w:val="16"/>
              </w:rPr>
              <w:t>XXXXXXXXXXXXXX</w:t>
            </w:r>
          </w:p>
          <w:p w14:paraId="0C974596" w14:textId="77777777" w:rsidR="00930151" w:rsidRDefault="008734D8" w:rsidP="00F4591C">
            <w:pPr>
              <w:autoSpaceDE w:val="0"/>
              <w:jc w:val="center"/>
              <w:rPr>
                <w:rFonts w:ascii="Tahoma" w:hAnsi="Tahoma" w:cs="Tahoma"/>
                <w:sz w:val="16"/>
                <w:szCs w:val="16"/>
              </w:rPr>
            </w:pPr>
            <w:r w:rsidRPr="008734D8">
              <w:rPr>
                <w:rFonts w:ascii="Tahoma" w:hAnsi="Tahoma" w:cs="Tahoma"/>
                <w:sz w:val="16"/>
                <w:szCs w:val="16"/>
              </w:rPr>
              <w:t>Marek Vašíček</w:t>
            </w:r>
          </w:p>
          <w:p w14:paraId="6F864649" w14:textId="6D5B7883" w:rsidR="008734D8" w:rsidRPr="00993E37" w:rsidRDefault="008734D8" w:rsidP="00F4591C">
            <w:pPr>
              <w:autoSpaceDE w:val="0"/>
              <w:jc w:val="center"/>
              <w:rPr>
                <w:rFonts w:ascii="Tahoma" w:hAnsi="Tahoma" w:cs="Tahoma"/>
                <w:sz w:val="16"/>
                <w:szCs w:val="16"/>
              </w:rPr>
            </w:pPr>
            <w:r w:rsidRPr="008734D8">
              <w:rPr>
                <w:rFonts w:ascii="Tahoma" w:hAnsi="Tahoma" w:cs="Tahoma"/>
                <w:sz w:val="16"/>
                <w:szCs w:val="16"/>
              </w:rPr>
              <w:t>jednatel společnosti M Computers s.r.o</w:t>
            </w:r>
            <w:r>
              <w:rPr>
                <w:rFonts w:ascii="Tahoma" w:hAnsi="Tahoma" w:cs="Tahoma"/>
                <w:sz w:val="16"/>
                <w:szCs w:val="16"/>
              </w:rPr>
              <w:t>.</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4CC63961" w:rsidR="00930151" w:rsidRPr="00993E37" w:rsidRDefault="00AF1C78" w:rsidP="00930151">
            <w:pPr>
              <w:pBdr>
                <w:bottom w:val="single" w:sz="6" w:space="1" w:color="auto"/>
              </w:pBdr>
              <w:autoSpaceDE w:val="0"/>
              <w:jc w:val="both"/>
              <w:rPr>
                <w:rFonts w:ascii="Tahoma" w:hAnsi="Tahoma" w:cs="Tahoma"/>
                <w:sz w:val="16"/>
                <w:szCs w:val="16"/>
              </w:rPr>
            </w:pPr>
            <w:r>
              <w:rPr>
                <w:rFonts w:ascii="Tahoma" w:hAnsi="Tahoma" w:cs="Tahoma"/>
                <w:sz w:val="16"/>
                <w:szCs w:val="16"/>
              </w:rPr>
              <w:t xml:space="preserve">                              XXXXXXXXXXXXXX</w:t>
            </w:r>
          </w:p>
          <w:p w14:paraId="395EDBA8" w14:textId="010C4E76" w:rsidR="00930151" w:rsidRPr="00331AF7" w:rsidRDefault="00930151" w:rsidP="00930151">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Default="003C4A0A" w:rsidP="00A55EA1">
      <w:pPr>
        <w:autoSpaceDE w:val="0"/>
        <w:autoSpaceDN w:val="0"/>
        <w:adjustRightInd w:val="0"/>
        <w:jc w:val="right"/>
        <w:rPr>
          <w:rFonts w:ascii="Tahoma" w:hAnsi="Tahoma" w:cs="Tahoma"/>
          <w:b/>
          <w:sz w:val="16"/>
          <w:szCs w:val="16"/>
        </w:rPr>
      </w:pPr>
    </w:p>
    <w:p w14:paraId="479CA985" w14:textId="77777777" w:rsidR="00B41B77" w:rsidRDefault="00B41B77" w:rsidP="00A55EA1">
      <w:pPr>
        <w:autoSpaceDE w:val="0"/>
        <w:autoSpaceDN w:val="0"/>
        <w:adjustRightInd w:val="0"/>
        <w:jc w:val="right"/>
        <w:rPr>
          <w:rFonts w:ascii="Tahoma" w:hAnsi="Tahoma" w:cs="Tahoma"/>
          <w:b/>
          <w:sz w:val="16"/>
          <w:szCs w:val="16"/>
        </w:rPr>
      </w:pPr>
    </w:p>
    <w:p w14:paraId="50064B75" w14:textId="77777777" w:rsidR="00B41B77" w:rsidRDefault="00B41B77" w:rsidP="00A55EA1">
      <w:pPr>
        <w:autoSpaceDE w:val="0"/>
        <w:autoSpaceDN w:val="0"/>
        <w:adjustRightInd w:val="0"/>
        <w:jc w:val="right"/>
        <w:rPr>
          <w:rFonts w:ascii="Tahoma" w:hAnsi="Tahoma" w:cs="Tahoma"/>
          <w:b/>
          <w:sz w:val="16"/>
          <w:szCs w:val="16"/>
        </w:rPr>
      </w:pPr>
    </w:p>
    <w:p w14:paraId="689D6C04" w14:textId="77777777" w:rsidR="00B41B77" w:rsidRDefault="00B41B77" w:rsidP="00A55EA1">
      <w:pPr>
        <w:autoSpaceDE w:val="0"/>
        <w:autoSpaceDN w:val="0"/>
        <w:adjustRightInd w:val="0"/>
        <w:jc w:val="right"/>
        <w:rPr>
          <w:rFonts w:ascii="Tahoma" w:hAnsi="Tahoma" w:cs="Tahoma"/>
          <w:b/>
          <w:sz w:val="16"/>
          <w:szCs w:val="16"/>
        </w:rPr>
      </w:pPr>
    </w:p>
    <w:p w14:paraId="615F3F84" w14:textId="77777777" w:rsidR="00B41B77" w:rsidRDefault="00B41B77" w:rsidP="00A55EA1">
      <w:pPr>
        <w:autoSpaceDE w:val="0"/>
        <w:autoSpaceDN w:val="0"/>
        <w:adjustRightInd w:val="0"/>
        <w:jc w:val="right"/>
        <w:rPr>
          <w:rFonts w:ascii="Tahoma" w:hAnsi="Tahoma" w:cs="Tahoma"/>
          <w:b/>
          <w:sz w:val="16"/>
          <w:szCs w:val="16"/>
        </w:rPr>
      </w:pPr>
    </w:p>
    <w:p w14:paraId="16989601" w14:textId="77777777" w:rsidR="00B41B77" w:rsidRDefault="00B41B77" w:rsidP="00A55EA1">
      <w:pPr>
        <w:autoSpaceDE w:val="0"/>
        <w:autoSpaceDN w:val="0"/>
        <w:adjustRightInd w:val="0"/>
        <w:jc w:val="right"/>
        <w:rPr>
          <w:rFonts w:ascii="Tahoma" w:hAnsi="Tahoma" w:cs="Tahoma"/>
          <w:b/>
          <w:sz w:val="16"/>
          <w:szCs w:val="16"/>
        </w:rPr>
      </w:pPr>
    </w:p>
    <w:p w14:paraId="26D5D68E" w14:textId="77777777" w:rsidR="00B41B77" w:rsidRDefault="00B41B77" w:rsidP="00A55EA1">
      <w:pPr>
        <w:autoSpaceDE w:val="0"/>
        <w:autoSpaceDN w:val="0"/>
        <w:adjustRightInd w:val="0"/>
        <w:jc w:val="right"/>
        <w:rPr>
          <w:rFonts w:ascii="Tahoma" w:hAnsi="Tahoma" w:cs="Tahoma"/>
          <w:b/>
          <w:sz w:val="16"/>
          <w:szCs w:val="16"/>
        </w:rPr>
      </w:pPr>
    </w:p>
    <w:p w14:paraId="0989611B" w14:textId="77777777" w:rsidR="00B41B77" w:rsidRDefault="00B41B77" w:rsidP="00A55EA1">
      <w:pPr>
        <w:autoSpaceDE w:val="0"/>
        <w:autoSpaceDN w:val="0"/>
        <w:adjustRightInd w:val="0"/>
        <w:jc w:val="right"/>
        <w:rPr>
          <w:rFonts w:ascii="Tahoma" w:hAnsi="Tahoma" w:cs="Tahoma"/>
          <w:b/>
          <w:sz w:val="16"/>
          <w:szCs w:val="16"/>
        </w:rPr>
      </w:pPr>
    </w:p>
    <w:p w14:paraId="381AAA80" w14:textId="77777777" w:rsidR="00B41B77" w:rsidRPr="00993E37" w:rsidRDefault="00B41B77"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6FE3739D" w14:textId="0FFFA589"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5F0DD839" w14:textId="77777777" w:rsidR="00DA6D25" w:rsidRDefault="00DA6D25" w:rsidP="00DA6D25">
      <w:pPr>
        <w:rPr>
          <w:rFonts w:ascii="Tahoma" w:hAnsi="Tahoma" w:cs="Tahoma"/>
          <w:b/>
          <w:bCs/>
          <w:sz w:val="20"/>
          <w:szCs w:val="20"/>
          <w:u w:val="single"/>
        </w:rPr>
      </w:pPr>
      <w:bookmarkStart w:id="1" w:name="_Hlk127432239"/>
      <w:r>
        <w:rPr>
          <w:rFonts w:ascii="Tahoma" w:hAnsi="Tahoma" w:cs="Tahoma"/>
          <w:b/>
          <w:bCs/>
          <w:sz w:val="20"/>
          <w:szCs w:val="20"/>
          <w:u w:val="single"/>
        </w:rPr>
        <w:t>Položka č. 1</w:t>
      </w:r>
    </w:p>
    <w:p w14:paraId="312CF559" w14:textId="77777777" w:rsidR="00DA6D25" w:rsidRDefault="00DA6D25" w:rsidP="00DA6D25">
      <w:pPr>
        <w:rPr>
          <w:rFonts w:ascii="Tahoma" w:hAnsi="Tahoma" w:cs="Tahoma"/>
          <w:b/>
          <w:bCs/>
          <w:sz w:val="20"/>
          <w:szCs w:val="20"/>
          <w:u w:val="single"/>
        </w:rPr>
      </w:pPr>
    </w:p>
    <w:p w14:paraId="24CD2DBA" w14:textId="77777777" w:rsidR="00DA6D25" w:rsidRDefault="00DA6D25" w:rsidP="00DA6D25">
      <w:pPr>
        <w:tabs>
          <w:tab w:val="left" w:pos="7797"/>
        </w:tabs>
        <w:rPr>
          <w:rFonts w:ascii="Tahoma" w:hAnsi="Tahoma" w:cs="Tahoma"/>
          <w:b/>
          <w:sz w:val="20"/>
          <w:szCs w:val="20"/>
        </w:rPr>
      </w:pPr>
      <w:r>
        <w:rPr>
          <w:rFonts w:ascii="Tahoma" w:hAnsi="Tahoma" w:cs="Tahoma"/>
          <w:b/>
          <w:sz w:val="20"/>
          <w:szCs w:val="20"/>
        </w:rPr>
        <w:t xml:space="preserve">LCD monitor </w:t>
      </w:r>
      <w:r>
        <w:rPr>
          <w:rFonts w:ascii="Tahoma" w:hAnsi="Tahoma" w:cs="Tahoma"/>
          <w:b/>
          <w:sz w:val="20"/>
          <w:szCs w:val="20"/>
        </w:rPr>
        <w:tab/>
        <w:t>100 kusů</w:t>
      </w:r>
    </w:p>
    <w:p w14:paraId="6E5FFC9A" w14:textId="3AAF80A0" w:rsidR="00DA6D25" w:rsidRDefault="00DA6D25" w:rsidP="00DA6D25">
      <w:pPr>
        <w:rPr>
          <w:rFonts w:ascii="Tahoma" w:hAnsi="Tahoma" w:cs="Tahoma"/>
          <w:b/>
          <w:i/>
          <w:sz w:val="20"/>
          <w:szCs w:val="20"/>
        </w:rPr>
      </w:pPr>
      <w:r>
        <w:rPr>
          <w:rFonts w:ascii="Tahoma" w:hAnsi="Tahoma" w:cs="Tahoma"/>
          <w:b/>
          <w:i/>
          <w:sz w:val="20"/>
          <w:szCs w:val="20"/>
        </w:rPr>
        <w:t>Typ: (</w:t>
      </w:r>
      <w:r w:rsidR="005A3E70" w:rsidRPr="00BF24FA">
        <w:rPr>
          <w:rFonts w:ascii="Tahoma" w:hAnsi="Tahoma" w:cs="Tahoma"/>
          <w:b/>
          <w:i/>
          <w:sz w:val="20"/>
          <w:szCs w:val="20"/>
        </w:rPr>
        <w:t>Lenovo LCD TIO4-24</w:t>
      </w:r>
      <w:r w:rsidR="0057438D">
        <w:rPr>
          <w:rFonts w:ascii="Tahoma" w:hAnsi="Tahoma" w:cs="Tahoma"/>
          <w:b/>
          <w:i/>
          <w:sz w:val="20"/>
          <w:szCs w:val="20"/>
        </w:rPr>
        <w:t xml:space="preserve"> IR</w:t>
      </w:r>
      <w:r>
        <w:rPr>
          <w:rFonts w:ascii="Tahoma" w:hAnsi="Tahoma" w:cs="Tahoma"/>
          <w:b/>
          <w:i/>
          <w:sz w:val="20"/>
          <w:szCs w:val="20"/>
        </w:rPr>
        <w:t>)</w:t>
      </w:r>
    </w:p>
    <w:p w14:paraId="736A9D73" w14:textId="5D488814" w:rsidR="00DA6D25" w:rsidRDefault="00DA6D25" w:rsidP="00DA6D25">
      <w:pPr>
        <w:rPr>
          <w:rFonts w:ascii="Tahoma" w:hAnsi="Tahoma" w:cs="Tahoma"/>
          <w:b/>
          <w:i/>
          <w:sz w:val="20"/>
          <w:szCs w:val="20"/>
        </w:rPr>
      </w:pPr>
      <w:r>
        <w:rPr>
          <w:rFonts w:ascii="Tahoma" w:hAnsi="Tahoma" w:cs="Tahoma"/>
          <w:b/>
          <w:i/>
          <w:sz w:val="20"/>
          <w:szCs w:val="20"/>
        </w:rPr>
        <w:t>PN: (</w:t>
      </w:r>
      <w:r w:rsidR="005A3E70" w:rsidRPr="005A3E70">
        <w:rPr>
          <w:rFonts w:ascii="Tahoma" w:hAnsi="Tahoma" w:cs="Tahoma"/>
          <w:b/>
          <w:i/>
          <w:sz w:val="20"/>
          <w:szCs w:val="20"/>
        </w:rPr>
        <w:t>11GEPAT1EU</w:t>
      </w:r>
      <w:r w:rsidR="005A3E70">
        <w:rPr>
          <w:rFonts w:ascii="Tahoma" w:hAnsi="Tahoma" w:cs="Tahoma"/>
          <w:b/>
          <w:i/>
          <w:sz w:val="20"/>
          <w:szCs w:val="20"/>
        </w:rPr>
        <w:t>)</w:t>
      </w:r>
    </w:p>
    <w:p w14:paraId="16D70055" w14:textId="77777777" w:rsidR="00CD02B4" w:rsidRDefault="00CD02B4" w:rsidP="00DA6D25">
      <w:pPr>
        <w:autoSpaceDE w:val="0"/>
        <w:autoSpaceDN w:val="0"/>
        <w:adjustRightInd w:val="0"/>
        <w:rPr>
          <w:rFonts w:ascii="Tahoma" w:hAnsi="Tahoma"/>
          <w:b/>
          <w:sz w:val="16"/>
        </w:rPr>
      </w:pPr>
      <w:r>
        <w:rPr>
          <w:rFonts w:ascii="Tahoma" w:hAnsi="Tahoma" w:cs="Tahoma"/>
          <w:sz w:val="16"/>
          <w:szCs w:val="16"/>
        </w:rPr>
        <w:t>XXXXXXXXXXXXXX</w:t>
      </w:r>
      <w:r>
        <w:rPr>
          <w:rFonts w:ascii="Tahoma" w:hAnsi="Tahoma"/>
          <w:b/>
          <w:sz w:val="16"/>
        </w:rPr>
        <w:t xml:space="preserve"> </w:t>
      </w:r>
    </w:p>
    <w:p w14:paraId="1436F299" w14:textId="4F361CF4" w:rsidR="00DA6D25" w:rsidRDefault="00DA6D25" w:rsidP="00DA6D25">
      <w:pPr>
        <w:autoSpaceDE w:val="0"/>
        <w:autoSpaceDN w:val="0"/>
        <w:adjustRightInd w:val="0"/>
        <w:rPr>
          <w:rFonts w:eastAsiaTheme="minorHAnsi"/>
        </w:rPr>
      </w:pPr>
      <w:r>
        <w:rPr>
          <w:rFonts w:ascii="Tahoma" w:hAnsi="Tahoma"/>
          <w:b/>
          <w:sz w:val="16"/>
        </w:rPr>
        <w:t>Záruka:</w:t>
      </w:r>
    </w:p>
    <w:p w14:paraId="1B05927A" w14:textId="77777777" w:rsidR="00DA6D25" w:rsidRDefault="00DA6D25" w:rsidP="00DA6D25">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3FD12351" w14:textId="77777777" w:rsidR="00DA6D25" w:rsidRDefault="00DA6D25" w:rsidP="00DA6D25">
      <w:pPr>
        <w:rPr>
          <w:rFonts w:ascii="Tahoma" w:hAnsi="Tahoma"/>
          <w:sz w:val="16"/>
        </w:rPr>
      </w:pPr>
    </w:p>
    <w:p w14:paraId="5544C1D3" w14:textId="77777777" w:rsidR="00DA6D25" w:rsidRDefault="00DA6D25" w:rsidP="00DA6D25">
      <w:pPr>
        <w:rPr>
          <w:rFonts w:ascii="Tahoma" w:hAnsi="Tahoma"/>
          <w:sz w:val="16"/>
        </w:rPr>
      </w:pPr>
    </w:p>
    <w:p w14:paraId="49CCAEF7" w14:textId="77777777" w:rsidR="00DA6D25" w:rsidRDefault="00DA6D25" w:rsidP="00DA6D25">
      <w:pPr>
        <w:rPr>
          <w:rFonts w:ascii="Tahoma" w:hAnsi="Tahoma" w:cs="Tahoma"/>
          <w:sz w:val="16"/>
          <w:szCs w:val="16"/>
        </w:rPr>
      </w:pPr>
    </w:p>
    <w:p w14:paraId="465A95A1" w14:textId="77777777" w:rsidR="00DA6D25" w:rsidRDefault="00DA6D25" w:rsidP="00DA6D25">
      <w:pPr>
        <w:rPr>
          <w:rFonts w:ascii="Tahoma" w:hAnsi="Tahoma" w:cs="Tahoma"/>
          <w:b/>
          <w:bCs/>
          <w:sz w:val="20"/>
          <w:szCs w:val="20"/>
          <w:u w:val="single"/>
        </w:rPr>
      </w:pPr>
      <w:r>
        <w:rPr>
          <w:rFonts w:ascii="Tahoma" w:hAnsi="Tahoma" w:cs="Tahoma"/>
          <w:b/>
          <w:bCs/>
          <w:sz w:val="20"/>
          <w:szCs w:val="20"/>
          <w:u w:val="single"/>
        </w:rPr>
        <w:t>Položka č. 2</w:t>
      </w:r>
    </w:p>
    <w:p w14:paraId="1C2B1C01" w14:textId="77777777" w:rsidR="00DA6D25" w:rsidRDefault="00DA6D25" w:rsidP="00DA6D25">
      <w:pPr>
        <w:tabs>
          <w:tab w:val="left" w:pos="7797"/>
        </w:tabs>
        <w:rPr>
          <w:rFonts w:ascii="Tahoma" w:hAnsi="Tahoma" w:cs="Tahoma"/>
          <w:b/>
          <w:sz w:val="20"/>
          <w:szCs w:val="20"/>
        </w:rPr>
      </w:pPr>
      <w:r>
        <w:rPr>
          <w:rFonts w:ascii="Tahoma" w:hAnsi="Tahoma" w:cs="Tahoma"/>
          <w:b/>
          <w:sz w:val="20"/>
          <w:szCs w:val="20"/>
        </w:rPr>
        <w:t xml:space="preserve">Stolní mini počítač </w:t>
      </w:r>
      <w:r>
        <w:rPr>
          <w:rFonts w:ascii="Tahoma" w:hAnsi="Tahoma" w:cs="Tahoma"/>
          <w:b/>
          <w:sz w:val="20"/>
          <w:szCs w:val="20"/>
        </w:rPr>
        <w:tab/>
        <w:t>100 kusů</w:t>
      </w:r>
    </w:p>
    <w:p w14:paraId="3CDE1606" w14:textId="0BD6A0D2" w:rsidR="00DA6D25" w:rsidRDefault="00DA6D25" w:rsidP="00DA6D25">
      <w:pPr>
        <w:rPr>
          <w:rFonts w:ascii="Tahoma" w:hAnsi="Tahoma" w:cs="Tahoma"/>
          <w:b/>
          <w:i/>
          <w:sz w:val="20"/>
          <w:szCs w:val="20"/>
        </w:rPr>
      </w:pPr>
      <w:r>
        <w:rPr>
          <w:rFonts w:ascii="Tahoma" w:hAnsi="Tahoma" w:cs="Tahoma"/>
          <w:b/>
          <w:i/>
          <w:sz w:val="20"/>
          <w:szCs w:val="20"/>
        </w:rPr>
        <w:t>Typ: (</w:t>
      </w:r>
      <w:r w:rsidR="002754A6" w:rsidRPr="002754A6">
        <w:rPr>
          <w:rFonts w:ascii="Tahoma" w:hAnsi="Tahoma" w:cs="Tahoma"/>
          <w:b/>
          <w:i/>
          <w:sz w:val="20"/>
          <w:szCs w:val="20"/>
        </w:rPr>
        <w:t>Lenovo ThinkCentre M75q G2</w:t>
      </w:r>
      <w:r>
        <w:rPr>
          <w:rFonts w:ascii="Tahoma" w:hAnsi="Tahoma" w:cs="Tahoma"/>
          <w:b/>
          <w:i/>
          <w:sz w:val="20"/>
          <w:szCs w:val="20"/>
        </w:rPr>
        <w:t>)</w:t>
      </w:r>
    </w:p>
    <w:p w14:paraId="2EFFBED8" w14:textId="29AE3F32" w:rsidR="00DA6D25" w:rsidRDefault="00DA6D25" w:rsidP="00DA6D25">
      <w:pPr>
        <w:rPr>
          <w:rFonts w:ascii="Tahoma" w:hAnsi="Tahoma" w:cs="Tahoma"/>
          <w:b/>
          <w:i/>
          <w:sz w:val="20"/>
          <w:szCs w:val="20"/>
        </w:rPr>
      </w:pPr>
      <w:r>
        <w:rPr>
          <w:rFonts w:ascii="Tahoma" w:hAnsi="Tahoma" w:cs="Tahoma"/>
          <w:b/>
          <w:i/>
          <w:sz w:val="20"/>
          <w:szCs w:val="20"/>
        </w:rPr>
        <w:t>PN: (</w:t>
      </w:r>
      <w:r w:rsidR="002754A6" w:rsidRPr="00762776">
        <w:rPr>
          <w:rFonts w:ascii="Tahoma" w:hAnsi="Tahoma" w:cs="Tahoma"/>
          <w:b/>
          <w:i/>
          <w:sz w:val="20"/>
          <w:szCs w:val="20"/>
        </w:rPr>
        <w:t>11JQ_CTO</w:t>
      </w:r>
      <w:r>
        <w:rPr>
          <w:rFonts w:ascii="Tahoma" w:hAnsi="Tahoma" w:cs="Tahoma"/>
          <w:b/>
          <w:i/>
          <w:sz w:val="20"/>
          <w:szCs w:val="20"/>
        </w:rPr>
        <w:t>)</w:t>
      </w:r>
    </w:p>
    <w:p w14:paraId="620F7369" w14:textId="2D6840D9" w:rsidR="00DA6D25" w:rsidRDefault="00C76FEA" w:rsidP="00DA6D25">
      <w:pPr>
        <w:rPr>
          <w:rFonts w:ascii="Tahoma" w:hAnsi="Tahoma" w:cs="Tahoma"/>
          <w:sz w:val="16"/>
          <w:szCs w:val="16"/>
        </w:rPr>
      </w:pPr>
      <w:r>
        <w:rPr>
          <w:rFonts w:ascii="Tahoma" w:hAnsi="Tahoma" w:cs="Tahoma"/>
          <w:sz w:val="16"/>
          <w:szCs w:val="16"/>
        </w:rPr>
        <w:t>XXXXXXXXXXXXXX</w:t>
      </w:r>
    </w:p>
    <w:p w14:paraId="05CB60BC" w14:textId="77777777" w:rsidR="00DA6D25" w:rsidRDefault="00DA6D25" w:rsidP="00DA6D25">
      <w:pPr>
        <w:autoSpaceDE w:val="0"/>
        <w:autoSpaceDN w:val="0"/>
        <w:adjustRightInd w:val="0"/>
        <w:rPr>
          <w:rFonts w:eastAsiaTheme="minorHAnsi"/>
        </w:rPr>
      </w:pPr>
      <w:r>
        <w:rPr>
          <w:rFonts w:ascii="Tahoma" w:hAnsi="Tahoma"/>
          <w:b/>
          <w:sz w:val="16"/>
        </w:rPr>
        <w:t>Záruka:</w:t>
      </w:r>
    </w:p>
    <w:p w14:paraId="664ABAC0" w14:textId="77777777" w:rsidR="00DA6D25" w:rsidRDefault="00DA6D25" w:rsidP="00DA6D25">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5BEB4944" w14:textId="77777777" w:rsidR="00DA6D25" w:rsidRDefault="00DA6D25" w:rsidP="00DA6D25">
      <w:pPr>
        <w:autoSpaceDE w:val="0"/>
        <w:autoSpaceDN w:val="0"/>
        <w:adjustRightInd w:val="0"/>
        <w:rPr>
          <w:rFonts w:ascii="Tahoma" w:hAnsi="Tahoma"/>
          <w:sz w:val="16"/>
        </w:rPr>
      </w:pPr>
    </w:p>
    <w:p w14:paraId="6C6696A8" w14:textId="77777777" w:rsidR="00DA6D25" w:rsidRDefault="00DA6D25" w:rsidP="00DA6D25">
      <w:pPr>
        <w:autoSpaceDE w:val="0"/>
        <w:autoSpaceDN w:val="0"/>
        <w:adjustRightInd w:val="0"/>
        <w:rPr>
          <w:rFonts w:ascii="Tahoma" w:hAnsi="Tahoma"/>
          <w:sz w:val="16"/>
        </w:rPr>
      </w:pPr>
    </w:p>
    <w:p w14:paraId="36AEACE2" w14:textId="77777777" w:rsidR="00DA6D25" w:rsidRDefault="00DA6D25" w:rsidP="00DA6D25">
      <w:pPr>
        <w:autoSpaceDE w:val="0"/>
        <w:autoSpaceDN w:val="0"/>
        <w:adjustRightInd w:val="0"/>
        <w:rPr>
          <w:rFonts w:ascii="Tahoma" w:hAnsi="Tahoma"/>
          <w:sz w:val="16"/>
        </w:rPr>
      </w:pPr>
    </w:p>
    <w:p w14:paraId="06A6C221" w14:textId="77777777" w:rsidR="00DA6D25" w:rsidRDefault="00DA6D25" w:rsidP="00DA6D25">
      <w:pPr>
        <w:rPr>
          <w:rFonts w:ascii="Tahoma" w:hAnsi="Tahoma" w:cs="Tahoma"/>
          <w:b/>
          <w:bCs/>
          <w:sz w:val="20"/>
          <w:szCs w:val="20"/>
          <w:u w:val="single"/>
        </w:rPr>
      </w:pPr>
      <w:r>
        <w:rPr>
          <w:rFonts w:ascii="Tahoma" w:hAnsi="Tahoma" w:cs="Tahoma"/>
          <w:b/>
          <w:bCs/>
          <w:sz w:val="20"/>
          <w:szCs w:val="20"/>
          <w:u w:val="single"/>
        </w:rPr>
        <w:t>Položka č. 3</w:t>
      </w:r>
    </w:p>
    <w:p w14:paraId="46721101" w14:textId="77777777" w:rsidR="00DA6D25" w:rsidRDefault="00DA6D25" w:rsidP="00DA6D25">
      <w:pPr>
        <w:tabs>
          <w:tab w:val="left" w:pos="7797"/>
        </w:tabs>
        <w:rPr>
          <w:rFonts w:ascii="Tahoma" w:hAnsi="Tahoma" w:cs="Tahoma"/>
          <w:b/>
          <w:sz w:val="20"/>
          <w:szCs w:val="20"/>
        </w:rPr>
      </w:pPr>
      <w:r>
        <w:rPr>
          <w:rFonts w:ascii="Tahoma" w:hAnsi="Tahoma" w:cs="Tahoma"/>
          <w:b/>
          <w:sz w:val="20"/>
          <w:szCs w:val="20"/>
        </w:rPr>
        <w:t xml:space="preserve">34“ prohnutý LCD monitor </w:t>
      </w:r>
      <w:r>
        <w:rPr>
          <w:rFonts w:ascii="Tahoma" w:hAnsi="Tahoma" w:cs="Tahoma"/>
          <w:b/>
          <w:sz w:val="20"/>
          <w:szCs w:val="20"/>
        </w:rPr>
        <w:tab/>
        <w:t>10 kusů</w:t>
      </w:r>
    </w:p>
    <w:p w14:paraId="210322DD" w14:textId="50D44096" w:rsidR="00DA6D25" w:rsidRDefault="00DA6D25" w:rsidP="00DA6D25">
      <w:pPr>
        <w:rPr>
          <w:rFonts w:ascii="Tahoma" w:hAnsi="Tahoma" w:cs="Tahoma"/>
          <w:b/>
          <w:i/>
          <w:sz w:val="20"/>
          <w:szCs w:val="20"/>
        </w:rPr>
      </w:pPr>
      <w:r>
        <w:rPr>
          <w:rFonts w:ascii="Tahoma" w:hAnsi="Tahoma" w:cs="Tahoma"/>
          <w:b/>
          <w:i/>
          <w:sz w:val="20"/>
          <w:szCs w:val="20"/>
        </w:rPr>
        <w:t>Typ: (</w:t>
      </w:r>
      <w:r w:rsidR="00443746" w:rsidRPr="00443746">
        <w:rPr>
          <w:rFonts w:ascii="Tahoma" w:hAnsi="Tahoma" w:cs="Tahoma"/>
          <w:b/>
          <w:i/>
          <w:sz w:val="20"/>
          <w:szCs w:val="20"/>
        </w:rPr>
        <w:t>Philips LCD 346B1C 34"</w:t>
      </w:r>
      <w:r>
        <w:rPr>
          <w:rFonts w:ascii="Tahoma" w:hAnsi="Tahoma" w:cs="Tahoma"/>
          <w:b/>
          <w:i/>
          <w:sz w:val="20"/>
          <w:szCs w:val="20"/>
        </w:rPr>
        <w:t>)</w:t>
      </w:r>
    </w:p>
    <w:p w14:paraId="105D476A" w14:textId="1E19C064" w:rsidR="00DA6D25" w:rsidRDefault="00DA6D25" w:rsidP="00DA6D25">
      <w:pPr>
        <w:rPr>
          <w:rFonts w:ascii="Tahoma" w:hAnsi="Tahoma" w:cs="Tahoma"/>
          <w:b/>
          <w:i/>
          <w:sz w:val="20"/>
          <w:szCs w:val="20"/>
        </w:rPr>
      </w:pPr>
      <w:r>
        <w:rPr>
          <w:rFonts w:ascii="Tahoma" w:hAnsi="Tahoma" w:cs="Tahoma"/>
          <w:b/>
          <w:i/>
          <w:sz w:val="20"/>
          <w:szCs w:val="20"/>
        </w:rPr>
        <w:t>PN: (</w:t>
      </w:r>
      <w:r w:rsidR="00443746" w:rsidRPr="00443746">
        <w:rPr>
          <w:rFonts w:ascii="Tahoma" w:hAnsi="Tahoma" w:cs="Tahoma"/>
          <w:b/>
          <w:i/>
          <w:sz w:val="20"/>
          <w:szCs w:val="20"/>
        </w:rPr>
        <w:t>346B1C/00</w:t>
      </w:r>
      <w:r>
        <w:rPr>
          <w:rFonts w:ascii="Tahoma" w:hAnsi="Tahoma" w:cs="Tahoma"/>
          <w:b/>
          <w:i/>
          <w:sz w:val="20"/>
          <w:szCs w:val="20"/>
        </w:rPr>
        <w:t>)</w:t>
      </w:r>
    </w:p>
    <w:p w14:paraId="49772CA9" w14:textId="472A5181" w:rsidR="00DA6D25" w:rsidRDefault="00C76FEA" w:rsidP="00DA6D25">
      <w:pPr>
        <w:autoSpaceDE w:val="0"/>
        <w:autoSpaceDN w:val="0"/>
        <w:adjustRightInd w:val="0"/>
        <w:rPr>
          <w:rFonts w:ascii="Tahoma" w:eastAsiaTheme="minorHAnsi" w:hAnsi="Tahoma"/>
          <w:sz w:val="16"/>
        </w:rPr>
      </w:pPr>
      <w:r>
        <w:rPr>
          <w:rFonts w:ascii="Tahoma" w:hAnsi="Tahoma" w:cs="Tahoma"/>
          <w:sz w:val="16"/>
          <w:szCs w:val="16"/>
        </w:rPr>
        <w:t>XXXXXXXXXXXXXX</w:t>
      </w:r>
    </w:p>
    <w:p w14:paraId="7BF93811" w14:textId="77777777" w:rsidR="00DA6D25" w:rsidRDefault="00DA6D25" w:rsidP="00DA6D25">
      <w:pPr>
        <w:autoSpaceDE w:val="0"/>
        <w:autoSpaceDN w:val="0"/>
        <w:adjustRightInd w:val="0"/>
        <w:rPr>
          <w:rFonts w:ascii="Tahoma" w:hAnsi="Tahoma"/>
          <w:sz w:val="16"/>
        </w:rPr>
      </w:pPr>
    </w:p>
    <w:p w14:paraId="22E8DADD" w14:textId="77777777" w:rsidR="00DA6D25" w:rsidRDefault="00DA6D25" w:rsidP="00DA6D25">
      <w:pPr>
        <w:autoSpaceDE w:val="0"/>
        <w:autoSpaceDN w:val="0"/>
        <w:adjustRightInd w:val="0"/>
        <w:rPr>
          <w:rFonts w:ascii="Tahoma" w:hAnsi="Tahoma"/>
          <w:sz w:val="16"/>
        </w:rPr>
      </w:pPr>
    </w:p>
    <w:p w14:paraId="1C3CAFBF" w14:textId="77777777" w:rsidR="00DA6D25" w:rsidRDefault="00DA6D25" w:rsidP="00DA6D25">
      <w:pPr>
        <w:spacing w:after="120"/>
        <w:rPr>
          <w:rFonts w:ascii="Tahoma" w:hAnsi="Tahoma" w:cs="Tahoma"/>
          <w:b/>
          <w:bCs/>
          <w:sz w:val="20"/>
          <w:szCs w:val="20"/>
          <w:u w:val="single"/>
        </w:rPr>
      </w:pPr>
      <w:r>
        <w:rPr>
          <w:rFonts w:ascii="Tahoma" w:hAnsi="Tahoma" w:cs="Tahoma"/>
          <w:b/>
          <w:bCs/>
          <w:sz w:val="20"/>
          <w:szCs w:val="20"/>
          <w:u w:val="single"/>
        </w:rPr>
        <w:t>Položka č. 4</w:t>
      </w:r>
    </w:p>
    <w:p w14:paraId="5F2EF106" w14:textId="77777777" w:rsidR="00DA6D25" w:rsidRDefault="00DA6D25" w:rsidP="00DA6D25">
      <w:pPr>
        <w:tabs>
          <w:tab w:val="left" w:pos="7797"/>
        </w:tabs>
        <w:rPr>
          <w:rFonts w:ascii="Tahoma" w:hAnsi="Tahoma" w:cs="Tahoma"/>
          <w:b/>
          <w:sz w:val="20"/>
          <w:szCs w:val="20"/>
        </w:rPr>
      </w:pPr>
      <w:r>
        <w:rPr>
          <w:rFonts w:ascii="Tahoma" w:hAnsi="Tahoma" w:cs="Tahoma"/>
          <w:b/>
          <w:sz w:val="20"/>
          <w:szCs w:val="20"/>
        </w:rPr>
        <w:t xml:space="preserve">Stolní počítač </w:t>
      </w:r>
      <w:r>
        <w:rPr>
          <w:rFonts w:ascii="Tahoma" w:hAnsi="Tahoma" w:cs="Tahoma"/>
          <w:b/>
          <w:sz w:val="20"/>
          <w:szCs w:val="20"/>
        </w:rPr>
        <w:tab/>
        <w:t>20 kusů</w:t>
      </w:r>
    </w:p>
    <w:p w14:paraId="26E16DB0" w14:textId="08C60081" w:rsidR="00DA6D25" w:rsidRDefault="00DA6D25" w:rsidP="00DA6D25">
      <w:pPr>
        <w:rPr>
          <w:rFonts w:ascii="Tahoma" w:hAnsi="Tahoma" w:cs="Tahoma"/>
          <w:b/>
          <w:i/>
          <w:sz w:val="20"/>
          <w:szCs w:val="20"/>
        </w:rPr>
      </w:pPr>
      <w:r>
        <w:rPr>
          <w:rFonts w:ascii="Tahoma" w:hAnsi="Tahoma" w:cs="Tahoma"/>
          <w:b/>
          <w:i/>
          <w:sz w:val="20"/>
          <w:szCs w:val="20"/>
        </w:rPr>
        <w:t>Typ: (</w:t>
      </w:r>
      <w:r w:rsidR="000C73C8" w:rsidRPr="000C73C8">
        <w:rPr>
          <w:rFonts w:ascii="Tahoma" w:hAnsi="Tahoma" w:cs="Tahoma"/>
          <w:b/>
          <w:i/>
          <w:sz w:val="20"/>
          <w:szCs w:val="20"/>
        </w:rPr>
        <w:t>Lenovo ThinkCentre M75t-2</w:t>
      </w:r>
      <w:r w:rsidR="000C73C8">
        <w:rPr>
          <w:rFonts w:ascii="Tahoma" w:hAnsi="Tahoma" w:cs="Tahoma"/>
          <w:b/>
          <w:i/>
          <w:sz w:val="20"/>
          <w:szCs w:val="20"/>
        </w:rPr>
        <w:t>)</w:t>
      </w:r>
    </w:p>
    <w:p w14:paraId="3139D21A" w14:textId="4914FB42" w:rsidR="00DA6D25" w:rsidRDefault="00DA6D25" w:rsidP="00DA6D25">
      <w:pPr>
        <w:rPr>
          <w:rFonts w:ascii="Tahoma" w:hAnsi="Tahoma" w:cs="Tahoma"/>
          <w:b/>
          <w:i/>
          <w:sz w:val="20"/>
          <w:szCs w:val="20"/>
        </w:rPr>
      </w:pPr>
      <w:r>
        <w:rPr>
          <w:rFonts w:ascii="Tahoma" w:hAnsi="Tahoma" w:cs="Tahoma"/>
          <w:b/>
          <w:i/>
          <w:sz w:val="20"/>
          <w:szCs w:val="20"/>
        </w:rPr>
        <w:t>PN: (</w:t>
      </w:r>
      <w:r w:rsidR="000C73C8" w:rsidRPr="000C73C8">
        <w:rPr>
          <w:rFonts w:ascii="Tahoma" w:hAnsi="Tahoma" w:cs="Tahoma"/>
          <w:b/>
          <w:i/>
          <w:sz w:val="20"/>
          <w:szCs w:val="20"/>
        </w:rPr>
        <w:t>11RC0001CK</w:t>
      </w:r>
      <w:r>
        <w:rPr>
          <w:rFonts w:ascii="Tahoma" w:hAnsi="Tahoma" w:cs="Tahoma"/>
          <w:b/>
          <w:i/>
          <w:sz w:val="20"/>
          <w:szCs w:val="20"/>
        </w:rPr>
        <w:t>)</w:t>
      </w:r>
    </w:p>
    <w:p w14:paraId="3A035354" w14:textId="77777777" w:rsidR="00C76FEA" w:rsidRDefault="00C76FEA" w:rsidP="00DA6D25">
      <w:pPr>
        <w:autoSpaceDE w:val="0"/>
        <w:autoSpaceDN w:val="0"/>
        <w:adjustRightInd w:val="0"/>
        <w:rPr>
          <w:rFonts w:ascii="Tahoma" w:hAnsi="Tahoma"/>
          <w:b/>
          <w:sz w:val="16"/>
        </w:rPr>
      </w:pPr>
      <w:r>
        <w:rPr>
          <w:rFonts w:ascii="Tahoma" w:hAnsi="Tahoma" w:cs="Tahoma"/>
          <w:sz w:val="16"/>
          <w:szCs w:val="16"/>
        </w:rPr>
        <w:t>XXXXXXXXXXXXXX</w:t>
      </w:r>
      <w:r>
        <w:rPr>
          <w:rFonts w:ascii="Tahoma" w:hAnsi="Tahoma"/>
          <w:b/>
          <w:sz w:val="16"/>
        </w:rPr>
        <w:t xml:space="preserve"> </w:t>
      </w:r>
    </w:p>
    <w:p w14:paraId="061C7789" w14:textId="748C00B0" w:rsidR="00DA6D25" w:rsidRDefault="00DA6D25" w:rsidP="00DA6D25">
      <w:pPr>
        <w:autoSpaceDE w:val="0"/>
        <w:autoSpaceDN w:val="0"/>
        <w:adjustRightInd w:val="0"/>
        <w:rPr>
          <w:rFonts w:eastAsiaTheme="minorHAnsi"/>
        </w:rPr>
      </w:pPr>
      <w:r>
        <w:rPr>
          <w:rFonts w:ascii="Tahoma" w:hAnsi="Tahoma"/>
          <w:b/>
          <w:sz w:val="16"/>
        </w:rPr>
        <w:t>Záruční doba:</w:t>
      </w:r>
    </w:p>
    <w:p w14:paraId="0D2285D5" w14:textId="77777777" w:rsidR="00DA6D25" w:rsidRDefault="00DA6D25" w:rsidP="00DA6D25">
      <w:pPr>
        <w:autoSpaceDE w:val="0"/>
        <w:autoSpaceDN w:val="0"/>
        <w:adjustRightInd w:val="0"/>
      </w:pPr>
      <w:r>
        <w:rPr>
          <w:rFonts w:ascii="Tahoma" w:hAnsi="Tahoma"/>
          <w:sz w:val="16"/>
        </w:rPr>
        <w:t>3 roky záruka v místě odběratele zaregistrovaná u výrobce s možností ověření na webu výrobce, doba reakce do druhého pracovního dne</w:t>
      </w:r>
    </w:p>
    <w:bookmarkEnd w:id="1"/>
    <w:p w14:paraId="007505AA" w14:textId="77777777" w:rsidR="00DA6D25" w:rsidRDefault="00DA6D25" w:rsidP="00DA6D25">
      <w:pPr>
        <w:autoSpaceDE w:val="0"/>
        <w:autoSpaceDN w:val="0"/>
        <w:adjustRightInd w:val="0"/>
        <w:rPr>
          <w:rFonts w:ascii="Tahoma" w:hAnsi="Tahoma"/>
          <w:sz w:val="16"/>
        </w:rPr>
      </w:pPr>
    </w:p>
    <w:p w14:paraId="7E1A4458" w14:textId="4637E8A4" w:rsidR="00933146" w:rsidRDefault="00933146" w:rsidP="00DA6D25">
      <w:pPr>
        <w:rPr>
          <w:rFonts w:ascii="Tahoma" w:hAnsi="Tahoma" w:cs="Tahoma"/>
          <w:b/>
          <w:bCs/>
          <w:sz w:val="20"/>
          <w:szCs w:val="20"/>
          <w:u w:val="single"/>
        </w:rPr>
      </w:pPr>
    </w:p>
    <w:p w14:paraId="69E4B69D" w14:textId="45F5F82B" w:rsidR="008734D8" w:rsidRDefault="008734D8" w:rsidP="00DA6D25">
      <w:pPr>
        <w:rPr>
          <w:rFonts w:ascii="Tahoma" w:hAnsi="Tahoma" w:cs="Tahoma"/>
          <w:b/>
          <w:bCs/>
          <w:sz w:val="20"/>
          <w:szCs w:val="20"/>
          <w:u w:val="single"/>
        </w:rPr>
      </w:pPr>
    </w:p>
    <w:p w14:paraId="083E7632" w14:textId="5F491735" w:rsidR="008734D8" w:rsidRDefault="008734D8" w:rsidP="00DA6D25">
      <w:pPr>
        <w:rPr>
          <w:rFonts w:ascii="Tahoma" w:hAnsi="Tahoma" w:cs="Tahoma"/>
          <w:b/>
          <w:bCs/>
          <w:sz w:val="20"/>
          <w:szCs w:val="20"/>
          <w:u w:val="single"/>
        </w:rPr>
      </w:pPr>
    </w:p>
    <w:p w14:paraId="2648E1D7" w14:textId="77777777" w:rsidR="00C76FEA" w:rsidRDefault="00C76FEA" w:rsidP="00DA6D25">
      <w:pPr>
        <w:rPr>
          <w:rFonts w:ascii="Tahoma" w:hAnsi="Tahoma" w:cs="Tahoma"/>
          <w:b/>
          <w:bCs/>
          <w:sz w:val="20"/>
          <w:szCs w:val="20"/>
          <w:u w:val="single"/>
        </w:rPr>
      </w:pPr>
    </w:p>
    <w:p w14:paraId="61D46BFD" w14:textId="77777777" w:rsidR="00C76FEA" w:rsidRDefault="00C76FEA" w:rsidP="00DA6D25">
      <w:pPr>
        <w:rPr>
          <w:rFonts w:ascii="Tahoma" w:hAnsi="Tahoma" w:cs="Tahoma"/>
          <w:b/>
          <w:bCs/>
          <w:sz w:val="20"/>
          <w:szCs w:val="20"/>
          <w:u w:val="single"/>
        </w:rPr>
      </w:pPr>
    </w:p>
    <w:p w14:paraId="001C515A" w14:textId="77777777" w:rsidR="00C76FEA" w:rsidRDefault="00C76FEA" w:rsidP="00DA6D25">
      <w:pPr>
        <w:rPr>
          <w:rFonts w:ascii="Tahoma" w:hAnsi="Tahoma" w:cs="Tahoma"/>
          <w:b/>
          <w:bCs/>
          <w:sz w:val="20"/>
          <w:szCs w:val="20"/>
          <w:u w:val="single"/>
        </w:rPr>
      </w:pPr>
    </w:p>
    <w:p w14:paraId="45BF1BA3" w14:textId="77777777" w:rsidR="00C76FEA" w:rsidRDefault="00C76FEA" w:rsidP="00DA6D25">
      <w:pPr>
        <w:rPr>
          <w:rFonts w:ascii="Tahoma" w:hAnsi="Tahoma" w:cs="Tahoma"/>
          <w:b/>
          <w:bCs/>
          <w:sz w:val="20"/>
          <w:szCs w:val="20"/>
          <w:u w:val="single"/>
        </w:rPr>
      </w:pPr>
    </w:p>
    <w:p w14:paraId="008358BA" w14:textId="77777777" w:rsidR="00C76FEA" w:rsidRDefault="00C76FEA" w:rsidP="00DA6D25">
      <w:pPr>
        <w:rPr>
          <w:rFonts w:ascii="Tahoma" w:hAnsi="Tahoma" w:cs="Tahoma"/>
          <w:b/>
          <w:bCs/>
          <w:sz w:val="20"/>
          <w:szCs w:val="20"/>
          <w:u w:val="single"/>
        </w:rPr>
      </w:pPr>
    </w:p>
    <w:p w14:paraId="03CD7306" w14:textId="77777777" w:rsidR="00C76FEA" w:rsidRDefault="00C76FEA" w:rsidP="00DA6D25">
      <w:pPr>
        <w:rPr>
          <w:rFonts w:ascii="Tahoma" w:hAnsi="Tahoma" w:cs="Tahoma"/>
          <w:b/>
          <w:bCs/>
          <w:sz w:val="20"/>
          <w:szCs w:val="20"/>
          <w:u w:val="single"/>
        </w:rPr>
      </w:pPr>
    </w:p>
    <w:p w14:paraId="686ADC93" w14:textId="77777777" w:rsidR="00C76FEA" w:rsidRDefault="00C76FEA" w:rsidP="00DA6D25">
      <w:pPr>
        <w:rPr>
          <w:rFonts w:ascii="Tahoma" w:hAnsi="Tahoma" w:cs="Tahoma"/>
          <w:b/>
          <w:bCs/>
          <w:sz w:val="20"/>
          <w:szCs w:val="20"/>
          <w:u w:val="single"/>
        </w:rPr>
      </w:pPr>
    </w:p>
    <w:p w14:paraId="2D1ADFEA" w14:textId="77777777" w:rsidR="00C76FEA" w:rsidRDefault="00C76FEA" w:rsidP="00DA6D25">
      <w:pPr>
        <w:rPr>
          <w:rFonts w:ascii="Tahoma" w:hAnsi="Tahoma" w:cs="Tahoma"/>
          <w:b/>
          <w:bCs/>
          <w:sz w:val="20"/>
          <w:szCs w:val="20"/>
          <w:u w:val="single"/>
        </w:rPr>
      </w:pPr>
    </w:p>
    <w:p w14:paraId="3880C15A" w14:textId="77777777" w:rsidR="00C76FEA" w:rsidRDefault="00C76FEA" w:rsidP="00DA6D25">
      <w:pPr>
        <w:rPr>
          <w:rFonts w:ascii="Tahoma" w:hAnsi="Tahoma" w:cs="Tahoma"/>
          <w:b/>
          <w:bCs/>
          <w:sz w:val="20"/>
          <w:szCs w:val="20"/>
          <w:u w:val="single"/>
        </w:rPr>
      </w:pPr>
    </w:p>
    <w:p w14:paraId="45F72CDB" w14:textId="77777777" w:rsidR="00C76FEA" w:rsidRDefault="00C76FEA" w:rsidP="00DA6D25">
      <w:pPr>
        <w:rPr>
          <w:rFonts w:ascii="Tahoma" w:hAnsi="Tahoma" w:cs="Tahoma"/>
          <w:b/>
          <w:bCs/>
          <w:sz w:val="20"/>
          <w:szCs w:val="20"/>
          <w:u w:val="single"/>
        </w:rPr>
      </w:pPr>
    </w:p>
    <w:p w14:paraId="025D71D0" w14:textId="77777777" w:rsidR="00C76FEA" w:rsidRDefault="00C76FEA" w:rsidP="00DA6D25">
      <w:pPr>
        <w:rPr>
          <w:rFonts w:ascii="Tahoma" w:hAnsi="Tahoma" w:cs="Tahoma"/>
          <w:b/>
          <w:bCs/>
          <w:sz w:val="20"/>
          <w:szCs w:val="20"/>
          <w:u w:val="single"/>
        </w:rPr>
      </w:pPr>
    </w:p>
    <w:p w14:paraId="26726FD3" w14:textId="77777777" w:rsidR="00C76FEA" w:rsidRDefault="00C76FEA" w:rsidP="00DA6D25">
      <w:pPr>
        <w:rPr>
          <w:rFonts w:ascii="Tahoma" w:hAnsi="Tahoma" w:cs="Tahoma"/>
          <w:b/>
          <w:bCs/>
          <w:sz w:val="20"/>
          <w:szCs w:val="20"/>
          <w:u w:val="single"/>
        </w:rPr>
      </w:pPr>
    </w:p>
    <w:p w14:paraId="0BB08E54" w14:textId="77777777" w:rsidR="00C76FEA" w:rsidRDefault="00C76FEA" w:rsidP="00DA6D25">
      <w:pPr>
        <w:rPr>
          <w:rFonts w:ascii="Tahoma" w:hAnsi="Tahoma" w:cs="Tahoma"/>
          <w:b/>
          <w:bCs/>
          <w:sz w:val="20"/>
          <w:szCs w:val="20"/>
          <w:u w:val="single"/>
        </w:rPr>
      </w:pPr>
    </w:p>
    <w:p w14:paraId="2B18972F" w14:textId="77777777" w:rsidR="00C76FEA" w:rsidRDefault="00C76FEA" w:rsidP="00DA6D25">
      <w:pPr>
        <w:rPr>
          <w:rFonts w:ascii="Tahoma" w:hAnsi="Tahoma" w:cs="Tahoma"/>
          <w:b/>
          <w:bCs/>
          <w:sz w:val="20"/>
          <w:szCs w:val="20"/>
          <w:u w:val="single"/>
        </w:rPr>
      </w:pPr>
    </w:p>
    <w:p w14:paraId="0711DEFA" w14:textId="77777777" w:rsidR="00C76FEA" w:rsidRDefault="00C76FEA" w:rsidP="00DA6D25">
      <w:pPr>
        <w:rPr>
          <w:rFonts w:ascii="Tahoma" w:hAnsi="Tahoma" w:cs="Tahoma"/>
          <w:b/>
          <w:bCs/>
          <w:sz w:val="20"/>
          <w:szCs w:val="20"/>
          <w:u w:val="single"/>
        </w:rPr>
      </w:pPr>
    </w:p>
    <w:p w14:paraId="4C0B0158" w14:textId="77777777" w:rsidR="00C76FEA" w:rsidRDefault="00C76FEA" w:rsidP="00DA6D25">
      <w:pPr>
        <w:rPr>
          <w:rFonts w:ascii="Tahoma" w:hAnsi="Tahoma" w:cs="Tahoma"/>
          <w:b/>
          <w:bCs/>
          <w:sz w:val="20"/>
          <w:szCs w:val="20"/>
          <w:u w:val="single"/>
        </w:rPr>
      </w:pPr>
    </w:p>
    <w:p w14:paraId="660FB115" w14:textId="77777777" w:rsidR="00C76FEA" w:rsidRDefault="00C76FEA" w:rsidP="00DA6D25">
      <w:pPr>
        <w:rPr>
          <w:rFonts w:ascii="Tahoma" w:hAnsi="Tahoma" w:cs="Tahoma"/>
          <w:b/>
          <w:bCs/>
          <w:sz w:val="20"/>
          <w:szCs w:val="20"/>
          <w:u w:val="single"/>
        </w:rPr>
      </w:pPr>
    </w:p>
    <w:p w14:paraId="10BF4EE5" w14:textId="77777777" w:rsidR="005600A7" w:rsidRPr="00993E37" w:rsidRDefault="005600A7" w:rsidP="005600A7">
      <w:p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Příloha č. 2 – Položkový ceník</w:t>
      </w:r>
    </w:p>
    <w:p w14:paraId="281A4E49" w14:textId="143A07EF" w:rsidR="008734D8" w:rsidRDefault="008734D8" w:rsidP="00DA6D25">
      <w:pPr>
        <w:rPr>
          <w:rFonts w:ascii="Tahoma" w:hAnsi="Tahoma" w:cs="Tahoma"/>
          <w:b/>
          <w:bCs/>
          <w:sz w:val="20"/>
          <w:szCs w:val="20"/>
          <w:u w:val="single"/>
        </w:rPr>
      </w:pPr>
    </w:p>
    <w:p w14:paraId="114F2542" w14:textId="245508C1" w:rsidR="008734D8" w:rsidRDefault="008734D8" w:rsidP="00DA6D25">
      <w:pPr>
        <w:rPr>
          <w:rFonts w:ascii="Tahoma" w:hAnsi="Tahoma" w:cs="Tahoma"/>
          <w:b/>
          <w:bCs/>
          <w:sz w:val="20"/>
          <w:szCs w:val="20"/>
          <w:u w:val="single"/>
        </w:rPr>
      </w:pPr>
    </w:p>
    <w:tbl>
      <w:tblPr>
        <w:tblpPr w:leftFromText="141" w:rightFromText="141" w:vertAnchor="text" w:horzAnchor="margin" w:tblpXSpec="center" w:tblpY="2"/>
        <w:tblW w:w="10300" w:type="dxa"/>
        <w:tblCellMar>
          <w:top w:w="15" w:type="dxa"/>
          <w:left w:w="70" w:type="dxa"/>
          <w:bottom w:w="15" w:type="dxa"/>
          <w:right w:w="70" w:type="dxa"/>
        </w:tblCellMar>
        <w:tblLook w:val="04A0" w:firstRow="1" w:lastRow="0" w:firstColumn="1" w:lastColumn="0" w:noHBand="0" w:noVBand="1"/>
      </w:tblPr>
      <w:tblGrid>
        <w:gridCol w:w="1380"/>
        <w:gridCol w:w="4360"/>
        <w:gridCol w:w="540"/>
        <w:gridCol w:w="1640"/>
        <w:gridCol w:w="2380"/>
      </w:tblGrid>
      <w:tr w:rsidR="00DD1755" w14:paraId="7D217D02" w14:textId="77777777" w:rsidTr="00DD1755">
        <w:trPr>
          <w:trHeight w:val="855"/>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B08EF7" w14:textId="77777777" w:rsidR="00DD1755" w:rsidRDefault="00DD1755" w:rsidP="00DD1755">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43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699176" w14:textId="77777777" w:rsidR="00DD1755" w:rsidRDefault="00DD1755" w:rsidP="00DD1755">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FE661D" w14:textId="77777777" w:rsidR="00DD1755" w:rsidRDefault="00DD1755" w:rsidP="00DD1755">
            <w:pPr>
              <w:jc w:val="center"/>
              <w:rPr>
                <w:rFonts w:ascii="Calibri" w:hAnsi="Calibri" w:cs="Calibri"/>
                <w:b/>
                <w:bCs/>
                <w:color w:val="000000"/>
                <w:sz w:val="22"/>
                <w:szCs w:val="22"/>
              </w:rPr>
            </w:pPr>
            <w:r>
              <w:rPr>
                <w:rFonts w:ascii="Calibri" w:hAnsi="Calibri" w:cs="Calibri"/>
                <w:b/>
                <w:bCs/>
                <w:color w:val="000000"/>
                <w:sz w:val="22"/>
                <w:szCs w:val="22"/>
              </w:rPr>
              <w:t>ks</w:t>
            </w:r>
          </w:p>
        </w:tc>
        <w:tc>
          <w:tcPr>
            <w:tcW w:w="16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A01EF6" w14:textId="77777777" w:rsidR="00DD1755" w:rsidRDefault="00DD1755" w:rsidP="00DD1755">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D06E3A" w14:textId="77777777" w:rsidR="00DD1755" w:rsidRDefault="00DD1755" w:rsidP="00DD1755">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850AE4" w14:paraId="4EF07593" w14:textId="77777777" w:rsidTr="00AC56C5">
        <w:trPr>
          <w:trHeight w:val="450"/>
        </w:trPr>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C5C30C" w14:textId="77777777" w:rsidR="00850AE4" w:rsidRDefault="00850AE4" w:rsidP="00850AE4">
            <w:pPr>
              <w:jc w:val="center"/>
              <w:rPr>
                <w:rFonts w:ascii="Tahoma" w:hAnsi="Tahoma" w:cs="Tahoma"/>
                <w:b/>
                <w:bCs/>
                <w:sz w:val="20"/>
                <w:szCs w:val="20"/>
              </w:rPr>
            </w:pPr>
            <w:r>
              <w:rPr>
                <w:rFonts w:ascii="Tahoma" w:hAnsi="Tahoma" w:cs="Tahoma"/>
                <w:b/>
                <w:bCs/>
                <w:sz w:val="20"/>
                <w:szCs w:val="20"/>
              </w:rPr>
              <w:t>1</w:t>
            </w:r>
          </w:p>
        </w:tc>
        <w:tc>
          <w:tcPr>
            <w:tcW w:w="4360" w:type="dxa"/>
            <w:tcBorders>
              <w:top w:val="single" w:sz="4" w:space="0" w:color="auto"/>
              <w:left w:val="single" w:sz="4" w:space="0" w:color="auto"/>
              <w:bottom w:val="single" w:sz="4" w:space="0" w:color="auto"/>
              <w:right w:val="single" w:sz="4" w:space="0" w:color="auto"/>
            </w:tcBorders>
            <w:noWrap/>
            <w:vAlign w:val="bottom"/>
            <w:hideMark/>
          </w:tcPr>
          <w:p w14:paraId="25D846A7" w14:textId="77777777" w:rsidR="00850AE4" w:rsidRDefault="00850AE4" w:rsidP="00850AE4">
            <w:pPr>
              <w:rPr>
                <w:rFonts w:ascii="Tahoma" w:hAnsi="Tahoma" w:cs="Tahoma"/>
                <w:b/>
                <w:bCs/>
                <w:color w:val="000000"/>
                <w:sz w:val="20"/>
                <w:szCs w:val="20"/>
              </w:rPr>
            </w:pPr>
            <w:r>
              <w:rPr>
                <w:rFonts w:ascii="Tahoma" w:hAnsi="Tahoma" w:cs="Tahoma"/>
                <w:b/>
                <w:bCs/>
                <w:color w:val="000000"/>
                <w:sz w:val="20"/>
                <w:szCs w:val="20"/>
              </w:rPr>
              <w:t>LCD monitor</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1B3D58" w14:textId="77777777" w:rsidR="00850AE4" w:rsidRDefault="00850AE4" w:rsidP="00850AE4">
            <w:pPr>
              <w:jc w:val="right"/>
              <w:rPr>
                <w:rFonts w:ascii="Calibri" w:hAnsi="Calibri" w:cs="Calibri"/>
                <w:b/>
                <w:bCs/>
                <w:sz w:val="22"/>
                <w:szCs w:val="22"/>
              </w:rPr>
            </w:pPr>
            <w:r>
              <w:rPr>
                <w:rFonts w:ascii="Calibri" w:hAnsi="Calibri" w:cs="Calibri"/>
                <w:b/>
                <w:bCs/>
                <w:sz w:val="22"/>
                <w:szCs w:val="22"/>
              </w:rPr>
              <w:t>100</w:t>
            </w:r>
          </w:p>
        </w:tc>
        <w:tc>
          <w:tcPr>
            <w:tcW w:w="1640" w:type="dxa"/>
            <w:tcBorders>
              <w:top w:val="single" w:sz="4" w:space="0" w:color="auto"/>
              <w:left w:val="single" w:sz="4" w:space="0" w:color="auto"/>
              <w:bottom w:val="single" w:sz="4" w:space="0" w:color="auto"/>
              <w:right w:val="single" w:sz="4" w:space="0" w:color="auto"/>
            </w:tcBorders>
            <w:shd w:val="clear" w:color="000000" w:fill="FFFF00"/>
            <w:noWrap/>
            <w:hideMark/>
          </w:tcPr>
          <w:p w14:paraId="310D6084" w14:textId="40E8A767" w:rsidR="00850AE4" w:rsidRDefault="00850AE4" w:rsidP="00850AE4">
            <w:pPr>
              <w:jc w:val="right"/>
              <w:rPr>
                <w:rFonts w:ascii="Calibri" w:hAnsi="Calibri" w:cs="Calibri"/>
                <w:color w:val="000000"/>
                <w:sz w:val="22"/>
                <w:szCs w:val="22"/>
              </w:rPr>
            </w:pPr>
            <w:r w:rsidRPr="005242E9">
              <w:rPr>
                <w:rFonts w:ascii="Tahoma" w:hAnsi="Tahoma" w:cs="Tahoma"/>
                <w:sz w:val="16"/>
                <w:szCs w:val="16"/>
              </w:rPr>
              <w:t>XXXXXXXXXXXXXX</w:t>
            </w:r>
          </w:p>
        </w:tc>
        <w:tc>
          <w:tcPr>
            <w:tcW w:w="2380" w:type="dxa"/>
            <w:tcBorders>
              <w:top w:val="single" w:sz="4" w:space="0" w:color="auto"/>
              <w:left w:val="single" w:sz="4" w:space="0" w:color="auto"/>
              <w:bottom w:val="single" w:sz="4" w:space="0" w:color="auto"/>
              <w:right w:val="single" w:sz="4" w:space="0" w:color="auto"/>
            </w:tcBorders>
            <w:shd w:val="clear" w:color="000000" w:fill="FFFF00"/>
            <w:noWrap/>
            <w:hideMark/>
          </w:tcPr>
          <w:p w14:paraId="693C720E" w14:textId="3063242E" w:rsidR="00850AE4" w:rsidRDefault="00850AE4" w:rsidP="00850AE4">
            <w:pPr>
              <w:jc w:val="right"/>
              <w:rPr>
                <w:rFonts w:ascii="Calibri" w:hAnsi="Calibri" w:cs="Calibri"/>
                <w:color w:val="000000"/>
                <w:sz w:val="22"/>
                <w:szCs w:val="22"/>
              </w:rPr>
            </w:pPr>
            <w:r w:rsidRPr="005242E9">
              <w:rPr>
                <w:rFonts w:ascii="Tahoma" w:hAnsi="Tahoma" w:cs="Tahoma"/>
                <w:sz w:val="16"/>
                <w:szCs w:val="16"/>
              </w:rPr>
              <w:t>XXXXXXXXXXXXXX</w:t>
            </w:r>
          </w:p>
        </w:tc>
      </w:tr>
      <w:tr w:rsidR="00850AE4" w14:paraId="7277A880" w14:textId="77777777" w:rsidTr="00AC56C5">
        <w:trPr>
          <w:trHeight w:val="450"/>
        </w:trPr>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DB7738" w14:textId="77777777" w:rsidR="00850AE4" w:rsidRDefault="00850AE4" w:rsidP="00850AE4">
            <w:pPr>
              <w:jc w:val="center"/>
              <w:rPr>
                <w:rFonts w:ascii="Tahoma" w:hAnsi="Tahoma" w:cs="Tahoma"/>
                <w:b/>
                <w:bCs/>
                <w:sz w:val="20"/>
                <w:szCs w:val="20"/>
              </w:rPr>
            </w:pPr>
            <w:r>
              <w:rPr>
                <w:rFonts w:ascii="Tahoma" w:hAnsi="Tahoma" w:cs="Tahoma"/>
                <w:b/>
                <w:bCs/>
                <w:sz w:val="20"/>
                <w:szCs w:val="20"/>
              </w:rPr>
              <w:t>2</w:t>
            </w:r>
          </w:p>
        </w:tc>
        <w:tc>
          <w:tcPr>
            <w:tcW w:w="4360" w:type="dxa"/>
            <w:tcBorders>
              <w:top w:val="single" w:sz="4" w:space="0" w:color="auto"/>
              <w:left w:val="single" w:sz="4" w:space="0" w:color="auto"/>
              <w:bottom w:val="single" w:sz="4" w:space="0" w:color="auto"/>
              <w:right w:val="single" w:sz="4" w:space="0" w:color="auto"/>
            </w:tcBorders>
            <w:noWrap/>
            <w:vAlign w:val="bottom"/>
            <w:hideMark/>
          </w:tcPr>
          <w:p w14:paraId="737991FB" w14:textId="77777777" w:rsidR="00850AE4" w:rsidRDefault="00850AE4" w:rsidP="00850AE4">
            <w:pPr>
              <w:rPr>
                <w:rFonts w:ascii="Tahoma" w:hAnsi="Tahoma" w:cs="Tahoma"/>
                <w:b/>
                <w:bCs/>
                <w:color w:val="000000"/>
                <w:sz w:val="20"/>
                <w:szCs w:val="20"/>
              </w:rPr>
            </w:pPr>
            <w:r>
              <w:rPr>
                <w:rFonts w:ascii="Tahoma" w:hAnsi="Tahoma" w:cs="Tahoma"/>
                <w:b/>
                <w:bCs/>
                <w:color w:val="000000"/>
                <w:sz w:val="20"/>
                <w:szCs w:val="20"/>
              </w:rPr>
              <w:t xml:space="preserve">Stolní mini počítač </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E24717" w14:textId="77777777" w:rsidR="00850AE4" w:rsidRDefault="00850AE4" w:rsidP="00850AE4">
            <w:pPr>
              <w:jc w:val="right"/>
              <w:rPr>
                <w:rFonts w:ascii="Calibri" w:hAnsi="Calibri" w:cs="Calibri"/>
                <w:b/>
                <w:bCs/>
                <w:sz w:val="22"/>
                <w:szCs w:val="22"/>
              </w:rPr>
            </w:pPr>
            <w:r>
              <w:rPr>
                <w:rFonts w:ascii="Calibri" w:hAnsi="Calibri" w:cs="Calibri"/>
                <w:b/>
                <w:bCs/>
                <w:sz w:val="22"/>
                <w:szCs w:val="22"/>
              </w:rPr>
              <w:t>100</w:t>
            </w:r>
          </w:p>
        </w:tc>
        <w:tc>
          <w:tcPr>
            <w:tcW w:w="1640" w:type="dxa"/>
            <w:tcBorders>
              <w:top w:val="single" w:sz="4" w:space="0" w:color="auto"/>
              <w:left w:val="single" w:sz="4" w:space="0" w:color="auto"/>
              <w:bottom w:val="nil"/>
              <w:right w:val="single" w:sz="4" w:space="0" w:color="auto"/>
            </w:tcBorders>
            <w:shd w:val="clear" w:color="000000" w:fill="FFFF00"/>
            <w:noWrap/>
            <w:hideMark/>
          </w:tcPr>
          <w:p w14:paraId="18CE0F68" w14:textId="7C8D9E19" w:rsidR="00850AE4" w:rsidRDefault="00850AE4" w:rsidP="00850AE4">
            <w:pPr>
              <w:jc w:val="right"/>
              <w:rPr>
                <w:rFonts w:ascii="Calibri" w:hAnsi="Calibri" w:cs="Calibri"/>
                <w:color w:val="000000"/>
                <w:sz w:val="22"/>
                <w:szCs w:val="22"/>
              </w:rPr>
            </w:pPr>
            <w:r w:rsidRPr="005242E9">
              <w:rPr>
                <w:rFonts w:ascii="Tahoma" w:hAnsi="Tahoma" w:cs="Tahoma"/>
                <w:sz w:val="16"/>
                <w:szCs w:val="16"/>
              </w:rPr>
              <w:t>XXXXXXXXXXXXXX</w:t>
            </w:r>
          </w:p>
        </w:tc>
        <w:tc>
          <w:tcPr>
            <w:tcW w:w="2380" w:type="dxa"/>
            <w:tcBorders>
              <w:top w:val="single" w:sz="4" w:space="0" w:color="auto"/>
              <w:left w:val="single" w:sz="4" w:space="0" w:color="auto"/>
              <w:bottom w:val="single" w:sz="4" w:space="0" w:color="auto"/>
              <w:right w:val="single" w:sz="4" w:space="0" w:color="auto"/>
            </w:tcBorders>
            <w:shd w:val="clear" w:color="000000" w:fill="FFFF00"/>
            <w:noWrap/>
            <w:hideMark/>
          </w:tcPr>
          <w:p w14:paraId="3431B849" w14:textId="69BF8179" w:rsidR="00850AE4" w:rsidRDefault="00850AE4" w:rsidP="00850AE4">
            <w:pPr>
              <w:jc w:val="right"/>
              <w:rPr>
                <w:rFonts w:ascii="Calibri" w:hAnsi="Calibri" w:cs="Calibri"/>
                <w:color w:val="000000"/>
                <w:sz w:val="22"/>
                <w:szCs w:val="22"/>
              </w:rPr>
            </w:pPr>
            <w:r w:rsidRPr="005242E9">
              <w:rPr>
                <w:rFonts w:ascii="Tahoma" w:hAnsi="Tahoma" w:cs="Tahoma"/>
                <w:sz w:val="16"/>
                <w:szCs w:val="16"/>
              </w:rPr>
              <w:t>XXXXXXXXXXXXXX</w:t>
            </w:r>
          </w:p>
        </w:tc>
      </w:tr>
      <w:tr w:rsidR="00850AE4" w14:paraId="272A802D" w14:textId="77777777" w:rsidTr="00AC56C5">
        <w:trPr>
          <w:trHeight w:val="450"/>
        </w:trPr>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882A7C" w14:textId="77777777" w:rsidR="00850AE4" w:rsidRDefault="00850AE4" w:rsidP="00850AE4">
            <w:pPr>
              <w:jc w:val="center"/>
              <w:rPr>
                <w:rFonts w:ascii="Tahoma" w:hAnsi="Tahoma" w:cs="Tahoma"/>
                <w:b/>
                <w:bCs/>
                <w:sz w:val="20"/>
                <w:szCs w:val="20"/>
              </w:rPr>
            </w:pPr>
            <w:r>
              <w:rPr>
                <w:rFonts w:ascii="Tahoma" w:hAnsi="Tahoma" w:cs="Tahoma"/>
                <w:b/>
                <w:bCs/>
                <w:sz w:val="20"/>
                <w:szCs w:val="20"/>
              </w:rPr>
              <w:t>3</w:t>
            </w:r>
          </w:p>
        </w:tc>
        <w:tc>
          <w:tcPr>
            <w:tcW w:w="4360" w:type="dxa"/>
            <w:tcBorders>
              <w:top w:val="single" w:sz="4" w:space="0" w:color="auto"/>
              <w:left w:val="single" w:sz="4" w:space="0" w:color="auto"/>
              <w:bottom w:val="single" w:sz="4" w:space="0" w:color="auto"/>
              <w:right w:val="single" w:sz="4" w:space="0" w:color="auto"/>
            </w:tcBorders>
            <w:noWrap/>
            <w:vAlign w:val="bottom"/>
            <w:hideMark/>
          </w:tcPr>
          <w:p w14:paraId="49D2DE24" w14:textId="77777777" w:rsidR="00850AE4" w:rsidRDefault="00850AE4" w:rsidP="00850AE4">
            <w:pPr>
              <w:rPr>
                <w:rFonts w:ascii="Tahoma" w:hAnsi="Tahoma" w:cs="Tahoma"/>
                <w:b/>
                <w:bCs/>
                <w:color w:val="000000"/>
                <w:sz w:val="20"/>
                <w:szCs w:val="20"/>
              </w:rPr>
            </w:pPr>
            <w:r>
              <w:rPr>
                <w:rFonts w:ascii="Tahoma" w:hAnsi="Tahoma" w:cs="Tahoma"/>
                <w:b/>
                <w:bCs/>
                <w:color w:val="000000"/>
                <w:sz w:val="20"/>
                <w:szCs w:val="20"/>
              </w:rPr>
              <w:t>34" prohnutý LCD monitor 1</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A0F819" w14:textId="77777777" w:rsidR="00850AE4" w:rsidRDefault="00850AE4" w:rsidP="00850AE4">
            <w:pPr>
              <w:jc w:val="right"/>
              <w:rPr>
                <w:rFonts w:ascii="Calibri" w:hAnsi="Calibri" w:cs="Calibri"/>
                <w:b/>
                <w:bCs/>
                <w:sz w:val="22"/>
                <w:szCs w:val="22"/>
              </w:rPr>
            </w:pPr>
            <w:r>
              <w:rPr>
                <w:rFonts w:ascii="Calibri" w:hAnsi="Calibri" w:cs="Calibri"/>
                <w:b/>
                <w:bCs/>
                <w:sz w:val="22"/>
                <w:szCs w:val="22"/>
              </w:rPr>
              <w:t>10</w:t>
            </w:r>
          </w:p>
        </w:tc>
        <w:tc>
          <w:tcPr>
            <w:tcW w:w="1640" w:type="dxa"/>
            <w:tcBorders>
              <w:top w:val="single" w:sz="4" w:space="0" w:color="auto"/>
              <w:left w:val="single" w:sz="4" w:space="0" w:color="auto"/>
              <w:bottom w:val="nil"/>
              <w:right w:val="single" w:sz="4" w:space="0" w:color="auto"/>
            </w:tcBorders>
            <w:shd w:val="clear" w:color="000000" w:fill="FFFF00"/>
            <w:noWrap/>
            <w:hideMark/>
          </w:tcPr>
          <w:p w14:paraId="6F5ABBEF" w14:textId="27FC4C3B" w:rsidR="00850AE4" w:rsidRDefault="00850AE4" w:rsidP="00850AE4">
            <w:pPr>
              <w:jc w:val="right"/>
              <w:rPr>
                <w:rFonts w:ascii="Calibri" w:hAnsi="Calibri" w:cs="Calibri"/>
                <w:color w:val="000000"/>
                <w:sz w:val="22"/>
                <w:szCs w:val="22"/>
              </w:rPr>
            </w:pPr>
            <w:r w:rsidRPr="005242E9">
              <w:rPr>
                <w:rFonts w:ascii="Tahoma" w:hAnsi="Tahoma" w:cs="Tahoma"/>
                <w:sz w:val="16"/>
                <w:szCs w:val="16"/>
              </w:rPr>
              <w:t>XXXXXXXXXXXXXX</w:t>
            </w:r>
          </w:p>
        </w:tc>
        <w:tc>
          <w:tcPr>
            <w:tcW w:w="2380" w:type="dxa"/>
            <w:tcBorders>
              <w:top w:val="single" w:sz="4" w:space="0" w:color="auto"/>
              <w:left w:val="single" w:sz="4" w:space="0" w:color="auto"/>
              <w:bottom w:val="single" w:sz="4" w:space="0" w:color="auto"/>
              <w:right w:val="single" w:sz="4" w:space="0" w:color="auto"/>
            </w:tcBorders>
            <w:shd w:val="clear" w:color="000000" w:fill="FFFF00"/>
            <w:noWrap/>
            <w:hideMark/>
          </w:tcPr>
          <w:p w14:paraId="06E8AC66" w14:textId="3D35977F" w:rsidR="00850AE4" w:rsidRDefault="00850AE4" w:rsidP="00850AE4">
            <w:pPr>
              <w:jc w:val="right"/>
              <w:rPr>
                <w:rFonts w:ascii="Calibri" w:hAnsi="Calibri" w:cs="Calibri"/>
                <w:color w:val="000000"/>
                <w:sz w:val="22"/>
                <w:szCs w:val="22"/>
              </w:rPr>
            </w:pPr>
            <w:r w:rsidRPr="005242E9">
              <w:rPr>
                <w:rFonts w:ascii="Tahoma" w:hAnsi="Tahoma" w:cs="Tahoma"/>
                <w:sz w:val="16"/>
                <w:szCs w:val="16"/>
              </w:rPr>
              <w:t>XXXXXXXXXXXXXX</w:t>
            </w:r>
          </w:p>
        </w:tc>
      </w:tr>
      <w:tr w:rsidR="00850AE4" w14:paraId="6660B110" w14:textId="77777777" w:rsidTr="00AC56C5">
        <w:trPr>
          <w:trHeight w:val="450"/>
        </w:trPr>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83FDE4" w14:textId="77777777" w:rsidR="00850AE4" w:rsidRDefault="00850AE4" w:rsidP="00850AE4">
            <w:pPr>
              <w:jc w:val="center"/>
              <w:rPr>
                <w:rFonts w:ascii="Tahoma" w:hAnsi="Tahoma" w:cs="Tahoma"/>
                <w:b/>
                <w:bCs/>
                <w:sz w:val="20"/>
                <w:szCs w:val="20"/>
              </w:rPr>
            </w:pPr>
            <w:r>
              <w:rPr>
                <w:rFonts w:ascii="Tahoma" w:hAnsi="Tahoma" w:cs="Tahoma"/>
                <w:b/>
                <w:bCs/>
                <w:sz w:val="20"/>
                <w:szCs w:val="20"/>
              </w:rPr>
              <w:t>4</w:t>
            </w:r>
          </w:p>
        </w:tc>
        <w:tc>
          <w:tcPr>
            <w:tcW w:w="4360" w:type="dxa"/>
            <w:tcBorders>
              <w:top w:val="single" w:sz="4" w:space="0" w:color="auto"/>
              <w:left w:val="single" w:sz="4" w:space="0" w:color="auto"/>
              <w:bottom w:val="single" w:sz="4" w:space="0" w:color="auto"/>
              <w:right w:val="single" w:sz="4" w:space="0" w:color="auto"/>
            </w:tcBorders>
            <w:noWrap/>
            <w:vAlign w:val="bottom"/>
            <w:hideMark/>
          </w:tcPr>
          <w:p w14:paraId="76AFC880" w14:textId="77777777" w:rsidR="00850AE4" w:rsidRDefault="00850AE4" w:rsidP="00850AE4">
            <w:pPr>
              <w:rPr>
                <w:rFonts w:ascii="Tahoma" w:hAnsi="Tahoma" w:cs="Tahoma"/>
                <w:b/>
                <w:bCs/>
                <w:color w:val="000000"/>
                <w:sz w:val="20"/>
                <w:szCs w:val="20"/>
              </w:rPr>
            </w:pPr>
            <w:r>
              <w:rPr>
                <w:rFonts w:ascii="Tahoma" w:hAnsi="Tahoma" w:cs="Tahoma"/>
                <w:b/>
                <w:bCs/>
                <w:color w:val="000000"/>
                <w:sz w:val="20"/>
                <w:szCs w:val="20"/>
              </w:rPr>
              <w:t>Stolní počítač</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ABCAF0" w14:textId="77777777" w:rsidR="00850AE4" w:rsidRDefault="00850AE4" w:rsidP="00850AE4">
            <w:pPr>
              <w:jc w:val="right"/>
              <w:rPr>
                <w:rFonts w:ascii="Calibri" w:hAnsi="Calibri" w:cs="Calibri"/>
                <w:b/>
                <w:bCs/>
                <w:sz w:val="22"/>
                <w:szCs w:val="22"/>
              </w:rPr>
            </w:pPr>
            <w:r>
              <w:rPr>
                <w:rFonts w:ascii="Calibri" w:hAnsi="Calibri" w:cs="Calibri"/>
                <w:b/>
                <w:bCs/>
                <w:sz w:val="22"/>
                <w:szCs w:val="22"/>
              </w:rPr>
              <w:t>20</w:t>
            </w:r>
          </w:p>
        </w:tc>
        <w:tc>
          <w:tcPr>
            <w:tcW w:w="1640" w:type="dxa"/>
            <w:tcBorders>
              <w:top w:val="single" w:sz="4" w:space="0" w:color="auto"/>
              <w:left w:val="single" w:sz="4" w:space="0" w:color="auto"/>
              <w:bottom w:val="nil"/>
              <w:right w:val="single" w:sz="4" w:space="0" w:color="auto"/>
            </w:tcBorders>
            <w:shd w:val="clear" w:color="000000" w:fill="FFFF00"/>
            <w:noWrap/>
            <w:hideMark/>
          </w:tcPr>
          <w:p w14:paraId="69953D84" w14:textId="043F0CF7" w:rsidR="00850AE4" w:rsidRDefault="00850AE4" w:rsidP="00850AE4">
            <w:pPr>
              <w:jc w:val="right"/>
              <w:rPr>
                <w:rFonts w:ascii="Calibri" w:hAnsi="Calibri" w:cs="Calibri"/>
                <w:color w:val="000000"/>
                <w:sz w:val="22"/>
                <w:szCs w:val="22"/>
              </w:rPr>
            </w:pPr>
            <w:r w:rsidRPr="005242E9">
              <w:rPr>
                <w:rFonts w:ascii="Tahoma" w:hAnsi="Tahoma" w:cs="Tahoma"/>
                <w:sz w:val="16"/>
                <w:szCs w:val="16"/>
              </w:rPr>
              <w:t>XXXXXXXXXXXXXX</w:t>
            </w:r>
          </w:p>
        </w:tc>
        <w:tc>
          <w:tcPr>
            <w:tcW w:w="2380" w:type="dxa"/>
            <w:tcBorders>
              <w:top w:val="single" w:sz="4" w:space="0" w:color="auto"/>
              <w:left w:val="single" w:sz="4" w:space="0" w:color="auto"/>
              <w:bottom w:val="single" w:sz="4" w:space="0" w:color="auto"/>
              <w:right w:val="single" w:sz="4" w:space="0" w:color="auto"/>
            </w:tcBorders>
            <w:shd w:val="clear" w:color="000000" w:fill="FFFF00"/>
            <w:noWrap/>
            <w:hideMark/>
          </w:tcPr>
          <w:p w14:paraId="1D65D31D" w14:textId="7B4E0262" w:rsidR="00850AE4" w:rsidRDefault="00850AE4" w:rsidP="00850AE4">
            <w:pPr>
              <w:jc w:val="right"/>
              <w:rPr>
                <w:rFonts w:ascii="Calibri" w:hAnsi="Calibri" w:cs="Calibri"/>
                <w:color w:val="000000"/>
                <w:sz w:val="22"/>
                <w:szCs w:val="22"/>
              </w:rPr>
            </w:pPr>
            <w:r w:rsidRPr="005242E9">
              <w:rPr>
                <w:rFonts w:ascii="Tahoma" w:hAnsi="Tahoma" w:cs="Tahoma"/>
                <w:sz w:val="16"/>
                <w:szCs w:val="16"/>
              </w:rPr>
              <w:t>XXXXXXXXXXXXXX</w:t>
            </w:r>
          </w:p>
        </w:tc>
      </w:tr>
      <w:tr w:rsidR="00DD1755" w14:paraId="212A6F86" w14:textId="77777777" w:rsidTr="00DD1755">
        <w:trPr>
          <w:trHeight w:val="300"/>
        </w:trPr>
        <w:tc>
          <w:tcPr>
            <w:tcW w:w="138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26758F20" w14:textId="77777777" w:rsidR="00DD1755" w:rsidRDefault="00DD1755" w:rsidP="00DD1755">
            <w:pPr>
              <w:jc w:val="right"/>
              <w:rPr>
                <w:rFonts w:ascii="Calibri" w:hAnsi="Calibri" w:cs="Calibri"/>
                <w:color w:val="000000"/>
                <w:sz w:val="22"/>
                <w:szCs w:val="22"/>
              </w:rPr>
            </w:pPr>
          </w:p>
        </w:tc>
        <w:tc>
          <w:tcPr>
            <w:tcW w:w="436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7009013" w14:textId="77777777" w:rsidR="00DD1755" w:rsidRDefault="00DD1755" w:rsidP="00DD1755">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BA3ED63" w14:textId="77777777" w:rsidR="00DD1755" w:rsidRDefault="00DD1755" w:rsidP="00DD1755">
            <w:pPr>
              <w:rPr>
                <w:sz w:val="20"/>
                <w:szCs w:val="20"/>
              </w:rPr>
            </w:pPr>
          </w:p>
        </w:tc>
        <w:tc>
          <w:tcPr>
            <w:tcW w:w="1640" w:type="dxa"/>
            <w:vMerge w:val="restart"/>
            <w:tcBorders>
              <w:top w:val="single" w:sz="4" w:space="0" w:color="auto"/>
              <w:left w:val="single" w:sz="4" w:space="0" w:color="auto"/>
              <w:bottom w:val="nil"/>
              <w:right w:val="single" w:sz="4" w:space="0" w:color="auto"/>
            </w:tcBorders>
            <w:shd w:val="clear" w:color="000000" w:fill="D9D9D9"/>
            <w:noWrap/>
            <w:vAlign w:val="center"/>
            <w:hideMark/>
          </w:tcPr>
          <w:p w14:paraId="1AD6C98E" w14:textId="77777777" w:rsidR="00DD1755" w:rsidRDefault="00DD1755" w:rsidP="00DD1755">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380" w:type="dxa"/>
            <w:vMerge w:val="restart"/>
            <w:tcBorders>
              <w:top w:val="single" w:sz="4" w:space="0" w:color="auto"/>
              <w:left w:val="single" w:sz="4" w:space="0" w:color="auto"/>
              <w:bottom w:val="nil"/>
              <w:right w:val="single" w:sz="4" w:space="0" w:color="auto"/>
            </w:tcBorders>
            <w:shd w:val="clear" w:color="000000" w:fill="D9D9D9"/>
            <w:noWrap/>
            <w:vAlign w:val="center"/>
            <w:hideMark/>
          </w:tcPr>
          <w:p w14:paraId="3CFF1737" w14:textId="77777777" w:rsidR="00DD1755" w:rsidRDefault="00DD1755" w:rsidP="00DD1755">
            <w:pPr>
              <w:jc w:val="center"/>
              <w:rPr>
                <w:rFonts w:ascii="Calibri" w:hAnsi="Calibri" w:cs="Calibri"/>
                <w:b/>
                <w:bCs/>
                <w:color w:val="000000"/>
                <w:sz w:val="26"/>
                <w:szCs w:val="26"/>
              </w:rPr>
            </w:pPr>
            <w:r>
              <w:rPr>
                <w:rFonts w:ascii="Calibri" w:hAnsi="Calibri" w:cs="Calibri"/>
                <w:b/>
                <w:bCs/>
                <w:color w:val="000000"/>
                <w:sz w:val="26"/>
                <w:szCs w:val="26"/>
              </w:rPr>
              <w:t xml:space="preserve">2 055 700,00 Kč </w:t>
            </w:r>
          </w:p>
        </w:tc>
      </w:tr>
      <w:tr w:rsidR="00DD1755" w14:paraId="41182829" w14:textId="77777777" w:rsidTr="00DD1755">
        <w:trPr>
          <w:trHeight w:val="300"/>
        </w:trPr>
        <w:tc>
          <w:tcPr>
            <w:tcW w:w="138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40539A6" w14:textId="77777777" w:rsidR="00DD1755" w:rsidRDefault="00DD1755" w:rsidP="00DD1755">
            <w:pPr>
              <w:jc w:val="center"/>
              <w:rPr>
                <w:rFonts w:ascii="Calibri" w:hAnsi="Calibri" w:cs="Calibri"/>
                <w:b/>
                <w:bCs/>
                <w:color w:val="000000"/>
                <w:sz w:val="26"/>
                <w:szCs w:val="26"/>
              </w:rPr>
            </w:pPr>
          </w:p>
        </w:tc>
        <w:tc>
          <w:tcPr>
            <w:tcW w:w="436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7818A92" w14:textId="77777777" w:rsidR="00DD1755" w:rsidRDefault="00DD1755" w:rsidP="00DD1755">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FADC0DC" w14:textId="77777777" w:rsidR="00DD1755" w:rsidRDefault="00DD1755" w:rsidP="00DD1755">
            <w:pPr>
              <w:rPr>
                <w:sz w:val="20"/>
                <w:szCs w:val="20"/>
              </w:rPr>
            </w:pPr>
          </w:p>
        </w:tc>
        <w:tc>
          <w:tcPr>
            <w:tcW w:w="1640" w:type="dxa"/>
            <w:vMerge/>
            <w:tcBorders>
              <w:top w:val="single" w:sz="4" w:space="0" w:color="auto"/>
              <w:left w:val="single" w:sz="4" w:space="0" w:color="auto"/>
              <w:bottom w:val="nil"/>
              <w:right w:val="single" w:sz="4" w:space="0" w:color="auto"/>
            </w:tcBorders>
            <w:vAlign w:val="center"/>
            <w:hideMark/>
          </w:tcPr>
          <w:p w14:paraId="17CC65C8" w14:textId="77777777" w:rsidR="00DD1755" w:rsidRDefault="00DD1755" w:rsidP="00DD1755">
            <w:pPr>
              <w:rPr>
                <w:rFonts w:ascii="Calibri" w:hAnsi="Calibri" w:cs="Calibri"/>
                <w:b/>
                <w:bCs/>
                <w:color w:val="000000"/>
                <w:sz w:val="26"/>
                <w:szCs w:val="26"/>
              </w:rPr>
            </w:pPr>
          </w:p>
        </w:tc>
        <w:tc>
          <w:tcPr>
            <w:tcW w:w="2380" w:type="dxa"/>
            <w:vMerge/>
            <w:tcBorders>
              <w:top w:val="single" w:sz="4" w:space="0" w:color="auto"/>
              <w:left w:val="single" w:sz="4" w:space="0" w:color="auto"/>
              <w:bottom w:val="nil"/>
              <w:right w:val="single" w:sz="4" w:space="0" w:color="auto"/>
            </w:tcBorders>
            <w:vAlign w:val="center"/>
            <w:hideMark/>
          </w:tcPr>
          <w:p w14:paraId="1769636E" w14:textId="77777777" w:rsidR="00DD1755" w:rsidRDefault="00DD1755" w:rsidP="00DD1755">
            <w:pPr>
              <w:rPr>
                <w:rFonts w:ascii="Calibri" w:hAnsi="Calibri" w:cs="Calibri"/>
                <w:b/>
                <w:bCs/>
                <w:color w:val="000000"/>
                <w:sz w:val="26"/>
                <w:szCs w:val="26"/>
              </w:rPr>
            </w:pPr>
          </w:p>
        </w:tc>
      </w:tr>
    </w:tbl>
    <w:p w14:paraId="6D3D9B4B" w14:textId="6F7B7B83" w:rsidR="008734D8" w:rsidRDefault="008734D8" w:rsidP="00DA6D25">
      <w:pPr>
        <w:rPr>
          <w:rFonts w:ascii="Tahoma" w:hAnsi="Tahoma" w:cs="Tahoma"/>
          <w:b/>
          <w:bCs/>
          <w:sz w:val="20"/>
          <w:szCs w:val="20"/>
          <w:u w:val="single"/>
        </w:rPr>
      </w:pPr>
    </w:p>
    <w:p w14:paraId="6F3E46C0" w14:textId="432D1ED3" w:rsidR="008734D8" w:rsidRDefault="008734D8" w:rsidP="00DA6D25">
      <w:pPr>
        <w:rPr>
          <w:rFonts w:ascii="Tahoma" w:hAnsi="Tahoma" w:cs="Tahoma"/>
          <w:b/>
          <w:bCs/>
          <w:sz w:val="20"/>
          <w:szCs w:val="20"/>
          <w:u w:val="single"/>
        </w:rPr>
      </w:pPr>
    </w:p>
    <w:p w14:paraId="35044DDC" w14:textId="012BB629" w:rsidR="008734D8" w:rsidRDefault="008734D8" w:rsidP="00DA6D25">
      <w:pPr>
        <w:rPr>
          <w:rFonts w:ascii="Tahoma" w:hAnsi="Tahoma" w:cs="Tahoma"/>
          <w:b/>
          <w:bCs/>
          <w:sz w:val="20"/>
          <w:szCs w:val="20"/>
          <w:u w:val="single"/>
        </w:rPr>
      </w:pPr>
    </w:p>
    <w:p w14:paraId="0B922264" w14:textId="003E186B" w:rsidR="008734D8" w:rsidRPr="00762776" w:rsidRDefault="008734D8" w:rsidP="008734D8">
      <w:pPr>
        <w:rPr>
          <w:rFonts w:ascii="Tahoma" w:hAnsi="Tahoma" w:cs="Tahoma"/>
          <w:sz w:val="20"/>
          <w:szCs w:val="20"/>
        </w:rPr>
      </w:pPr>
    </w:p>
    <w:p w14:paraId="693B7C49" w14:textId="2A1BFE4C" w:rsidR="008734D8" w:rsidRPr="00762776" w:rsidRDefault="008734D8" w:rsidP="008734D8">
      <w:pPr>
        <w:rPr>
          <w:rFonts w:ascii="Tahoma" w:hAnsi="Tahoma" w:cs="Tahoma"/>
          <w:sz w:val="20"/>
          <w:szCs w:val="20"/>
        </w:rPr>
      </w:pPr>
    </w:p>
    <w:p w14:paraId="0EF7828D" w14:textId="48582600" w:rsidR="008734D8" w:rsidRPr="00762776" w:rsidRDefault="008734D8" w:rsidP="008734D8">
      <w:pPr>
        <w:rPr>
          <w:rFonts w:ascii="Tahoma" w:hAnsi="Tahoma" w:cs="Tahoma"/>
          <w:sz w:val="20"/>
          <w:szCs w:val="20"/>
        </w:rPr>
      </w:pPr>
    </w:p>
    <w:p w14:paraId="78B6B27A" w14:textId="13E9E26B" w:rsidR="008734D8" w:rsidRPr="00762776" w:rsidRDefault="008734D8" w:rsidP="008734D8">
      <w:pPr>
        <w:rPr>
          <w:rFonts w:ascii="Tahoma" w:hAnsi="Tahoma" w:cs="Tahoma"/>
          <w:sz w:val="20"/>
          <w:szCs w:val="20"/>
        </w:rPr>
      </w:pPr>
    </w:p>
    <w:p w14:paraId="0E9FCC29" w14:textId="2367F798" w:rsidR="008734D8" w:rsidRPr="00762776" w:rsidRDefault="008734D8" w:rsidP="008734D8">
      <w:pPr>
        <w:rPr>
          <w:rFonts w:ascii="Tahoma" w:hAnsi="Tahoma" w:cs="Tahoma"/>
          <w:sz w:val="20"/>
          <w:szCs w:val="20"/>
        </w:rPr>
      </w:pPr>
    </w:p>
    <w:p w14:paraId="66924C9F" w14:textId="159257C4" w:rsidR="008734D8" w:rsidRPr="00762776" w:rsidRDefault="008734D8" w:rsidP="008734D8">
      <w:pPr>
        <w:rPr>
          <w:rFonts w:ascii="Tahoma" w:hAnsi="Tahoma" w:cs="Tahoma"/>
          <w:sz w:val="20"/>
          <w:szCs w:val="20"/>
        </w:rPr>
      </w:pPr>
    </w:p>
    <w:p w14:paraId="2A3DB22D" w14:textId="1BE93620" w:rsidR="008734D8" w:rsidRPr="00762776" w:rsidRDefault="008734D8" w:rsidP="008734D8">
      <w:pPr>
        <w:rPr>
          <w:rFonts w:ascii="Tahoma" w:hAnsi="Tahoma" w:cs="Tahoma"/>
          <w:sz w:val="20"/>
          <w:szCs w:val="20"/>
        </w:rPr>
      </w:pPr>
    </w:p>
    <w:p w14:paraId="5CCE31EE" w14:textId="6D5E5C2A" w:rsidR="008734D8" w:rsidRPr="00762776" w:rsidRDefault="008734D8" w:rsidP="008734D8">
      <w:pPr>
        <w:rPr>
          <w:rFonts w:ascii="Tahoma" w:hAnsi="Tahoma" w:cs="Tahoma"/>
          <w:sz w:val="20"/>
          <w:szCs w:val="20"/>
        </w:rPr>
      </w:pPr>
    </w:p>
    <w:p w14:paraId="580295E4" w14:textId="763D358D" w:rsidR="008734D8" w:rsidRPr="00762776" w:rsidRDefault="008734D8" w:rsidP="008734D8">
      <w:pPr>
        <w:rPr>
          <w:rFonts w:ascii="Tahoma" w:hAnsi="Tahoma" w:cs="Tahoma"/>
          <w:sz w:val="20"/>
          <w:szCs w:val="20"/>
        </w:rPr>
      </w:pPr>
    </w:p>
    <w:p w14:paraId="253C4761" w14:textId="148B101C" w:rsidR="008734D8" w:rsidRPr="00762776" w:rsidRDefault="008734D8" w:rsidP="008734D8">
      <w:pPr>
        <w:rPr>
          <w:rFonts w:ascii="Tahoma" w:hAnsi="Tahoma" w:cs="Tahoma"/>
          <w:sz w:val="20"/>
          <w:szCs w:val="20"/>
        </w:rPr>
      </w:pPr>
    </w:p>
    <w:p w14:paraId="35F5BAAB" w14:textId="2F070A50" w:rsidR="008734D8" w:rsidRPr="00762776" w:rsidRDefault="008734D8" w:rsidP="008734D8">
      <w:pPr>
        <w:rPr>
          <w:rFonts w:ascii="Tahoma" w:hAnsi="Tahoma" w:cs="Tahoma"/>
          <w:sz w:val="20"/>
          <w:szCs w:val="20"/>
        </w:rPr>
      </w:pPr>
    </w:p>
    <w:p w14:paraId="3C2370E2" w14:textId="36AE756E" w:rsidR="008734D8" w:rsidRPr="00762776" w:rsidRDefault="008734D8" w:rsidP="008734D8">
      <w:pPr>
        <w:rPr>
          <w:rFonts w:ascii="Tahoma" w:hAnsi="Tahoma" w:cs="Tahoma"/>
          <w:sz w:val="20"/>
          <w:szCs w:val="20"/>
        </w:rPr>
      </w:pPr>
    </w:p>
    <w:p w14:paraId="5DDBC2F1" w14:textId="52D28A6A" w:rsidR="008734D8" w:rsidRPr="00762776" w:rsidRDefault="008734D8" w:rsidP="008734D8">
      <w:pPr>
        <w:rPr>
          <w:rFonts w:ascii="Tahoma" w:hAnsi="Tahoma" w:cs="Tahoma"/>
          <w:sz w:val="20"/>
          <w:szCs w:val="20"/>
        </w:rPr>
      </w:pPr>
    </w:p>
    <w:p w14:paraId="7214EFCD" w14:textId="28408FDF" w:rsidR="008734D8" w:rsidRPr="00762776" w:rsidRDefault="008734D8" w:rsidP="008734D8">
      <w:pPr>
        <w:rPr>
          <w:rFonts w:ascii="Tahoma" w:hAnsi="Tahoma" w:cs="Tahoma"/>
          <w:sz w:val="20"/>
          <w:szCs w:val="20"/>
        </w:rPr>
      </w:pPr>
    </w:p>
    <w:p w14:paraId="4FDC365A" w14:textId="4E1DFA74" w:rsidR="008734D8" w:rsidRPr="00762776" w:rsidRDefault="008734D8" w:rsidP="008734D8">
      <w:pPr>
        <w:rPr>
          <w:rFonts w:ascii="Tahoma" w:hAnsi="Tahoma" w:cs="Tahoma"/>
          <w:sz w:val="20"/>
          <w:szCs w:val="20"/>
        </w:rPr>
      </w:pPr>
    </w:p>
    <w:p w14:paraId="6F1E1339" w14:textId="6FD45ECD" w:rsidR="008734D8" w:rsidRPr="00762776" w:rsidRDefault="008734D8" w:rsidP="008734D8">
      <w:pPr>
        <w:rPr>
          <w:rFonts w:ascii="Tahoma" w:hAnsi="Tahoma" w:cs="Tahoma"/>
          <w:sz w:val="20"/>
          <w:szCs w:val="20"/>
        </w:rPr>
      </w:pPr>
    </w:p>
    <w:p w14:paraId="4145CA4B" w14:textId="2D6E87C6" w:rsidR="008734D8" w:rsidRPr="00762776" w:rsidRDefault="008734D8" w:rsidP="008734D8">
      <w:pPr>
        <w:rPr>
          <w:rFonts w:ascii="Tahoma" w:hAnsi="Tahoma" w:cs="Tahoma"/>
          <w:sz w:val="20"/>
          <w:szCs w:val="20"/>
        </w:rPr>
      </w:pPr>
    </w:p>
    <w:p w14:paraId="045B7952" w14:textId="4449EFB8" w:rsidR="008734D8" w:rsidRPr="00762776" w:rsidRDefault="008734D8" w:rsidP="008734D8">
      <w:pPr>
        <w:rPr>
          <w:rFonts w:ascii="Tahoma" w:hAnsi="Tahoma" w:cs="Tahoma"/>
          <w:sz w:val="20"/>
          <w:szCs w:val="20"/>
        </w:rPr>
      </w:pPr>
    </w:p>
    <w:p w14:paraId="637E30C5" w14:textId="7B21E7FB" w:rsidR="008734D8" w:rsidRPr="00762776" w:rsidRDefault="008734D8" w:rsidP="008734D8">
      <w:pPr>
        <w:rPr>
          <w:rFonts w:ascii="Tahoma" w:hAnsi="Tahoma" w:cs="Tahoma"/>
          <w:sz w:val="20"/>
          <w:szCs w:val="20"/>
        </w:rPr>
      </w:pPr>
    </w:p>
    <w:p w14:paraId="5ECD7008" w14:textId="0A4FD9D2" w:rsidR="008734D8" w:rsidRPr="00762776" w:rsidRDefault="008734D8" w:rsidP="008734D8">
      <w:pPr>
        <w:rPr>
          <w:rFonts w:ascii="Tahoma" w:hAnsi="Tahoma" w:cs="Tahoma"/>
          <w:sz w:val="20"/>
          <w:szCs w:val="20"/>
        </w:rPr>
      </w:pPr>
    </w:p>
    <w:p w14:paraId="34640AE2" w14:textId="7D023F6A" w:rsidR="008734D8" w:rsidRPr="00762776" w:rsidRDefault="008734D8" w:rsidP="008734D8">
      <w:pPr>
        <w:rPr>
          <w:rFonts w:ascii="Tahoma" w:hAnsi="Tahoma" w:cs="Tahoma"/>
          <w:sz w:val="20"/>
          <w:szCs w:val="20"/>
        </w:rPr>
      </w:pPr>
    </w:p>
    <w:p w14:paraId="5A47B201" w14:textId="0B84AACE" w:rsidR="008734D8" w:rsidRPr="00762776" w:rsidRDefault="008734D8" w:rsidP="008734D8">
      <w:pPr>
        <w:rPr>
          <w:rFonts w:ascii="Tahoma" w:hAnsi="Tahoma" w:cs="Tahoma"/>
          <w:sz w:val="20"/>
          <w:szCs w:val="20"/>
        </w:rPr>
      </w:pPr>
    </w:p>
    <w:p w14:paraId="7B995D86" w14:textId="45A5E2D4" w:rsidR="008734D8" w:rsidRPr="00762776" w:rsidRDefault="008734D8" w:rsidP="008734D8">
      <w:pPr>
        <w:rPr>
          <w:rFonts w:ascii="Tahoma" w:hAnsi="Tahoma" w:cs="Tahoma"/>
          <w:sz w:val="20"/>
          <w:szCs w:val="20"/>
        </w:rPr>
      </w:pPr>
    </w:p>
    <w:p w14:paraId="07FBB051" w14:textId="5DA7C9F9" w:rsidR="008734D8" w:rsidRPr="00762776" w:rsidRDefault="008734D8" w:rsidP="008734D8">
      <w:pPr>
        <w:rPr>
          <w:rFonts w:ascii="Tahoma" w:hAnsi="Tahoma" w:cs="Tahoma"/>
          <w:sz w:val="20"/>
          <w:szCs w:val="20"/>
        </w:rPr>
      </w:pPr>
    </w:p>
    <w:p w14:paraId="08FC384B" w14:textId="4F0838C3" w:rsidR="008734D8" w:rsidRPr="00762776" w:rsidRDefault="008734D8" w:rsidP="008734D8">
      <w:pPr>
        <w:rPr>
          <w:rFonts w:ascii="Tahoma" w:hAnsi="Tahoma" w:cs="Tahoma"/>
          <w:sz w:val="20"/>
          <w:szCs w:val="20"/>
        </w:rPr>
      </w:pPr>
    </w:p>
    <w:p w14:paraId="09766E6E" w14:textId="1F77206B" w:rsidR="008734D8" w:rsidRPr="00762776" w:rsidRDefault="008734D8" w:rsidP="008734D8">
      <w:pPr>
        <w:rPr>
          <w:rFonts w:ascii="Tahoma" w:hAnsi="Tahoma" w:cs="Tahoma"/>
          <w:sz w:val="20"/>
          <w:szCs w:val="20"/>
        </w:rPr>
      </w:pPr>
    </w:p>
    <w:p w14:paraId="2B0151CB" w14:textId="66CD1CCE" w:rsidR="008734D8" w:rsidRPr="00762776" w:rsidRDefault="008734D8" w:rsidP="003B35F1">
      <w:pPr>
        <w:tabs>
          <w:tab w:val="left" w:pos="1967"/>
        </w:tabs>
        <w:rPr>
          <w:rFonts w:ascii="Tahoma" w:hAnsi="Tahoma" w:cs="Tahoma"/>
          <w:sz w:val="20"/>
          <w:szCs w:val="20"/>
        </w:rPr>
      </w:pPr>
    </w:p>
    <w:sectPr w:rsidR="008734D8" w:rsidRPr="0076277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7F218" w14:textId="77777777" w:rsidR="001755FA" w:rsidRDefault="001755FA" w:rsidP="00056FA0">
      <w:r>
        <w:separator/>
      </w:r>
    </w:p>
  </w:endnote>
  <w:endnote w:type="continuationSeparator" w:id="0">
    <w:p w14:paraId="6D6A09FE" w14:textId="77777777" w:rsidR="001755FA" w:rsidRDefault="001755FA" w:rsidP="00056FA0">
      <w:r>
        <w:continuationSeparator/>
      </w:r>
    </w:p>
  </w:endnote>
  <w:endnote w:type="continuationNotice" w:id="1">
    <w:p w14:paraId="7948372F" w14:textId="77777777" w:rsidR="001755FA" w:rsidRDefault="00175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13C80" w14:textId="77777777" w:rsidR="00DF0DC8" w:rsidRDefault="00DF0D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B3AE3" w14:textId="77777777" w:rsidR="00DF0DC8" w:rsidRDefault="00DF0D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1E4AD" w14:textId="77777777" w:rsidR="001755FA" w:rsidRDefault="001755FA" w:rsidP="00056FA0">
      <w:r>
        <w:separator/>
      </w:r>
    </w:p>
  </w:footnote>
  <w:footnote w:type="continuationSeparator" w:id="0">
    <w:p w14:paraId="18B59D67" w14:textId="77777777" w:rsidR="001755FA" w:rsidRDefault="001755FA" w:rsidP="00056FA0">
      <w:r>
        <w:continuationSeparator/>
      </w:r>
    </w:p>
  </w:footnote>
  <w:footnote w:type="continuationNotice" w:id="1">
    <w:p w14:paraId="3F3CCA24" w14:textId="77777777" w:rsidR="001755FA" w:rsidRDefault="001755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7641B" w14:textId="77777777" w:rsidR="00DF0DC8" w:rsidRDefault="00DF0D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3BA2563F" w:rsidR="00E06710" w:rsidRDefault="274E8884" w:rsidP="274E8884">
    <w:pPr>
      <w:pStyle w:val="Zhlav"/>
      <w:jc w:val="right"/>
      <w:rPr>
        <w:rFonts w:ascii="Arial" w:hAnsi="Arial" w:cs="Arial"/>
        <w:b/>
        <w:bCs/>
        <w:sz w:val="18"/>
        <w:szCs w:val="18"/>
        <w:lang w:val="cs-CZ"/>
      </w:rPr>
    </w:pPr>
    <w:r w:rsidRPr="274E8884">
      <w:rPr>
        <w:rFonts w:ascii="Arial" w:hAnsi="Arial" w:cs="Arial"/>
        <w:b/>
        <w:bCs/>
        <w:sz w:val="18"/>
        <w:szCs w:val="18"/>
        <w:lang w:val="cs-CZ"/>
      </w:rPr>
      <w:t>PO 151/S/23</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76C6B" w14:textId="77777777" w:rsidR="00DF0DC8" w:rsidRDefault="00DF0D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BC6"/>
    <w:rsid w:val="000A2C24"/>
    <w:rsid w:val="000A2C73"/>
    <w:rsid w:val="000A4D35"/>
    <w:rsid w:val="000B3A95"/>
    <w:rsid w:val="000B3B6D"/>
    <w:rsid w:val="000C1D1A"/>
    <w:rsid w:val="000C2725"/>
    <w:rsid w:val="000C389F"/>
    <w:rsid w:val="000C73C8"/>
    <w:rsid w:val="000C7F9A"/>
    <w:rsid w:val="000D015D"/>
    <w:rsid w:val="000D203D"/>
    <w:rsid w:val="000D57C2"/>
    <w:rsid w:val="000D720F"/>
    <w:rsid w:val="000E1F70"/>
    <w:rsid w:val="000E3407"/>
    <w:rsid w:val="000E6DB5"/>
    <w:rsid w:val="000F346B"/>
    <w:rsid w:val="000F6088"/>
    <w:rsid w:val="000F6223"/>
    <w:rsid w:val="000F7E07"/>
    <w:rsid w:val="001044FC"/>
    <w:rsid w:val="001047A9"/>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72F"/>
    <w:rsid w:val="00151AD3"/>
    <w:rsid w:val="00153CB9"/>
    <w:rsid w:val="0015699F"/>
    <w:rsid w:val="00160EEF"/>
    <w:rsid w:val="0016101F"/>
    <w:rsid w:val="00161382"/>
    <w:rsid w:val="001709FE"/>
    <w:rsid w:val="0017194B"/>
    <w:rsid w:val="00172EE0"/>
    <w:rsid w:val="001755FA"/>
    <w:rsid w:val="001805C9"/>
    <w:rsid w:val="00182861"/>
    <w:rsid w:val="00183175"/>
    <w:rsid w:val="0018506B"/>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0247"/>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7E3"/>
    <w:rsid w:val="0022196E"/>
    <w:rsid w:val="0022292A"/>
    <w:rsid w:val="0022299E"/>
    <w:rsid w:val="00223757"/>
    <w:rsid w:val="00224384"/>
    <w:rsid w:val="0024173A"/>
    <w:rsid w:val="002422D1"/>
    <w:rsid w:val="00243EB0"/>
    <w:rsid w:val="00244F65"/>
    <w:rsid w:val="00247609"/>
    <w:rsid w:val="002512AD"/>
    <w:rsid w:val="00252BA5"/>
    <w:rsid w:val="00252F70"/>
    <w:rsid w:val="0025382D"/>
    <w:rsid w:val="002544B8"/>
    <w:rsid w:val="00255301"/>
    <w:rsid w:val="00257BF6"/>
    <w:rsid w:val="002604A3"/>
    <w:rsid w:val="00260ECF"/>
    <w:rsid w:val="00263408"/>
    <w:rsid w:val="00265B6B"/>
    <w:rsid w:val="00267282"/>
    <w:rsid w:val="00270AAC"/>
    <w:rsid w:val="00270DDC"/>
    <w:rsid w:val="0027150E"/>
    <w:rsid w:val="002717CA"/>
    <w:rsid w:val="00273519"/>
    <w:rsid w:val="0027445B"/>
    <w:rsid w:val="002754A6"/>
    <w:rsid w:val="00276401"/>
    <w:rsid w:val="00280C35"/>
    <w:rsid w:val="00280CAE"/>
    <w:rsid w:val="002917D5"/>
    <w:rsid w:val="00292819"/>
    <w:rsid w:val="00293B98"/>
    <w:rsid w:val="002966F8"/>
    <w:rsid w:val="00296C4B"/>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0A25"/>
    <w:rsid w:val="00311A64"/>
    <w:rsid w:val="00312E04"/>
    <w:rsid w:val="00313064"/>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29E8"/>
    <w:rsid w:val="00364E80"/>
    <w:rsid w:val="003672D6"/>
    <w:rsid w:val="0037360A"/>
    <w:rsid w:val="00375729"/>
    <w:rsid w:val="00384EAA"/>
    <w:rsid w:val="003851E5"/>
    <w:rsid w:val="00385403"/>
    <w:rsid w:val="00390726"/>
    <w:rsid w:val="0039117C"/>
    <w:rsid w:val="00391506"/>
    <w:rsid w:val="00391EDE"/>
    <w:rsid w:val="00392097"/>
    <w:rsid w:val="00393D6A"/>
    <w:rsid w:val="0039558B"/>
    <w:rsid w:val="00397315"/>
    <w:rsid w:val="003A09CE"/>
    <w:rsid w:val="003A1D93"/>
    <w:rsid w:val="003A28C2"/>
    <w:rsid w:val="003A45EC"/>
    <w:rsid w:val="003A577E"/>
    <w:rsid w:val="003B28C6"/>
    <w:rsid w:val="003B35F1"/>
    <w:rsid w:val="003B4D10"/>
    <w:rsid w:val="003B593A"/>
    <w:rsid w:val="003C0133"/>
    <w:rsid w:val="003C4A0A"/>
    <w:rsid w:val="003D0C91"/>
    <w:rsid w:val="003D3A97"/>
    <w:rsid w:val="003D4B2B"/>
    <w:rsid w:val="003D5EB5"/>
    <w:rsid w:val="003E5FEA"/>
    <w:rsid w:val="003E72CE"/>
    <w:rsid w:val="003E781B"/>
    <w:rsid w:val="003F19AD"/>
    <w:rsid w:val="003F2D17"/>
    <w:rsid w:val="003F703D"/>
    <w:rsid w:val="003F7062"/>
    <w:rsid w:val="0040120A"/>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746"/>
    <w:rsid w:val="004438D8"/>
    <w:rsid w:val="00451F24"/>
    <w:rsid w:val="00454E16"/>
    <w:rsid w:val="00455CB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2F11"/>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00A7"/>
    <w:rsid w:val="0056149E"/>
    <w:rsid w:val="00564799"/>
    <w:rsid w:val="005652FD"/>
    <w:rsid w:val="00566C09"/>
    <w:rsid w:val="005718B8"/>
    <w:rsid w:val="00571EB3"/>
    <w:rsid w:val="00572034"/>
    <w:rsid w:val="0057438D"/>
    <w:rsid w:val="005831B3"/>
    <w:rsid w:val="005869AD"/>
    <w:rsid w:val="00586F20"/>
    <w:rsid w:val="00596366"/>
    <w:rsid w:val="00597605"/>
    <w:rsid w:val="005A2635"/>
    <w:rsid w:val="005A3E70"/>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2EBE"/>
    <w:rsid w:val="00663F43"/>
    <w:rsid w:val="00665375"/>
    <w:rsid w:val="00667E0E"/>
    <w:rsid w:val="006716EB"/>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57271"/>
    <w:rsid w:val="00762776"/>
    <w:rsid w:val="00762A71"/>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1674"/>
    <w:rsid w:val="007D2ED2"/>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78BD"/>
    <w:rsid w:val="00850AE4"/>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8"/>
    <w:rsid w:val="008734DF"/>
    <w:rsid w:val="0087597D"/>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437D"/>
    <w:rsid w:val="00926767"/>
    <w:rsid w:val="00927E20"/>
    <w:rsid w:val="00930151"/>
    <w:rsid w:val="00931D17"/>
    <w:rsid w:val="00933146"/>
    <w:rsid w:val="00934857"/>
    <w:rsid w:val="00935F35"/>
    <w:rsid w:val="00941D9F"/>
    <w:rsid w:val="00944A3F"/>
    <w:rsid w:val="00945BB9"/>
    <w:rsid w:val="00946133"/>
    <w:rsid w:val="009469AF"/>
    <w:rsid w:val="00950101"/>
    <w:rsid w:val="00955FE1"/>
    <w:rsid w:val="00963469"/>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232B"/>
    <w:rsid w:val="009A25A0"/>
    <w:rsid w:val="009A42D6"/>
    <w:rsid w:val="009A5614"/>
    <w:rsid w:val="009A61F0"/>
    <w:rsid w:val="009B4E55"/>
    <w:rsid w:val="009C0910"/>
    <w:rsid w:val="009C20DC"/>
    <w:rsid w:val="009C6187"/>
    <w:rsid w:val="009C69E3"/>
    <w:rsid w:val="009D1699"/>
    <w:rsid w:val="009D2F5D"/>
    <w:rsid w:val="009E1E5B"/>
    <w:rsid w:val="009E25DF"/>
    <w:rsid w:val="009F1271"/>
    <w:rsid w:val="009F37B6"/>
    <w:rsid w:val="009F5ABC"/>
    <w:rsid w:val="009F656E"/>
    <w:rsid w:val="009F77AE"/>
    <w:rsid w:val="00A000DD"/>
    <w:rsid w:val="00A025CE"/>
    <w:rsid w:val="00A131A8"/>
    <w:rsid w:val="00A155CE"/>
    <w:rsid w:val="00A178D1"/>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5053"/>
    <w:rsid w:val="00A467F0"/>
    <w:rsid w:val="00A50AC9"/>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BDF"/>
    <w:rsid w:val="00AE2FC8"/>
    <w:rsid w:val="00AE70CC"/>
    <w:rsid w:val="00AF1C78"/>
    <w:rsid w:val="00AF3105"/>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1B77"/>
    <w:rsid w:val="00B4297E"/>
    <w:rsid w:val="00B4652D"/>
    <w:rsid w:val="00B47C73"/>
    <w:rsid w:val="00B515EC"/>
    <w:rsid w:val="00B55E30"/>
    <w:rsid w:val="00B72A61"/>
    <w:rsid w:val="00B76FF2"/>
    <w:rsid w:val="00B80D9E"/>
    <w:rsid w:val="00B85222"/>
    <w:rsid w:val="00B87446"/>
    <w:rsid w:val="00B87486"/>
    <w:rsid w:val="00B87BA1"/>
    <w:rsid w:val="00B907A5"/>
    <w:rsid w:val="00B91097"/>
    <w:rsid w:val="00B918C4"/>
    <w:rsid w:val="00B919E2"/>
    <w:rsid w:val="00B92B43"/>
    <w:rsid w:val="00B93CB1"/>
    <w:rsid w:val="00B96653"/>
    <w:rsid w:val="00BA031B"/>
    <w:rsid w:val="00BA7051"/>
    <w:rsid w:val="00BA7937"/>
    <w:rsid w:val="00BB5975"/>
    <w:rsid w:val="00BC4B17"/>
    <w:rsid w:val="00BC54CC"/>
    <w:rsid w:val="00BC56D8"/>
    <w:rsid w:val="00BC5F3F"/>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072B8"/>
    <w:rsid w:val="00C07FCA"/>
    <w:rsid w:val="00C10316"/>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76FE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B76BE"/>
    <w:rsid w:val="00CC3A4E"/>
    <w:rsid w:val="00CD02B4"/>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303AB"/>
    <w:rsid w:val="00D312E4"/>
    <w:rsid w:val="00D33654"/>
    <w:rsid w:val="00D34D19"/>
    <w:rsid w:val="00D35605"/>
    <w:rsid w:val="00D45B35"/>
    <w:rsid w:val="00D53E42"/>
    <w:rsid w:val="00D624FC"/>
    <w:rsid w:val="00D62A17"/>
    <w:rsid w:val="00D62D93"/>
    <w:rsid w:val="00D64BF1"/>
    <w:rsid w:val="00D66BF9"/>
    <w:rsid w:val="00D6710C"/>
    <w:rsid w:val="00D736A6"/>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55"/>
    <w:rsid w:val="00DD1767"/>
    <w:rsid w:val="00DD78C2"/>
    <w:rsid w:val="00DE0245"/>
    <w:rsid w:val="00DE2CBE"/>
    <w:rsid w:val="00DE3424"/>
    <w:rsid w:val="00DF0DC8"/>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860EE"/>
    <w:rsid w:val="00E91052"/>
    <w:rsid w:val="00E935C9"/>
    <w:rsid w:val="00E94907"/>
    <w:rsid w:val="00E97A61"/>
    <w:rsid w:val="00EA0D9B"/>
    <w:rsid w:val="00EB1E6B"/>
    <w:rsid w:val="00EB2B65"/>
    <w:rsid w:val="00EB2E8C"/>
    <w:rsid w:val="00EB3BFF"/>
    <w:rsid w:val="00ED0F30"/>
    <w:rsid w:val="00ED2A21"/>
    <w:rsid w:val="00ED2FB1"/>
    <w:rsid w:val="00ED7F7F"/>
    <w:rsid w:val="00EE3E01"/>
    <w:rsid w:val="00EE4FB9"/>
    <w:rsid w:val="00EF1B4D"/>
    <w:rsid w:val="00EF2191"/>
    <w:rsid w:val="00F016F4"/>
    <w:rsid w:val="00F01BAF"/>
    <w:rsid w:val="00F03581"/>
    <w:rsid w:val="00F05BB0"/>
    <w:rsid w:val="00F07B9F"/>
    <w:rsid w:val="00F112DE"/>
    <w:rsid w:val="00F154FB"/>
    <w:rsid w:val="00F201F5"/>
    <w:rsid w:val="00F21B91"/>
    <w:rsid w:val="00F23F1E"/>
    <w:rsid w:val="00F26E36"/>
    <w:rsid w:val="00F313F0"/>
    <w:rsid w:val="00F32DE5"/>
    <w:rsid w:val="00F33A1E"/>
    <w:rsid w:val="00F34E0B"/>
    <w:rsid w:val="00F378C0"/>
    <w:rsid w:val="00F40C1F"/>
    <w:rsid w:val="00F44436"/>
    <w:rsid w:val="00F4591C"/>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366D"/>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E4550"/>
    <w:rsid w:val="00FF5963"/>
    <w:rsid w:val="274E8884"/>
    <w:rsid w:val="34CBE2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styleId="Nevyeenzmnka">
    <w:name w:val="Unresolved Mention"/>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1798520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215</RequestID>
    <PocetZnRetezec xmlns="acca34e4-9ecd-41c8-99eb-d6aa654aaa55">3</PocetZnRetezec>
    <Block_WF xmlns="acca34e4-9ecd-41c8-99eb-d6aa654aaa55">0</Block_WF>
    <ZkracenyRetezec xmlns="acca34e4-9ecd-41c8-99eb-d6aa654aaa55">215-151/151-23_RS.docx</ZkracenyRetezec>
    <Smazat xmlns="acca34e4-9ecd-41c8-99eb-d6aa654aaa55">&lt;a href="/sites/evidencesmluv/_layouts/15/IniWrkflIP.aspx?List=%7bCE30C7C5-C907-4538-821C-CE5B191189D5%7d&amp;amp;ID=561&amp;amp;ItemGuid=%7b09CE9CDD-B693-467B-9E68-70D724C0B753%7d&amp;amp;TemplateID=%7bd3f8102e-f4a5-4901-b93c-fb146a9d820d%7d"&gt;&lt;img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534CC-0B41-463E-8100-FA82D2E9A92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4F53BA59-4D0E-4095-AEAE-43B2FFE63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D02D0-79D7-47FE-92E0-714B9923A93D}"/>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A1D5247F-7C5E-482C-A1E7-7BB367FE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1973</Words>
  <Characters>11647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Bc. DiS.</cp:lastModifiedBy>
  <cp:revision>2</cp:revision>
  <cp:lastPrinted>2019-02-05T02:46:00Z</cp:lastPrinted>
  <dcterms:created xsi:type="dcterms:W3CDTF">2023-04-21T11:44:00Z</dcterms:created>
  <dcterms:modified xsi:type="dcterms:W3CDTF">2023-04-21T11:44:00Z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350b94f5-b86a-40dd-b91c-2dea7c76a1ac</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d9429594-5f34-46e2-962c-6d6cb265436d,2;d9429594-5f34-46e2-962c-6d6cb265436d,2;d9429594-5f34-46e2-962c-6d6cb265436d,2;9f8bc79c-1990-4f75-864c-e5f2705a7be5,3;9f8bc79c-1990-4f75-864c-e5f2705a7be5,3;9f8bc79c-1990-4f75-864c-e5f2705a7be5,3;</vt:lpwstr>
  </property>
</Properties>
</file>