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2A7B" w14:textId="77777777" w:rsidR="001A438F" w:rsidRPr="00597FC3" w:rsidRDefault="001A438F" w:rsidP="001A438F">
      <w:pPr>
        <w:jc w:val="right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4C77D1C" w14:textId="77777777" w:rsidR="001A438F" w:rsidRPr="00597FC3" w:rsidRDefault="001A438F" w:rsidP="001A438F">
      <w:pPr>
        <w:jc w:val="center"/>
        <w:rPr>
          <w:rFonts w:ascii="Arial" w:hAnsi="Arial" w:cs="Arial"/>
          <w:b/>
          <w:color w:val="000000" w:themeColor="text1"/>
        </w:rPr>
      </w:pPr>
      <w:r w:rsidRPr="00597FC3">
        <w:rPr>
          <w:rFonts w:ascii="Arial" w:hAnsi="Arial" w:cs="Arial"/>
          <w:b/>
          <w:color w:val="000000" w:themeColor="text1"/>
        </w:rPr>
        <w:t>SMLOUVA O REKLAMĚ A PROPAGACI</w:t>
      </w:r>
    </w:p>
    <w:p w14:paraId="34177F80" w14:textId="77777777" w:rsidR="001A438F" w:rsidRPr="00597FC3" w:rsidRDefault="001A438F" w:rsidP="001A438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8333A9" w14:textId="77777777" w:rsidR="001A438F" w:rsidRPr="00597FC3" w:rsidRDefault="001A438F" w:rsidP="001A438F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>(dále jen „</w:t>
      </w:r>
      <w:r w:rsidRPr="00597FC3">
        <w:rPr>
          <w:rFonts w:ascii="Arial" w:hAnsi="Arial" w:cs="Arial"/>
          <w:b/>
          <w:color w:val="000000" w:themeColor="text1"/>
          <w:sz w:val="22"/>
          <w:szCs w:val="22"/>
        </w:rPr>
        <w:t>smlouva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>“)</w:t>
      </w:r>
    </w:p>
    <w:p w14:paraId="38618BEC" w14:textId="77777777" w:rsidR="001A438F" w:rsidRPr="00597FC3" w:rsidRDefault="001A438F" w:rsidP="001A438F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141B90D" w14:textId="77777777" w:rsidR="001A438F" w:rsidRPr="00597FC3" w:rsidRDefault="001A438F" w:rsidP="001A438F">
      <w:pPr>
        <w:pStyle w:val="FormtovanvHTML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>uzavřená jako smlouva nepojmenovaná ve smyslu ustanovení § 1746 odst. 2 zákona č. 89/2012 Sb., Občanský zákoník v platném znění, mezi těmito smluvními stranami:</w:t>
      </w:r>
    </w:p>
    <w:p w14:paraId="2164D2CF" w14:textId="51936780" w:rsidR="001A438F" w:rsidRPr="00597FC3" w:rsidRDefault="001A438F" w:rsidP="001A438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F682A0" w14:textId="77777777" w:rsidR="00CA1DA5" w:rsidRPr="00597FC3" w:rsidRDefault="00CA1DA5" w:rsidP="001A438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3F813AF" w14:textId="1DF01A99" w:rsidR="001A438F" w:rsidRPr="00597FC3" w:rsidRDefault="006A1FAC" w:rsidP="001A438F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</w:pPr>
      <w:r w:rsidRPr="00597FC3">
        <w:rPr>
          <w:rFonts w:ascii="Arial" w:hAnsi="Arial" w:cs="Arial"/>
          <w:b/>
          <w:color w:val="000000" w:themeColor="text1"/>
          <w:sz w:val="22"/>
          <w:szCs w:val="22"/>
        </w:rPr>
        <w:t xml:space="preserve">RBP, zdravotní </w:t>
      </w:r>
      <w:r w:rsidRPr="00597FC3">
        <w:rPr>
          <w:rFonts w:ascii="Arial" w:hAnsi="Arial" w:cs="Arial"/>
          <w:b/>
          <w:color w:val="000000" w:themeColor="text1"/>
          <w:sz w:val="22"/>
          <w:szCs w:val="22"/>
          <w:lang w:val="cs-CZ"/>
        </w:rPr>
        <w:t xml:space="preserve">pojišťovna </w:t>
      </w:r>
    </w:p>
    <w:p w14:paraId="4F17FB29" w14:textId="153112C4" w:rsidR="001A438F" w:rsidRPr="00597FC3" w:rsidRDefault="001A438F" w:rsidP="001A438F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>se sídlem</w:t>
      </w:r>
      <w:r w:rsidR="006A1FAC" w:rsidRPr="00597FC3">
        <w:rPr>
          <w:rFonts w:ascii="Arial" w:hAnsi="Arial" w:cs="Arial"/>
          <w:color w:val="000000" w:themeColor="text1"/>
          <w:sz w:val="22"/>
          <w:szCs w:val="22"/>
        </w:rPr>
        <w:t>:</w:t>
      </w:r>
      <w:r w:rsidR="006A1FAC"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="006A1FAC" w:rsidRPr="00597FC3">
        <w:rPr>
          <w:rFonts w:ascii="Arial" w:hAnsi="Arial" w:cs="Arial"/>
          <w:color w:val="000000" w:themeColor="text1"/>
          <w:sz w:val="22"/>
          <w:szCs w:val="22"/>
        </w:rPr>
        <w:tab/>
        <w:t>Michálkovická 967/108, Slezská Ostrava, 710 00 Ostrava</w:t>
      </w:r>
      <w:r w:rsidR="006A1FAC" w:rsidRPr="00597FC3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 xml:space="preserve"> </w:t>
      </w:r>
    </w:p>
    <w:p w14:paraId="660B44E2" w14:textId="6F2A94A0" w:rsidR="001A438F" w:rsidRPr="00597FC3" w:rsidRDefault="001A438F" w:rsidP="001A438F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>IČ</w:t>
      </w:r>
      <w:r w:rsidR="006A1FAC" w:rsidRPr="00597FC3">
        <w:rPr>
          <w:rFonts w:ascii="Arial" w:hAnsi="Arial" w:cs="Arial"/>
          <w:color w:val="000000" w:themeColor="text1"/>
          <w:sz w:val="22"/>
          <w:szCs w:val="22"/>
        </w:rPr>
        <w:t>O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>:</w:t>
      </w:r>
      <w:r w:rsidRPr="00597FC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A1FAC" w:rsidRPr="00597FC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6A1FAC" w:rsidRPr="00597FC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6A1FAC" w:rsidRPr="00597FC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6A1FAC" w:rsidRPr="00597FC3">
        <w:rPr>
          <w:rFonts w:ascii="Arial" w:hAnsi="Arial" w:cs="Arial"/>
          <w:color w:val="000000" w:themeColor="text1"/>
          <w:sz w:val="22"/>
          <w:szCs w:val="22"/>
        </w:rPr>
        <w:t>476 73 036</w:t>
      </w:r>
    </w:p>
    <w:p w14:paraId="595E8F01" w14:textId="579A3309" w:rsidR="001A438F" w:rsidRPr="00597FC3" w:rsidRDefault="001A438F" w:rsidP="001A438F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  <w:lang w:eastAsia="sk-SK"/>
        </w:rPr>
        <w:t xml:space="preserve">DIČ: </w:t>
      </w:r>
      <w:r w:rsidR="006A1FAC" w:rsidRPr="00597FC3">
        <w:rPr>
          <w:rFonts w:ascii="Arial" w:hAnsi="Arial" w:cs="Arial"/>
          <w:color w:val="000000" w:themeColor="text1"/>
          <w:sz w:val="22"/>
          <w:szCs w:val="22"/>
          <w:lang w:eastAsia="sk-SK"/>
        </w:rPr>
        <w:tab/>
      </w:r>
      <w:r w:rsidR="006A1FAC" w:rsidRPr="00597FC3">
        <w:rPr>
          <w:rFonts w:ascii="Arial" w:hAnsi="Arial" w:cs="Arial"/>
          <w:color w:val="000000" w:themeColor="text1"/>
          <w:sz w:val="22"/>
          <w:szCs w:val="22"/>
          <w:lang w:eastAsia="sk-SK"/>
        </w:rPr>
        <w:tab/>
      </w:r>
      <w:r w:rsidR="006A1FAC" w:rsidRPr="00597FC3">
        <w:rPr>
          <w:rFonts w:ascii="Arial" w:hAnsi="Arial" w:cs="Arial"/>
          <w:color w:val="000000" w:themeColor="text1"/>
          <w:sz w:val="22"/>
          <w:szCs w:val="22"/>
          <w:lang w:eastAsia="sk-SK"/>
        </w:rPr>
        <w:tab/>
      </w:r>
      <w:r w:rsidR="006A1FAC" w:rsidRPr="00597FC3">
        <w:rPr>
          <w:rStyle w:val="platne1"/>
          <w:rFonts w:ascii="Arial" w:hAnsi="Arial" w:cs="Arial"/>
          <w:color w:val="000000" w:themeColor="text1"/>
          <w:sz w:val="22"/>
          <w:szCs w:val="22"/>
        </w:rPr>
        <w:t>CZ</w:t>
      </w:r>
      <w:r w:rsidR="006A1FAC" w:rsidRPr="00597FC3">
        <w:rPr>
          <w:rFonts w:ascii="Arial" w:hAnsi="Arial" w:cs="Arial"/>
          <w:color w:val="000000" w:themeColor="text1"/>
          <w:sz w:val="22"/>
          <w:szCs w:val="22"/>
        </w:rPr>
        <w:t>47673036</w:t>
      </w:r>
      <w:r w:rsidR="006A1FAC" w:rsidRPr="00597FC3">
        <w:rPr>
          <w:rStyle w:val="platne1"/>
          <w:rFonts w:ascii="Arial" w:hAnsi="Arial" w:cs="Arial"/>
          <w:color w:val="000000" w:themeColor="text1"/>
          <w:sz w:val="22"/>
          <w:szCs w:val="22"/>
        </w:rPr>
        <w:t>, není plátce DPH</w:t>
      </w:r>
      <w:r w:rsidR="006A1FAC" w:rsidRPr="00597FC3">
        <w:rPr>
          <w:rFonts w:ascii="Arial" w:hAnsi="Arial" w:cs="Arial"/>
          <w:color w:val="000000" w:themeColor="text1"/>
          <w:sz w:val="22"/>
          <w:szCs w:val="22"/>
          <w:shd w:val="clear" w:color="auto" w:fill="FFFF00"/>
          <w:lang w:eastAsia="sk-SK"/>
        </w:rPr>
        <w:t xml:space="preserve"> </w:t>
      </w:r>
    </w:p>
    <w:p w14:paraId="1BA111B3" w14:textId="3FCDA176" w:rsidR="001A438F" w:rsidRPr="00597FC3" w:rsidRDefault="001A438F" w:rsidP="001A438F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>zapsanou v obchodním rejstříku vedeném Krajským soudem v </w:t>
      </w:r>
      <w:r w:rsidR="006A1FAC" w:rsidRPr="00597FC3">
        <w:rPr>
          <w:rFonts w:ascii="Arial" w:hAnsi="Arial" w:cs="Arial"/>
          <w:color w:val="000000" w:themeColor="text1"/>
          <w:sz w:val="22"/>
          <w:szCs w:val="22"/>
        </w:rPr>
        <w:t>Ostravě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0D30CEEE" w14:textId="5A92EE43" w:rsidR="001A438F" w:rsidRPr="00597FC3" w:rsidRDefault="001A438F" w:rsidP="001A438F">
      <w:pPr>
        <w:jc w:val="both"/>
        <w:rPr>
          <w:rFonts w:ascii="Arial" w:hAnsi="Arial" w:cs="Arial"/>
          <w:color w:val="000000" w:themeColor="text1"/>
          <w:sz w:val="22"/>
          <w:szCs w:val="22"/>
          <w:lang w:eastAsia="sk-SK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395ACE"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oddíl </w:t>
      </w:r>
      <w:r w:rsidR="006A1FAC" w:rsidRPr="00597FC3">
        <w:rPr>
          <w:rFonts w:ascii="Arial" w:hAnsi="Arial" w:cs="Arial"/>
          <w:color w:val="000000" w:themeColor="text1"/>
          <w:sz w:val="22"/>
          <w:szCs w:val="22"/>
        </w:rPr>
        <w:t>AXIV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, vložka </w:t>
      </w:r>
      <w:r w:rsidR="006A1FAC" w:rsidRPr="00597FC3">
        <w:rPr>
          <w:rFonts w:ascii="Arial" w:hAnsi="Arial" w:cs="Arial"/>
          <w:color w:val="000000" w:themeColor="text1"/>
          <w:sz w:val="22"/>
          <w:szCs w:val="22"/>
        </w:rPr>
        <w:t>554</w:t>
      </w:r>
    </w:p>
    <w:p w14:paraId="247F3E34" w14:textId="687649E4" w:rsidR="001A438F" w:rsidRPr="00597FC3" w:rsidRDefault="001A438F" w:rsidP="0012274C">
      <w:pPr>
        <w:ind w:left="708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>zastoupen</w:t>
      </w:r>
      <w:r w:rsidR="006A1FAC" w:rsidRPr="00597FC3">
        <w:rPr>
          <w:rFonts w:ascii="Arial" w:hAnsi="Arial" w:cs="Arial"/>
          <w:color w:val="000000" w:themeColor="text1"/>
          <w:sz w:val="22"/>
          <w:szCs w:val="22"/>
        </w:rPr>
        <w:t>a</w:t>
      </w:r>
      <w:r w:rsidR="0012274C" w:rsidRPr="00597FC3">
        <w:rPr>
          <w:rFonts w:ascii="Arial" w:hAnsi="Arial" w:cs="Arial"/>
          <w:color w:val="000000" w:themeColor="text1"/>
          <w:sz w:val="22"/>
          <w:szCs w:val="22"/>
        </w:rPr>
        <w:t>:</w:t>
      </w:r>
      <w:r w:rsidR="006A1FAC"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="006A1FAC" w:rsidRPr="00597FC3">
        <w:rPr>
          <w:rFonts w:ascii="Arial" w:hAnsi="Arial" w:cs="Arial"/>
          <w:color w:val="000000" w:themeColor="text1"/>
          <w:sz w:val="22"/>
          <w:szCs w:val="22"/>
        </w:rPr>
        <w:tab/>
        <w:t>Ing. Antonínem Klimšou, MBA, výkonným ředitelem</w:t>
      </w:r>
      <w:r w:rsidR="006A1FAC" w:rsidRPr="00597FC3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 xml:space="preserve"> </w:t>
      </w:r>
      <w:r w:rsidRPr="00597FC3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br/>
      </w: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r w:rsidR="006A1FAC"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="000C744A" w:rsidRPr="000C744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</w:p>
    <w:p w14:paraId="6255D2AE" w14:textId="7833B808" w:rsidR="006A1FAC" w:rsidRPr="00597FC3" w:rsidRDefault="006A1FAC" w:rsidP="006A1FAC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Style w:val="platne1"/>
          <w:rFonts w:ascii="Arial" w:hAnsi="Arial" w:cs="Arial"/>
          <w:color w:val="000000" w:themeColor="text1"/>
          <w:sz w:val="22"/>
          <w:szCs w:val="22"/>
        </w:rPr>
        <w:t>číslo účtu:</w:t>
      </w:r>
      <w:r w:rsidRPr="00597FC3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="000C744A" w:rsidRPr="000C744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</w:p>
    <w:p w14:paraId="2EB1D32E" w14:textId="0F100787" w:rsidR="006A1FAC" w:rsidRPr="00597FC3" w:rsidRDefault="006A1FAC" w:rsidP="006A1FAC">
      <w:pPr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oprávněni jednat: 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  <w:t>věc</w:t>
      </w:r>
      <w:r w:rsidR="00395ACE" w:rsidRPr="00597FC3">
        <w:rPr>
          <w:rFonts w:ascii="Arial" w:hAnsi="Arial" w:cs="Arial"/>
          <w:color w:val="000000" w:themeColor="text1"/>
          <w:sz w:val="22"/>
          <w:szCs w:val="22"/>
        </w:rPr>
        <w:t>i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 obchodní: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="000C744A" w:rsidRPr="000C744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95ACE" w:rsidRPr="00597FC3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0C744A" w:rsidRPr="000C744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</w:p>
    <w:p w14:paraId="76FF5AFB" w14:textId="3979A884" w:rsidR="006A1FAC" w:rsidRPr="00597FC3" w:rsidRDefault="006A1FAC" w:rsidP="006A1FAC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  <w:t>věc</w:t>
      </w:r>
      <w:r w:rsidR="00395ACE" w:rsidRPr="00597FC3">
        <w:rPr>
          <w:rFonts w:ascii="Arial" w:hAnsi="Arial" w:cs="Arial"/>
          <w:color w:val="000000" w:themeColor="text1"/>
          <w:sz w:val="22"/>
          <w:szCs w:val="22"/>
        </w:rPr>
        <w:t>i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 technick</w:t>
      </w:r>
      <w:r w:rsidR="00395ACE" w:rsidRPr="00597FC3">
        <w:rPr>
          <w:rFonts w:ascii="Arial" w:hAnsi="Arial" w:cs="Arial"/>
          <w:color w:val="000000" w:themeColor="text1"/>
          <w:sz w:val="22"/>
          <w:szCs w:val="22"/>
        </w:rPr>
        <w:t>é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="000C744A" w:rsidRPr="000C744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C744A" w:rsidRPr="000C744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</w:p>
    <w:p w14:paraId="40821E24" w14:textId="77777777" w:rsidR="001A438F" w:rsidRPr="00597FC3" w:rsidRDefault="001A438F" w:rsidP="001A438F">
      <w:pPr>
        <w:ind w:firstLine="708"/>
        <w:rPr>
          <w:rFonts w:ascii="Arial" w:hAnsi="Arial" w:cs="Arial"/>
          <w:color w:val="000000" w:themeColor="text1"/>
          <w:sz w:val="22"/>
          <w:szCs w:val="22"/>
          <w:lang w:eastAsia="sk-SK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>(dále jen „</w:t>
      </w:r>
      <w:r w:rsidRPr="00597FC3">
        <w:rPr>
          <w:rFonts w:ascii="Arial" w:hAnsi="Arial" w:cs="Arial"/>
          <w:b/>
          <w:color w:val="000000" w:themeColor="text1"/>
          <w:sz w:val="22"/>
          <w:szCs w:val="22"/>
        </w:rPr>
        <w:t>Objednatel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>“)</w:t>
      </w:r>
    </w:p>
    <w:p w14:paraId="5ACB2F55" w14:textId="77777777" w:rsidR="001A438F" w:rsidRPr="00597FC3" w:rsidRDefault="001A438F" w:rsidP="001A438F">
      <w:pPr>
        <w:rPr>
          <w:rFonts w:ascii="Arial" w:hAnsi="Arial" w:cs="Arial"/>
          <w:b/>
          <w:color w:val="000000" w:themeColor="text1"/>
          <w:sz w:val="22"/>
          <w:szCs w:val="22"/>
          <w:lang w:eastAsia="sk-SK"/>
        </w:rPr>
      </w:pPr>
    </w:p>
    <w:p w14:paraId="3FE3AB11" w14:textId="77777777" w:rsidR="001A438F" w:rsidRPr="00597FC3" w:rsidRDefault="001A438F" w:rsidP="0012274C">
      <w:pPr>
        <w:ind w:firstLine="708"/>
        <w:outlineLvl w:val="0"/>
        <w:rPr>
          <w:rFonts w:ascii="Arial" w:hAnsi="Arial" w:cs="Arial"/>
          <w:b/>
          <w:color w:val="000000" w:themeColor="text1"/>
          <w:sz w:val="22"/>
          <w:szCs w:val="22"/>
          <w:lang w:eastAsia="sk-SK"/>
        </w:rPr>
      </w:pPr>
      <w:r w:rsidRPr="00597FC3">
        <w:rPr>
          <w:rFonts w:ascii="Arial" w:hAnsi="Arial" w:cs="Arial"/>
          <w:b/>
          <w:color w:val="000000" w:themeColor="text1"/>
          <w:sz w:val="22"/>
          <w:szCs w:val="22"/>
          <w:lang w:eastAsia="sk-SK"/>
        </w:rPr>
        <w:t>a</w:t>
      </w:r>
    </w:p>
    <w:p w14:paraId="1C268731" w14:textId="77777777" w:rsidR="001A438F" w:rsidRPr="00597FC3" w:rsidRDefault="001A438F" w:rsidP="001A438F">
      <w:pPr>
        <w:rPr>
          <w:rFonts w:ascii="Arial" w:hAnsi="Arial" w:cs="Arial"/>
          <w:b/>
          <w:color w:val="000000" w:themeColor="text1"/>
          <w:sz w:val="22"/>
          <w:szCs w:val="22"/>
          <w:lang w:eastAsia="sk-SK"/>
        </w:rPr>
      </w:pPr>
    </w:p>
    <w:p w14:paraId="0D1D1861" w14:textId="77777777" w:rsidR="001A438F" w:rsidRPr="00597FC3" w:rsidRDefault="001A438F" w:rsidP="001A438F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2"/>
          <w:szCs w:val="22"/>
          <w:lang w:val="cs-CZ"/>
        </w:rPr>
      </w:pPr>
      <w:r w:rsidRPr="00597FC3">
        <w:rPr>
          <w:rFonts w:ascii="Arial" w:hAnsi="Arial" w:cs="Arial"/>
          <w:b/>
          <w:color w:val="000000" w:themeColor="text1"/>
          <w:sz w:val="22"/>
          <w:szCs w:val="22"/>
          <w:lang w:val="cs-CZ"/>
        </w:rPr>
        <w:t>společností  Events CZ/SK s.r.o.</w:t>
      </w:r>
    </w:p>
    <w:p w14:paraId="303CEFD8" w14:textId="2F0016C1" w:rsidR="001A438F" w:rsidRPr="00597FC3" w:rsidRDefault="001A438F" w:rsidP="001A438F">
      <w:pPr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se sídlem: </w:t>
      </w:r>
      <w:r w:rsidR="00395ACE"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="00395ACE"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El. Krásnohorské 318, Frýdek 738 01 </w:t>
      </w:r>
      <w:r w:rsidR="00250F5D">
        <w:rPr>
          <w:rFonts w:ascii="Arial" w:hAnsi="Arial" w:cs="Arial"/>
          <w:color w:val="000000" w:themeColor="text1"/>
          <w:sz w:val="22"/>
          <w:szCs w:val="22"/>
        </w:rPr>
        <w:t>Frýdek-Místek</w:t>
      </w:r>
    </w:p>
    <w:p w14:paraId="2CCA0A8F" w14:textId="2DE002C2" w:rsidR="001A438F" w:rsidRPr="00597FC3" w:rsidRDefault="001A438F" w:rsidP="001A438F">
      <w:pPr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>IČ</w:t>
      </w:r>
      <w:r w:rsidR="00395ACE" w:rsidRPr="00597FC3">
        <w:rPr>
          <w:rFonts w:ascii="Arial" w:hAnsi="Arial" w:cs="Arial"/>
          <w:color w:val="000000" w:themeColor="text1"/>
          <w:sz w:val="22"/>
          <w:szCs w:val="22"/>
        </w:rPr>
        <w:t>O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395ACE"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="00395ACE"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="00395ACE"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>14077868</w:t>
      </w:r>
    </w:p>
    <w:p w14:paraId="5E03E8AA" w14:textId="1A114CA6" w:rsidR="001A438F" w:rsidRPr="00597FC3" w:rsidRDefault="001A438F" w:rsidP="001A438F">
      <w:pPr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="00395ACE"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="00395ACE"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="00395ACE"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>CZ14077868</w:t>
      </w:r>
    </w:p>
    <w:p w14:paraId="5B748DCD" w14:textId="77777777" w:rsidR="00395ACE" w:rsidRPr="00597FC3" w:rsidRDefault="001A438F" w:rsidP="001A438F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>zapsanou v obchodním rejstříku vedeném Krajským soudem v Ostravě,</w:t>
      </w:r>
    </w:p>
    <w:p w14:paraId="57019DFE" w14:textId="7E7EA45D" w:rsidR="001A438F" w:rsidRPr="00597FC3" w:rsidRDefault="001A438F" w:rsidP="001A438F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>oddíl C, vložka 87904</w:t>
      </w:r>
    </w:p>
    <w:p w14:paraId="74170A1D" w14:textId="18AF1474" w:rsidR="001A438F" w:rsidRPr="00597FC3" w:rsidRDefault="001A438F" w:rsidP="001A438F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zastoupenou: </w:t>
      </w:r>
      <w:r w:rsidR="00395ACE"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="00395ACE" w:rsidRPr="00597FC3">
        <w:rPr>
          <w:rFonts w:ascii="Arial" w:hAnsi="Arial" w:cs="Arial"/>
          <w:color w:val="000000" w:themeColor="text1"/>
          <w:sz w:val="22"/>
          <w:szCs w:val="22"/>
        </w:rPr>
        <w:tab/>
      </w:r>
      <w:bookmarkStart w:id="0" w:name="_Hlk130369719"/>
      <w:r w:rsidR="000C744A" w:rsidRPr="000C744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</w:p>
    <w:p w14:paraId="32EBE981" w14:textId="7DA3FA76" w:rsidR="001A438F" w:rsidRPr="00597FC3" w:rsidRDefault="001A438F" w:rsidP="001A438F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                     </w:t>
      </w:r>
      <w:r w:rsidR="00395ACE"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="00395ACE" w:rsidRPr="00597FC3">
        <w:rPr>
          <w:rFonts w:ascii="Arial" w:hAnsi="Arial" w:cs="Arial"/>
          <w:color w:val="000000" w:themeColor="text1"/>
          <w:sz w:val="22"/>
          <w:szCs w:val="22"/>
        </w:rPr>
        <w:tab/>
      </w:r>
      <w:bookmarkEnd w:id="0"/>
      <w:r w:rsidR="000C744A" w:rsidRPr="000C744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</w:p>
    <w:p w14:paraId="1F69D427" w14:textId="5A311DA5" w:rsidR="001A438F" w:rsidRPr="00597FC3" w:rsidRDefault="001A438F" w:rsidP="001A438F">
      <w:pPr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r w:rsidR="000C744A" w:rsidRPr="000C744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</w:p>
    <w:p w14:paraId="21C8DF56" w14:textId="77777777" w:rsidR="001A438F" w:rsidRPr="00597FC3" w:rsidRDefault="001A438F" w:rsidP="00395ACE">
      <w:pPr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>(dále jen „</w:t>
      </w:r>
      <w:r w:rsidRPr="00597FC3">
        <w:rPr>
          <w:rFonts w:ascii="Arial" w:hAnsi="Arial" w:cs="Arial"/>
          <w:b/>
          <w:color w:val="000000" w:themeColor="text1"/>
          <w:sz w:val="22"/>
          <w:szCs w:val="22"/>
        </w:rPr>
        <w:t>Poskytovatel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“) </w:t>
      </w:r>
    </w:p>
    <w:p w14:paraId="322C9CDE" w14:textId="77777777" w:rsidR="001A438F" w:rsidRPr="00597FC3" w:rsidRDefault="001A438F" w:rsidP="001A438F">
      <w:pPr>
        <w:ind w:firstLine="708"/>
        <w:rPr>
          <w:rFonts w:ascii="Arial" w:hAnsi="Arial" w:cs="Arial"/>
          <w:color w:val="000000" w:themeColor="text1"/>
          <w:sz w:val="22"/>
          <w:szCs w:val="22"/>
        </w:rPr>
      </w:pPr>
    </w:p>
    <w:p w14:paraId="748AB415" w14:textId="77777777" w:rsidR="001A438F" w:rsidRPr="00597FC3" w:rsidRDefault="001A438F" w:rsidP="001A438F">
      <w:pPr>
        <w:rPr>
          <w:rFonts w:ascii="Arial" w:hAnsi="Arial" w:cs="Arial"/>
          <w:color w:val="000000" w:themeColor="text1"/>
          <w:sz w:val="22"/>
          <w:szCs w:val="22"/>
          <w:lang w:eastAsia="sk-SK"/>
        </w:rPr>
      </w:pPr>
    </w:p>
    <w:p w14:paraId="082B75C1" w14:textId="77777777" w:rsidR="001A438F" w:rsidRPr="00597FC3" w:rsidRDefault="001A438F" w:rsidP="001A438F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lang w:eastAsia="sk-SK"/>
        </w:rPr>
      </w:pPr>
      <w:r w:rsidRPr="00597FC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Čl. I</w:t>
      </w:r>
    </w:p>
    <w:p w14:paraId="065124CA" w14:textId="77777777" w:rsidR="001A438F" w:rsidRPr="00597FC3" w:rsidRDefault="001A438F" w:rsidP="001A438F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sk-SK"/>
        </w:rPr>
      </w:pPr>
      <w:r w:rsidRPr="00597FC3">
        <w:rPr>
          <w:rFonts w:ascii="Arial" w:hAnsi="Arial" w:cs="Arial"/>
          <w:b/>
          <w:color w:val="000000" w:themeColor="text1"/>
          <w:sz w:val="22"/>
          <w:szCs w:val="22"/>
        </w:rPr>
        <w:t>Předmět smlouvy a spolupráce</w:t>
      </w:r>
    </w:p>
    <w:p w14:paraId="71FD0B48" w14:textId="77777777" w:rsidR="001A438F" w:rsidRPr="00597FC3" w:rsidRDefault="001A438F" w:rsidP="001A438F">
      <w:pPr>
        <w:pStyle w:val="Zkladntext"/>
        <w:jc w:val="both"/>
        <w:rPr>
          <w:color w:val="000000" w:themeColor="text1"/>
          <w:szCs w:val="22"/>
        </w:rPr>
      </w:pPr>
      <w:r w:rsidRPr="00597FC3">
        <w:rPr>
          <w:color w:val="000000" w:themeColor="text1"/>
          <w:szCs w:val="22"/>
        </w:rPr>
        <w:t xml:space="preserve">  </w:t>
      </w:r>
    </w:p>
    <w:p w14:paraId="13A6C850" w14:textId="77777777" w:rsidR="001A438F" w:rsidRPr="00597FC3" w:rsidRDefault="001A438F" w:rsidP="001A438F">
      <w:pPr>
        <w:pStyle w:val="Zkladntext"/>
        <w:numPr>
          <w:ilvl w:val="0"/>
          <w:numId w:val="2"/>
        </w:numPr>
        <w:suppressAutoHyphens w:val="0"/>
        <w:jc w:val="both"/>
        <w:rPr>
          <w:color w:val="000000" w:themeColor="text1"/>
          <w:szCs w:val="22"/>
        </w:rPr>
      </w:pPr>
      <w:r w:rsidRPr="00597FC3">
        <w:rPr>
          <w:color w:val="000000" w:themeColor="text1"/>
          <w:szCs w:val="22"/>
        </w:rPr>
        <w:t>Předmětem této smlouvy je stanovení smluvních podmínek a úprava práv a povinností smluvních stran při jejich vzájemné spolupráci.</w:t>
      </w:r>
    </w:p>
    <w:p w14:paraId="005F61FC" w14:textId="77777777" w:rsidR="001A438F" w:rsidRPr="00597FC3" w:rsidRDefault="001A438F" w:rsidP="001A438F">
      <w:pPr>
        <w:pStyle w:val="Zkladntext"/>
        <w:suppressAutoHyphens w:val="0"/>
        <w:jc w:val="both"/>
        <w:rPr>
          <w:color w:val="000000" w:themeColor="text1"/>
          <w:szCs w:val="22"/>
        </w:rPr>
      </w:pPr>
    </w:p>
    <w:p w14:paraId="663EA782" w14:textId="77777777" w:rsidR="001A438F" w:rsidRPr="00597FC3" w:rsidRDefault="001A438F" w:rsidP="001A438F">
      <w:pPr>
        <w:pStyle w:val="Zkladntext"/>
        <w:numPr>
          <w:ilvl w:val="0"/>
          <w:numId w:val="2"/>
        </w:numPr>
        <w:suppressAutoHyphens w:val="0"/>
        <w:jc w:val="both"/>
        <w:rPr>
          <w:color w:val="000000" w:themeColor="text1"/>
          <w:szCs w:val="22"/>
        </w:rPr>
      </w:pPr>
      <w:r w:rsidRPr="00597FC3">
        <w:rPr>
          <w:color w:val="000000" w:themeColor="text1"/>
          <w:szCs w:val="22"/>
        </w:rPr>
        <w:t xml:space="preserve">Předmětem spolupráce je na jedné straně závazek Poskytovatele propagovat jméno a logo Objednavatele s cílem jeho uplatnění na trhu v podobě a za podmínek níže specifikovaných a na straně druhé závazek Objednavatele zaplatit Poskytovateli odměnu a poskytnout jiná plnění uvedená ve smlouvě. </w:t>
      </w:r>
    </w:p>
    <w:p w14:paraId="0CAD1174" w14:textId="77777777" w:rsidR="001A438F" w:rsidRPr="00597FC3" w:rsidRDefault="001A438F" w:rsidP="001A438F">
      <w:pPr>
        <w:pStyle w:val="Zkladntext"/>
        <w:outlineLvl w:val="0"/>
        <w:rPr>
          <w:b/>
          <w:color w:val="000000" w:themeColor="text1"/>
          <w:szCs w:val="22"/>
        </w:rPr>
      </w:pPr>
    </w:p>
    <w:p w14:paraId="66834E3A" w14:textId="77777777" w:rsidR="001A438F" w:rsidRPr="00597FC3" w:rsidRDefault="001A438F" w:rsidP="001A438F">
      <w:pPr>
        <w:pStyle w:val="Zkladntext"/>
        <w:outlineLvl w:val="0"/>
        <w:rPr>
          <w:b/>
          <w:color w:val="000000" w:themeColor="text1"/>
          <w:szCs w:val="22"/>
        </w:rPr>
      </w:pPr>
    </w:p>
    <w:p w14:paraId="565D0506" w14:textId="77777777" w:rsidR="001A438F" w:rsidRPr="00597FC3" w:rsidRDefault="001A438F" w:rsidP="001A438F">
      <w:pPr>
        <w:pStyle w:val="Zkladntext"/>
        <w:outlineLvl w:val="0"/>
        <w:rPr>
          <w:b/>
          <w:color w:val="000000" w:themeColor="text1"/>
          <w:szCs w:val="22"/>
        </w:rPr>
      </w:pPr>
    </w:p>
    <w:p w14:paraId="49969DFB" w14:textId="77777777" w:rsidR="001A438F" w:rsidRPr="00597FC3" w:rsidRDefault="001A438F" w:rsidP="001A438F">
      <w:pPr>
        <w:pStyle w:val="Zkladntext"/>
        <w:jc w:val="center"/>
        <w:outlineLvl w:val="0"/>
        <w:rPr>
          <w:b/>
          <w:color w:val="000000" w:themeColor="text1"/>
          <w:szCs w:val="22"/>
        </w:rPr>
      </w:pPr>
      <w:r w:rsidRPr="00597FC3">
        <w:rPr>
          <w:b/>
          <w:color w:val="000000" w:themeColor="text1"/>
          <w:szCs w:val="22"/>
        </w:rPr>
        <w:t>Čl. II</w:t>
      </w:r>
    </w:p>
    <w:p w14:paraId="3237881E" w14:textId="77777777" w:rsidR="001A438F" w:rsidRPr="00597FC3" w:rsidRDefault="001A438F" w:rsidP="001A438F">
      <w:pPr>
        <w:pStyle w:val="Zkladntext"/>
        <w:jc w:val="center"/>
        <w:rPr>
          <w:b/>
          <w:color w:val="000000" w:themeColor="text1"/>
          <w:szCs w:val="22"/>
        </w:rPr>
      </w:pPr>
      <w:r w:rsidRPr="00597FC3">
        <w:rPr>
          <w:b/>
          <w:color w:val="000000" w:themeColor="text1"/>
          <w:szCs w:val="22"/>
        </w:rPr>
        <w:t>Povinnosti Poskytovatele</w:t>
      </w:r>
    </w:p>
    <w:p w14:paraId="176DA9E3" w14:textId="77777777" w:rsidR="001A438F" w:rsidRPr="00597FC3" w:rsidRDefault="001A438F" w:rsidP="001A438F">
      <w:pPr>
        <w:pStyle w:val="Zkladntext"/>
        <w:jc w:val="both"/>
        <w:rPr>
          <w:color w:val="000000" w:themeColor="text1"/>
          <w:szCs w:val="22"/>
        </w:rPr>
      </w:pPr>
    </w:p>
    <w:p w14:paraId="651B2BC6" w14:textId="77777777" w:rsidR="001A438F" w:rsidRPr="00597FC3" w:rsidRDefault="001A438F" w:rsidP="001A438F">
      <w:pPr>
        <w:pStyle w:val="Zkladntext"/>
        <w:numPr>
          <w:ilvl w:val="0"/>
          <w:numId w:val="8"/>
        </w:numPr>
        <w:suppressAutoHyphens w:val="0"/>
        <w:jc w:val="both"/>
        <w:rPr>
          <w:color w:val="000000" w:themeColor="text1"/>
          <w:szCs w:val="22"/>
        </w:rPr>
      </w:pPr>
      <w:r w:rsidRPr="00597FC3">
        <w:rPr>
          <w:color w:val="000000" w:themeColor="text1"/>
          <w:szCs w:val="22"/>
        </w:rPr>
        <w:t>Smluvní strany se dohodly na následujících povinnostech Poskytovatele:</w:t>
      </w:r>
    </w:p>
    <w:p w14:paraId="5E6B419D" w14:textId="77777777" w:rsidR="001A438F" w:rsidRPr="00597FC3" w:rsidRDefault="001A438F" w:rsidP="00395ACE">
      <w:pPr>
        <w:pStyle w:val="Zkladntext"/>
        <w:numPr>
          <w:ilvl w:val="1"/>
          <w:numId w:val="8"/>
        </w:numPr>
        <w:suppressAutoHyphens w:val="0"/>
        <w:ind w:left="1077" w:hanging="357"/>
        <w:jc w:val="both"/>
        <w:rPr>
          <w:color w:val="000000" w:themeColor="text1"/>
          <w:szCs w:val="22"/>
        </w:rPr>
      </w:pPr>
      <w:r w:rsidRPr="00597FC3">
        <w:rPr>
          <w:color w:val="000000" w:themeColor="text1"/>
          <w:szCs w:val="22"/>
        </w:rPr>
        <w:t>prezentovat Objednatele, a to:</w:t>
      </w:r>
    </w:p>
    <w:p w14:paraId="53C11972" w14:textId="5FCD7849" w:rsidR="001A438F" w:rsidRPr="00597FC3" w:rsidRDefault="001A438F" w:rsidP="00395ACE">
      <w:pPr>
        <w:pStyle w:val="Zkladntext"/>
        <w:numPr>
          <w:ilvl w:val="2"/>
          <w:numId w:val="8"/>
        </w:numPr>
        <w:tabs>
          <w:tab w:val="clear" w:pos="2160"/>
          <w:tab w:val="num" w:pos="1701"/>
          <w:tab w:val="num" w:pos="1882"/>
        </w:tabs>
        <w:suppressAutoHyphens w:val="0"/>
        <w:ind w:left="1394" w:hanging="147"/>
        <w:jc w:val="both"/>
        <w:rPr>
          <w:b/>
          <w:color w:val="000000" w:themeColor="text1"/>
        </w:rPr>
      </w:pPr>
      <w:r w:rsidRPr="00597FC3">
        <w:rPr>
          <w:color w:val="000000" w:themeColor="text1"/>
          <w:szCs w:val="22"/>
        </w:rPr>
        <w:t xml:space="preserve">uvedením </w:t>
      </w:r>
      <w:r w:rsidRPr="00597FC3">
        <w:rPr>
          <w:color w:val="000000" w:themeColor="text1"/>
        </w:rPr>
        <w:t xml:space="preserve">loga </w:t>
      </w:r>
      <w:r w:rsidR="00CA1DA5" w:rsidRPr="00597FC3">
        <w:rPr>
          <w:color w:val="000000" w:themeColor="text1"/>
        </w:rPr>
        <w:t>O</w:t>
      </w:r>
      <w:r w:rsidRPr="00597FC3">
        <w:rPr>
          <w:color w:val="000000" w:themeColor="text1"/>
        </w:rPr>
        <w:t xml:space="preserve">bjednatele jako partnera na sociálních sítích, bannerech, webu pro </w:t>
      </w:r>
      <w:r w:rsidR="0012274C" w:rsidRPr="00597FC3">
        <w:rPr>
          <w:color w:val="000000" w:themeColor="text1"/>
        </w:rPr>
        <w:t>Zlín a Olomouc</w:t>
      </w:r>
      <w:r w:rsidRPr="00597FC3">
        <w:rPr>
          <w:color w:val="000000" w:themeColor="text1"/>
        </w:rPr>
        <w:t>, led obrazovce na akci, vyhlášení</w:t>
      </w:r>
      <w:r w:rsidR="00CA1DA5" w:rsidRPr="00597FC3">
        <w:rPr>
          <w:color w:val="000000" w:themeColor="text1"/>
        </w:rPr>
        <w:t>m Objednatele</w:t>
      </w:r>
      <w:r w:rsidRPr="00597FC3">
        <w:rPr>
          <w:color w:val="000000" w:themeColor="text1"/>
        </w:rPr>
        <w:t xml:space="preserve"> moderátorem </w:t>
      </w:r>
      <w:r w:rsidR="00CA1DA5" w:rsidRPr="00597FC3">
        <w:rPr>
          <w:color w:val="000000" w:themeColor="text1"/>
        </w:rPr>
        <w:t xml:space="preserve">jako partnera </w:t>
      </w:r>
      <w:r w:rsidRPr="00597FC3">
        <w:rPr>
          <w:color w:val="000000" w:themeColor="text1"/>
        </w:rPr>
        <w:t>několikrát během akce</w:t>
      </w:r>
      <w:r w:rsidR="002E2454" w:rsidRPr="00597FC3">
        <w:rPr>
          <w:color w:val="000000" w:themeColor="text1"/>
        </w:rPr>
        <w:t>,</w:t>
      </w:r>
    </w:p>
    <w:p w14:paraId="22B7AAF4" w14:textId="31A92F31" w:rsidR="001A438F" w:rsidRPr="00597FC3" w:rsidRDefault="001A438F" w:rsidP="00395ACE">
      <w:pPr>
        <w:pStyle w:val="Zkladntext"/>
        <w:numPr>
          <w:ilvl w:val="2"/>
          <w:numId w:val="8"/>
        </w:numPr>
        <w:tabs>
          <w:tab w:val="clear" w:pos="2160"/>
        </w:tabs>
        <w:suppressAutoHyphens w:val="0"/>
        <w:ind w:left="1428" w:hanging="181"/>
        <w:jc w:val="both"/>
        <w:rPr>
          <w:color w:val="000000" w:themeColor="text1"/>
        </w:rPr>
      </w:pPr>
      <w:r w:rsidRPr="00597FC3">
        <w:rPr>
          <w:color w:val="000000" w:themeColor="text1"/>
        </w:rPr>
        <w:t>umožn</w:t>
      </w:r>
      <w:r w:rsidR="002E2454" w:rsidRPr="00597FC3">
        <w:rPr>
          <w:color w:val="000000" w:themeColor="text1"/>
        </w:rPr>
        <w:t>ěním aktívní akviziční a marketingové</w:t>
      </w:r>
      <w:r w:rsidRPr="00597FC3">
        <w:rPr>
          <w:color w:val="000000" w:themeColor="text1"/>
        </w:rPr>
        <w:t xml:space="preserve"> účast</w:t>
      </w:r>
      <w:r w:rsidR="002E2454" w:rsidRPr="00597FC3">
        <w:rPr>
          <w:color w:val="000000" w:themeColor="text1"/>
        </w:rPr>
        <w:t>i</w:t>
      </w:r>
      <w:r w:rsidRPr="00597FC3">
        <w:rPr>
          <w:color w:val="000000" w:themeColor="text1"/>
        </w:rPr>
        <w:t xml:space="preserve"> na akci v</w:t>
      </w:r>
      <w:r w:rsidR="0012274C" w:rsidRPr="00597FC3">
        <w:rPr>
          <w:color w:val="000000" w:themeColor="text1"/>
        </w:rPr>
        <w:t>e</w:t>
      </w:r>
      <w:r w:rsidRPr="00597FC3">
        <w:rPr>
          <w:color w:val="000000" w:themeColor="text1"/>
        </w:rPr>
        <w:t> </w:t>
      </w:r>
      <w:r w:rsidR="0012274C" w:rsidRPr="00597FC3">
        <w:rPr>
          <w:color w:val="000000" w:themeColor="text1"/>
        </w:rPr>
        <w:t>Zlíně</w:t>
      </w:r>
      <w:r w:rsidRPr="00597FC3">
        <w:rPr>
          <w:color w:val="000000" w:themeColor="text1"/>
        </w:rPr>
        <w:t xml:space="preserve"> (</w:t>
      </w:r>
      <w:r w:rsidR="0012274C" w:rsidRPr="00597FC3">
        <w:rPr>
          <w:color w:val="000000" w:themeColor="text1"/>
        </w:rPr>
        <w:t>12</w:t>
      </w:r>
      <w:r w:rsidRPr="00597FC3">
        <w:rPr>
          <w:color w:val="000000" w:themeColor="text1"/>
        </w:rPr>
        <w:t xml:space="preserve">. </w:t>
      </w:r>
      <w:r w:rsidR="0012274C" w:rsidRPr="00597FC3">
        <w:rPr>
          <w:color w:val="000000" w:themeColor="text1"/>
        </w:rPr>
        <w:t>srpna</w:t>
      </w:r>
      <w:r w:rsidRPr="00597FC3">
        <w:rPr>
          <w:color w:val="000000" w:themeColor="text1"/>
        </w:rPr>
        <w:t xml:space="preserve">) a </w:t>
      </w:r>
      <w:r w:rsidR="0012274C" w:rsidRPr="00597FC3">
        <w:rPr>
          <w:color w:val="000000" w:themeColor="text1"/>
        </w:rPr>
        <w:t>Olomouci</w:t>
      </w:r>
      <w:r w:rsidRPr="00597FC3">
        <w:rPr>
          <w:color w:val="000000" w:themeColor="text1"/>
        </w:rPr>
        <w:t xml:space="preserve"> (</w:t>
      </w:r>
      <w:r w:rsidR="0012274C" w:rsidRPr="00597FC3">
        <w:rPr>
          <w:color w:val="000000" w:themeColor="text1"/>
        </w:rPr>
        <w:t>19. srpna</w:t>
      </w:r>
      <w:r w:rsidRPr="00597FC3">
        <w:rPr>
          <w:color w:val="000000" w:themeColor="text1"/>
        </w:rPr>
        <w:t>) s reklamním stánkem</w:t>
      </w:r>
      <w:r w:rsidR="0012274C" w:rsidRPr="00597FC3">
        <w:rPr>
          <w:color w:val="000000" w:themeColor="text1"/>
        </w:rPr>
        <w:t xml:space="preserve"> </w:t>
      </w:r>
      <w:r w:rsidR="00CA1DA5" w:rsidRPr="00597FC3">
        <w:rPr>
          <w:color w:val="000000" w:themeColor="text1"/>
        </w:rPr>
        <w:t>zdraví RBP</w:t>
      </w:r>
      <w:r w:rsidR="002E2454" w:rsidRPr="00597FC3">
        <w:rPr>
          <w:color w:val="000000" w:themeColor="text1"/>
        </w:rPr>
        <w:t>,</w:t>
      </w:r>
    </w:p>
    <w:p w14:paraId="45CC2BEA" w14:textId="45BE33F8" w:rsidR="002E2454" w:rsidRPr="00597FC3" w:rsidRDefault="002E2454" w:rsidP="00395ACE">
      <w:pPr>
        <w:pStyle w:val="Zkladntext"/>
        <w:numPr>
          <w:ilvl w:val="2"/>
          <w:numId w:val="8"/>
        </w:numPr>
        <w:tabs>
          <w:tab w:val="clear" w:pos="2160"/>
        </w:tabs>
        <w:suppressAutoHyphens w:val="0"/>
        <w:ind w:left="1428" w:hanging="181"/>
        <w:jc w:val="both"/>
        <w:rPr>
          <w:color w:val="000000" w:themeColor="text1"/>
        </w:rPr>
      </w:pPr>
      <w:r w:rsidRPr="00597FC3">
        <w:rPr>
          <w:color w:val="000000" w:themeColor="text1"/>
        </w:rPr>
        <w:t xml:space="preserve">poskytnutím </w:t>
      </w:r>
      <w:r w:rsidR="000E386B" w:rsidRPr="00597FC3">
        <w:rPr>
          <w:color w:val="000000" w:themeColor="text1"/>
        </w:rPr>
        <w:t>volných</w:t>
      </w:r>
      <w:r w:rsidRPr="00597FC3">
        <w:rPr>
          <w:color w:val="000000" w:themeColor="text1"/>
        </w:rPr>
        <w:t xml:space="preserve"> vstupenek</w:t>
      </w:r>
      <w:r w:rsidR="000E386B" w:rsidRPr="00597FC3">
        <w:rPr>
          <w:color w:val="000000" w:themeColor="text1"/>
        </w:rPr>
        <w:t xml:space="preserve"> na každou z uvedených akcí pro výherce soutěží na sociálních sítích Objednatele, 6 ks pro FB a 6 ks pro IG.</w:t>
      </w:r>
    </w:p>
    <w:p w14:paraId="2F40B574" w14:textId="77777777" w:rsidR="000E386B" w:rsidRPr="00597FC3" w:rsidRDefault="000E386B" w:rsidP="000E386B">
      <w:pPr>
        <w:pStyle w:val="Zkladntext"/>
        <w:suppressAutoHyphens w:val="0"/>
        <w:ind w:left="1428"/>
        <w:jc w:val="both"/>
        <w:rPr>
          <w:color w:val="000000" w:themeColor="text1"/>
        </w:rPr>
      </w:pPr>
    </w:p>
    <w:p w14:paraId="7B260BF5" w14:textId="77777777" w:rsidR="001A438F" w:rsidRPr="00597FC3" w:rsidRDefault="001A438F" w:rsidP="001A438F">
      <w:pPr>
        <w:pStyle w:val="Zkladntext"/>
        <w:ind w:left="1440"/>
        <w:jc w:val="both"/>
        <w:rPr>
          <w:b/>
          <w:color w:val="000000" w:themeColor="text1"/>
        </w:rPr>
      </w:pPr>
    </w:p>
    <w:p w14:paraId="7DA5B47B" w14:textId="71FE07E4" w:rsidR="001A438F" w:rsidRPr="00597FC3" w:rsidRDefault="001A438F" w:rsidP="001A438F">
      <w:pPr>
        <w:pStyle w:val="Zkladntext"/>
        <w:rPr>
          <w:b/>
          <w:color w:val="000000" w:themeColor="text1"/>
          <w:szCs w:val="22"/>
        </w:rPr>
      </w:pPr>
    </w:p>
    <w:p w14:paraId="0428FF4C" w14:textId="4F434132" w:rsidR="00CA1DA5" w:rsidRPr="00597FC3" w:rsidRDefault="001A438F" w:rsidP="00CA1DA5">
      <w:pPr>
        <w:pStyle w:val="Zkladntext"/>
        <w:tabs>
          <w:tab w:val="left" w:pos="4253"/>
        </w:tabs>
        <w:jc w:val="center"/>
        <w:outlineLvl w:val="0"/>
        <w:rPr>
          <w:b/>
          <w:color w:val="000000" w:themeColor="text1"/>
          <w:szCs w:val="22"/>
        </w:rPr>
      </w:pPr>
      <w:r w:rsidRPr="00597FC3">
        <w:rPr>
          <w:b/>
          <w:color w:val="000000" w:themeColor="text1"/>
          <w:szCs w:val="22"/>
        </w:rPr>
        <w:t>Čl. III</w:t>
      </w:r>
    </w:p>
    <w:p w14:paraId="66AD3A13" w14:textId="2D0717CE" w:rsidR="001A438F" w:rsidRPr="00597FC3" w:rsidRDefault="001A438F" w:rsidP="00CA1DA5">
      <w:pPr>
        <w:pStyle w:val="Zkladntext"/>
        <w:tabs>
          <w:tab w:val="left" w:pos="4253"/>
        </w:tabs>
        <w:jc w:val="center"/>
        <w:outlineLvl w:val="0"/>
        <w:rPr>
          <w:b/>
          <w:color w:val="000000" w:themeColor="text1"/>
          <w:szCs w:val="22"/>
        </w:rPr>
      </w:pPr>
      <w:r w:rsidRPr="00597FC3">
        <w:rPr>
          <w:b/>
          <w:color w:val="000000" w:themeColor="text1"/>
          <w:szCs w:val="22"/>
        </w:rPr>
        <w:t>Povinnosti Objednatele</w:t>
      </w:r>
    </w:p>
    <w:p w14:paraId="1E99DDD8" w14:textId="77777777" w:rsidR="001A438F" w:rsidRPr="00597FC3" w:rsidRDefault="001A438F" w:rsidP="001A438F">
      <w:pPr>
        <w:pStyle w:val="Zkladntext"/>
        <w:jc w:val="both"/>
        <w:rPr>
          <w:color w:val="000000" w:themeColor="text1"/>
          <w:szCs w:val="22"/>
        </w:rPr>
      </w:pPr>
    </w:p>
    <w:p w14:paraId="30B6DD6D" w14:textId="61C5FF6D" w:rsidR="001A438F" w:rsidRPr="00597FC3" w:rsidRDefault="001A438F" w:rsidP="00CA1DA5">
      <w:pPr>
        <w:pStyle w:val="Zkladntext"/>
        <w:numPr>
          <w:ilvl w:val="0"/>
          <w:numId w:val="7"/>
        </w:numPr>
        <w:suppressAutoHyphens w:val="0"/>
        <w:jc w:val="both"/>
        <w:rPr>
          <w:color w:val="000000" w:themeColor="text1"/>
        </w:rPr>
      </w:pPr>
      <w:r w:rsidRPr="00597FC3">
        <w:rPr>
          <w:color w:val="000000" w:themeColor="text1"/>
          <w:szCs w:val="22"/>
        </w:rPr>
        <w:t>Objednatel je povinen zaplatit Poskytovateli dohodnutou smluvní odměnu ve výši</w:t>
      </w:r>
      <w:r w:rsidR="00CA1DA5" w:rsidRPr="00597FC3">
        <w:rPr>
          <w:color w:val="000000" w:themeColor="text1"/>
          <w:szCs w:val="22"/>
        </w:rPr>
        <w:t xml:space="preserve">         </w:t>
      </w:r>
      <w:r w:rsidR="003B6E10" w:rsidRPr="000C744A">
        <w:rPr>
          <w:color w:val="000000" w:themeColor="text1"/>
          <w:szCs w:val="22"/>
          <w:highlight w:val="black"/>
        </w:rPr>
        <w:t>xxxxxxxxxx</w:t>
      </w:r>
      <w:r w:rsidR="003B6E10" w:rsidRPr="00597FC3">
        <w:rPr>
          <w:b/>
          <w:color w:val="000000" w:themeColor="text1"/>
        </w:rPr>
        <w:t xml:space="preserve"> </w:t>
      </w:r>
      <w:r w:rsidRPr="00597FC3">
        <w:rPr>
          <w:b/>
          <w:color w:val="000000" w:themeColor="text1"/>
        </w:rPr>
        <w:t xml:space="preserve">Kč </w:t>
      </w:r>
      <w:r w:rsidR="00DB15A0" w:rsidRPr="00597FC3">
        <w:rPr>
          <w:b/>
          <w:color w:val="000000" w:themeColor="text1"/>
        </w:rPr>
        <w:t>+</w:t>
      </w:r>
      <w:r w:rsidRPr="00597FC3">
        <w:rPr>
          <w:b/>
          <w:color w:val="000000" w:themeColor="text1"/>
        </w:rPr>
        <w:t xml:space="preserve"> </w:t>
      </w:r>
      <w:r w:rsidR="00DB15A0" w:rsidRPr="00597FC3">
        <w:rPr>
          <w:b/>
          <w:color w:val="000000" w:themeColor="text1"/>
        </w:rPr>
        <w:t>21 % D</w:t>
      </w:r>
      <w:r w:rsidRPr="00597FC3">
        <w:rPr>
          <w:b/>
          <w:color w:val="000000" w:themeColor="text1"/>
        </w:rPr>
        <w:t>PH</w:t>
      </w:r>
      <w:r w:rsidRPr="00597FC3">
        <w:rPr>
          <w:color w:val="000000" w:themeColor="text1"/>
        </w:rPr>
        <w:t xml:space="preserve"> (slovy: </w:t>
      </w:r>
      <w:r w:rsidR="003B6E10" w:rsidRPr="000C744A">
        <w:rPr>
          <w:color w:val="000000" w:themeColor="text1"/>
          <w:szCs w:val="22"/>
          <w:highlight w:val="black"/>
        </w:rPr>
        <w:t>xxxxxxxxxx</w:t>
      </w:r>
      <w:r w:rsidR="003B6E10" w:rsidRPr="00597FC3">
        <w:rPr>
          <w:color w:val="000000" w:themeColor="text1"/>
        </w:rPr>
        <w:t xml:space="preserve"> </w:t>
      </w:r>
      <w:r w:rsidRPr="00597FC3">
        <w:rPr>
          <w:color w:val="000000" w:themeColor="text1"/>
        </w:rPr>
        <w:t xml:space="preserve">korun českých), </w:t>
      </w:r>
      <w:r w:rsidR="00DB15A0" w:rsidRPr="00597FC3">
        <w:rPr>
          <w:color w:val="000000" w:themeColor="text1"/>
        </w:rPr>
        <w:t>poskytovatel je plátcem DPH</w:t>
      </w:r>
      <w:r w:rsidRPr="00597FC3">
        <w:rPr>
          <w:color w:val="000000" w:themeColor="text1"/>
        </w:rPr>
        <w:t xml:space="preserve">. </w:t>
      </w:r>
    </w:p>
    <w:p w14:paraId="6D40346D" w14:textId="67251604" w:rsidR="001A438F" w:rsidRPr="00597FC3" w:rsidRDefault="001A438F" w:rsidP="001A438F">
      <w:pPr>
        <w:pStyle w:val="Zkladntextodsazen2"/>
        <w:rPr>
          <w:rFonts w:ascii="Arial" w:hAnsi="Arial" w:cs="Arial"/>
          <w:color w:val="000000" w:themeColor="text1"/>
        </w:rPr>
      </w:pPr>
      <w:r w:rsidRPr="00597FC3">
        <w:rPr>
          <w:rFonts w:ascii="Arial" w:hAnsi="Arial" w:cs="Arial"/>
          <w:color w:val="000000" w:themeColor="text1"/>
        </w:rPr>
        <w:t xml:space="preserve">Odměna podle tohoto odstavce </w:t>
      </w:r>
      <w:r w:rsidR="00DB15A0" w:rsidRPr="00597FC3">
        <w:rPr>
          <w:rFonts w:ascii="Arial" w:hAnsi="Arial" w:cs="Arial"/>
          <w:color w:val="000000" w:themeColor="text1"/>
        </w:rPr>
        <w:t xml:space="preserve">bude uhrazena ve dvou splátkách, </w:t>
      </w:r>
      <w:r w:rsidR="00DB15A0" w:rsidRPr="00597FC3">
        <w:rPr>
          <w:rFonts w:ascii="Arial" w:hAnsi="Arial" w:cs="Arial"/>
          <w:b/>
          <w:bCs/>
          <w:color w:val="000000" w:themeColor="text1"/>
        </w:rPr>
        <w:t xml:space="preserve">první ve výši </w:t>
      </w:r>
      <w:r w:rsidR="00F710BC" w:rsidRPr="00597FC3">
        <w:rPr>
          <w:rFonts w:ascii="Arial" w:hAnsi="Arial" w:cs="Arial"/>
          <w:b/>
          <w:bCs/>
          <w:color w:val="000000" w:themeColor="text1"/>
        </w:rPr>
        <w:t xml:space="preserve">  </w:t>
      </w:r>
      <w:r w:rsidR="003B6E10" w:rsidRPr="000C744A">
        <w:rPr>
          <w:rFonts w:ascii="Arial" w:hAnsi="Arial" w:cs="Arial"/>
          <w:color w:val="000000" w:themeColor="text1"/>
          <w:highlight w:val="black"/>
        </w:rPr>
        <w:t>xxxxxxxxxx</w:t>
      </w:r>
      <w:r w:rsidR="003B6E10" w:rsidRPr="00597FC3">
        <w:rPr>
          <w:rFonts w:ascii="Arial" w:hAnsi="Arial" w:cs="Arial"/>
          <w:b/>
          <w:bCs/>
          <w:color w:val="000000" w:themeColor="text1"/>
        </w:rPr>
        <w:t xml:space="preserve"> </w:t>
      </w:r>
      <w:r w:rsidR="00DB15A0" w:rsidRPr="00597FC3">
        <w:rPr>
          <w:rFonts w:ascii="Arial" w:hAnsi="Arial" w:cs="Arial"/>
          <w:b/>
          <w:bCs/>
          <w:color w:val="000000" w:themeColor="text1"/>
        </w:rPr>
        <w:t>Kč + 21 % DPH</w:t>
      </w:r>
      <w:r w:rsidR="008F74DE" w:rsidRPr="00597FC3">
        <w:rPr>
          <w:rFonts w:ascii="Arial" w:hAnsi="Arial" w:cs="Arial"/>
          <w:color w:val="000000" w:themeColor="text1"/>
        </w:rPr>
        <w:t>,</w:t>
      </w:r>
      <w:r w:rsidR="00DB15A0" w:rsidRPr="00597FC3">
        <w:rPr>
          <w:rFonts w:ascii="Arial" w:hAnsi="Arial" w:cs="Arial"/>
          <w:color w:val="000000" w:themeColor="text1"/>
        </w:rPr>
        <w:t xml:space="preserve"> </w:t>
      </w:r>
      <w:r w:rsidR="00F710BC" w:rsidRPr="00597FC3">
        <w:rPr>
          <w:rFonts w:ascii="Arial" w:hAnsi="Arial" w:cs="Arial"/>
          <w:color w:val="000000" w:themeColor="text1"/>
        </w:rPr>
        <w:t xml:space="preserve">a </w:t>
      </w:r>
      <w:r w:rsidR="008F74DE" w:rsidRPr="00597FC3">
        <w:rPr>
          <w:rFonts w:ascii="Arial" w:hAnsi="Arial" w:cs="Arial"/>
          <w:color w:val="000000" w:themeColor="text1"/>
        </w:rPr>
        <w:t>to</w:t>
      </w:r>
      <w:r w:rsidRPr="00597FC3">
        <w:rPr>
          <w:rFonts w:ascii="Arial" w:hAnsi="Arial" w:cs="Arial"/>
          <w:color w:val="000000" w:themeColor="text1"/>
        </w:rPr>
        <w:t xml:space="preserve"> na základě faktury - daňového dokladu, vystaveného poskytovatelem do 14 dní od podpisu této smlouvy</w:t>
      </w:r>
      <w:r w:rsidR="00DB15A0" w:rsidRPr="00597FC3">
        <w:rPr>
          <w:rFonts w:ascii="Arial" w:hAnsi="Arial" w:cs="Arial"/>
          <w:b/>
          <w:bCs/>
          <w:color w:val="000000" w:themeColor="text1"/>
        </w:rPr>
        <w:t xml:space="preserve">, druhá splátka ve výši </w:t>
      </w:r>
      <w:r w:rsidR="003B6E10" w:rsidRPr="000C744A">
        <w:rPr>
          <w:rFonts w:ascii="Arial" w:hAnsi="Arial" w:cs="Arial"/>
          <w:color w:val="000000" w:themeColor="text1"/>
          <w:highlight w:val="black"/>
        </w:rPr>
        <w:t>xxxxxxxxxx</w:t>
      </w:r>
      <w:r w:rsidR="003B6E10" w:rsidRPr="00597FC3">
        <w:rPr>
          <w:rFonts w:ascii="Arial" w:hAnsi="Arial" w:cs="Arial"/>
          <w:b/>
          <w:bCs/>
          <w:color w:val="000000" w:themeColor="text1"/>
        </w:rPr>
        <w:t xml:space="preserve"> </w:t>
      </w:r>
      <w:r w:rsidR="00DB15A0" w:rsidRPr="00597FC3">
        <w:rPr>
          <w:rFonts w:ascii="Arial" w:hAnsi="Arial" w:cs="Arial"/>
          <w:b/>
          <w:bCs/>
          <w:color w:val="000000" w:themeColor="text1"/>
        </w:rPr>
        <w:t>Kč + 21 % DPH</w:t>
      </w:r>
      <w:r w:rsidR="00DB15A0" w:rsidRPr="00597FC3">
        <w:rPr>
          <w:rFonts w:ascii="Arial" w:hAnsi="Arial" w:cs="Arial"/>
          <w:color w:val="000000" w:themeColor="text1"/>
        </w:rPr>
        <w:t xml:space="preserve"> bude splatná na základě faktury – daňového dokladu, vystaveného do 14 dnů po uskutečnění druhé akce</w:t>
      </w:r>
      <w:r w:rsidR="007A6A4D" w:rsidRPr="00597FC3">
        <w:rPr>
          <w:rFonts w:ascii="Arial" w:hAnsi="Arial" w:cs="Arial"/>
          <w:color w:val="000000" w:themeColor="text1"/>
        </w:rPr>
        <w:t>. Splatnost obou faktur je do 15 dnů o</w:t>
      </w:r>
      <w:r w:rsidR="008F74DE" w:rsidRPr="00597FC3">
        <w:rPr>
          <w:rFonts w:ascii="Arial" w:hAnsi="Arial" w:cs="Arial"/>
          <w:color w:val="000000" w:themeColor="text1"/>
        </w:rPr>
        <w:t>d</w:t>
      </w:r>
      <w:r w:rsidR="007A6A4D" w:rsidRPr="00597FC3">
        <w:rPr>
          <w:rFonts w:ascii="Arial" w:hAnsi="Arial" w:cs="Arial"/>
          <w:color w:val="000000" w:themeColor="text1"/>
        </w:rPr>
        <w:t xml:space="preserve"> doručení </w:t>
      </w:r>
      <w:r w:rsidR="008F74DE" w:rsidRPr="00597FC3">
        <w:rPr>
          <w:rFonts w:ascii="Arial" w:hAnsi="Arial" w:cs="Arial"/>
          <w:color w:val="000000" w:themeColor="text1"/>
        </w:rPr>
        <w:t>O</w:t>
      </w:r>
      <w:r w:rsidR="007A6A4D" w:rsidRPr="00597FC3">
        <w:rPr>
          <w:rFonts w:ascii="Arial" w:hAnsi="Arial" w:cs="Arial"/>
          <w:color w:val="000000" w:themeColor="text1"/>
        </w:rPr>
        <w:t>bjednateli.</w:t>
      </w:r>
      <w:r w:rsidR="00F710BC" w:rsidRPr="00597FC3">
        <w:rPr>
          <w:rFonts w:ascii="Arial" w:hAnsi="Arial" w:cs="Arial"/>
          <w:color w:val="000000" w:themeColor="text1"/>
        </w:rPr>
        <w:t xml:space="preserve"> Faktura může být zaslána elektronicky na </w:t>
      </w:r>
      <w:hyperlink r:id="rId5" w:history="1">
        <w:r w:rsidR="00F710BC" w:rsidRPr="00597FC3">
          <w:rPr>
            <w:rStyle w:val="Hypertextovodkaz"/>
            <w:rFonts w:ascii="Arial" w:hAnsi="Arial" w:cs="Arial"/>
            <w:color w:val="000000" w:themeColor="text1"/>
          </w:rPr>
          <w:t>faktury@rbp213.cz</w:t>
        </w:r>
      </w:hyperlink>
      <w:r w:rsidR="00F710BC" w:rsidRPr="00597FC3">
        <w:rPr>
          <w:rFonts w:ascii="Arial" w:hAnsi="Arial" w:cs="Arial"/>
          <w:color w:val="000000" w:themeColor="text1"/>
        </w:rPr>
        <w:t>.</w:t>
      </w:r>
    </w:p>
    <w:p w14:paraId="53282EB6" w14:textId="77777777" w:rsidR="001A438F" w:rsidRPr="00597FC3" w:rsidRDefault="001A438F" w:rsidP="001A438F">
      <w:pPr>
        <w:pStyle w:val="Zkladntextodsazen2"/>
        <w:rPr>
          <w:rFonts w:ascii="Arial" w:hAnsi="Arial" w:cs="Arial"/>
          <w:color w:val="000000" w:themeColor="text1"/>
        </w:rPr>
      </w:pPr>
    </w:p>
    <w:p w14:paraId="4794D25C" w14:textId="59AA7E98" w:rsidR="001A438F" w:rsidRPr="00597FC3" w:rsidRDefault="001A438F" w:rsidP="001A438F">
      <w:pPr>
        <w:pStyle w:val="Zkladntext"/>
        <w:numPr>
          <w:ilvl w:val="0"/>
          <w:numId w:val="7"/>
        </w:numPr>
        <w:suppressAutoHyphens w:val="0"/>
        <w:spacing w:after="120"/>
        <w:jc w:val="both"/>
        <w:rPr>
          <w:color w:val="000000" w:themeColor="text1"/>
          <w:szCs w:val="22"/>
        </w:rPr>
      </w:pPr>
      <w:r w:rsidRPr="00597FC3">
        <w:rPr>
          <w:color w:val="000000" w:themeColor="text1"/>
          <w:szCs w:val="22"/>
        </w:rPr>
        <w:t>Objednatel je oprávněn kdykoliv kontrolovat plnění závazku Poskytovatelem podle této smlouvy a za tímto účelem je poskytovatel povinen</w:t>
      </w:r>
      <w:r w:rsidR="00597FC3" w:rsidRPr="00597FC3">
        <w:rPr>
          <w:color w:val="000000" w:themeColor="text1"/>
          <w:szCs w:val="22"/>
        </w:rPr>
        <w:t xml:space="preserve"> </w:t>
      </w:r>
      <w:r w:rsidR="00BD61A5" w:rsidRPr="00597FC3">
        <w:rPr>
          <w:color w:val="000000" w:themeColor="text1"/>
          <w:szCs w:val="22"/>
        </w:rPr>
        <w:t>v písemné nebo elektronické podobě předložit Objednateli vyhodnocení spolupráce, včetně fotodokumentace, a to nejpozději do splatnosti druhé faktury</w:t>
      </w:r>
      <w:r w:rsidRPr="00597FC3">
        <w:rPr>
          <w:color w:val="000000" w:themeColor="text1"/>
          <w:szCs w:val="22"/>
        </w:rPr>
        <w:t>.</w:t>
      </w:r>
    </w:p>
    <w:p w14:paraId="3356EFE2" w14:textId="77777777" w:rsidR="001A438F" w:rsidRPr="00597FC3" w:rsidRDefault="001A438F" w:rsidP="001A438F">
      <w:pPr>
        <w:pStyle w:val="Zkladntext"/>
        <w:jc w:val="both"/>
        <w:rPr>
          <w:color w:val="000000" w:themeColor="text1"/>
          <w:szCs w:val="22"/>
        </w:rPr>
      </w:pPr>
    </w:p>
    <w:p w14:paraId="293D907D" w14:textId="77777777" w:rsidR="001A438F" w:rsidRPr="00597FC3" w:rsidRDefault="001A438F" w:rsidP="001A438F">
      <w:pPr>
        <w:pStyle w:val="Zkladntext"/>
        <w:jc w:val="center"/>
        <w:outlineLvl w:val="0"/>
        <w:rPr>
          <w:b/>
          <w:color w:val="000000" w:themeColor="text1"/>
          <w:szCs w:val="22"/>
        </w:rPr>
      </w:pPr>
      <w:r w:rsidRPr="00597FC3">
        <w:rPr>
          <w:b/>
          <w:color w:val="000000" w:themeColor="text1"/>
          <w:szCs w:val="22"/>
        </w:rPr>
        <w:t>Čl. V</w:t>
      </w:r>
    </w:p>
    <w:p w14:paraId="39DCC7A7" w14:textId="77777777" w:rsidR="001A438F" w:rsidRPr="00597FC3" w:rsidRDefault="001A438F" w:rsidP="001A438F">
      <w:pPr>
        <w:pStyle w:val="Zkladntext"/>
        <w:jc w:val="center"/>
        <w:rPr>
          <w:b/>
          <w:color w:val="000000" w:themeColor="text1"/>
          <w:szCs w:val="22"/>
        </w:rPr>
      </w:pPr>
      <w:r w:rsidRPr="00597FC3">
        <w:rPr>
          <w:b/>
          <w:color w:val="000000" w:themeColor="text1"/>
          <w:szCs w:val="22"/>
        </w:rPr>
        <w:t>Trvání smlouvy a její zánik</w:t>
      </w:r>
    </w:p>
    <w:p w14:paraId="65E42D01" w14:textId="77777777" w:rsidR="001A438F" w:rsidRPr="00597FC3" w:rsidRDefault="001A438F" w:rsidP="001A438F">
      <w:pPr>
        <w:pStyle w:val="Zkladntext"/>
        <w:jc w:val="center"/>
        <w:rPr>
          <w:color w:val="000000" w:themeColor="text1"/>
          <w:szCs w:val="22"/>
        </w:rPr>
      </w:pPr>
    </w:p>
    <w:p w14:paraId="7D9F694F" w14:textId="6B6800D9" w:rsidR="001A438F" w:rsidRPr="00597FC3" w:rsidRDefault="001A438F" w:rsidP="001A438F">
      <w:pPr>
        <w:pStyle w:val="Zkladntext"/>
        <w:numPr>
          <w:ilvl w:val="0"/>
          <w:numId w:val="3"/>
        </w:numPr>
        <w:suppressAutoHyphens w:val="0"/>
        <w:jc w:val="both"/>
        <w:rPr>
          <w:color w:val="000000" w:themeColor="text1"/>
          <w:szCs w:val="22"/>
        </w:rPr>
      </w:pPr>
      <w:r w:rsidRPr="00597FC3">
        <w:rPr>
          <w:color w:val="000000" w:themeColor="text1"/>
          <w:szCs w:val="22"/>
        </w:rPr>
        <w:t xml:space="preserve">Tato smlouva se uzavírá na dobu určitou </w:t>
      </w:r>
      <w:r w:rsidRPr="00597FC3">
        <w:rPr>
          <w:b/>
          <w:bCs/>
          <w:color w:val="000000" w:themeColor="text1"/>
          <w:szCs w:val="22"/>
        </w:rPr>
        <w:t xml:space="preserve">od </w:t>
      </w:r>
      <w:r w:rsidR="008F74DE" w:rsidRPr="00597FC3">
        <w:rPr>
          <w:b/>
          <w:bCs/>
          <w:color w:val="000000" w:themeColor="text1"/>
          <w:szCs w:val="22"/>
        </w:rPr>
        <w:t>01.04.2023</w:t>
      </w:r>
      <w:r w:rsidRPr="00597FC3">
        <w:rPr>
          <w:b/>
          <w:bCs/>
          <w:color w:val="000000" w:themeColor="text1"/>
          <w:szCs w:val="22"/>
        </w:rPr>
        <w:t xml:space="preserve"> do </w:t>
      </w:r>
      <w:r w:rsidR="0012274C" w:rsidRPr="00597FC3">
        <w:rPr>
          <w:b/>
          <w:bCs/>
          <w:color w:val="000000" w:themeColor="text1"/>
          <w:szCs w:val="22"/>
        </w:rPr>
        <w:t>19</w:t>
      </w:r>
      <w:r w:rsidRPr="00597FC3">
        <w:rPr>
          <w:b/>
          <w:bCs/>
          <w:color w:val="000000" w:themeColor="text1"/>
          <w:szCs w:val="22"/>
        </w:rPr>
        <w:t>.</w:t>
      </w:r>
      <w:r w:rsidR="0012274C" w:rsidRPr="00597FC3">
        <w:rPr>
          <w:b/>
          <w:bCs/>
          <w:color w:val="000000" w:themeColor="text1"/>
          <w:szCs w:val="22"/>
        </w:rPr>
        <w:t>8</w:t>
      </w:r>
      <w:r w:rsidRPr="00597FC3">
        <w:rPr>
          <w:b/>
          <w:bCs/>
          <w:color w:val="000000" w:themeColor="text1"/>
          <w:szCs w:val="22"/>
        </w:rPr>
        <w:t>.2023</w:t>
      </w:r>
      <w:r w:rsidR="008F74DE" w:rsidRPr="00597FC3">
        <w:rPr>
          <w:b/>
          <w:bCs/>
          <w:color w:val="000000" w:themeColor="text1"/>
          <w:szCs w:val="22"/>
        </w:rPr>
        <w:t>.</w:t>
      </w:r>
    </w:p>
    <w:p w14:paraId="6797F5C1" w14:textId="77777777" w:rsidR="001A438F" w:rsidRPr="00597FC3" w:rsidRDefault="001A438F" w:rsidP="001A438F">
      <w:pPr>
        <w:pStyle w:val="Zkladntext"/>
        <w:suppressAutoHyphens w:val="0"/>
        <w:jc w:val="both"/>
        <w:rPr>
          <w:color w:val="000000" w:themeColor="text1"/>
          <w:szCs w:val="22"/>
        </w:rPr>
      </w:pPr>
    </w:p>
    <w:p w14:paraId="4BBBE945" w14:textId="77777777" w:rsidR="001A438F" w:rsidRPr="00597FC3" w:rsidRDefault="001A438F" w:rsidP="001A438F">
      <w:pPr>
        <w:pStyle w:val="Zkladntext"/>
        <w:numPr>
          <w:ilvl w:val="0"/>
          <w:numId w:val="3"/>
        </w:numPr>
        <w:suppressAutoHyphens w:val="0"/>
        <w:jc w:val="both"/>
        <w:rPr>
          <w:color w:val="000000" w:themeColor="text1"/>
          <w:szCs w:val="22"/>
        </w:rPr>
      </w:pPr>
      <w:r w:rsidRPr="00597FC3">
        <w:rPr>
          <w:color w:val="000000" w:themeColor="text1"/>
          <w:szCs w:val="22"/>
        </w:rPr>
        <w:t>Smluvní strany se dohodly, že tato smlouva zaniká:</w:t>
      </w:r>
    </w:p>
    <w:p w14:paraId="6C2B5860" w14:textId="77777777" w:rsidR="001A438F" w:rsidRPr="00597FC3" w:rsidRDefault="001A438F" w:rsidP="001A438F">
      <w:pPr>
        <w:pStyle w:val="Zkladntext"/>
        <w:numPr>
          <w:ilvl w:val="0"/>
          <w:numId w:val="4"/>
        </w:numPr>
        <w:suppressAutoHyphens w:val="0"/>
        <w:jc w:val="both"/>
        <w:rPr>
          <w:color w:val="000000" w:themeColor="text1"/>
          <w:szCs w:val="22"/>
        </w:rPr>
      </w:pPr>
      <w:r w:rsidRPr="00597FC3">
        <w:rPr>
          <w:color w:val="000000" w:themeColor="text1"/>
          <w:szCs w:val="22"/>
        </w:rPr>
        <w:t>uplynutím dohodnuté doby,</w:t>
      </w:r>
    </w:p>
    <w:p w14:paraId="15EF4DFB" w14:textId="77777777" w:rsidR="001A438F" w:rsidRPr="00597FC3" w:rsidRDefault="001A438F" w:rsidP="001A438F">
      <w:pPr>
        <w:pStyle w:val="Zkladntext"/>
        <w:numPr>
          <w:ilvl w:val="0"/>
          <w:numId w:val="4"/>
        </w:numPr>
        <w:suppressAutoHyphens w:val="0"/>
        <w:jc w:val="both"/>
        <w:rPr>
          <w:color w:val="000000" w:themeColor="text1"/>
          <w:szCs w:val="22"/>
        </w:rPr>
      </w:pPr>
      <w:r w:rsidRPr="00597FC3">
        <w:rPr>
          <w:color w:val="000000" w:themeColor="text1"/>
          <w:szCs w:val="22"/>
        </w:rPr>
        <w:t>vzájemnou písemnou dohodou smluvních stran obsahující dodatek o vzájemných vyrovnáních plynoucích z této smlouvy,</w:t>
      </w:r>
    </w:p>
    <w:p w14:paraId="4F6AE323" w14:textId="77777777" w:rsidR="001A438F" w:rsidRPr="00597FC3" w:rsidRDefault="001A438F" w:rsidP="001A438F">
      <w:pPr>
        <w:pStyle w:val="Zkladntext"/>
        <w:numPr>
          <w:ilvl w:val="0"/>
          <w:numId w:val="4"/>
        </w:numPr>
        <w:suppressAutoHyphens w:val="0"/>
        <w:jc w:val="both"/>
        <w:rPr>
          <w:b/>
          <w:color w:val="000000" w:themeColor="text1"/>
          <w:szCs w:val="22"/>
        </w:rPr>
      </w:pPr>
      <w:r w:rsidRPr="00597FC3">
        <w:rPr>
          <w:color w:val="000000" w:themeColor="text1"/>
          <w:sz w:val="21"/>
          <w:szCs w:val="21"/>
        </w:rPr>
        <w:t xml:space="preserve">odstoupením od této smlouvy jednou ze smluvních stran: objednavatel je oprávněn odstoupit od této smlouvy v případě, pokud poskytovatel porušuje povinnosti uvedené v čl. II smlouvy. </w:t>
      </w:r>
    </w:p>
    <w:p w14:paraId="5298A8A7" w14:textId="77777777" w:rsidR="001A438F" w:rsidRPr="00597FC3" w:rsidRDefault="001A438F" w:rsidP="001A438F">
      <w:pPr>
        <w:ind w:left="360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8B00EF" w14:textId="77777777" w:rsidR="001A438F" w:rsidRPr="00597FC3" w:rsidRDefault="001A438F" w:rsidP="001A438F">
      <w:pPr>
        <w:ind w:left="360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b/>
          <w:color w:val="000000" w:themeColor="text1"/>
          <w:sz w:val="22"/>
          <w:szCs w:val="22"/>
        </w:rPr>
        <w:t>Čl. VI</w:t>
      </w:r>
    </w:p>
    <w:p w14:paraId="00AFAABE" w14:textId="77777777" w:rsidR="001A438F" w:rsidRPr="00597FC3" w:rsidRDefault="001A438F" w:rsidP="001A438F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b/>
          <w:color w:val="000000" w:themeColor="text1"/>
          <w:sz w:val="22"/>
          <w:szCs w:val="22"/>
        </w:rPr>
        <w:t>Důvěrnost informací</w:t>
      </w:r>
    </w:p>
    <w:p w14:paraId="6E35ED4C" w14:textId="77777777" w:rsidR="001A438F" w:rsidRPr="00597FC3" w:rsidRDefault="001A438F" w:rsidP="001A438F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5DD783F" w14:textId="77777777" w:rsidR="001A438F" w:rsidRPr="00597FC3" w:rsidRDefault="001A438F" w:rsidP="001A438F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597FC3">
        <w:rPr>
          <w:rFonts w:ascii="Arial" w:hAnsi="Arial" w:cs="Arial"/>
          <w:color w:val="000000" w:themeColor="text1"/>
          <w:sz w:val="22"/>
          <w:szCs w:val="22"/>
          <w:lang w:val="cs-CZ"/>
        </w:rPr>
        <w:t>Smluvní strany se dohodly, že všechny informace, které se vztahují k předmětu jejich vzájemné spolupráce se považují za tajné, a bez písemného souhlasu dotčené smluvní strany není druhá smluvní strana oprávněna tyto informace poskytnout třetím stranám.</w:t>
      </w:r>
    </w:p>
    <w:p w14:paraId="3C5ABCAA" w14:textId="77777777" w:rsidR="001A438F" w:rsidRPr="00597FC3" w:rsidRDefault="001A438F" w:rsidP="001A438F">
      <w:pPr>
        <w:pStyle w:val="Odsekzoznamu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00048CF2" w14:textId="730183D3" w:rsidR="001A438F" w:rsidRPr="00597FC3" w:rsidRDefault="001A438F" w:rsidP="001A438F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597FC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Porušení této povinnosti jednou ze smluvních stran opravňuje druhou smluvní stranu odstoupit od této smlouvy podle čl. V odst. 2 písm. c) smlouvy. </w:t>
      </w:r>
    </w:p>
    <w:p w14:paraId="40FD2176" w14:textId="77777777" w:rsidR="008F74DE" w:rsidRPr="00597FC3" w:rsidRDefault="008F74DE" w:rsidP="008F74DE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49F97E4A" w14:textId="07CAF649" w:rsidR="008F74DE" w:rsidRPr="00597FC3" w:rsidRDefault="008F74DE" w:rsidP="008F74DE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Poskytovatel bere na vědomí, že předmětná smlouva podléhá povinnosti uveřejnění v registru smluv vedeném Ministerstvem vnitra. Uveřejnění smlouvy v registru smluv zajistí objednatel. Smluvní strany se dohodly, že cenová ujednání uvedená v této smlouvě mají povahu obchodního tajemství </w:t>
      </w:r>
      <w:r w:rsidRPr="00597FC3">
        <w:rPr>
          <w:rFonts w:ascii="Arial" w:hAnsi="Arial" w:cs="Arial"/>
          <w:bCs/>
          <w:color w:val="000000" w:themeColor="text1"/>
          <w:sz w:val="22"/>
          <w:szCs w:val="22"/>
        </w:rPr>
        <w:t>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</w:t>
      </w:r>
    </w:p>
    <w:p w14:paraId="1C2B3781" w14:textId="77777777" w:rsidR="008F74DE" w:rsidRPr="00597FC3" w:rsidRDefault="008F74DE" w:rsidP="008F74DE">
      <w:pPr>
        <w:pStyle w:val="Odsekzoznamu"/>
        <w:ind w:left="720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14C2130E" w14:textId="77777777" w:rsidR="008F74DE" w:rsidRPr="00597FC3" w:rsidRDefault="008F74DE" w:rsidP="001A438F">
      <w:pPr>
        <w:ind w:left="360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9FC275" w14:textId="3A16B8F3" w:rsidR="001A438F" w:rsidRPr="00597FC3" w:rsidRDefault="001A438F" w:rsidP="001A438F">
      <w:pPr>
        <w:ind w:left="360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b/>
          <w:color w:val="000000" w:themeColor="text1"/>
          <w:sz w:val="22"/>
          <w:szCs w:val="22"/>
        </w:rPr>
        <w:t>Čl. VII</w:t>
      </w:r>
    </w:p>
    <w:p w14:paraId="10F3D23B" w14:textId="77777777" w:rsidR="001A438F" w:rsidRPr="00597FC3" w:rsidRDefault="001A438F" w:rsidP="001A438F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b/>
          <w:color w:val="000000" w:themeColor="text1"/>
          <w:sz w:val="22"/>
          <w:szCs w:val="22"/>
        </w:rPr>
        <w:t>Ustanovení přechodná a závěrečná</w:t>
      </w:r>
    </w:p>
    <w:p w14:paraId="74D4ECF5" w14:textId="77777777" w:rsidR="001A438F" w:rsidRPr="00597FC3" w:rsidRDefault="001A438F" w:rsidP="001A438F">
      <w:pPr>
        <w:suppressAutoHyphens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9376CE" w14:textId="77777777" w:rsidR="001A438F" w:rsidRPr="00597FC3" w:rsidRDefault="001A438F" w:rsidP="001A438F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>Smluvní strany se dohodly, že veškerou písemnou komunikaci si budou doručovat na adresy uvedené v záhlaví této smlouvy a na doručování těchto písemností se budou přiměřeně aplikovat ustanovení o doručování dle zákona č. 99/1963 Sb., občanského soudního řádu v platném znění.</w:t>
      </w:r>
    </w:p>
    <w:p w14:paraId="5F4183CB" w14:textId="3176FFDF" w:rsidR="001A438F" w:rsidRPr="00597FC3" w:rsidRDefault="001A438F" w:rsidP="001A438F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D42E8E7" w14:textId="4AEDB18F" w:rsidR="0069009A" w:rsidRPr="00597FC3" w:rsidRDefault="0069009A" w:rsidP="001A438F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C18F9F" w14:textId="6BAF83FA" w:rsidR="0069009A" w:rsidRPr="00597FC3" w:rsidRDefault="0069009A" w:rsidP="001A438F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766F705" w14:textId="77777777" w:rsidR="0069009A" w:rsidRPr="00597FC3" w:rsidRDefault="0069009A" w:rsidP="001A438F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F69DD1B" w14:textId="5926D5EF" w:rsidR="001A438F" w:rsidRPr="00597FC3" w:rsidRDefault="001A438F" w:rsidP="001A438F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>Tato smlouva nabývá platnosti dnem jejího podpisu oběma smluvními stranami</w:t>
      </w:r>
      <w:r w:rsidR="0069009A" w:rsidRPr="00597FC3">
        <w:rPr>
          <w:rFonts w:ascii="Arial" w:hAnsi="Arial" w:cs="Arial"/>
          <w:color w:val="000000" w:themeColor="text1"/>
          <w:sz w:val="22"/>
          <w:szCs w:val="22"/>
        </w:rPr>
        <w:t xml:space="preserve"> a účinnosti dnem uveřejnění oznámení v registru smluv vedeném ve smyslu zákona č. 340/2015 Sb., o registru smluv, v platném znění.</w:t>
      </w:r>
    </w:p>
    <w:p w14:paraId="4B545742" w14:textId="77777777" w:rsidR="001A438F" w:rsidRPr="00597FC3" w:rsidRDefault="001A438F" w:rsidP="001A438F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A461F4" w14:textId="77777777" w:rsidR="001A438F" w:rsidRPr="00597FC3" w:rsidRDefault="001A438F" w:rsidP="001A438F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>Obsah této smlouvy je možné měnit a doplňovat jen po dohodě smluvních stran. Změny se uskutečňují pouze písemnými dodatky k této smlouvě označenými pořadovým číslem podepsanými oprávněnými zástupci smluvních stran.</w:t>
      </w:r>
    </w:p>
    <w:p w14:paraId="264ECBD2" w14:textId="77777777" w:rsidR="001A438F" w:rsidRPr="00597FC3" w:rsidRDefault="001A438F" w:rsidP="001A438F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EE0CA2" w14:textId="77777777" w:rsidR="001A438F" w:rsidRPr="00597FC3" w:rsidRDefault="001A438F" w:rsidP="001A438F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Smluvní strany se zavazují projednat bez zbytečného odkladu nejasnosti, které mohou vzniknout v souvislosti se zabezpečováním předmětu této smlouvy. </w:t>
      </w:r>
    </w:p>
    <w:p w14:paraId="4267786B" w14:textId="77777777" w:rsidR="001A438F" w:rsidRPr="00597FC3" w:rsidRDefault="001A438F" w:rsidP="001A438F">
      <w:p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38BFD9" w14:textId="1B28C930" w:rsidR="0069009A" w:rsidRPr="00597FC3" w:rsidRDefault="0069009A" w:rsidP="0069009A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Poskytovatel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02F5B3E5" w14:textId="77777777" w:rsidR="0069009A" w:rsidRPr="00597FC3" w:rsidRDefault="0069009A" w:rsidP="0069009A">
      <w:pPr>
        <w:suppressAutoHyphens w:val="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86E0B6" w14:textId="6496A99C" w:rsidR="0069009A" w:rsidRPr="00597FC3" w:rsidRDefault="0069009A" w:rsidP="001A438F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/>
          <w:color w:val="000000" w:themeColor="text1"/>
          <w:sz w:val="22"/>
          <w:szCs w:val="22"/>
        </w:rPr>
        <w:t xml:space="preserve">Objednavatel pro účely efektivní komunikace s Poskytovatelem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Poskytovatel se zavazuje tyto subjekty údajů o zpracování informovat a předat jim informace v Zásadách zpracování osobních údajů pro dodavatele a další osoby dostupných na internetové adrese </w:t>
      </w:r>
      <w:hyperlink r:id="rId6" w:history="1">
        <w:r w:rsidRPr="00597FC3">
          <w:rPr>
            <w:rStyle w:val="Hypertextovodkaz"/>
            <w:rFonts w:ascii="Arial" w:hAnsi="Arial"/>
            <w:color w:val="000000" w:themeColor="text1"/>
          </w:rPr>
          <w:t>https://www.rbp213.cz/cs/ochrana-osobnich-udaju-gdpr/a-125/</w:t>
        </w:r>
      </w:hyperlink>
      <w:r w:rsidRPr="00597FC3">
        <w:rPr>
          <w:rFonts w:ascii="Arial" w:hAnsi="Arial"/>
          <w:color w:val="000000" w:themeColor="text1"/>
          <w:sz w:val="22"/>
          <w:szCs w:val="22"/>
        </w:rPr>
        <w:t>.</w:t>
      </w:r>
    </w:p>
    <w:p w14:paraId="70676AD3" w14:textId="77777777" w:rsidR="0069009A" w:rsidRPr="00597FC3" w:rsidRDefault="0069009A" w:rsidP="0069009A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16838B59" w14:textId="305E44EC" w:rsidR="001A438F" w:rsidRPr="00597FC3" w:rsidRDefault="001A438F" w:rsidP="001A438F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Smlouva je vyhotovená ve dvou stejnopisech, ze kterých každá strana obdrží jedno vyhotovení. </w:t>
      </w:r>
    </w:p>
    <w:p w14:paraId="4F858D14" w14:textId="77777777" w:rsidR="001A438F" w:rsidRPr="00597FC3" w:rsidRDefault="001A438F" w:rsidP="001A438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1821780" w14:textId="77777777" w:rsidR="001A438F" w:rsidRPr="00597FC3" w:rsidRDefault="001A438F" w:rsidP="001A438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>Smluvní strany prohlašují, že souhlasí s obsahem této smlouvy, že byla sepsána na základě pravdivých údajů, jejich svobodné vůle, ne v tísni a za jiných nápadně nevýhodných podmínek, a že jim v době podpisu nejsou známé okolnosti, které by mohly omezit její obsah nebo platnost. Na důkaz toho smluvní strany připojují své podpisy.</w:t>
      </w:r>
    </w:p>
    <w:p w14:paraId="06CC5E2C" w14:textId="77777777" w:rsidR="001A438F" w:rsidRPr="00597FC3" w:rsidRDefault="001A438F" w:rsidP="001A438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943CBA" w14:textId="4B92DAF8" w:rsidR="001A438F" w:rsidRPr="00597FC3" w:rsidRDefault="00FD5B68" w:rsidP="001A438F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>Ostrava, dne</w:t>
      </w:r>
      <w:r w:rsidR="001A438F" w:rsidRPr="00597FC3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</w:t>
      </w:r>
      <w:r w:rsidR="001A438F"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="001A438F"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="001A438F" w:rsidRPr="00597FC3">
        <w:rPr>
          <w:rFonts w:ascii="Arial" w:hAnsi="Arial" w:cs="Arial"/>
          <w:color w:val="000000" w:themeColor="text1"/>
          <w:sz w:val="22"/>
          <w:szCs w:val="22"/>
        </w:rPr>
        <w:tab/>
        <w:t>Frýdek-Místek, d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>ne</w:t>
      </w:r>
    </w:p>
    <w:p w14:paraId="5EC9890E" w14:textId="749BD824" w:rsidR="00FD5B68" w:rsidRPr="00597FC3" w:rsidRDefault="00FD5B68" w:rsidP="001A438F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19BFD929" w14:textId="7AFEDA4D" w:rsidR="00FD5B68" w:rsidRPr="00597FC3" w:rsidRDefault="00FD5B68" w:rsidP="001A438F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>Za Objednatele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  <w:t>Za Poskytovatele</w:t>
      </w:r>
    </w:p>
    <w:p w14:paraId="1E09B2BD" w14:textId="751AAC63" w:rsidR="00FD5B68" w:rsidRPr="00597FC3" w:rsidRDefault="00FD5B68" w:rsidP="001A438F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1B5446DB" w14:textId="0B2F00D3" w:rsidR="00FD5B68" w:rsidRPr="00597FC3" w:rsidRDefault="00FD5B68" w:rsidP="001A438F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253F5A26" w14:textId="0A721FD3" w:rsidR="00FD5B68" w:rsidRPr="00597FC3" w:rsidRDefault="00FD5B68" w:rsidP="001A438F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573BA815" w14:textId="26AC23F1" w:rsidR="00FD5B68" w:rsidRPr="00597FC3" w:rsidRDefault="00FD5B68" w:rsidP="001A438F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34EBA71F" w14:textId="4F77308B" w:rsidR="00FD5B68" w:rsidRPr="00597FC3" w:rsidRDefault="00FD5B68" w:rsidP="001A438F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40079DCB" w14:textId="77777777" w:rsidR="00FD5B68" w:rsidRPr="00597FC3" w:rsidRDefault="00FD5B68" w:rsidP="001A438F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>……………………………………….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  <w:t>……………………………………….</w:t>
      </w:r>
    </w:p>
    <w:p w14:paraId="6DC6049E" w14:textId="74BC6773" w:rsidR="00FD5B68" w:rsidRPr="00597FC3" w:rsidRDefault="00FD5B68" w:rsidP="001A438F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       Ing. Antonín Klimša, MBA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 w:rsidR="00644519">
        <w:rPr>
          <w:rFonts w:ascii="Arial" w:hAnsi="Arial" w:cs="Arial"/>
          <w:color w:val="000000" w:themeColor="text1"/>
          <w:sz w:val="22"/>
          <w:szCs w:val="22"/>
        </w:rPr>
        <w:tab/>
      </w:r>
      <w:r w:rsidR="00644519" w:rsidRPr="000C744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</w:p>
    <w:p w14:paraId="04F7AC72" w14:textId="0A4C83EB" w:rsidR="00FD5B68" w:rsidRPr="00597FC3" w:rsidRDefault="00FD5B68" w:rsidP="00FD5B68">
      <w:pPr>
        <w:ind w:firstLine="708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   výkonný ředitel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="00644519">
        <w:rPr>
          <w:rFonts w:ascii="Arial" w:hAnsi="Arial" w:cs="Arial"/>
          <w:color w:val="000000" w:themeColor="text1"/>
          <w:sz w:val="22"/>
          <w:szCs w:val="22"/>
        </w:rPr>
        <w:tab/>
      </w:r>
      <w:r w:rsidR="00644519" w:rsidRPr="000C744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</w:p>
    <w:p w14:paraId="46BFE09F" w14:textId="77777777" w:rsidR="00FD5B68" w:rsidRPr="00597FC3" w:rsidRDefault="00FD5B68" w:rsidP="001A438F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40C3A0BE" w14:textId="77777777" w:rsidR="00FD5B68" w:rsidRPr="00597FC3" w:rsidRDefault="00FD5B68" w:rsidP="001A438F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43152E72" w14:textId="77777777" w:rsidR="00FD5B68" w:rsidRPr="00597FC3" w:rsidRDefault="00FD5B68" w:rsidP="001A438F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097D03F7" w14:textId="77777777" w:rsidR="00FD5B68" w:rsidRPr="00597FC3" w:rsidRDefault="00FD5B68" w:rsidP="001A438F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6DA3D783" w14:textId="77777777" w:rsidR="00FD5B68" w:rsidRPr="00597FC3" w:rsidRDefault="00FD5B68" w:rsidP="001A438F">
      <w:pPr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  <w:t>……………………………………….</w:t>
      </w:r>
    </w:p>
    <w:p w14:paraId="39531CCE" w14:textId="51AD5119" w:rsidR="00FD5B68" w:rsidRPr="00597FC3" w:rsidRDefault="00FD5B68" w:rsidP="00FD5B6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    </w:t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</w:r>
      <w:r w:rsidRPr="00597FC3">
        <w:rPr>
          <w:rFonts w:ascii="Arial" w:hAnsi="Arial" w:cs="Arial"/>
          <w:color w:val="000000" w:themeColor="text1"/>
          <w:sz w:val="22"/>
          <w:szCs w:val="22"/>
        </w:rPr>
        <w:tab/>
        <w:t xml:space="preserve">     </w:t>
      </w:r>
      <w:r w:rsidR="00644519" w:rsidRPr="000C744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</w:p>
    <w:p w14:paraId="2A8E2DFF" w14:textId="71AB7763" w:rsidR="00FD5B68" w:rsidRPr="00597FC3" w:rsidRDefault="00FD5B68" w:rsidP="00FD5B68">
      <w:pPr>
        <w:ind w:left="4968" w:firstLine="696"/>
        <w:rPr>
          <w:rFonts w:ascii="Arial" w:hAnsi="Arial" w:cs="Arial"/>
          <w:color w:val="000000" w:themeColor="text1"/>
          <w:sz w:val="22"/>
          <w:szCs w:val="22"/>
        </w:rPr>
      </w:pPr>
      <w:r w:rsidRPr="00597FC3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44519" w:rsidRPr="000C744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</w:p>
    <w:sectPr w:rsidR="00FD5B68" w:rsidRPr="00597FC3" w:rsidSect="0070472C">
      <w:footnotePr>
        <w:pos w:val="beneathText"/>
      </w:footnotePr>
      <w:pgSz w:w="11905" w:h="16837"/>
      <w:pgMar w:top="53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213A"/>
    <w:multiLevelType w:val="hybridMultilevel"/>
    <w:tmpl w:val="0622B554"/>
    <w:lvl w:ilvl="0" w:tplc="D3B8E6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45239"/>
    <w:multiLevelType w:val="hybridMultilevel"/>
    <w:tmpl w:val="F7E0F3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09B4"/>
    <w:multiLevelType w:val="hybridMultilevel"/>
    <w:tmpl w:val="CC0C8F40"/>
    <w:lvl w:ilvl="0" w:tplc="FF82BB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89B5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976F1"/>
    <w:multiLevelType w:val="hybridMultilevel"/>
    <w:tmpl w:val="408EE6C0"/>
    <w:lvl w:ilvl="0" w:tplc="D96A39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D054C"/>
    <w:multiLevelType w:val="hybridMultilevel"/>
    <w:tmpl w:val="D4FA38F2"/>
    <w:lvl w:ilvl="0" w:tplc="155CD3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5329D"/>
    <w:multiLevelType w:val="hybridMultilevel"/>
    <w:tmpl w:val="E78EBCBA"/>
    <w:lvl w:ilvl="0" w:tplc="D0BA1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C83A30"/>
    <w:multiLevelType w:val="hybridMultilevel"/>
    <w:tmpl w:val="DB1415BA"/>
    <w:lvl w:ilvl="0" w:tplc="C01C7F62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BB6F7F"/>
    <w:multiLevelType w:val="hybridMultilevel"/>
    <w:tmpl w:val="6D10900E"/>
    <w:lvl w:ilvl="0" w:tplc="CFB4ED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9170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D36499C"/>
    <w:multiLevelType w:val="multilevel"/>
    <w:tmpl w:val="0405001F"/>
    <w:numStyleLink w:val="Styl2"/>
  </w:abstractNum>
  <w:num w:numId="1" w16cid:durableId="1418286708">
    <w:abstractNumId w:val="1"/>
  </w:num>
  <w:num w:numId="2" w16cid:durableId="1868056675">
    <w:abstractNumId w:val="7"/>
  </w:num>
  <w:num w:numId="3" w16cid:durableId="865826086">
    <w:abstractNumId w:val="0"/>
  </w:num>
  <w:num w:numId="4" w16cid:durableId="2044554082">
    <w:abstractNumId w:val="6"/>
  </w:num>
  <w:num w:numId="5" w16cid:durableId="1376655520">
    <w:abstractNumId w:val="5"/>
  </w:num>
  <w:num w:numId="6" w16cid:durableId="1746413807">
    <w:abstractNumId w:val="3"/>
  </w:num>
  <w:num w:numId="7" w16cid:durableId="518668493">
    <w:abstractNumId w:val="4"/>
  </w:num>
  <w:num w:numId="8" w16cid:durableId="725565307">
    <w:abstractNumId w:val="2"/>
  </w:num>
  <w:num w:numId="9" w16cid:durableId="1568997926">
    <w:abstractNumId w:val="8"/>
  </w:num>
  <w:num w:numId="10" w16cid:durableId="207884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8F"/>
    <w:rsid w:val="00091886"/>
    <w:rsid w:val="000C744A"/>
    <w:rsid w:val="000E386B"/>
    <w:rsid w:val="0012274C"/>
    <w:rsid w:val="001A438F"/>
    <w:rsid w:val="00212B8F"/>
    <w:rsid w:val="00250F5D"/>
    <w:rsid w:val="002E2454"/>
    <w:rsid w:val="00312CF1"/>
    <w:rsid w:val="0031537F"/>
    <w:rsid w:val="00395ACE"/>
    <w:rsid w:val="003B6E10"/>
    <w:rsid w:val="00597FC3"/>
    <w:rsid w:val="00644519"/>
    <w:rsid w:val="0069009A"/>
    <w:rsid w:val="006A1FAC"/>
    <w:rsid w:val="006F4CE1"/>
    <w:rsid w:val="007325C5"/>
    <w:rsid w:val="007A6A4D"/>
    <w:rsid w:val="008F74DE"/>
    <w:rsid w:val="00A94E46"/>
    <w:rsid w:val="00B23B2A"/>
    <w:rsid w:val="00B31861"/>
    <w:rsid w:val="00BD61A5"/>
    <w:rsid w:val="00C5785A"/>
    <w:rsid w:val="00C94173"/>
    <w:rsid w:val="00CA1DA5"/>
    <w:rsid w:val="00DB15A0"/>
    <w:rsid w:val="00EC1737"/>
    <w:rsid w:val="00F710BC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6495"/>
  <w14:defaultImageDpi w14:val="32767"/>
  <w15:chartTrackingRefBased/>
  <w15:docId w15:val="{296340D0-E495-B84A-93F6-6C43348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A438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A438F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1A438F"/>
    <w:rPr>
      <w:rFonts w:ascii="Arial" w:eastAsia="Times New Roman" w:hAnsi="Arial" w:cs="Arial"/>
      <w:sz w:val="22"/>
      <w:lang w:eastAsia="ar-SA"/>
    </w:rPr>
  </w:style>
  <w:style w:type="paragraph" w:customStyle="1" w:styleId="Odsekzoznamu">
    <w:name w:val="Odsek zoznamu"/>
    <w:basedOn w:val="Normln"/>
    <w:qFormat/>
    <w:rsid w:val="001A438F"/>
    <w:pPr>
      <w:suppressAutoHyphens w:val="0"/>
      <w:ind w:left="708"/>
    </w:pPr>
    <w:rPr>
      <w:lang w:val="sk-SK" w:eastAsia="cs-CZ"/>
    </w:rPr>
  </w:style>
  <w:style w:type="paragraph" w:styleId="Zkladntextodsazen2">
    <w:name w:val="Body Text Indent 2"/>
    <w:basedOn w:val="Normln"/>
    <w:link w:val="Zkladntextodsazen2Char"/>
    <w:rsid w:val="001A438F"/>
    <w:pPr>
      <w:ind w:left="708"/>
      <w:jc w:val="both"/>
    </w:pPr>
    <w:rPr>
      <w:rFonts w:ascii="Verdana" w:hAnsi="Verdana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1A438F"/>
    <w:rPr>
      <w:rFonts w:ascii="Verdana" w:eastAsia="Times New Roman" w:hAnsi="Verdana" w:cs="Times New Roman"/>
      <w:sz w:val="22"/>
      <w:szCs w:val="22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1A4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A43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tne1">
    <w:name w:val="platne1"/>
    <w:basedOn w:val="Standardnpsmoodstavce"/>
    <w:rsid w:val="006A1FAC"/>
  </w:style>
  <w:style w:type="character" w:styleId="Hypertextovodkaz">
    <w:name w:val="Hyperlink"/>
    <w:uiPriority w:val="99"/>
    <w:rsid w:val="00F710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74DE"/>
    <w:pPr>
      <w:ind w:left="720"/>
      <w:contextualSpacing/>
    </w:pPr>
  </w:style>
  <w:style w:type="numbering" w:customStyle="1" w:styleId="Styl2">
    <w:name w:val="Styl2"/>
    <w:uiPriority w:val="99"/>
    <w:rsid w:val="008F74D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bp213.cz/cs/ochrana-osobnich-udaju-gdpr/a-125/" TargetMode="External"/><Relationship Id="rId5" Type="http://schemas.openxmlformats.org/officeDocument/2006/relationships/hyperlink" Target="mailto:faktury@rbp213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1079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Pieszka</dc:creator>
  <cp:keywords/>
  <dc:description/>
  <cp:lastModifiedBy>Mikula Pavel</cp:lastModifiedBy>
  <cp:revision>8</cp:revision>
  <dcterms:created xsi:type="dcterms:W3CDTF">2023-03-23T10:01:00Z</dcterms:created>
  <dcterms:modified xsi:type="dcterms:W3CDTF">2023-04-21T12:19:00Z</dcterms:modified>
</cp:coreProperties>
</file>