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FE" w:rsidRDefault="003B12FE">
      <w:pPr>
        <w:pStyle w:val="Row2"/>
      </w:pPr>
    </w:p>
    <w:p w:rsidR="003B12FE" w:rsidRDefault="00C52150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2E1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4ED17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32705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04C7C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3B12FE" w:rsidRDefault="00C52150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OBV-VP-1 - 1230101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E4F09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1230101</w:t>
      </w:r>
    </w:p>
    <w:p w:rsidR="003B12FE" w:rsidRDefault="00C52150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B12FE" w:rsidRDefault="00C52150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 - LAB a.s.</w:t>
      </w:r>
    </w:p>
    <w:p w:rsidR="003B12FE" w:rsidRDefault="00C52150">
      <w:pPr>
        <w:pStyle w:val="Row7"/>
      </w:pPr>
      <w:r>
        <w:tab/>
      </w:r>
      <w:r>
        <w:tab/>
      </w:r>
    </w:p>
    <w:p w:rsidR="003B12FE" w:rsidRDefault="00C52150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U Pekáren 1645/1</w:t>
      </w:r>
    </w:p>
    <w:p w:rsidR="003B12FE" w:rsidRDefault="00C52150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102 00Praha 15</w:t>
      </w:r>
    </w:p>
    <w:p w:rsidR="003B12FE" w:rsidRDefault="00C52150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3B12FE" w:rsidRDefault="00C52150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3A68E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63078601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CZ63078601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B0654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98E11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3B12FE" w:rsidRDefault="00C52150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2383D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091E0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19.04.2023</w:t>
      </w:r>
      <w:r>
        <w:tab/>
      </w:r>
      <w:r>
        <w:rPr>
          <w:rStyle w:val="Text2"/>
          <w:position w:val="2"/>
        </w:rPr>
        <w:t>Číslo jednací</w:t>
      </w:r>
    </w:p>
    <w:p w:rsidR="003B12FE" w:rsidRDefault="00C5215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56B42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6651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3B12FE" w:rsidRDefault="00C5215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40906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B2D4C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3B12FE" w:rsidRDefault="00C5215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619A2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3B12FE" w:rsidRDefault="00C5215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568CC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3B12FE" w:rsidRDefault="00C5215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8C184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3B12FE" w:rsidRDefault="00C5215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095500"/>
                <wp:effectExtent l="1397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C6371" id="AutoShape 23" o:spid="_x0000_s1026" type="#_x0000_t32" style="position:absolute;margin-left:19pt;margin-top:18pt;width:0;height:16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F5580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082800"/>
                <wp:effectExtent l="13970" t="635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40C28" id="AutoShape 21" o:spid="_x0000_s1026" type="#_x0000_t32" style="position:absolute;margin-left:568pt;margin-top:18pt;width:0;height:164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" strokeweight="1pt">
                <w10:wrap anchorx="margin"/>
              </v:shape>
            </w:pict>
          </mc:Fallback>
        </mc:AlternateContent>
      </w:r>
    </w:p>
    <w:p w:rsidR="003B12FE" w:rsidRDefault="00C52150">
      <w:pPr>
        <w:pStyle w:val="Row19"/>
      </w:pPr>
      <w:r>
        <w:tab/>
      </w:r>
      <w:r>
        <w:rPr>
          <w:rStyle w:val="Text3"/>
        </w:rPr>
        <w:t xml:space="preserve">Harris Uni-Core </w:t>
      </w:r>
      <w:r>
        <w:rPr>
          <w:rStyle w:val="Text3"/>
        </w:rPr>
        <w:t>děrovač 1,2 mm 25ks</w:t>
      </w:r>
    </w:p>
    <w:p w:rsidR="003B12FE" w:rsidRDefault="00C52150">
      <w:pPr>
        <w:pStyle w:val="Row20"/>
      </w:pPr>
      <w:r>
        <w:tab/>
      </w:r>
      <w:r>
        <w:rPr>
          <w:rStyle w:val="Text3"/>
        </w:rPr>
        <w:t>Harris Uni-Core děrovač 2,0 mm 25ks</w:t>
      </w:r>
    </w:p>
    <w:p w:rsidR="003B12FE" w:rsidRDefault="00C52150">
      <w:pPr>
        <w:pStyle w:val="Row20"/>
      </w:pPr>
      <w:r>
        <w:tab/>
      </w:r>
      <w:r>
        <w:rPr>
          <w:rStyle w:val="Text3"/>
        </w:rPr>
        <w:t>Harris Uni-Core děrovač 3,0 mm 25ks</w:t>
      </w:r>
    </w:p>
    <w:p w:rsidR="003B12FE" w:rsidRDefault="00C52150">
      <w:pPr>
        <w:pStyle w:val="Row20"/>
      </w:pPr>
      <w:r>
        <w:tab/>
      </w:r>
      <w:r>
        <w:rPr>
          <w:rStyle w:val="Text3"/>
        </w:rPr>
        <w:t>CRYO štítky 33x13 mm 3x</w:t>
      </w:r>
    </w:p>
    <w:p w:rsidR="003B12FE" w:rsidRDefault="00C52150">
      <w:pPr>
        <w:pStyle w:val="Row20"/>
      </w:pPr>
      <w:r>
        <w:tab/>
      </w:r>
      <w:r>
        <w:rPr>
          <w:rStyle w:val="Text3"/>
        </w:rPr>
        <w:t>Vana skleněná, 100 x 100 x 200 mm 3x</w:t>
      </w:r>
    </w:p>
    <w:p w:rsidR="003B12FE" w:rsidRDefault="00C52150">
      <w:pPr>
        <w:pStyle w:val="Row20"/>
      </w:pPr>
      <w:r>
        <w:tab/>
      </w:r>
      <w:r>
        <w:rPr>
          <w:rStyle w:val="Text3"/>
        </w:rPr>
        <w:t>Vana skleněná, 100 x 100 x 200 mm 4x</w:t>
      </w:r>
    </w:p>
    <w:p w:rsidR="003B12FE" w:rsidRDefault="00C52150">
      <w:pPr>
        <w:pStyle w:val="Row20"/>
      </w:pPr>
      <w:r>
        <w:tab/>
      </w:r>
      <w:r>
        <w:rPr>
          <w:rStyle w:val="Text3"/>
        </w:rPr>
        <w:t>Skla krycí 24x60 mm 5x</w:t>
      </w:r>
    </w:p>
    <w:p w:rsidR="003B12FE" w:rsidRDefault="00C52150">
      <w:pPr>
        <w:pStyle w:val="Row20"/>
      </w:pPr>
      <w:r>
        <w:tab/>
      </w:r>
      <w:r>
        <w:rPr>
          <w:rStyle w:val="Text3"/>
        </w:rPr>
        <w:t>Špachtle se špičatou lžičkou 5x150 m</w:t>
      </w:r>
      <w:r>
        <w:rPr>
          <w:rStyle w:val="Text3"/>
        </w:rPr>
        <w:t>m 2x</w:t>
      </w:r>
    </w:p>
    <w:p w:rsidR="003B12FE" w:rsidRDefault="00C52150">
      <w:pPr>
        <w:pStyle w:val="Row20"/>
      </w:pPr>
      <w:r>
        <w:tab/>
      </w:r>
      <w:r>
        <w:rPr>
          <w:rStyle w:val="Text3"/>
        </w:rPr>
        <w:t>Kazeta na 100 mikroskop.skel - modrá 6x</w:t>
      </w:r>
    </w:p>
    <w:p w:rsidR="003B12FE" w:rsidRDefault="00C52150">
      <w:pPr>
        <w:pStyle w:val="Row20"/>
      </w:pPr>
      <w:r>
        <w:tab/>
      </w:r>
      <w:r>
        <w:rPr>
          <w:rStyle w:val="Text3"/>
        </w:rPr>
        <w:t>Barvicí nádobka EasyDip modrá 3x</w:t>
      </w:r>
    </w:p>
    <w:p w:rsidR="003B12FE" w:rsidRDefault="00C52150">
      <w:pPr>
        <w:pStyle w:val="Row20"/>
      </w:pPr>
      <w:r>
        <w:tab/>
      </w:r>
      <w:r>
        <w:rPr>
          <w:rStyle w:val="Text3"/>
        </w:rPr>
        <w:t>Kazeta na 100 mikroskop.skel - zelená 5x</w:t>
      </w:r>
    </w:p>
    <w:p w:rsidR="003B12FE" w:rsidRDefault="00C52150">
      <w:pPr>
        <w:pStyle w:val="Row20"/>
      </w:pPr>
      <w:r>
        <w:tab/>
      </w:r>
      <w:r>
        <w:rPr>
          <w:rStyle w:val="Text3"/>
        </w:rPr>
        <w:t>Rozprašovač, PP, 400 ml, bílý 2x</w:t>
      </w:r>
    </w:p>
    <w:p w:rsidR="003B12FE" w:rsidRDefault="00C52150">
      <w:pPr>
        <w:pStyle w:val="Row20"/>
      </w:pPr>
      <w:r>
        <w:tab/>
      </w:r>
      <w:r>
        <w:rPr>
          <w:rStyle w:val="Text3"/>
        </w:rPr>
        <w:t>Desky na preparáty s děleným víkem 10x</w:t>
      </w:r>
    </w:p>
    <w:p w:rsidR="003B12FE" w:rsidRDefault="00C52150">
      <w:pPr>
        <w:pStyle w:val="Row20"/>
      </w:pPr>
      <w:r>
        <w:tab/>
      </w:r>
      <w:r>
        <w:rPr>
          <w:rStyle w:val="Text3"/>
        </w:rPr>
        <w:t>Popisovací páska 12.7 mm červená 2x</w:t>
      </w:r>
    </w:p>
    <w:p w:rsidR="003B12FE" w:rsidRDefault="00C52150">
      <w:pPr>
        <w:pStyle w:val="Row20"/>
      </w:pPr>
      <w:r>
        <w:tab/>
      </w:r>
      <w:r>
        <w:rPr>
          <w:rStyle w:val="Text3"/>
        </w:rPr>
        <w:t xml:space="preserve">ETHYLALKOHOL p.a. 96% </w:t>
      </w:r>
      <w:r>
        <w:rPr>
          <w:rStyle w:val="Text3"/>
        </w:rPr>
        <w:t>4x2,5l</w:t>
      </w:r>
    </w:p>
    <w:p w:rsidR="003B12FE" w:rsidRDefault="00C5215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674D6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6E35C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2B807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Adhezní sklíčka Superfrost Plus Gold 10x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479CE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3B12FE" w:rsidRDefault="00C52150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F0C1A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EB7E5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B12FE" w:rsidRDefault="00C52150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2FE" w:rsidRDefault="00C5215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Plastik a nástroje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3B12FE" w:rsidRDefault="00C5215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Plastik a nástroje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2FE" w:rsidRDefault="00C5215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3B12FE" w:rsidRDefault="00C5215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2FE" w:rsidRDefault="00C5215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3B12FE" w:rsidRDefault="00C5215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AEBE6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A0174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95 000.00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3E1C5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B12FE" w:rsidRDefault="00C52150">
      <w:pPr>
        <w:pStyle w:val="Row23"/>
      </w:pPr>
      <w:r>
        <w:tab/>
      </w:r>
      <w:r>
        <w:rPr>
          <w:rStyle w:val="Text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452FF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95 000.00</w:t>
      </w:r>
      <w:r>
        <w:tab/>
      </w:r>
      <w:r>
        <w:rPr>
          <w:rStyle w:val="Text2"/>
        </w:rPr>
        <w:t>Kč</w:t>
      </w:r>
    </w:p>
    <w:p w:rsidR="003B12FE" w:rsidRPr="00C52150" w:rsidRDefault="00C52150">
      <w:pPr>
        <w:pStyle w:val="Row24"/>
        <w:rPr>
          <w:b/>
        </w:rPr>
      </w:pPr>
      <w:r>
        <w:tab/>
      </w:r>
      <w:r w:rsidRPr="00C52150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56BFF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C52150">
        <w:rPr>
          <w:rStyle w:val="Text3"/>
          <w:b/>
          <w:highlight w:val="yellow"/>
        </w:rPr>
        <w:t>VYMAZÁNO</w:t>
      </w:r>
    </w:p>
    <w:p w:rsidR="003B12FE" w:rsidRDefault="00C52150">
      <w:pPr>
        <w:pStyle w:val="Row25"/>
      </w:pPr>
      <w:r>
        <w:tab/>
      </w:r>
      <w:r>
        <w:rPr>
          <w:rStyle w:val="Text3"/>
        </w:rPr>
        <w:t xml:space="preserve">Telefon: </w:t>
      </w:r>
      <w:r w:rsidRPr="00C52150">
        <w:rPr>
          <w:rStyle w:val="Text3"/>
          <w:b/>
          <w:highlight w:val="yellow"/>
        </w:rPr>
        <w:t>VYMAZÁNO</w:t>
      </w:r>
      <w:bookmarkStart w:id="0" w:name="_GoBack"/>
      <w:bookmarkEnd w:id="0"/>
    </w:p>
    <w:p w:rsidR="003B12FE" w:rsidRDefault="00C52150">
      <w:pPr>
        <w:pStyle w:val="Row25"/>
      </w:pPr>
      <w:r>
        <w:tab/>
      </w:r>
      <w:r>
        <w:rPr>
          <w:rStyle w:val="Text3"/>
        </w:rPr>
        <w:t xml:space="preserve">E-mail: </w:t>
      </w:r>
      <w:r w:rsidRPr="00C52150">
        <w:rPr>
          <w:rStyle w:val="Text3"/>
          <w:b/>
          <w:highlight w:val="yellow"/>
        </w:rPr>
        <w:t>VYMAZÁNO</w:t>
      </w:r>
    </w:p>
    <w:p w:rsidR="003B12FE" w:rsidRDefault="003B12FE">
      <w:pPr>
        <w:pStyle w:val="Row2"/>
      </w:pPr>
    </w:p>
    <w:p w:rsidR="003B12FE" w:rsidRDefault="003B12FE">
      <w:pPr>
        <w:pStyle w:val="Row2"/>
      </w:pPr>
    </w:p>
    <w:p w:rsidR="003B12FE" w:rsidRDefault="00C52150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5B005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105FD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FF124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25292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B12FE" w:rsidRDefault="00C52150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3B12FE" w:rsidRDefault="00C52150">
      <w:pPr>
        <w:pStyle w:val="Row28"/>
      </w:pPr>
      <w:r>
        <w:tab/>
      </w:r>
      <w:r>
        <w:rPr>
          <w:rStyle w:val="Text3"/>
        </w:rPr>
        <w:t>účinnosti vyžaduje uveřejnění v</w:t>
      </w:r>
      <w:r>
        <w:rPr>
          <w:rStyle w:val="Text3"/>
        </w:rPr>
        <w:t xml:space="preserve"> registru smluv podle zákona č. 340/2015 Sb. o registru smluv, a s uveřejněním v plném znění souhlasí. Zaslání do</w:t>
      </w:r>
    </w:p>
    <w:p w:rsidR="003B12FE" w:rsidRDefault="00C52150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3B12FE" w:rsidRDefault="00C52150">
      <w:pPr>
        <w:pStyle w:val="Row28"/>
      </w:pPr>
      <w:r>
        <w:tab/>
      </w:r>
      <w:r>
        <w:rPr>
          <w:rStyle w:val="Text3"/>
        </w:rPr>
        <w:t>Na daňovém dokladu (faktuře) uvádějte vždy čí</w:t>
      </w:r>
      <w:r>
        <w:rPr>
          <w:rStyle w:val="Text3"/>
        </w:rPr>
        <w:t>slo objednávky.</w:t>
      </w:r>
    </w:p>
    <w:p w:rsidR="003B12FE" w:rsidRDefault="00C52150">
      <w:pPr>
        <w:pStyle w:val="Row28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3B12FE" w:rsidRDefault="00C52150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3B12FE" w:rsidRDefault="00C52150">
      <w:pPr>
        <w:pStyle w:val="Row28"/>
      </w:pPr>
      <w:r>
        <w:tab/>
      </w:r>
      <w:r>
        <w:rPr>
          <w:rStyle w:val="Text3"/>
        </w:rPr>
        <w:t>Výše uvedená operace je v souladu s legislativními a projektovými prav</w:t>
      </w:r>
      <w:r>
        <w:rPr>
          <w:rStyle w:val="Text3"/>
        </w:rPr>
        <w:t>idly.</w:t>
      </w:r>
    </w:p>
    <w:p w:rsidR="003B12FE" w:rsidRDefault="00C52150">
      <w:pPr>
        <w:pStyle w:val="Row28"/>
      </w:pPr>
      <w:r>
        <w:tab/>
      </w:r>
      <w:r>
        <w:rPr>
          <w:rStyle w:val="Text3"/>
        </w:rPr>
        <w:t>Datum a podpis:</w:t>
      </w:r>
    </w:p>
    <w:p w:rsidR="003B12FE" w:rsidRDefault="00C52150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Pr="00C52150">
        <w:rPr>
          <w:rStyle w:val="Text3"/>
          <w:b/>
          <w:highlight w:val="yellow"/>
        </w:rPr>
        <w:t>VYMAZÁNO</w:t>
      </w:r>
    </w:p>
    <w:p w:rsidR="003B12FE" w:rsidRDefault="00C52150" w:rsidP="00C52150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E1D54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Správce rozpočtu</w:t>
      </w:r>
      <w:r w:rsidRPr="00C52150">
        <w:rPr>
          <w:rStyle w:val="Text3"/>
          <w:b/>
          <w:highlight w:val="yellow"/>
        </w:rPr>
        <w:t xml:space="preserve"> </w:t>
      </w:r>
      <w:r w:rsidRPr="00C52150">
        <w:rPr>
          <w:rStyle w:val="Text3"/>
          <w:b/>
          <w:highlight w:val="yellow"/>
        </w:rPr>
        <w:t>VYMAZÁNO</w:t>
      </w:r>
      <w:r>
        <w:tab/>
      </w:r>
      <w:r>
        <w:rPr>
          <w:rStyle w:val="Text3"/>
        </w:rPr>
        <w:t>Na faktuře uvádějte číslo naší objednávky.</w:t>
      </w:r>
    </w:p>
    <w:p w:rsidR="003B12FE" w:rsidRDefault="00C52150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3B12FE" w:rsidRDefault="00C52150">
      <w:pPr>
        <w:pStyle w:val="Row24"/>
      </w:pPr>
      <w:r>
        <w:tab/>
      </w:r>
      <w:r>
        <w:rPr>
          <w:rStyle w:val="Text3"/>
        </w:rPr>
        <w:t xml:space="preserve">19.04.2023 07:38:53 - </w:t>
      </w:r>
      <w:r w:rsidRPr="00C52150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příkazcem operace)</w:t>
      </w:r>
    </w:p>
    <w:p w:rsidR="003B12FE" w:rsidRDefault="00C52150">
      <w:pPr>
        <w:pStyle w:val="Row30"/>
      </w:pPr>
      <w:r>
        <w:tab/>
      </w:r>
      <w:r>
        <w:rPr>
          <w:rStyle w:val="Text3"/>
        </w:rPr>
        <w:t xml:space="preserve">19.04.2023 </w:t>
      </w:r>
      <w:r>
        <w:rPr>
          <w:rStyle w:val="Text3"/>
        </w:rPr>
        <w:t>07:46:</w:t>
      </w:r>
      <w:r w:rsidRPr="00C52150">
        <w:rPr>
          <w:rStyle w:val="Text3"/>
          <w:b/>
          <w:highlight w:val="yellow"/>
        </w:rPr>
        <w:t xml:space="preserve"> </w:t>
      </w:r>
      <w:r w:rsidRPr="00C52150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 správcem rozpočtu)</w:t>
      </w:r>
    </w:p>
    <w:sectPr w:rsidR="003B12FE" w:rsidSect="00000001">
      <w:headerReference w:type="default" r:id="rId6"/>
      <w:footerReference w:type="default" r:id="rId7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2150">
      <w:pPr>
        <w:spacing w:after="0" w:line="240" w:lineRule="auto"/>
      </w:pPr>
      <w:r>
        <w:separator/>
      </w:r>
    </w:p>
  </w:endnote>
  <w:endnote w:type="continuationSeparator" w:id="0">
    <w:p w:rsidR="00000000" w:rsidRDefault="00C5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2FE" w:rsidRDefault="00C52150">
    <w:pPr>
      <w:pStyle w:val="Row31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165100</wp:posOffset>
              </wp:positionV>
              <wp:extent cx="6985000" cy="0"/>
              <wp:effectExtent l="13970" t="12065" r="1143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A6F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CPx2raAAAACQ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3"/>
      </w:rPr>
      <w:t>(*) NÚDZ je státní zdravotnická organizace zřízená MZČR pod č. j. 16037/2001.</w:t>
    </w:r>
  </w:p>
  <w:p w:rsidR="003B12FE" w:rsidRDefault="00C52150">
    <w:pPr>
      <w:pStyle w:val="Row32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1230101</w:t>
    </w:r>
    <w:r>
      <w:tab/>
    </w:r>
    <w:r>
      <w:rPr>
        <w:rStyle w:val="Text3"/>
        <w:highlight w:val="white"/>
      </w:rPr>
      <w:t>©</w:t>
    </w:r>
    <w:r>
      <w:rPr>
        <w:rStyle w:val="Text3"/>
        <w:highlight w:val="white"/>
      </w:rPr>
      <w:t xml:space="preserve">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3B12FE" w:rsidRDefault="003B12FE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2150">
      <w:pPr>
        <w:spacing w:after="0" w:line="240" w:lineRule="auto"/>
      </w:pPr>
      <w:r>
        <w:separator/>
      </w:r>
    </w:p>
  </w:footnote>
  <w:footnote w:type="continuationSeparator" w:id="0">
    <w:p w:rsidR="00000000" w:rsidRDefault="00C5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2FE" w:rsidRDefault="003B12F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B12FE"/>
    <w:rsid w:val="009107EA"/>
    <w:rsid w:val="00C5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0BEC22C"/>
  <w15:docId w15:val="{93B8F815-4F4E-4298-8AA3-BD8BEB5C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petra.milovanska</dc:creator>
  <cp:keywords/>
  <dc:description/>
  <cp:lastModifiedBy>Milovanská Petra</cp:lastModifiedBy>
  <cp:revision>2</cp:revision>
  <dcterms:created xsi:type="dcterms:W3CDTF">2023-04-21T08:55:00Z</dcterms:created>
  <dcterms:modified xsi:type="dcterms:W3CDTF">2023-04-21T08:55:00Z</dcterms:modified>
  <cp:category/>
</cp:coreProperties>
</file>