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2F5A6"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34F6960E" w14:textId="77777777" w:rsidR="008C7063" w:rsidRDefault="00796FC9" w:rsidP="008C7063">
      <w:pPr>
        <w:pStyle w:val="Nzevdohody"/>
      </w:pPr>
      <w:r>
        <w:t>o vyhrazení společensky účelného pracovního místa a poskytnutí příspěvku, spolufinancovaného ze státního rozpočtu a Evropského sociálního fondu</w:t>
      </w:r>
    </w:p>
    <w:p w14:paraId="72E76C20" w14:textId="77777777" w:rsidR="00B320B8" w:rsidRPr="00106582" w:rsidRDefault="00680B09" w:rsidP="00B320B8">
      <w:pPr>
        <w:pStyle w:val="Nzevdohody"/>
      </w:pPr>
      <w:r w:rsidRPr="00106582">
        <w:t xml:space="preserve">č. </w:t>
      </w:r>
      <w:r w:rsidR="007A4408">
        <w:t>KAA-SZ-36/2023</w:t>
      </w:r>
      <w:r w:rsidR="00106582" w:rsidRPr="00106582">
        <w:t xml:space="preserve"> </w:t>
      </w:r>
    </w:p>
    <w:p w14:paraId="332C0E0C" w14:textId="77777777" w:rsidR="00B320B8" w:rsidRPr="003F2F6D" w:rsidRDefault="00B320B8" w:rsidP="00B320B8">
      <w:pPr>
        <w:rPr>
          <w:rFonts w:cs="Arial"/>
          <w:szCs w:val="20"/>
        </w:rPr>
      </w:pPr>
    </w:p>
    <w:p w14:paraId="3C23B71B" w14:textId="77777777" w:rsidR="00D12BF2" w:rsidRDefault="00D12BF2" w:rsidP="00D12BF2">
      <w:pPr>
        <w:pBdr>
          <w:top w:val="single" w:sz="4" w:space="6" w:color="auto"/>
        </w:pBdr>
        <w:rPr>
          <w:rFonts w:cs="Arial"/>
          <w:szCs w:val="20"/>
        </w:rPr>
      </w:pPr>
    </w:p>
    <w:p w14:paraId="41344AFE" w14:textId="77777777" w:rsidR="00D12BF2" w:rsidRDefault="00D12BF2" w:rsidP="00D12BF2">
      <w:pPr>
        <w:pBdr>
          <w:top w:val="single" w:sz="4" w:space="6" w:color="auto"/>
        </w:pBdr>
        <w:rPr>
          <w:rFonts w:cs="Arial"/>
          <w:szCs w:val="20"/>
        </w:rPr>
      </w:pPr>
    </w:p>
    <w:p w14:paraId="0E2DD75B" w14:textId="77777777" w:rsidR="00855A7A" w:rsidRDefault="00855A7A" w:rsidP="00855A7A">
      <w:pPr>
        <w:pBdr>
          <w:top w:val="single" w:sz="4" w:space="6" w:color="auto"/>
        </w:pBdr>
        <w:rPr>
          <w:rFonts w:cs="Arial"/>
          <w:szCs w:val="20"/>
        </w:rPr>
      </w:pPr>
      <w:r>
        <w:rPr>
          <w:rFonts w:cs="Arial"/>
          <w:szCs w:val="20"/>
        </w:rPr>
        <w:t>uzavřená mezi</w:t>
      </w:r>
    </w:p>
    <w:p w14:paraId="0FAB72D0" w14:textId="77777777" w:rsidR="00855A7A" w:rsidRDefault="00855A7A" w:rsidP="00855A7A">
      <w:pPr>
        <w:rPr>
          <w:rFonts w:cs="Arial"/>
          <w:szCs w:val="20"/>
        </w:rPr>
      </w:pPr>
      <w:r>
        <w:rPr>
          <w:rFonts w:cs="Arial"/>
          <w:szCs w:val="20"/>
        </w:rPr>
        <w:tab/>
      </w:r>
    </w:p>
    <w:p w14:paraId="3F60443E" w14:textId="77777777"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14:paraId="6B26DE94"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7A4408" w:rsidRPr="007A4408">
        <w:rPr>
          <w:rFonts w:cs="Arial"/>
          <w:szCs w:val="20"/>
        </w:rPr>
        <w:t xml:space="preserve">Mgr. </w:t>
      </w:r>
      <w:r w:rsidR="007A4408">
        <w:t>Dana Zajícová</w:t>
      </w:r>
      <w:r w:rsidRPr="00A3020E">
        <w:rPr>
          <w:rFonts w:cs="Arial"/>
          <w:szCs w:val="20"/>
        </w:rPr>
        <w:t xml:space="preserve">, </w:t>
      </w:r>
      <w:r w:rsidR="007A4408" w:rsidRPr="007A4408">
        <w:rPr>
          <w:rFonts w:cs="Arial"/>
          <w:szCs w:val="20"/>
        </w:rPr>
        <w:t>ředitelka Kontaktního</w:t>
      </w:r>
      <w:r w:rsidR="007A4408">
        <w:t xml:space="preserve"> pracoviště Karviná, Krajské pobočky Úřadu práce ČR v Ostravě</w:t>
      </w:r>
    </w:p>
    <w:p w14:paraId="4D35CEB9"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7A4408" w:rsidRPr="007A4408">
        <w:rPr>
          <w:rFonts w:cs="Arial"/>
          <w:szCs w:val="20"/>
        </w:rPr>
        <w:t>Dobrovského 1278</w:t>
      </w:r>
      <w:r w:rsidR="007A4408">
        <w:t>/25, 170 00 Praha 7</w:t>
      </w:r>
    </w:p>
    <w:p w14:paraId="24486BE5" w14:textId="77777777"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7A4408" w:rsidRPr="007A4408">
        <w:rPr>
          <w:rFonts w:cs="Arial"/>
          <w:szCs w:val="20"/>
        </w:rPr>
        <w:t>72496991</w:t>
      </w:r>
    </w:p>
    <w:p w14:paraId="095FFE1F" w14:textId="77777777"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7A4408" w:rsidRPr="007A4408">
        <w:rPr>
          <w:rFonts w:cs="Arial"/>
          <w:szCs w:val="20"/>
        </w:rPr>
        <w:t xml:space="preserve">tř. </w:t>
      </w:r>
      <w:r w:rsidR="007A4408">
        <w:t>Osvobození č.p. 1388/60a, Nové Město, 735 06 Karviná 6</w:t>
      </w:r>
    </w:p>
    <w:p w14:paraId="42A49B24" w14:textId="77777777"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14:paraId="3FE0908A" w14:textId="77777777" w:rsidR="00D12BF2" w:rsidRDefault="00D12BF2" w:rsidP="00D12BF2">
      <w:pPr>
        <w:tabs>
          <w:tab w:val="left" w:pos="2520"/>
        </w:tabs>
        <w:spacing w:before="120" w:after="120"/>
        <w:ind w:left="2517" w:hanging="2517"/>
        <w:rPr>
          <w:rFonts w:cs="Arial"/>
          <w:szCs w:val="20"/>
        </w:rPr>
      </w:pPr>
      <w:r>
        <w:rPr>
          <w:rFonts w:cs="Arial"/>
          <w:szCs w:val="20"/>
        </w:rPr>
        <w:t>a</w:t>
      </w:r>
    </w:p>
    <w:p w14:paraId="2515DD85" w14:textId="77777777" w:rsidR="007A4408"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7A4408" w:rsidRPr="007A4408">
        <w:rPr>
          <w:rFonts w:cs="Arial"/>
          <w:szCs w:val="20"/>
        </w:rPr>
        <w:t>STASEKO REAL</w:t>
      </w:r>
      <w:r w:rsidR="007A4408">
        <w:t xml:space="preserve"> s.r.o.</w:t>
      </w:r>
      <w:r w:rsidR="007A4408" w:rsidRPr="007A4408">
        <w:rPr>
          <w:rFonts w:cs="Arial"/>
          <w:vanish/>
          <w:szCs w:val="20"/>
        </w:rPr>
        <w:t>0</w:t>
      </w:r>
    </w:p>
    <w:p w14:paraId="52DFF38F" w14:textId="77777777" w:rsidR="00B066F7" w:rsidRPr="0033691D" w:rsidRDefault="007A4408"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7A4408">
        <w:rPr>
          <w:rFonts w:cs="Arial"/>
          <w:noProof/>
          <w:szCs w:val="20"/>
        </w:rPr>
        <w:t xml:space="preserve">Bc. </w:t>
      </w:r>
      <w:r>
        <w:rPr>
          <w:noProof/>
        </w:rPr>
        <w:t>Simona Horáková, jednatel</w:t>
      </w:r>
    </w:p>
    <w:p w14:paraId="748F9049" w14:textId="77777777" w:rsidR="00B066F7" w:rsidRPr="0033691D" w:rsidRDefault="007A4408"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7A4408">
        <w:rPr>
          <w:rFonts w:cs="Arial"/>
          <w:szCs w:val="20"/>
        </w:rPr>
        <w:t>Slezská č</w:t>
      </w:r>
      <w:r>
        <w:t>.p. 2101/15, 737 01 Český Těšín 1</w:t>
      </w:r>
    </w:p>
    <w:p w14:paraId="429F2A78" w14:textId="77777777"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7A4408" w:rsidRPr="007A4408">
        <w:rPr>
          <w:rFonts w:cs="Arial"/>
          <w:szCs w:val="20"/>
        </w:rPr>
        <w:t>28364449</w:t>
      </w:r>
    </w:p>
    <w:p w14:paraId="6F2D1170" w14:textId="77777777"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2F02D958" w14:textId="77777777" w:rsidR="00661871" w:rsidRPr="003F2F6D" w:rsidRDefault="00661871" w:rsidP="004124F1">
      <w:pPr>
        <w:pStyle w:val="lnek"/>
      </w:pPr>
      <w:r w:rsidRPr="003F2F6D">
        <w:t>Článek I</w:t>
      </w:r>
    </w:p>
    <w:p w14:paraId="1B58CEED" w14:textId="77777777" w:rsidR="00205BCF" w:rsidRPr="00A3020E" w:rsidRDefault="00205BCF" w:rsidP="00205BCF">
      <w:pPr>
        <w:pStyle w:val="lnek"/>
      </w:pPr>
      <w:r>
        <w:t>Účel poskytnutí příspěvku</w:t>
      </w:r>
    </w:p>
    <w:p w14:paraId="3907184A" w14:textId="77777777"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7A4408">
        <w:t>CZ.03.1.48/0.0/0.0/15_121/0010247</w:t>
      </w:r>
      <w:r w:rsidR="00282982">
        <w:rPr>
          <w:i/>
          <w:iCs/>
        </w:rPr>
        <w:t xml:space="preserve"> </w:t>
      </w:r>
      <w:r w:rsidR="007A4408">
        <w:t>Podpora zaměstnanosti dlouhodobě evidovaných uchazečů o zaměstnání</w:t>
      </w:r>
      <w:r w:rsidR="00282982">
        <w:t>,</w:t>
      </w:r>
      <w:r w:rsidR="00282982" w:rsidRPr="00232177">
        <w:t xml:space="preserve"> financovaného z</w:t>
      </w:r>
      <w:r w:rsidR="00282982">
        <w:t> </w:t>
      </w:r>
      <w:r w:rsidR="00282982" w:rsidRPr="00232177">
        <w:t>Operačního programu Zaměstnanost,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14:paraId="603B9F94" w14:textId="77777777" w:rsidR="00DE5F15" w:rsidRDefault="00DE5F15" w:rsidP="004124F1">
      <w:pPr>
        <w:pStyle w:val="lnek"/>
      </w:pPr>
      <w:r w:rsidRPr="003F2F6D">
        <w:t>Článek II</w:t>
      </w:r>
    </w:p>
    <w:p w14:paraId="6A65E2A8" w14:textId="77777777" w:rsidR="00A62D9B" w:rsidRDefault="00714580" w:rsidP="00A62D9B">
      <w:pPr>
        <w:pStyle w:val="lnek"/>
      </w:pPr>
      <w:r>
        <w:t>Závazky zaměstnavatele a p</w:t>
      </w:r>
      <w:r w:rsidR="00A62D9B">
        <w:t>odmínky poskytnutí příspěvku</w:t>
      </w:r>
    </w:p>
    <w:p w14:paraId="61B52477" w14:textId="77777777"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14:paraId="7D44D679" w14:textId="77777777"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14:paraId="54E4D9B7" w14:textId="6A86713B"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9478E6">
        <w:rPr>
          <w:noProof/>
        </w:rPr>
        <w:t>xxx</w:t>
      </w:r>
    </w:p>
    <w:p w14:paraId="6A8121C3" w14:textId="47DF078A"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9478E6">
        <w:t>xxx</w:t>
      </w:r>
    </w:p>
    <w:p w14:paraId="76F91F56" w14:textId="77777777" w:rsidR="00414EBF" w:rsidRDefault="00414EBF" w:rsidP="00414EBF">
      <w:pPr>
        <w:pStyle w:val="Boddohody"/>
      </w:pPr>
      <w:r w:rsidRPr="00845226">
        <w:tab/>
        <w:t>Zaměstnavatel uzavře se zaměstnancem pracovní smlouvu.</w:t>
      </w:r>
    </w:p>
    <w:p w14:paraId="4E341CDA" w14:textId="77777777" w:rsidR="00414EBF" w:rsidRPr="00CA659D" w:rsidRDefault="00414EBF" w:rsidP="00480AC9">
      <w:pPr>
        <w:pStyle w:val="Boddohody"/>
        <w:numPr>
          <w:ilvl w:val="1"/>
          <w:numId w:val="19"/>
        </w:numPr>
        <w:tabs>
          <w:tab w:val="left" w:pos="851"/>
        </w:tabs>
        <w:ind w:left="851" w:hanging="491"/>
      </w:pPr>
      <w:r w:rsidRPr="00CA659D">
        <w:lastRenderedPageBreak/>
        <w:tab/>
        <w:t>Pracovní smlouva zaměstnance bude obsahovat:</w:t>
      </w:r>
    </w:p>
    <w:p w14:paraId="4043C5B7" w14:textId="77777777"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7A4408">
        <w:rPr>
          <w:noProof/>
        </w:rPr>
        <w:t>hospodyňka</w:t>
      </w:r>
      <w:r w:rsidRPr="003F2F6D">
        <w:tab/>
      </w:r>
    </w:p>
    <w:p w14:paraId="0304D440" w14:textId="77777777" w:rsidR="00414EBF" w:rsidRDefault="00414EBF" w:rsidP="00414EBF">
      <w:pPr>
        <w:pStyle w:val="Daltextbodudohody"/>
        <w:tabs>
          <w:tab w:val="clear" w:pos="2520"/>
        </w:tabs>
        <w:ind w:left="3119" w:hanging="2263"/>
      </w:pPr>
      <w:r>
        <w:t>M</w:t>
      </w:r>
      <w:r w:rsidRPr="003F2F6D">
        <w:t>ísto výkonu práce:</w:t>
      </w:r>
      <w:r w:rsidRPr="003F2F6D">
        <w:tab/>
      </w:r>
      <w:r w:rsidR="007A4408">
        <w:t>Slezská č.p. 2101/15, 737 01 Český Těšín 1</w:t>
      </w:r>
    </w:p>
    <w:p w14:paraId="6B4F5BC3" w14:textId="77777777" w:rsidR="00414EBF" w:rsidRDefault="00414EBF" w:rsidP="00414EBF">
      <w:pPr>
        <w:pStyle w:val="Daltextbodudohody"/>
        <w:tabs>
          <w:tab w:val="clear" w:pos="2520"/>
        </w:tabs>
        <w:ind w:left="3119" w:hanging="2263"/>
      </w:pPr>
      <w:r>
        <w:t>Den nástupu do práce:</w:t>
      </w:r>
      <w:r>
        <w:tab/>
      </w:r>
      <w:r w:rsidR="007A4408">
        <w:t>1.5.2023</w:t>
      </w:r>
    </w:p>
    <w:p w14:paraId="5E8030BE" w14:textId="77777777"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7A4408">
        <w:rPr>
          <w:noProof/>
        </w:rPr>
        <w:t>určitou, minimálně do 31.10.2023</w:t>
      </w:r>
      <w:r>
        <w:t xml:space="preserve">, s týdenní pracovní dobou </w:t>
      </w:r>
      <w:r w:rsidR="007A4408">
        <w:rPr>
          <w:noProof/>
        </w:rPr>
        <w:t>30</w:t>
      </w:r>
      <w:r>
        <w:t xml:space="preserve"> hod.</w:t>
      </w:r>
    </w:p>
    <w:p w14:paraId="76DABEF7" w14:textId="77777777"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40DCF0AF" w14:textId="77777777" w:rsidR="00F04520" w:rsidRDefault="00123707" w:rsidP="00F04520">
      <w:pPr>
        <w:pStyle w:val="Boddohody"/>
      </w:pPr>
      <w:r>
        <w:t xml:space="preserve">V případě, že pracovní poměr zaměstnance skončí přede dnem </w:t>
      </w:r>
      <w:r w:rsidR="007A4408">
        <w:rPr>
          <w:noProof/>
        </w:rPr>
        <w:t>31.10.2023</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14:paraId="770A333A" w14:textId="77777777"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14:paraId="5D5C271D" w14:textId="77777777"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14:paraId="335564DE" w14:textId="77777777" w:rsidR="005E32AB" w:rsidRPr="00D22C39" w:rsidRDefault="005E32AB" w:rsidP="005E32AB">
      <w:pPr>
        <w:pStyle w:val="Daltextbodudohody"/>
      </w:pPr>
    </w:p>
    <w:p w14:paraId="6E0B709D" w14:textId="77777777"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47EC1A51" w14:textId="77777777"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47BA62D4" w14:textId="77777777"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546E2AD8" w14:textId="77777777" w:rsidR="00B80B96" w:rsidRPr="00B80B96" w:rsidRDefault="00272C98" w:rsidP="004950DD">
      <w:pPr>
        <w:pStyle w:val="Boddohody"/>
      </w:pPr>
      <w:r w:rsidRPr="00272C98">
        <w:t>V případě, že zaměstnavatel nedodrží ujednání sjednaná pod body 1. a 2. tohoto článku, příspěvek nebude poskytnut.</w:t>
      </w:r>
    </w:p>
    <w:p w14:paraId="216E736B" w14:textId="77777777" w:rsidR="00B94D64" w:rsidRPr="003F2F6D" w:rsidRDefault="00B94D64" w:rsidP="004124F1">
      <w:pPr>
        <w:pStyle w:val="lnek"/>
      </w:pPr>
      <w:r w:rsidRPr="003F2F6D">
        <w:t>Článek III</w:t>
      </w:r>
    </w:p>
    <w:p w14:paraId="254E8645" w14:textId="77777777" w:rsidR="0076596D" w:rsidRDefault="0076596D" w:rsidP="0076596D">
      <w:pPr>
        <w:pStyle w:val="lnek"/>
      </w:pPr>
      <w:r>
        <w:t>Výše</w:t>
      </w:r>
      <w:r w:rsidR="006656CF">
        <w:t xml:space="preserve"> a </w:t>
      </w:r>
      <w:r>
        <w:t>termín poskytnutí příspěvku</w:t>
      </w:r>
    </w:p>
    <w:p w14:paraId="5081D9F6" w14:textId="77777777"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7A4408">
        <w:rPr>
          <w:noProof/>
        </w:rPr>
        <w:t>100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maximálně však </w:t>
      </w:r>
      <w:r w:rsidR="007A4408">
        <w:rPr>
          <w:noProof/>
        </w:rPr>
        <w:t>15 000</w:t>
      </w:r>
      <w:r w:rsidR="00123707" w:rsidRPr="0058691B">
        <w:t> </w:t>
      </w:r>
      <w:r w:rsidR="00026A7E">
        <w:t>Kč měsíčně</w:t>
      </w:r>
      <w:r w:rsidR="001F45A5">
        <w:t>, z toho 82,38 </w:t>
      </w:r>
      <w:r w:rsidR="001F45A5" w:rsidRPr="00074DED">
        <w:t xml:space="preserve">% </w:t>
      </w:r>
      <w:r w:rsidR="001F45A5">
        <w:t>je hrazeno z prostředků ESF a 17,62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7A4408">
        <w:t>90 000</w:t>
      </w:r>
      <w:r w:rsidR="00F62A24">
        <w:t xml:space="preserve"> Kč</w:t>
      </w:r>
      <w:r w:rsidR="006B41E3">
        <w:t>.</w:t>
      </w:r>
    </w:p>
    <w:p w14:paraId="2093847E" w14:textId="77777777" w:rsidR="00AB30F3" w:rsidRDefault="00123707" w:rsidP="004C46D0">
      <w:pPr>
        <w:pStyle w:val="Boddohody"/>
        <w:numPr>
          <w:ilvl w:val="0"/>
          <w:numId w:val="4"/>
        </w:numPr>
      </w:pPr>
      <w:r>
        <w:lastRenderedPageBreak/>
        <w:t xml:space="preserve">Příspěvek </w:t>
      </w:r>
      <w:r w:rsidRPr="0058691B">
        <w:t xml:space="preserve">bude poskytován </w:t>
      </w:r>
      <w:r w:rsidR="00B01C5B">
        <w:t>z</w:t>
      </w:r>
      <w:r w:rsidR="00781CAC">
        <w:t xml:space="preserve">a dobu </w:t>
      </w:r>
      <w:r w:rsidRPr="0058691B">
        <w:t>od </w:t>
      </w:r>
      <w:r w:rsidR="007A4408">
        <w:rPr>
          <w:noProof/>
        </w:rPr>
        <w:t>1.5.2023</w:t>
      </w:r>
      <w:r w:rsidR="00781CAC">
        <w:t xml:space="preserve"> do</w:t>
      </w:r>
      <w:r w:rsidRPr="0058691B">
        <w:t> </w:t>
      </w:r>
      <w:r w:rsidR="007A4408">
        <w:rPr>
          <w:noProof/>
        </w:rPr>
        <w:t>31.10.2023</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7A4408">
        <w:t>1.5.2023</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14:paraId="564E8C3F" w14:textId="77777777"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1E6728C0" w14:textId="42B06D02"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9478E6">
        <w:t>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14:paraId="76931BBF" w14:textId="77777777"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049C71F7" w14:textId="77777777" w:rsidR="000029D6" w:rsidRDefault="000029D6" w:rsidP="000029D6">
      <w:pPr>
        <w:pStyle w:val="lnek"/>
      </w:pPr>
      <w:r>
        <w:t>Článek IV</w:t>
      </w:r>
    </w:p>
    <w:p w14:paraId="00CCC2B6" w14:textId="77777777" w:rsidR="000029D6" w:rsidRDefault="000029D6" w:rsidP="000029D6">
      <w:pPr>
        <w:pStyle w:val="lnek"/>
      </w:pPr>
      <w:r>
        <w:t>Kontrola plnění sjednaných podmínek</w:t>
      </w:r>
    </w:p>
    <w:p w14:paraId="4A567983" w14:textId="77777777"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728075AC" w14:textId="77777777" w:rsidR="0028704B" w:rsidRDefault="0028704B" w:rsidP="0028704B">
      <w:pPr>
        <w:pStyle w:val="Daltextbodudohody"/>
        <w:tabs>
          <w:tab w:val="clear" w:pos="2520"/>
          <w:tab w:val="left" w:pos="390"/>
        </w:tabs>
        <w:ind w:left="0" w:firstLine="390"/>
      </w:pPr>
    </w:p>
    <w:p w14:paraId="452F400B" w14:textId="77777777"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14:paraId="40B8C9E0" w14:textId="77777777" w:rsidR="00FC55F1" w:rsidRDefault="00FC55F1" w:rsidP="00FC55F1">
      <w:pPr>
        <w:pStyle w:val="lnek"/>
      </w:pPr>
      <w:r>
        <w:t>Článek V</w:t>
      </w:r>
    </w:p>
    <w:p w14:paraId="0C257516" w14:textId="77777777" w:rsidR="00FC55F1" w:rsidRDefault="00FC55F1" w:rsidP="00FC55F1">
      <w:pPr>
        <w:pStyle w:val="lnek"/>
      </w:pPr>
      <w:r>
        <w:t>Archivace dokumentů</w:t>
      </w:r>
    </w:p>
    <w:p w14:paraId="14099740" w14:textId="77777777"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14:paraId="4EFC25F3" w14:textId="77777777" w:rsidR="008433F7" w:rsidRDefault="008433F7" w:rsidP="008433F7">
      <w:pPr>
        <w:pStyle w:val="lnek"/>
      </w:pPr>
      <w:r>
        <w:lastRenderedPageBreak/>
        <w:t>Článek VI</w:t>
      </w:r>
    </w:p>
    <w:p w14:paraId="3A48C1DB" w14:textId="77777777" w:rsidR="008433F7" w:rsidRDefault="008433F7" w:rsidP="008433F7">
      <w:pPr>
        <w:pStyle w:val="lnek"/>
      </w:pPr>
      <w:r>
        <w:t>Vrácení příspěvku</w:t>
      </w:r>
    </w:p>
    <w:p w14:paraId="1441BB96" w14:textId="77777777"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38C638D8" w14:textId="77777777"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14:paraId="277F77A8" w14:textId="77777777" w:rsidR="00431964" w:rsidRDefault="00431964" w:rsidP="00431964">
      <w:pPr>
        <w:pStyle w:val="Daltextbodudohody"/>
      </w:pPr>
    </w:p>
    <w:p w14:paraId="601E42EB" w14:textId="77777777"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03FA17E1" w14:textId="77777777"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14:paraId="2C72B26F" w14:textId="77777777"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14:paraId="47341FCB" w14:textId="77777777"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14:paraId="35B495EC" w14:textId="77777777" w:rsidR="003464FF" w:rsidRDefault="003464FF" w:rsidP="003464FF">
      <w:pPr>
        <w:pStyle w:val="lnek"/>
      </w:pPr>
      <w:r>
        <w:t>Článek VII</w:t>
      </w:r>
    </w:p>
    <w:p w14:paraId="6BE85D24" w14:textId="77777777" w:rsidR="003464FF" w:rsidRDefault="003464FF" w:rsidP="003464FF">
      <w:pPr>
        <w:pStyle w:val="lnek"/>
      </w:pPr>
      <w:r>
        <w:t>Porušení rozpočtové kázně</w:t>
      </w:r>
    </w:p>
    <w:p w14:paraId="4C4A292F" w14:textId="77777777"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14:paraId="541ADAB2" w14:textId="77777777"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14:paraId="2544CAB6" w14:textId="77777777" w:rsidR="003464FF" w:rsidRDefault="003464FF" w:rsidP="003464FF">
      <w:pPr>
        <w:pStyle w:val="lnek"/>
      </w:pPr>
      <w:r>
        <w:lastRenderedPageBreak/>
        <w:t xml:space="preserve">Článek VIII </w:t>
      </w:r>
    </w:p>
    <w:p w14:paraId="5B217F1C" w14:textId="77777777" w:rsidR="003464FF" w:rsidRDefault="003464FF" w:rsidP="003464FF">
      <w:pPr>
        <w:pStyle w:val="lnek"/>
      </w:pPr>
      <w:r>
        <w:t>Ujednání o vypovězení dohody</w:t>
      </w:r>
    </w:p>
    <w:p w14:paraId="2F162A97" w14:textId="77777777"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006CBF65" w14:textId="77777777"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66F745AE" w14:textId="77777777"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14:paraId="373902B3" w14:textId="77777777"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14:paraId="21294DD8" w14:textId="77777777"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14:paraId="489C0F84" w14:textId="77777777" w:rsidR="003464FF" w:rsidRDefault="003464FF" w:rsidP="003464FF">
      <w:pPr>
        <w:pStyle w:val="lnek"/>
      </w:pPr>
      <w:r>
        <w:t>Článek IX</w:t>
      </w:r>
    </w:p>
    <w:p w14:paraId="260C0FB3" w14:textId="77777777" w:rsidR="003464FF" w:rsidRDefault="003464FF" w:rsidP="003464FF">
      <w:pPr>
        <w:pStyle w:val="lnek"/>
      </w:pPr>
      <w:r>
        <w:t>Další ujednání</w:t>
      </w:r>
    </w:p>
    <w:p w14:paraId="37C30A37" w14:textId="77777777" w:rsidR="00806CE8" w:rsidRDefault="00264657" w:rsidP="00806CE8">
      <w:pPr>
        <w:pStyle w:val="Boddohody"/>
        <w:numPr>
          <w:ilvl w:val="0"/>
          <w:numId w:val="11"/>
        </w:numPr>
      </w:pPr>
      <w:r w:rsidRPr="00264657">
        <w:t>Dohoda nabývá platnosti dnem jejího podpisu oběma smluvními stranami.</w:t>
      </w:r>
    </w:p>
    <w:p w14:paraId="506B9EB2" w14:textId="77777777"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4BB3EDC7" w14:textId="77777777"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14:paraId="50B5C056" w14:textId="77777777"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14:paraId="67A0834C" w14:textId="77777777"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14:paraId="13D9F592" w14:textId="77777777"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2BAE984A" w14:textId="77777777"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14:paraId="641515D7" w14:textId="77777777"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14:paraId="17F3B379" w14:textId="77777777" w:rsidR="00264657" w:rsidRPr="00264657" w:rsidRDefault="00264657" w:rsidP="00264657">
      <w:pPr>
        <w:pStyle w:val="Boddohody"/>
        <w:numPr>
          <w:ilvl w:val="0"/>
          <w:numId w:val="11"/>
        </w:numPr>
      </w:pPr>
      <w:r w:rsidRPr="00264657">
        <w:lastRenderedPageBreak/>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7B38DEAD" w14:textId="77777777"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14:paraId="4FC39C1E" w14:textId="77777777"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14:paraId="1E48FBC0" w14:textId="77777777" w:rsidR="00264657" w:rsidRDefault="00264657" w:rsidP="00264657">
      <w:pPr>
        <w:pStyle w:val="Boddohody"/>
        <w:numPr>
          <w:ilvl w:val="0"/>
          <w:numId w:val="11"/>
        </w:numPr>
      </w:pPr>
      <w:r w:rsidRPr="00264657">
        <w:t>Zaměstnavatel je při čerpání příspěvku povinen dodržovat plnění politik EU.</w:t>
      </w:r>
    </w:p>
    <w:p w14:paraId="70EEA7D9" w14:textId="77777777" w:rsidR="002F42B9" w:rsidRPr="003F2F6D" w:rsidRDefault="002F42B9" w:rsidP="0007184F">
      <w:pPr>
        <w:keepNext/>
        <w:keepLines/>
        <w:tabs>
          <w:tab w:val="left" w:pos="2520"/>
        </w:tabs>
        <w:rPr>
          <w:rFonts w:cs="Arial"/>
          <w:szCs w:val="20"/>
        </w:rPr>
      </w:pPr>
    </w:p>
    <w:p w14:paraId="0EAA2B64" w14:textId="77777777" w:rsidR="002F42B9" w:rsidRPr="003F2F6D" w:rsidRDefault="002F42B9" w:rsidP="0007184F">
      <w:pPr>
        <w:keepNext/>
        <w:keepLines/>
        <w:tabs>
          <w:tab w:val="left" w:pos="2520"/>
        </w:tabs>
        <w:rPr>
          <w:rFonts w:cs="Arial"/>
          <w:szCs w:val="20"/>
        </w:rPr>
      </w:pPr>
    </w:p>
    <w:p w14:paraId="314F6309" w14:textId="66FFF52C" w:rsidR="00662069" w:rsidRPr="003F2F6D" w:rsidRDefault="007A4408" w:rsidP="009B751F">
      <w:pPr>
        <w:keepNext/>
        <w:keepLines/>
        <w:tabs>
          <w:tab w:val="left" w:pos="2520"/>
        </w:tabs>
        <w:rPr>
          <w:rFonts w:cs="Arial"/>
          <w:szCs w:val="20"/>
        </w:rPr>
      </w:pPr>
      <w:r>
        <w:rPr>
          <w:noProof/>
        </w:rPr>
        <w:t>Karviná</w:t>
      </w:r>
      <w:r w:rsidR="000378AA" w:rsidRPr="003F2F6D">
        <w:rPr>
          <w:rFonts w:cs="Arial"/>
          <w:szCs w:val="20"/>
        </w:rPr>
        <w:t xml:space="preserve"> dne </w:t>
      </w:r>
      <w:r w:rsidR="009478E6">
        <w:rPr>
          <w:rFonts w:cs="Arial"/>
          <w:szCs w:val="20"/>
        </w:rPr>
        <w:t>21.4.2023</w:t>
      </w:r>
    </w:p>
    <w:p w14:paraId="4D972397" w14:textId="77777777" w:rsidR="00662069" w:rsidRPr="003F2F6D" w:rsidRDefault="00662069" w:rsidP="0007184F">
      <w:pPr>
        <w:keepNext/>
        <w:keepLines/>
        <w:tabs>
          <w:tab w:val="left" w:pos="2520"/>
        </w:tabs>
        <w:rPr>
          <w:rFonts w:cs="Arial"/>
          <w:szCs w:val="20"/>
        </w:rPr>
      </w:pPr>
    </w:p>
    <w:p w14:paraId="3A3D3119" w14:textId="77777777" w:rsidR="006C6899" w:rsidRPr="003F2F6D" w:rsidRDefault="006C6899" w:rsidP="0007184F">
      <w:pPr>
        <w:keepNext/>
        <w:keepLines/>
        <w:tabs>
          <w:tab w:val="left" w:pos="2520"/>
        </w:tabs>
        <w:rPr>
          <w:rFonts w:cs="Arial"/>
          <w:szCs w:val="20"/>
        </w:rPr>
      </w:pPr>
    </w:p>
    <w:p w14:paraId="58914C5F" w14:textId="77777777" w:rsidR="0007184F" w:rsidRPr="003F2F6D" w:rsidRDefault="0007184F" w:rsidP="0007184F">
      <w:pPr>
        <w:keepNext/>
        <w:keepLines/>
        <w:tabs>
          <w:tab w:val="left" w:pos="2520"/>
        </w:tabs>
        <w:rPr>
          <w:rFonts w:cs="Arial"/>
          <w:szCs w:val="20"/>
        </w:rPr>
      </w:pPr>
    </w:p>
    <w:p w14:paraId="592BAC81" w14:textId="77777777" w:rsidR="006C6899" w:rsidRPr="003F2F6D" w:rsidRDefault="006C6899" w:rsidP="0007184F">
      <w:pPr>
        <w:keepNext/>
        <w:keepLines/>
        <w:tabs>
          <w:tab w:val="left" w:pos="2520"/>
        </w:tabs>
        <w:rPr>
          <w:rFonts w:cs="Arial"/>
          <w:szCs w:val="20"/>
        </w:rPr>
      </w:pPr>
    </w:p>
    <w:p w14:paraId="7B85C274" w14:textId="77777777" w:rsidR="006C6899" w:rsidRPr="003F2F6D" w:rsidRDefault="006C6899" w:rsidP="0007184F">
      <w:pPr>
        <w:keepNext/>
        <w:keepLines/>
        <w:tabs>
          <w:tab w:val="left" w:pos="2520"/>
        </w:tabs>
        <w:rPr>
          <w:rFonts w:cs="Arial"/>
          <w:szCs w:val="20"/>
        </w:rPr>
      </w:pPr>
    </w:p>
    <w:p w14:paraId="5581C411" w14:textId="77777777" w:rsidR="0007184F" w:rsidRPr="003F2F6D" w:rsidRDefault="0007184F" w:rsidP="0007184F">
      <w:pPr>
        <w:keepNext/>
        <w:keepLines/>
        <w:tabs>
          <w:tab w:val="center" w:pos="2340"/>
        </w:tabs>
        <w:jc w:val="left"/>
        <w:rPr>
          <w:rFonts w:cs="Arial"/>
          <w:szCs w:val="20"/>
        </w:rPr>
        <w:sectPr w:rsidR="0007184F" w:rsidRPr="003F2F6D" w:rsidSect="00556BF3">
          <w:footerReference w:type="default" r:id="rId8"/>
          <w:headerReference w:type="first" r:id="rId9"/>
          <w:footerReference w:type="first" r:id="rId10"/>
          <w:type w:val="continuous"/>
          <w:pgSz w:w="11982" w:h="16839"/>
          <w:pgMar w:top="1191" w:right="1191" w:bottom="851" w:left="1191" w:header="709" w:footer="709" w:gutter="0"/>
          <w:cols w:space="720"/>
          <w:titlePg/>
          <w:docGrid w:linePitch="360"/>
        </w:sectPr>
      </w:pPr>
    </w:p>
    <w:p w14:paraId="6E4B979D" w14:textId="77777777" w:rsidR="0007059F" w:rsidRPr="003F2F6D" w:rsidRDefault="0007059F" w:rsidP="009B751F">
      <w:pPr>
        <w:keepNext/>
        <w:keepLines/>
        <w:jc w:val="center"/>
        <w:rPr>
          <w:rFonts w:cs="Arial"/>
          <w:szCs w:val="20"/>
        </w:rPr>
      </w:pPr>
      <w:r w:rsidRPr="003F2F6D">
        <w:rPr>
          <w:rFonts w:cs="Arial"/>
          <w:szCs w:val="20"/>
        </w:rPr>
        <w:t>..................................................................</w:t>
      </w:r>
    </w:p>
    <w:p w14:paraId="65046143" w14:textId="77777777" w:rsidR="006C6899" w:rsidRPr="003F2F6D" w:rsidRDefault="007A4408" w:rsidP="009B751F">
      <w:pPr>
        <w:keepNext/>
        <w:keepLines/>
        <w:jc w:val="center"/>
        <w:rPr>
          <w:rFonts w:cs="Arial"/>
          <w:szCs w:val="20"/>
        </w:rPr>
      </w:pPr>
      <w:r w:rsidRPr="007A4408">
        <w:rPr>
          <w:rFonts w:cs="Arial"/>
          <w:szCs w:val="20"/>
        </w:rPr>
        <w:t xml:space="preserve">Bc. </w:t>
      </w:r>
      <w:r>
        <w:t>Simona Horáková</w:t>
      </w:r>
      <w:r>
        <w:tab/>
      </w:r>
      <w:r>
        <w:br/>
        <w:t>jednatel</w:t>
      </w:r>
    </w:p>
    <w:p w14:paraId="741431A9" w14:textId="77777777" w:rsidR="006C6899" w:rsidRDefault="006C6899" w:rsidP="009B751F">
      <w:pPr>
        <w:keepNext/>
        <w:keepLines/>
        <w:jc w:val="center"/>
        <w:rPr>
          <w:rFonts w:cs="Arial"/>
          <w:szCs w:val="20"/>
        </w:rPr>
      </w:pPr>
    </w:p>
    <w:p w14:paraId="45C216EE" w14:textId="77777777" w:rsidR="001430AA" w:rsidRPr="003F2F6D" w:rsidRDefault="001430AA" w:rsidP="009B751F">
      <w:pPr>
        <w:keepNext/>
        <w:keepLines/>
        <w:jc w:val="center"/>
        <w:rPr>
          <w:rFonts w:cs="Arial"/>
          <w:szCs w:val="20"/>
        </w:rPr>
      </w:pPr>
      <w:r>
        <w:rPr>
          <w:rFonts w:cs="Arial"/>
          <w:sz w:val="22"/>
          <w:szCs w:val="22"/>
        </w:rPr>
        <w:t>za zaměstnavatele</w:t>
      </w:r>
    </w:p>
    <w:p w14:paraId="41F69016"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2B027DDA" w14:textId="77777777" w:rsidR="0007184F" w:rsidRPr="003F2F6D" w:rsidRDefault="007A4408" w:rsidP="009B751F">
      <w:pPr>
        <w:keepNext/>
        <w:keepLines/>
        <w:jc w:val="center"/>
        <w:rPr>
          <w:rFonts w:cs="Arial"/>
          <w:szCs w:val="20"/>
        </w:rPr>
      </w:pPr>
      <w:r w:rsidRPr="007A4408">
        <w:rPr>
          <w:rFonts w:cs="Arial"/>
          <w:szCs w:val="20"/>
        </w:rPr>
        <w:t xml:space="preserve">Mgr. </w:t>
      </w:r>
      <w:r>
        <w:t>Dana Zajícová</w:t>
      </w:r>
    </w:p>
    <w:p w14:paraId="19A2D037" w14:textId="77777777" w:rsidR="008269B6" w:rsidRDefault="007A4408" w:rsidP="008269B6">
      <w:pPr>
        <w:keepNext/>
        <w:keepLines/>
        <w:jc w:val="center"/>
        <w:rPr>
          <w:rFonts w:cs="Arial"/>
          <w:szCs w:val="20"/>
        </w:rPr>
      </w:pPr>
      <w:r w:rsidRPr="007A4408">
        <w:rPr>
          <w:rFonts w:cs="Arial"/>
          <w:szCs w:val="20"/>
        </w:rPr>
        <w:t>ředitelka Kontaktního</w:t>
      </w:r>
      <w:r>
        <w:t xml:space="preserve"> pracoviště Karviná, Krajské pobočky Úřadu práce ČR v Ostravě</w:t>
      </w:r>
    </w:p>
    <w:p w14:paraId="161A946A" w14:textId="77777777" w:rsidR="0007184F" w:rsidRPr="003F2F6D" w:rsidRDefault="0007184F" w:rsidP="008269B6">
      <w:pPr>
        <w:keepNext/>
        <w:keepLines/>
        <w:jc w:val="center"/>
        <w:rPr>
          <w:rFonts w:cs="Arial"/>
          <w:szCs w:val="20"/>
        </w:rPr>
      </w:pPr>
    </w:p>
    <w:p w14:paraId="14BC7676" w14:textId="77777777" w:rsidR="001F2ABB" w:rsidRPr="003F2F6D" w:rsidRDefault="001F2ABB" w:rsidP="0007184F">
      <w:pPr>
        <w:keepNext/>
        <w:keepLines/>
        <w:jc w:val="center"/>
        <w:rPr>
          <w:rFonts w:cs="Arial"/>
          <w:szCs w:val="20"/>
        </w:rPr>
        <w:sectPr w:rsidR="001F2ABB" w:rsidRPr="003F2F6D" w:rsidSect="00556BF3">
          <w:type w:val="continuous"/>
          <w:pgSz w:w="11982" w:h="16839"/>
          <w:pgMar w:top="1191" w:right="1191" w:bottom="1191" w:left="1191" w:header="709" w:footer="709" w:gutter="0"/>
          <w:cols w:num="2" w:space="454"/>
          <w:docGrid w:linePitch="360"/>
        </w:sectPr>
      </w:pPr>
      <w:r w:rsidRPr="001F2ABB">
        <w:rPr>
          <w:rFonts w:cs="Arial"/>
          <w:szCs w:val="20"/>
        </w:rPr>
        <w:t>za Úřad práce ČR</w:t>
      </w:r>
    </w:p>
    <w:p w14:paraId="1D193914" w14:textId="77777777" w:rsidR="006C6899" w:rsidRPr="003F2F6D" w:rsidRDefault="006C6899" w:rsidP="0007184F">
      <w:pPr>
        <w:keepNext/>
        <w:keepLines/>
        <w:jc w:val="center"/>
        <w:rPr>
          <w:rFonts w:cs="Arial"/>
          <w:szCs w:val="20"/>
        </w:rPr>
      </w:pPr>
    </w:p>
    <w:p w14:paraId="6BAF6E2F" w14:textId="77777777" w:rsidR="006C6899" w:rsidRPr="003F2F6D" w:rsidRDefault="006C6899" w:rsidP="0007184F">
      <w:pPr>
        <w:keepNext/>
        <w:keepLines/>
        <w:jc w:val="center"/>
        <w:rPr>
          <w:rFonts w:cs="Arial"/>
          <w:szCs w:val="20"/>
        </w:rPr>
      </w:pPr>
    </w:p>
    <w:p w14:paraId="4422EA93" w14:textId="77777777" w:rsidR="006C6899" w:rsidRPr="003F2F6D" w:rsidRDefault="006C6899" w:rsidP="0007184F">
      <w:pPr>
        <w:keepNext/>
        <w:keepLines/>
        <w:rPr>
          <w:rFonts w:cs="Arial"/>
          <w:szCs w:val="20"/>
        </w:rPr>
      </w:pPr>
    </w:p>
    <w:p w14:paraId="0A8DD9A7" w14:textId="77777777" w:rsidR="006C6899" w:rsidRPr="003F2F6D" w:rsidRDefault="006C6899" w:rsidP="0007184F">
      <w:pPr>
        <w:keepNext/>
        <w:keepLines/>
        <w:rPr>
          <w:rFonts w:cs="Arial"/>
          <w:szCs w:val="20"/>
        </w:rPr>
      </w:pPr>
    </w:p>
    <w:p w14:paraId="7EE3A3BF" w14:textId="34984593"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9478E6">
        <w:rPr>
          <w:rFonts w:cs="Arial"/>
          <w:szCs w:val="20"/>
        </w:rPr>
        <w:t>xxx</w:t>
      </w:r>
    </w:p>
    <w:p w14:paraId="7E0DCC8C" w14:textId="44038B41"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9478E6">
        <w:rPr>
          <w:rFonts w:cs="Arial"/>
          <w:szCs w:val="20"/>
        </w:rPr>
        <w:t>xxx</w:t>
      </w:r>
    </w:p>
    <w:p w14:paraId="726D01EE" w14:textId="77777777" w:rsidR="00997B94" w:rsidRDefault="0007184F" w:rsidP="0005028D">
      <w:pPr>
        <w:keepLines/>
        <w:tabs>
          <w:tab w:val="left" w:pos="2160"/>
        </w:tabs>
        <w:rPr>
          <w:rFonts w:cs="Arial"/>
          <w:szCs w:val="20"/>
        </w:rPr>
      </w:pPr>
      <w:r w:rsidRPr="003F2F6D">
        <w:rPr>
          <w:rFonts w:cs="Arial"/>
          <w:szCs w:val="20"/>
        </w:rPr>
        <w:br w:type="textWrapping" w:clear="all"/>
      </w:r>
    </w:p>
    <w:p w14:paraId="5AEFF707" w14:textId="77777777" w:rsidR="00BA1DB5" w:rsidRDefault="00BA1DB5" w:rsidP="0005028D">
      <w:pPr>
        <w:keepLines/>
        <w:tabs>
          <w:tab w:val="left" w:pos="2160"/>
        </w:tabs>
        <w:rPr>
          <w:rFonts w:cs="Arial"/>
          <w:szCs w:val="20"/>
        </w:rPr>
      </w:pPr>
    </w:p>
    <w:p w14:paraId="42E4B337" w14:textId="77777777" w:rsidR="00BA1DB5" w:rsidRDefault="00BA1DB5" w:rsidP="0005028D">
      <w:pPr>
        <w:keepLines/>
        <w:tabs>
          <w:tab w:val="left" w:pos="2160"/>
        </w:tabs>
        <w:rPr>
          <w:rFonts w:cs="Arial"/>
          <w:szCs w:val="20"/>
        </w:rPr>
      </w:pPr>
    </w:p>
    <w:p w14:paraId="5ABC1F7E" w14:textId="77777777" w:rsidR="00BA1DB5" w:rsidRPr="003F2F6D" w:rsidRDefault="00BA1DB5" w:rsidP="0005028D">
      <w:pPr>
        <w:keepLines/>
        <w:tabs>
          <w:tab w:val="left" w:pos="2160"/>
        </w:tabs>
        <w:rPr>
          <w:rFonts w:cs="Arial"/>
          <w:szCs w:val="20"/>
        </w:rPr>
      </w:pPr>
    </w:p>
    <w:p w14:paraId="7E110ECB" w14:textId="77777777" w:rsidR="003464FF" w:rsidRPr="00DD3578" w:rsidRDefault="003464FF" w:rsidP="00ED7CE1">
      <w:pPr>
        <w:keepLines/>
        <w:tabs>
          <w:tab w:val="left" w:pos="2160"/>
        </w:tabs>
        <w:rPr>
          <w:rFonts w:cs="Arial"/>
          <w:szCs w:val="20"/>
        </w:rPr>
      </w:pPr>
    </w:p>
    <w:p w14:paraId="6F7182C5" w14:textId="77777777"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14:paraId="70B2B7AC" w14:textId="77777777" w:rsidR="00AB4715" w:rsidRDefault="00AB4715" w:rsidP="00AB4715">
      <w:pPr>
        <w:keepNext/>
        <w:keepLines/>
        <w:rPr>
          <w:rFonts w:cs="Arial"/>
          <w:bCs/>
          <w:szCs w:val="20"/>
        </w:rPr>
      </w:pPr>
      <w:r>
        <w:rPr>
          <w:rFonts w:cs="Arial"/>
          <w:bCs/>
          <w:szCs w:val="20"/>
        </w:rPr>
        <w:t>Příloha č. 2: Poučení k vrácení příspěvku podle Článku VI. bod 2 dohody</w:t>
      </w:r>
    </w:p>
    <w:p w14:paraId="133D4849" w14:textId="77777777" w:rsidR="00880F15" w:rsidRDefault="00880F15" w:rsidP="00AB4715">
      <w:pPr>
        <w:keepNext/>
        <w:keepLines/>
        <w:rPr>
          <w:rFonts w:cs="Arial"/>
          <w:szCs w:val="20"/>
        </w:rPr>
      </w:pPr>
    </w:p>
    <w:p w14:paraId="310AC34E" w14:textId="77777777" w:rsidR="00880F15" w:rsidRDefault="00880F15" w:rsidP="00AB4715">
      <w:pPr>
        <w:keepNext/>
        <w:keepLines/>
        <w:rPr>
          <w:rFonts w:cs="Arial"/>
          <w:szCs w:val="20"/>
        </w:rPr>
        <w:sectPr w:rsidR="00880F15" w:rsidSect="00556BF3">
          <w:type w:val="continuous"/>
          <w:pgSz w:w="11982" w:h="16839"/>
          <w:pgMar w:top="1191" w:right="1191" w:bottom="1191" w:left="1191" w:header="709" w:footer="709" w:gutter="0"/>
          <w:cols w:space="720"/>
          <w:docGrid w:linePitch="360"/>
        </w:sectPr>
      </w:pPr>
    </w:p>
    <w:p w14:paraId="04F35650" w14:textId="77777777" w:rsidR="003D5B88" w:rsidRPr="00D10A1E" w:rsidRDefault="003D5B88" w:rsidP="003D5B88">
      <w:pPr>
        <w:jc w:val="right"/>
        <w:rPr>
          <w:rFonts w:cs="Arial"/>
          <w:b/>
          <w:bCs/>
          <w:szCs w:val="20"/>
          <w:u w:val="single"/>
        </w:rPr>
      </w:pPr>
      <w:r w:rsidRPr="00D10A1E">
        <w:rPr>
          <w:rFonts w:cs="Arial"/>
          <w:b/>
          <w:bCs/>
          <w:szCs w:val="20"/>
          <w:u w:val="single"/>
        </w:rPr>
        <w:lastRenderedPageBreak/>
        <w:t>Příloha č. 2</w:t>
      </w:r>
    </w:p>
    <w:p w14:paraId="0642FFC7" w14:textId="77777777"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535B180F" w14:textId="77777777"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14:paraId="68B6DC13" w14:textId="77777777"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4A25C2EE"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25B4123C"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082C3F3F" w14:textId="77777777" w:rsidR="003D5B88" w:rsidRPr="00D10A1E" w:rsidRDefault="003D5B88" w:rsidP="0072418E">
      <w:pPr>
        <w:pStyle w:val="Daltextbodudohody"/>
        <w:tabs>
          <w:tab w:val="left" w:pos="1418"/>
        </w:tabs>
        <w:ind w:left="0"/>
      </w:pPr>
    </w:p>
    <w:p w14:paraId="24831740" w14:textId="77777777"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541FB10A" w14:textId="77777777" w:rsidR="003D5B88" w:rsidRPr="00D10A1E" w:rsidRDefault="003D5B88" w:rsidP="003D5B88">
      <w:pPr>
        <w:pStyle w:val="Daltextbodudohody"/>
        <w:ind w:left="726"/>
      </w:pPr>
    </w:p>
    <w:p w14:paraId="5ED7AEB6" w14:textId="77777777"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14:paraId="13567368" w14:textId="77777777" w:rsidR="003D5B88" w:rsidRDefault="003D5B88" w:rsidP="003D5B88">
      <w:pPr>
        <w:pStyle w:val="Daltextbodudohody"/>
        <w:ind w:left="1080"/>
      </w:pPr>
    </w:p>
    <w:p w14:paraId="769616D9" w14:textId="77777777"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14:paraId="76F77A44" w14:textId="77777777"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0F1A713A" w14:textId="77777777"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04766E8E" w14:textId="77777777"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4E7BDEB4" w14:textId="77777777"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011B842C" w14:textId="77777777" w:rsidR="003D5B88" w:rsidRDefault="003D5B88" w:rsidP="00D17DFC">
      <w:pPr>
        <w:pStyle w:val="Daltextbodudohody"/>
        <w:tabs>
          <w:tab w:val="left" w:pos="1560"/>
        </w:tabs>
        <w:ind w:left="1560" w:hanging="480"/>
      </w:pPr>
    </w:p>
    <w:p w14:paraId="17AA4B3A" w14:textId="77777777"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14:paraId="7B14AF3C" w14:textId="77777777"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63937ADB" w14:textId="77777777"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2BDD14ED" w14:textId="77777777"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5B789B1E" w14:textId="77777777"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3CE3B1A1" w14:textId="77777777" w:rsidR="00AB4715" w:rsidRPr="00DD3578" w:rsidRDefault="00AB4715" w:rsidP="003464FF">
      <w:pPr>
        <w:keepNext/>
        <w:keepLines/>
        <w:rPr>
          <w:rFonts w:cs="Arial"/>
          <w:szCs w:val="20"/>
        </w:rPr>
      </w:pPr>
    </w:p>
    <w:sectPr w:rsidR="00AB4715" w:rsidRPr="00DD3578" w:rsidSect="00556BF3">
      <w:footerReference w:type="default" r:id="rId11"/>
      <w:pgSz w:w="11982"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D8AA1" w14:textId="77777777" w:rsidR="008C7700" w:rsidRDefault="008C7700">
      <w:r>
        <w:separator/>
      </w:r>
    </w:p>
  </w:endnote>
  <w:endnote w:type="continuationSeparator" w:id="0">
    <w:p w14:paraId="70F56CC2" w14:textId="77777777" w:rsidR="008C7700" w:rsidRDefault="008C7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3E2CB" w14:textId="77777777" w:rsidR="000465AD" w:rsidRDefault="000465AD" w:rsidP="000465AD">
    <w:pPr>
      <w:rPr>
        <w:rFonts w:cs="Arial"/>
        <w:b/>
        <w:bCs/>
        <w:caps/>
      </w:rPr>
    </w:pPr>
  </w:p>
  <w:p w14:paraId="57F04309" w14:textId="77777777"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BE764" w14:textId="77777777" w:rsidR="000465AD" w:rsidRDefault="000465AD" w:rsidP="000465AD">
    <w:pPr>
      <w:rPr>
        <w:rFonts w:cs="Arial"/>
        <w:b/>
        <w:bCs/>
        <w:caps/>
      </w:rPr>
    </w:pPr>
  </w:p>
  <w:p w14:paraId="0148ACF1" w14:textId="77777777"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24829" w14:textId="77777777"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23E44" w14:textId="77777777" w:rsidR="008C7700" w:rsidRDefault="008C7700">
      <w:r>
        <w:separator/>
      </w:r>
    </w:p>
  </w:footnote>
  <w:footnote w:type="continuationSeparator" w:id="0">
    <w:p w14:paraId="31CB850F" w14:textId="77777777" w:rsidR="008C7700" w:rsidRDefault="008C7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BF4D" w14:textId="77777777" w:rsidR="00705F06" w:rsidRDefault="008C7700" w:rsidP="00F27429">
    <w:pPr>
      <w:pStyle w:val="Zhlav"/>
      <w:ind w:firstLine="1"/>
      <w:jc w:val="left"/>
    </w:pPr>
    <w:r>
      <w:rPr>
        <w:noProof/>
      </w:rPr>
      <w:drawing>
        <wp:inline distT="0" distB="0" distL="0" distR="0" wp14:anchorId="3E07167F" wp14:editId="30F6DA82">
          <wp:extent cx="4007485"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7485" cy="636270"/>
                  </a:xfrm>
                  <a:prstGeom prst="rect">
                    <a:avLst/>
                  </a:prstGeom>
                  <a:noFill/>
                  <a:ln>
                    <a:noFill/>
                  </a:ln>
                </pic:spPr>
              </pic:pic>
            </a:graphicData>
          </a:graphic>
        </wp:inline>
      </w:drawing>
    </w:r>
  </w:p>
  <w:p w14:paraId="409AEC47" w14:textId="77777777"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005134017">
    <w:abstractNumId w:val="9"/>
  </w:num>
  <w:num w:numId="2" w16cid:durableId="1264418284">
    <w:abstractNumId w:val="9"/>
  </w:num>
  <w:num w:numId="3" w16cid:durableId="439640730">
    <w:abstractNumId w:val="9"/>
    <w:lvlOverride w:ilvl="0">
      <w:startOverride w:val="1"/>
    </w:lvlOverride>
  </w:num>
  <w:num w:numId="4" w16cid:durableId="2082556854">
    <w:abstractNumId w:val="9"/>
    <w:lvlOverride w:ilvl="0">
      <w:startOverride w:val="1"/>
    </w:lvlOverride>
  </w:num>
  <w:num w:numId="5" w16cid:durableId="1137726270">
    <w:abstractNumId w:val="2"/>
  </w:num>
  <w:num w:numId="6" w16cid:durableId="849832894">
    <w:abstractNumId w:val="9"/>
    <w:lvlOverride w:ilvl="0">
      <w:startOverride w:val="1"/>
    </w:lvlOverride>
  </w:num>
  <w:num w:numId="7" w16cid:durableId="696806923">
    <w:abstractNumId w:val="9"/>
    <w:lvlOverride w:ilvl="0">
      <w:startOverride w:val="1"/>
    </w:lvlOverride>
  </w:num>
  <w:num w:numId="8" w16cid:durableId="1532379148">
    <w:abstractNumId w:val="9"/>
    <w:lvlOverride w:ilvl="0">
      <w:startOverride w:val="1"/>
    </w:lvlOverride>
  </w:num>
  <w:num w:numId="9" w16cid:durableId="1277983051">
    <w:abstractNumId w:val="9"/>
    <w:lvlOverride w:ilvl="0">
      <w:startOverride w:val="1"/>
    </w:lvlOverride>
  </w:num>
  <w:num w:numId="10" w16cid:durableId="1936866720">
    <w:abstractNumId w:val="9"/>
    <w:lvlOverride w:ilvl="0">
      <w:startOverride w:val="1"/>
    </w:lvlOverride>
  </w:num>
  <w:num w:numId="11" w16cid:durableId="1532839882">
    <w:abstractNumId w:val="9"/>
    <w:lvlOverride w:ilvl="0">
      <w:startOverride w:val="1"/>
    </w:lvlOverride>
  </w:num>
  <w:num w:numId="12" w16cid:durableId="1313216306">
    <w:abstractNumId w:val="9"/>
  </w:num>
  <w:num w:numId="13" w16cid:durableId="46104412">
    <w:abstractNumId w:val="9"/>
  </w:num>
  <w:num w:numId="14" w16cid:durableId="1360164300">
    <w:abstractNumId w:val="9"/>
  </w:num>
  <w:num w:numId="15" w16cid:durableId="1939942355">
    <w:abstractNumId w:val="9"/>
  </w:num>
  <w:num w:numId="16" w16cid:durableId="1990281323">
    <w:abstractNumId w:val="9"/>
  </w:num>
  <w:num w:numId="17" w16cid:durableId="2016103940">
    <w:abstractNumId w:val="4"/>
  </w:num>
  <w:num w:numId="18" w16cid:durableId="1079595825">
    <w:abstractNumId w:val="3"/>
  </w:num>
  <w:num w:numId="19" w16cid:durableId="1381199960">
    <w:abstractNumId w:val="10"/>
  </w:num>
  <w:num w:numId="20" w16cid:durableId="513303050">
    <w:abstractNumId w:val="5"/>
  </w:num>
  <w:num w:numId="21" w16cid:durableId="1407921131">
    <w:abstractNumId w:val="9"/>
  </w:num>
  <w:num w:numId="22" w16cid:durableId="17658660">
    <w:abstractNumId w:val="9"/>
  </w:num>
  <w:num w:numId="23" w16cid:durableId="2096895255">
    <w:abstractNumId w:val="6"/>
  </w:num>
  <w:num w:numId="24" w16cid:durableId="1469544647">
    <w:abstractNumId w:val="7"/>
  </w:num>
  <w:num w:numId="25" w16cid:durableId="1325428082">
    <w:abstractNumId w:val="8"/>
  </w:num>
  <w:num w:numId="26" w16cid:durableId="103768035">
    <w:abstractNumId w:val="1"/>
  </w:num>
  <w:num w:numId="27" w16cid:durableId="1278870896">
    <w:abstractNumId w:val="0"/>
  </w:num>
  <w:num w:numId="28" w16cid:durableId="136151689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00"/>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4174"/>
    <w:rsid w:val="000E5202"/>
    <w:rsid w:val="000E5308"/>
    <w:rsid w:val="000E534F"/>
    <w:rsid w:val="000E7633"/>
    <w:rsid w:val="000E7B53"/>
    <w:rsid w:val="000F2317"/>
    <w:rsid w:val="00102764"/>
    <w:rsid w:val="00106582"/>
    <w:rsid w:val="00107098"/>
    <w:rsid w:val="001226E0"/>
    <w:rsid w:val="00123707"/>
    <w:rsid w:val="0013298C"/>
    <w:rsid w:val="001430AA"/>
    <w:rsid w:val="0014757A"/>
    <w:rsid w:val="00152B50"/>
    <w:rsid w:val="001671CD"/>
    <w:rsid w:val="00180F62"/>
    <w:rsid w:val="00190DD0"/>
    <w:rsid w:val="001915EE"/>
    <w:rsid w:val="001950B9"/>
    <w:rsid w:val="00196D21"/>
    <w:rsid w:val="001A0AB8"/>
    <w:rsid w:val="001A304B"/>
    <w:rsid w:val="001A46D4"/>
    <w:rsid w:val="001A4F9E"/>
    <w:rsid w:val="001B6881"/>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0B9E"/>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F1A9F"/>
    <w:rsid w:val="004F2330"/>
    <w:rsid w:val="004F2678"/>
    <w:rsid w:val="004F3016"/>
    <w:rsid w:val="004F64C9"/>
    <w:rsid w:val="004F77A4"/>
    <w:rsid w:val="005006E0"/>
    <w:rsid w:val="005122FF"/>
    <w:rsid w:val="00513079"/>
    <w:rsid w:val="00516F4D"/>
    <w:rsid w:val="0051782E"/>
    <w:rsid w:val="005273E9"/>
    <w:rsid w:val="00535480"/>
    <w:rsid w:val="00536ADD"/>
    <w:rsid w:val="00537944"/>
    <w:rsid w:val="0054593F"/>
    <w:rsid w:val="00556BF3"/>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691"/>
    <w:rsid w:val="005F008F"/>
    <w:rsid w:val="006061BF"/>
    <w:rsid w:val="006129E0"/>
    <w:rsid w:val="00613B83"/>
    <w:rsid w:val="006214BC"/>
    <w:rsid w:val="00621500"/>
    <w:rsid w:val="006274E1"/>
    <w:rsid w:val="006307A4"/>
    <w:rsid w:val="0063178B"/>
    <w:rsid w:val="0064097D"/>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4408"/>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33E66"/>
    <w:rsid w:val="00837E93"/>
    <w:rsid w:val="008424F1"/>
    <w:rsid w:val="008433F7"/>
    <w:rsid w:val="008468D9"/>
    <w:rsid w:val="00855A7A"/>
    <w:rsid w:val="00857D7E"/>
    <w:rsid w:val="0087184A"/>
    <w:rsid w:val="00875506"/>
    <w:rsid w:val="00880F15"/>
    <w:rsid w:val="00887631"/>
    <w:rsid w:val="008910D6"/>
    <w:rsid w:val="00894822"/>
    <w:rsid w:val="008A475B"/>
    <w:rsid w:val="008B0F59"/>
    <w:rsid w:val="008B28C9"/>
    <w:rsid w:val="008B2B8A"/>
    <w:rsid w:val="008B5008"/>
    <w:rsid w:val="008B6DC4"/>
    <w:rsid w:val="008C406F"/>
    <w:rsid w:val="008C7063"/>
    <w:rsid w:val="008C7700"/>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478E6"/>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7C826"/>
  <w15:chartTrackingRefBased/>
  <w15:docId w15:val="{6FC34E8B-8E35-46A8-8627-838B0D76A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3098</Words>
  <Characters>18155</Characters>
  <Application>Microsoft Office Word</Application>
  <DocSecurity>0</DocSecurity>
  <Lines>151</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Onderková Jana (UPT-KAA)</cp:lastModifiedBy>
  <cp:revision>2</cp:revision>
  <cp:lastPrinted>1899-12-31T23:00:00Z</cp:lastPrinted>
  <dcterms:created xsi:type="dcterms:W3CDTF">2023-04-21T08:20:00Z</dcterms:created>
  <dcterms:modified xsi:type="dcterms:W3CDTF">2023-04-21T08:25:00Z</dcterms:modified>
</cp:coreProperties>
</file>