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78" behindDoc="0" locked="0" layoutInCell="1" allowOverlap="1">
                <wp:simplePos x="0" y="0"/>
                <wp:positionH relativeFrom="page">
                  <wp:posOffset>4204970</wp:posOffset>
                </wp:positionH>
                <wp:positionV relativeFrom="paragraph">
                  <wp:posOffset>12700</wp:posOffset>
                </wp:positionV>
                <wp:extent cx="1155065" cy="344170"/>
                <wp:wrapSquare wrapText="left"/>
                <wp:docPr id="1" name="Shape 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1.10000000000002pt;margin-top:1.pt;width:90.950000000000003pt;height:27.1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VPI/MJ/2023/00046</w:t>
      </w:r>
    </w:p>
    <w:p>
      <w:pPr>
        <w:pStyle w:val="Style2"/>
        <w:keepNext w:val="0"/>
        <w:keepLines w:val="0"/>
        <w:widowControl w:val="0"/>
        <w:shd w:val="clear" w:color="auto" w:fill="auto"/>
        <w:bidi w:val="0"/>
        <w:spacing w:before="0" w:after="39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9"/>
        <w:keepNext/>
        <w:keepLines/>
        <w:widowControl w:val="0"/>
        <w:shd w:val="clear" w:color="auto" w:fill="auto"/>
        <w:bidi w:val="0"/>
        <w:spacing w:before="0" w:after="0" w:line="36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REALIZACI PŘEKLÁDKY</w:t>
      </w:r>
      <w:bookmarkEnd w:id="0"/>
      <w:bookmarkEnd w:id="1"/>
    </w:p>
    <w:p>
      <w:pPr>
        <w:pStyle w:val="Style9"/>
        <w:keepNext/>
        <w:keepLines/>
        <w:widowControl w:val="0"/>
        <w:shd w:val="clear" w:color="auto" w:fill="auto"/>
        <w:bidi w:val="0"/>
        <w:spacing w:before="0" w:after="820" w:line="36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SÍTĚ ELEKTRONICKÝCH KOMUNIKACÍ</w:t>
        <w:br/>
        <w:t>č. VPI/MJ/2023/00046</w:t>
      </w:r>
      <w:bookmarkEnd w:id="2"/>
      <w:bookmarkEnd w:id="3"/>
    </w:p>
    <w:p>
      <w:pPr>
        <w:pStyle w:val="Style11"/>
        <w:keepNext w:val="0"/>
        <w:keepLines w:val="0"/>
        <w:widowControl w:val="0"/>
        <w:shd w:val="clear" w:color="auto" w:fill="auto"/>
        <w:bidi w:val="0"/>
        <w:spacing w:before="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mezi</w:t>
      </w:r>
    </w:p>
    <w:p>
      <w:pPr>
        <w:pStyle w:val="Style9"/>
        <w:keepNext/>
        <w:keepLines/>
        <w:widowControl w:val="0"/>
        <w:shd w:val="clear" w:color="auto" w:fill="auto"/>
        <w:bidi w:val="0"/>
        <w:spacing w:before="0" w:after="26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CETIN a.s.</w:t>
      </w:r>
      <w:bookmarkEnd w:id="4"/>
      <w:bookmarkEnd w:id="5"/>
    </w:p>
    <w:p>
      <w:pPr>
        <w:pStyle w:val="Style11"/>
        <w:keepNext w:val="0"/>
        <w:keepLines w:val="0"/>
        <w:widowControl w:val="0"/>
        <w:shd w:val="clear" w:color="auto" w:fill="auto"/>
        <w:bidi w:val="0"/>
        <w:spacing w:before="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a</w:t>
      </w:r>
    </w:p>
    <w:p>
      <w:pPr>
        <w:pStyle w:val="Style11"/>
        <w:keepNext w:val="0"/>
        <w:keepLines w:val="0"/>
        <w:widowControl w:val="0"/>
        <w:shd w:val="clear" w:color="auto" w:fill="auto"/>
        <w:bidi w:val="0"/>
        <w:spacing w:before="0" w:line="240" w:lineRule="auto"/>
        <w:ind w:left="0" w:right="0" w:firstLine="0"/>
        <w:jc w:val="center"/>
        <w:rPr>
          <w:sz w:val="24"/>
          <w:szCs w:val="24"/>
        </w:rPr>
        <w:sectPr>
          <w:headerReference w:type="default" r:id="rId5"/>
          <w:footerReference w:type="default" r:id="rId6"/>
          <w:footnotePr>
            <w:pos w:val="pageBottom"/>
            <w:numFmt w:val="decimal"/>
            <w:numRestart w:val="continuous"/>
          </w:footnotePr>
          <w:pgSz w:w="11900" w:h="16840"/>
          <w:pgMar w:top="726" w:left="1371" w:right="1376" w:bottom="894" w:header="0" w:footer="3" w:gutter="0"/>
          <w:pgNumType w:start="1"/>
          <w:cols w:space="720"/>
          <w:noEndnote/>
          <w:rtlGutter w:val="0"/>
          <w:docGrid w:linePitch="360"/>
        </w:sectPr>
      </w:pPr>
      <w:r>
        <w:rPr>
          <w:b/>
          <w:bCs/>
          <w:color w:val="000000"/>
          <w:spacing w:val="0"/>
          <w:w w:val="100"/>
          <w:position w:val="0"/>
          <w:sz w:val="24"/>
          <w:szCs w:val="24"/>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40" w:line="240" w:lineRule="auto"/>
        <w:ind w:left="0" w:right="0" w:firstLine="0"/>
        <w:jc w:val="both"/>
        <w:rPr>
          <w:sz w:val="20"/>
          <w:szCs w:val="20"/>
        </w:rPr>
      </w:pPr>
      <w:r>
        <mc:AlternateContent>
          <mc:Choice Requires="wps">
            <w:drawing>
              <wp:anchor distT="0" distB="0" distL="114300" distR="114300" simplePos="0" relativeHeight="125829380" behindDoc="0" locked="0" layoutInCell="1" allowOverlap="1">
                <wp:simplePos x="0" y="0"/>
                <wp:positionH relativeFrom="page">
                  <wp:posOffset>4205605</wp:posOffset>
                </wp:positionH>
                <wp:positionV relativeFrom="paragraph">
                  <wp:posOffset>12700</wp:posOffset>
                </wp:positionV>
                <wp:extent cx="1155065" cy="344170"/>
                <wp:wrapSquare wrapText="left"/>
                <wp:docPr id="7" name="Shape 7"/>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3" type="#_x0000_t202" style="position:absolute;margin-left:331.14999999999998pt;margin-top:1.pt;width:90.950000000000003pt;height:27.1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VPI/MJ/2023/00046</w:t>
      </w:r>
    </w:p>
    <w:p>
      <w:pPr>
        <w:pStyle w:val="Style2"/>
        <w:keepNext w:val="0"/>
        <w:keepLines w:val="0"/>
        <w:widowControl w:val="0"/>
        <w:shd w:val="clear" w:color="auto" w:fill="auto"/>
        <w:bidi w:val="0"/>
        <w:spacing w:before="0" w:after="56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CETIN a.s. </w:t>
      </w:r>
      <w:r>
        <w:rPr>
          <w:color w:val="000000"/>
          <w:spacing w:val="0"/>
          <w:w w:val="100"/>
          <w:position w:val="0"/>
          <w:shd w:val="clear" w:color="auto" w:fill="auto"/>
          <w:lang w:val="cs-CZ" w:eastAsia="cs-CZ" w:bidi="cs-CZ"/>
        </w:rPr>
        <w:t>se sídlem Českomoravská 2510/19, Libeň, 190 00 Praha 9</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04084063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 CZ04084063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zapsaná v obchodním rejstříku vedeném u Městského soudu v Praze pod sp. zn. B 20623 zastoupená na základě pověření Ing. Miroslavem Kotem, manažerem, Výstavba a údržba fixní sítě Morava jih</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PPF banka a.s. číslo účtu:</w:t>
      </w:r>
    </w:p>
    <w:p>
      <w:pPr>
        <w:pStyle w:val="Style2"/>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datová schránka: qa7425t</w:t>
      </w:r>
    </w:p>
    <w:p>
      <w:pPr>
        <w:pStyle w:val="Style2"/>
        <w:keepNext w:val="0"/>
        <w:keepLines w:val="0"/>
        <w:widowControl w:val="0"/>
        <w:shd w:val="clear" w:color="auto" w:fill="auto"/>
        <w:bidi w:val="0"/>
        <w:spacing w:before="0" w:after="740" w:line="240" w:lineRule="auto"/>
        <w:ind w:left="0" w:right="0" w:firstLine="0"/>
        <w:jc w:val="both"/>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CETIN</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 Kosovská 1122/16, 586 01 Jihlava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00090450</w:t>
      </w:r>
    </w:p>
    <w:p>
      <w:pPr>
        <w:pStyle w:val="Style2"/>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DIČ: CZ00090450 zastoupená Ing. Radovanem Necidem, ředitelem organizace</w:t>
      </w:r>
    </w:p>
    <w:p>
      <w:pPr>
        <w:pStyle w:val="Style2"/>
        <w:keepNext w:val="0"/>
        <w:keepLines w:val="0"/>
        <w:widowControl w:val="0"/>
        <w:shd w:val="clear" w:color="auto" w:fill="auto"/>
        <w:bidi w:val="0"/>
        <w:spacing w:before="0" w:after="40" w:line="240" w:lineRule="auto"/>
        <w:ind w:left="0" w:right="0" w:firstLine="0"/>
        <w:jc w:val="both"/>
        <w:rPr>
          <w:sz w:val="24"/>
          <w:szCs w:val="24"/>
        </w:rPr>
      </w:pPr>
      <w:r>
        <w:rPr>
          <w:color w:val="000000"/>
          <w:spacing w:val="0"/>
          <w:w w:val="100"/>
          <w:position w:val="0"/>
          <w:sz w:val="22"/>
          <w:szCs w:val="22"/>
          <w:shd w:val="clear" w:color="auto" w:fill="auto"/>
          <w:lang w:val="cs-CZ" w:eastAsia="cs-CZ" w:bidi="cs-CZ"/>
        </w:rPr>
        <w:t xml:space="preserve">datová schránka: </w:t>
      </w:r>
      <w:r>
        <w:rPr>
          <w:color w:val="444444"/>
          <w:spacing w:val="0"/>
          <w:w w:val="100"/>
          <w:position w:val="0"/>
          <w:sz w:val="24"/>
          <w:szCs w:val="24"/>
          <w:shd w:val="clear" w:color="auto" w:fill="auto"/>
          <w:lang w:val="cs-CZ" w:eastAsia="cs-CZ" w:bidi="cs-CZ"/>
        </w:rPr>
        <w:t>3qdnp8g</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Stavebník</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CETIN a Stavebník dále společně označováni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a jednotlivě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 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Zákon o elektronických komunikacích</w:t>
      </w:r>
      <w:r>
        <w:rPr>
          <w:color w:val="000000"/>
          <w:spacing w:val="0"/>
          <w:w w:val="100"/>
          <w:position w:val="0"/>
          <w:shd w:val="clear" w:color="auto" w:fill="auto"/>
          <w:lang w:val="cs-CZ" w:eastAsia="cs-CZ" w:bidi="cs-CZ"/>
        </w:rPr>
        <w:t>“) tuto</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r>
    </w:p>
    <w:p>
      <w:pPr>
        <w:pStyle w:val="Style2"/>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DEFINICE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Projekt je realizační projektová dokumentace Překládky</w:t>
      </w:r>
      <w:r>
        <w:rPr>
          <w:color w:val="000000"/>
          <w:spacing w:val="0"/>
          <w:w w:val="100"/>
          <w:position w:val="0"/>
          <w:shd w:val="clear" w:color="auto" w:fill="auto"/>
          <w:lang w:val="cs-CZ" w:eastAsia="cs-CZ" w:bidi="cs-CZ"/>
        </w:rPr>
        <w:t>, která je Přílohou č. 1 Smlouvy;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Lipník u Hrotovic spočívající ve změně trasy komunikačního vedení SEK ve vlastnictví společnosti CETIN, jejíž rozsah je specifikován v Projektu;</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3.2 Smlouvy;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w:t>
      </w:r>
    </w:p>
    <w:tbl>
      <w:tblPr>
        <w:tblOverlap w:val="never"/>
        <w:jc w:val="left"/>
        <w:tblLayout w:type="fixed"/>
      </w:tblPr>
      <w:tblGrid>
        <w:gridCol w:w="4594"/>
        <w:gridCol w:w="5539"/>
      </w:tblGrid>
      <w:tr>
        <w:trPr>
          <w:trHeight w:val="547"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CETIN: VPI/MJ/2023/00046</w:t>
            </w:r>
          </w:p>
          <w:p>
            <w:pPr>
              <w:pStyle w:val="Style1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660"/>
              <w:jc w:val="both"/>
              <w:rPr>
                <w:sz w:val="20"/>
                <w:szCs w:val="20"/>
              </w:rPr>
            </w:pPr>
            <w:r>
              <w:rPr>
                <w:color w:val="000000"/>
                <w:spacing w:val="0"/>
                <w:w w:val="100"/>
                <w:position w:val="0"/>
                <w:sz w:val="20"/>
                <w:szCs w:val="20"/>
                <w:shd w:val="clear" w:color="auto" w:fill="auto"/>
                <w:lang w:val="cs-CZ" w:eastAsia="cs-CZ" w:bidi="cs-CZ"/>
              </w:rPr>
              <w:t>SAP S/4</w:t>
            </w:r>
          </w:p>
          <w:p>
            <w:pPr>
              <w:pStyle w:val="Style16"/>
              <w:keepNext w:val="0"/>
              <w:keepLines w:val="0"/>
              <w:widowControl w:val="0"/>
              <w:shd w:val="clear" w:color="auto" w:fill="auto"/>
              <w:bidi w:val="0"/>
              <w:spacing w:before="0" w:after="0" w:line="240" w:lineRule="auto"/>
              <w:ind w:left="0" w:right="0" w:firstLine="660"/>
              <w:jc w:val="left"/>
              <w:rPr>
                <w:sz w:val="20"/>
                <w:szCs w:val="20"/>
              </w:rPr>
            </w:pPr>
            <w:r>
              <w:rPr>
                <w:color w:val="000000"/>
                <w:spacing w:val="0"/>
                <w:w w:val="100"/>
                <w:position w:val="0"/>
                <w:sz w:val="20"/>
                <w:szCs w:val="20"/>
                <w:shd w:val="clear" w:color="auto" w:fill="auto"/>
                <w:lang w:val="cs-CZ" w:eastAsia="cs-CZ" w:bidi="cs-CZ"/>
              </w:rPr>
              <w:t>Registr smluv: ANO</w:t>
            </w:r>
          </w:p>
        </w:tc>
      </w:tr>
    </w:tbl>
    <w:p>
      <w:pPr>
        <w:widowControl w:val="0"/>
        <w:spacing w:after="239" w:line="1" w:lineRule="exact"/>
      </w:pP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používány pro přenos signálů, sítí pro rozhlasové a televizní vysílání a sítí kabelové televize, bez ohledu na druh přenášené informace;</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je „</w:t>
      </w:r>
      <w:r>
        <w:rPr>
          <w:i/>
          <w:iCs/>
          <w:color w:val="000000"/>
          <w:spacing w:val="0"/>
          <w:w w:val="100"/>
          <w:position w:val="0"/>
          <w:shd w:val="clear" w:color="auto" w:fill="auto"/>
          <w:lang w:val="cs-CZ" w:eastAsia="cs-CZ" w:bidi="cs-CZ"/>
        </w:rPr>
        <w:t>Vyjádření o existenci sítě elektronických komunikací společnosti CETIN a.s</w:t>
      </w:r>
      <w:r>
        <w:rPr>
          <w:color w:val="000000"/>
          <w:spacing w:val="0"/>
          <w:w w:val="100"/>
          <w:position w:val="0"/>
          <w:shd w:val="clear" w:color="auto" w:fill="auto"/>
          <w:lang w:val="cs-CZ" w:eastAsia="cs-CZ" w:bidi="cs-CZ"/>
        </w:rPr>
        <w:t>.“ ze dne 8.10.2022 vydané pod čj. 769254/22, jehož nedílnou součástí jsou Všeobecné podmínky ochrany SEK společnosti CETIN, které si vyžádal a obdržel Stavebník;</w:t>
      </w:r>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Zákon o vyvlastnění</w:t>
      </w:r>
      <w:r>
        <w:rPr>
          <w:color w:val="000000"/>
          <w:spacing w:val="0"/>
          <w:w w:val="100"/>
          <w:position w:val="0"/>
          <w:shd w:val="clear" w:color="auto" w:fill="auto"/>
          <w:lang w:val="cs-CZ" w:eastAsia="cs-CZ" w:bidi="cs-CZ"/>
        </w:rPr>
        <w:t>“ je zákon č. 184/2006 Sb., o odnětí nebo omezení vlastnického práva k pozemku nebo ke stavbě, v účinném znění.</w:t>
      </w:r>
    </w:p>
    <w:p>
      <w:pPr>
        <w:pStyle w:val="Style2"/>
        <w:keepNext w:val="0"/>
        <w:keepLines w:val="0"/>
        <w:widowControl w:val="0"/>
        <w:numPr>
          <w:ilvl w:val="0"/>
          <w:numId w:val="1"/>
        </w:numPr>
        <w:shd w:val="clear" w:color="auto" w:fill="auto"/>
        <w:tabs>
          <w:tab w:pos="566" w:val="left"/>
        </w:tabs>
        <w:bidi w:val="0"/>
        <w:spacing w:before="0" w:line="240" w:lineRule="auto"/>
        <w:ind w:left="0" w:right="0" w:firstLine="0"/>
        <w:jc w:val="both"/>
      </w:pPr>
      <w:r>
        <w:rPr>
          <w:b/>
          <w:bCs/>
          <w:color w:val="000000"/>
          <w:spacing w:val="0"/>
          <w:w w:val="100"/>
          <w:position w:val="0"/>
          <w:shd w:val="clear" w:color="auto" w:fill="auto"/>
          <w:lang w:val="cs-CZ" w:eastAsia="cs-CZ" w:bidi="cs-CZ"/>
        </w:rPr>
        <w:t>ÚVODNÍ USTANOVENÍ</w:t>
      </w:r>
    </w:p>
    <w:p>
      <w:pPr>
        <w:pStyle w:val="Style2"/>
        <w:keepNext w:val="0"/>
        <w:keepLines w:val="0"/>
        <w:widowControl w:val="0"/>
        <w:numPr>
          <w:ilvl w:val="1"/>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CETIN je vlastníkem SEK, jež má být přeložena na základě Smlouvy.</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dle Smlouvy je vedena u společnosti CETIN pod označením „</w:t>
      </w:r>
      <w:r>
        <w:rPr>
          <w:b/>
          <w:bCs/>
          <w:color w:val="000000"/>
          <w:spacing w:val="0"/>
          <w:w w:val="100"/>
          <w:position w:val="0"/>
          <w:shd w:val="clear" w:color="auto" w:fill="auto"/>
          <w:lang w:val="cs-CZ" w:eastAsia="cs-CZ" w:bidi="cs-CZ"/>
        </w:rPr>
        <w:t>VPIC Lipník TR úprava křižovatky</w:t>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566" w:val="left"/>
        </w:tabs>
        <w:bidi w:val="0"/>
        <w:spacing w:before="0" w:line="240" w:lineRule="auto"/>
        <w:ind w:left="0" w:right="0" w:firstLine="0"/>
        <w:jc w:val="both"/>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Projektu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2"/>
        <w:keepNext w:val="0"/>
        <w:keepLines w:val="0"/>
        <w:widowControl w:val="0"/>
        <w:numPr>
          <w:ilvl w:val="0"/>
          <w:numId w:val="1"/>
        </w:numPr>
        <w:shd w:val="clear" w:color="auto" w:fill="auto"/>
        <w:tabs>
          <w:tab w:pos="566" w:val="left"/>
        </w:tabs>
        <w:bidi w:val="0"/>
        <w:spacing w:before="0" w:line="240" w:lineRule="auto"/>
        <w:ind w:left="0" w:right="0" w:firstLine="0"/>
        <w:jc w:val="both"/>
      </w:pPr>
      <w:r>
        <w:rPr>
          <w:b/>
          <w:bCs/>
          <w:color w:val="000000"/>
          <w:spacing w:val="0"/>
          <w:w w:val="100"/>
          <w:position w:val="0"/>
          <w:shd w:val="clear" w:color="auto" w:fill="auto"/>
          <w:lang w:val="cs-CZ" w:eastAsia="cs-CZ" w:bidi="cs-CZ"/>
        </w:rPr>
        <w:t>PŘEKLÁDKA A JEJÍ PODMÍNKY</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Projektu.</w:t>
      </w:r>
    </w:p>
    <w:p>
      <w:pPr>
        <w:pStyle w:val="Style2"/>
        <w:keepNext w:val="0"/>
        <w:keepLines w:val="0"/>
        <w:widowControl w:val="0"/>
        <w:numPr>
          <w:ilvl w:val="1"/>
          <w:numId w:val="1"/>
        </w:numPr>
        <w:shd w:val="clear" w:color="auto" w:fill="auto"/>
        <w:tabs>
          <w:tab w:pos="566"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Předpoklady (podmínky) pro realizaci Překládky jsou:</w:t>
      </w:r>
    </w:p>
    <w:p>
      <w:pPr>
        <w:pStyle w:val="Style2"/>
        <w:keepNext w:val="0"/>
        <w:keepLines w:val="0"/>
        <w:widowControl w:val="0"/>
        <w:numPr>
          <w:ilvl w:val="0"/>
          <w:numId w:val="3"/>
        </w:numPr>
        <w:shd w:val="clear" w:color="auto" w:fill="auto"/>
        <w:tabs>
          <w:tab w:pos="998"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2"/>
        <w:keepNext w:val="0"/>
        <w:keepLines w:val="0"/>
        <w:widowControl w:val="0"/>
        <w:numPr>
          <w:ilvl w:val="0"/>
          <w:numId w:val="3"/>
        </w:numPr>
        <w:shd w:val="clear" w:color="auto" w:fill="auto"/>
        <w:tabs>
          <w:tab w:pos="998" w:val="left"/>
        </w:tabs>
        <w:bidi w:val="0"/>
        <w:spacing w:before="0" w:after="100" w:line="240" w:lineRule="auto"/>
        <w:ind w:left="1000" w:right="0" w:hanging="42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(vše dále jen „</w:t>
      </w:r>
      <w:r>
        <w:rPr>
          <w:b/>
          <w:bCs/>
          <w:color w:val="000000"/>
          <w:spacing w:val="0"/>
          <w:w w:val="100"/>
          <w:position w:val="0"/>
          <w:shd w:val="clear" w:color="auto" w:fill="auto"/>
          <w:lang w:val="cs-CZ" w:eastAsia="cs-CZ" w:bidi="cs-CZ"/>
        </w:rPr>
        <w:t>Předpoklady pro realizaci Překládky</w:t>
      </w:r>
      <w:r>
        <w:rPr>
          <w:color w:val="000000"/>
          <w:spacing w:val="0"/>
          <w:w w:val="100"/>
          <w:position w:val="0"/>
          <w:shd w:val="clear" w:color="auto" w:fill="auto"/>
          <w:lang w:val="cs-CZ" w:eastAsia="cs-CZ" w:bidi="cs-CZ"/>
        </w:rPr>
        <w:t>“).</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2"/>
        <w:keepNext w:val="0"/>
        <w:keepLines w:val="0"/>
        <w:widowControl w:val="0"/>
        <w:numPr>
          <w:ilvl w:val="1"/>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Vlastníkem SEK, přeložené na základě Smlouvy, zůstává společnost CETIN.</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2" behindDoc="0" locked="0" layoutInCell="1" allowOverlap="1">
                <wp:simplePos x="0" y="0"/>
                <wp:positionH relativeFrom="page">
                  <wp:posOffset>4205605</wp:posOffset>
                </wp:positionH>
                <wp:positionV relativeFrom="paragraph">
                  <wp:posOffset>12700</wp:posOffset>
                </wp:positionV>
                <wp:extent cx="1155065" cy="344170"/>
                <wp:wrapSquare wrapText="left"/>
                <wp:docPr id="9" name="Shape 9"/>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5" type="#_x0000_t202" style="position:absolute;margin-left:331.14999999999998pt;margin-top:1.pt;width:90.950000000000003pt;height:27.10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VPI/MJ/2023/00046</w:t>
      </w:r>
    </w:p>
    <w:p>
      <w:pPr>
        <w:pStyle w:val="Style2"/>
        <w:keepNext w:val="0"/>
        <w:keepLines w:val="0"/>
        <w:widowControl w:val="0"/>
        <w:shd w:val="clear" w:color="auto" w:fill="auto"/>
        <w:bidi w:val="0"/>
        <w:spacing w:before="0" w:after="5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0"/>
          <w:numId w:val="1"/>
        </w:numPr>
        <w:shd w:val="clear" w:color="auto" w:fill="auto"/>
        <w:tabs>
          <w:tab w:pos="564" w:val="left"/>
        </w:tabs>
        <w:bidi w:val="0"/>
        <w:spacing w:before="0" w:line="240" w:lineRule="auto"/>
        <w:ind w:left="0" w:right="0" w:firstLine="0"/>
        <w:jc w:val="left"/>
      </w:pPr>
      <w:r>
        <w:rPr>
          <w:b/>
          <w:bCs/>
          <w:color w:val="000000"/>
          <w:spacing w:val="0"/>
          <w:w w:val="100"/>
          <w:position w:val="0"/>
          <w:shd w:val="clear" w:color="auto" w:fill="auto"/>
          <w:lang w:val="cs-CZ" w:eastAsia="cs-CZ" w:bidi="cs-CZ"/>
        </w:rPr>
        <w:t>ZÁVAZKY SMLUVNÍCH STRAN</w:t>
      </w:r>
    </w:p>
    <w:p>
      <w:pPr>
        <w:pStyle w:val="Style2"/>
        <w:keepNext w:val="0"/>
        <w:keepLines w:val="0"/>
        <w:widowControl w:val="0"/>
        <w:numPr>
          <w:ilvl w:val="1"/>
          <w:numId w:val="1"/>
        </w:numPr>
        <w:shd w:val="clear" w:color="auto" w:fill="auto"/>
        <w:tabs>
          <w:tab w:pos="564"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Společnost CETIN se zavazuje</w:t>
      </w:r>
    </w:p>
    <w:p>
      <w:pPr>
        <w:pStyle w:val="Style2"/>
        <w:keepNext w:val="0"/>
        <w:keepLines w:val="0"/>
        <w:widowControl w:val="0"/>
        <w:shd w:val="clear" w:color="auto" w:fill="auto"/>
        <w:bidi w:val="0"/>
        <w:spacing w:before="0" w:after="100" w:line="240" w:lineRule="auto"/>
        <w:ind w:left="0" w:right="0" w:firstLine="580"/>
        <w:jc w:val="left"/>
      </w:pPr>
      <w:r>
        <w:rPr>
          <w:color w:val="000000"/>
          <w:spacing w:val="0"/>
          <w:w w:val="100"/>
          <w:position w:val="0"/>
          <w:shd w:val="clear" w:color="auto" w:fill="auto"/>
          <w:lang w:val="cs-CZ" w:eastAsia="cs-CZ" w:bidi="cs-CZ"/>
        </w:rPr>
        <w:t>(a) před realizací Překládky:</w:t>
      </w:r>
    </w:p>
    <w:p>
      <w:pPr>
        <w:pStyle w:val="Style2"/>
        <w:keepNext w:val="0"/>
        <w:keepLines w:val="0"/>
        <w:widowControl w:val="0"/>
        <w:numPr>
          <w:ilvl w:val="0"/>
          <w:numId w:val="5"/>
        </w:numPr>
        <w:shd w:val="clear" w:color="auto" w:fill="auto"/>
        <w:tabs>
          <w:tab w:pos="1427" w:val="left"/>
        </w:tabs>
        <w:bidi w:val="0"/>
        <w:spacing w:before="0" w:after="100" w:line="240" w:lineRule="auto"/>
        <w:ind w:left="1440" w:right="0" w:hanging="440"/>
        <w:jc w:val="both"/>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2"/>
        <w:keepNext w:val="0"/>
        <w:keepLines w:val="0"/>
        <w:widowControl w:val="0"/>
        <w:shd w:val="clear" w:color="auto" w:fill="auto"/>
        <w:bidi w:val="0"/>
        <w:spacing w:before="0" w:after="100" w:line="240" w:lineRule="auto"/>
        <w:ind w:left="0" w:right="0" w:firstLine="580"/>
        <w:jc w:val="left"/>
      </w:pPr>
      <w:r>
        <w:rPr>
          <w:color w:val="000000"/>
          <w:spacing w:val="0"/>
          <w:w w:val="100"/>
          <w:position w:val="0"/>
          <w:shd w:val="clear" w:color="auto" w:fill="auto"/>
          <w:lang w:val="cs-CZ" w:eastAsia="cs-CZ" w:bidi="cs-CZ"/>
        </w:rPr>
        <w:t>(b) po realizaci Překládky:</w:t>
      </w:r>
    </w:p>
    <w:p>
      <w:pPr>
        <w:pStyle w:val="Style2"/>
        <w:keepNext w:val="0"/>
        <w:keepLines w:val="0"/>
        <w:widowControl w:val="0"/>
        <w:shd w:val="clear" w:color="auto" w:fill="auto"/>
        <w:bidi w:val="0"/>
        <w:spacing w:before="0" w:after="0" w:line="240" w:lineRule="auto"/>
        <w:ind w:left="1440" w:right="0" w:hanging="440"/>
        <w:jc w:val="both"/>
      </w:pPr>
      <w:r>
        <w:rPr>
          <w:color w:val="000000"/>
          <w:spacing w:val="0"/>
          <w:w w:val="100"/>
          <w:position w:val="0"/>
          <w:shd w:val="clear" w:color="auto" w:fill="auto"/>
          <w:lang w:val="cs-CZ" w:eastAsia="cs-CZ" w:bidi="cs-CZ"/>
        </w:rPr>
        <w:t>(i) 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2"/>
        <w:keepNext w:val="0"/>
        <w:keepLines w:val="0"/>
        <w:widowControl w:val="0"/>
        <w:numPr>
          <w:ilvl w:val="0"/>
          <w:numId w:val="5"/>
        </w:numPr>
        <w:shd w:val="clear" w:color="auto" w:fill="auto"/>
        <w:tabs>
          <w:tab w:pos="1427" w:val="left"/>
        </w:tabs>
        <w:bidi w:val="0"/>
        <w:spacing w:before="0" w:after="0" w:line="240" w:lineRule="auto"/>
        <w:ind w:left="1440" w:right="0" w:hanging="440"/>
        <w:jc w:val="both"/>
      </w:pPr>
      <w:r>
        <w:rPr>
          <w:color w:val="000000"/>
          <w:spacing w:val="0"/>
          <w:w w:val="100"/>
          <w:position w:val="0"/>
          <w:shd w:val="clear" w:color="auto" w:fill="auto"/>
          <w:lang w:val="cs-CZ" w:eastAsia="cs-CZ" w:bidi="cs-CZ"/>
        </w:rPr>
        <w:t>zajistit vyhotovení geometrického plánu s vyznačením rozsahu služebnosti k Překládkou dotčeným nemovitostem;</w:t>
      </w:r>
    </w:p>
    <w:p>
      <w:pPr>
        <w:pStyle w:val="Style2"/>
        <w:keepNext w:val="0"/>
        <w:keepLines w:val="0"/>
        <w:widowControl w:val="0"/>
        <w:numPr>
          <w:ilvl w:val="0"/>
          <w:numId w:val="5"/>
        </w:numPr>
        <w:shd w:val="clear" w:color="auto" w:fill="auto"/>
        <w:tabs>
          <w:tab w:pos="1433" w:val="left"/>
        </w:tabs>
        <w:bidi w:val="0"/>
        <w:spacing w:before="0" w:line="240" w:lineRule="auto"/>
        <w:ind w:left="1440" w:right="0" w:hanging="440"/>
        <w:jc w:val="both"/>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2"/>
        <w:keepNext w:val="0"/>
        <w:keepLines w:val="0"/>
        <w:widowControl w:val="0"/>
        <w:numPr>
          <w:ilvl w:val="1"/>
          <w:numId w:val="1"/>
        </w:numPr>
        <w:shd w:val="clear" w:color="auto" w:fill="auto"/>
        <w:tabs>
          <w:tab w:pos="564"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Stavebník se zavazuje, před realizací Překládky:</w:t>
      </w:r>
    </w:p>
    <w:p>
      <w:pPr>
        <w:pStyle w:val="Style2"/>
        <w:keepNext w:val="0"/>
        <w:keepLines w:val="0"/>
        <w:widowControl w:val="0"/>
        <w:shd w:val="clear" w:color="auto" w:fill="auto"/>
        <w:bidi w:val="0"/>
        <w:spacing w:before="0" w:line="240" w:lineRule="auto"/>
        <w:ind w:left="1440" w:right="0" w:hanging="440"/>
        <w:jc w:val="both"/>
      </w:pPr>
      <w:r>
        <w:rPr>
          <w:color w:val="000000"/>
          <w:spacing w:val="0"/>
          <w:w w:val="100"/>
          <w:position w:val="0"/>
          <w:shd w:val="clear" w:color="auto" w:fill="auto"/>
          <w:lang w:val="cs-CZ" w:eastAsia="cs-CZ" w:bidi="cs-CZ"/>
        </w:rPr>
        <w:t>(i) po splnění Předpokladů pro realizaci Překládky, nejdříve však jeden (1) měsíc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 xml:space="preserve">Stavebník podpisem Smlouvy převádí na společnost CETIN práva a povinnosti ze společného rozhodnutí o umístění a povolení stavby vydaného Městským úřadem Třebíč, Odbor dopravy a komunálních služeb - rozhodnutí o umístění stavby „II/401, III/36063, III/36066 Lipník, úprava křižovatky“ č.j. ODKS 28894/21 - SPIS 5580/2021/PJ ze dne 4.8.2021, pravomocné dne 7.9.2021, (dále jen „ </w:t>
      </w:r>
      <w:r>
        <w:rPr>
          <w:b/>
          <w:bCs/>
          <w:color w:val="000000"/>
          <w:spacing w:val="0"/>
          <w:w w:val="100"/>
          <w:position w:val="0"/>
          <w:shd w:val="clear" w:color="auto" w:fill="auto"/>
          <w:lang w:val="cs-CZ" w:eastAsia="cs-CZ" w:bidi="cs-CZ"/>
        </w:rPr>
        <w:t xml:space="preserve">Společné rozhodnutí </w:t>
      </w:r>
      <w:r>
        <w:rPr>
          <w:color w:val="000000"/>
          <w:spacing w:val="0"/>
          <w:w w:val="100"/>
          <w:position w:val="0"/>
          <w:shd w:val="clear" w:color="auto" w:fill="auto"/>
          <w:lang w:val="cs-CZ" w:eastAsia="cs-CZ" w:bidi="cs-CZ"/>
        </w:rPr>
        <w:t>“), a to (i) práva k umístění resp. přeložení veřejné komunikační sítě společnosti CETIN za podmínek ve Společném rozhodnutí stanovených, a (ii) práva a povinnosti související, založená stanovisky dotčených orgánů státní správy, vlastníků a správců inženýrských sítí a účastníků řízení, tak jak jsou ve Společném rozhodnutí výslovně uvedeny. Společnost CETIN podpisem Smlouvy převáděná práva přijímá. Společné rozhodnutí je Přílohou č. 3 Smlouvy.</w:t>
      </w:r>
    </w:p>
    <w:p>
      <w:pPr>
        <w:pStyle w:val="Style2"/>
        <w:keepNext w:val="0"/>
        <w:keepLines w:val="0"/>
        <w:widowControl w:val="0"/>
        <w:numPr>
          <w:ilvl w:val="1"/>
          <w:numId w:val="1"/>
        </w:numPr>
        <w:shd w:val="clear" w:color="auto" w:fill="auto"/>
        <w:tabs>
          <w:tab w:pos="564"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Společnost CETIN se zavazuje zajistit realizaci Překládky do tří (3) měsíců ode dne, kdy bude splněna poslední z následujících podmínek:</w:t>
      </w:r>
    </w:p>
    <w:p>
      <w:pPr>
        <w:pStyle w:val="Style2"/>
        <w:keepNext w:val="0"/>
        <w:keepLines w:val="0"/>
        <w:widowControl w:val="0"/>
        <w:numPr>
          <w:ilvl w:val="0"/>
          <w:numId w:val="7"/>
        </w:numPr>
        <w:shd w:val="clear" w:color="auto" w:fill="auto"/>
        <w:tabs>
          <w:tab w:pos="1017" w:val="left"/>
        </w:tabs>
        <w:bidi w:val="0"/>
        <w:spacing w:before="0" w:line="240" w:lineRule="auto"/>
        <w:ind w:left="0" w:right="0" w:firstLine="580"/>
        <w:jc w:val="left"/>
      </w:pPr>
      <w:r>
        <w:rPr>
          <w:color w:val="000000"/>
          <w:spacing w:val="0"/>
          <w:w w:val="100"/>
          <w:position w:val="0"/>
          <w:shd w:val="clear" w:color="auto" w:fill="auto"/>
          <w:lang w:val="cs-CZ" w:eastAsia="cs-CZ" w:bidi="cs-CZ"/>
        </w:rPr>
        <w:t>společnosti CETIN je doručena Kvalifikovaná výzva.</w:t>
      </w:r>
    </w:p>
    <w:p>
      <w:pPr>
        <w:pStyle w:val="Style2"/>
        <w:keepNext w:val="0"/>
        <w:keepLines w:val="0"/>
        <w:widowControl w:val="0"/>
        <w:numPr>
          <w:ilvl w:val="1"/>
          <w:numId w:val="1"/>
        </w:numPr>
        <w:shd w:val="clear" w:color="auto" w:fill="auto"/>
        <w:tabs>
          <w:tab w:pos="564" w:val="left"/>
        </w:tabs>
        <w:bidi w:val="0"/>
        <w:spacing w:before="0" w:after="180" w:line="240" w:lineRule="auto"/>
        <w:ind w:left="580" w:right="0" w:hanging="580"/>
        <w:jc w:val="both"/>
      </w:pPr>
      <w:r>
        <w:rPr>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4" behindDoc="0" locked="0" layoutInCell="1" allowOverlap="1">
                <wp:simplePos x="0" y="0"/>
                <wp:positionH relativeFrom="page">
                  <wp:posOffset>4205605</wp:posOffset>
                </wp:positionH>
                <wp:positionV relativeFrom="paragraph">
                  <wp:posOffset>12700</wp:posOffset>
                </wp:positionV>
                <wp:extent cx="1155065" cy="344170"/>
                <wp:wrapSquare wrapText="left"/>
                <wp:docPr id="11" name="Shape 1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7" type="#_x0000_t202" style="position:absolute;margin-left:331.14999999999998pt;margin-top:1.pt;width:90.950000000000003pt;height:27.100000000000001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VPI/MJ/2023/00046</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služebností do katastru nemovitostí, případně náklady vzniklé společnosti CETIN v souvislosti s vyvlastňovacím řízením.</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2"/>
        <w:keepNext w:val="0"/>
        <w:keepLines w:val="0"/>
        <w:widowControl w:val="0"/>
        <w:numPr>
          <w:ilvl w:val="0"/>
          <w:numId w:val="1"/>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NÁKLADY SPOJENÉ S PŘEKLÁDKOU</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Výše nákladů Překládky stanovených na základě Projektu činí ke dni uzavření Smlouvy </w:t>
      </w:r>
      <w:r>
        <w:rPr>
          <w:b/>
          <w:bCs/>
          <w:color w:val="000000"/>
          <w:spacing w:val="0"/>
          <w:w w:val="100"/>
          <w:position w:val="0"/>
          <w:shd w:val="clear" w:color="auto" w:fill="auto"/>
          <w:lang w:val="cs-CZ" w:eastAsia="cs-CZ" w:bidi="cs-CZ"/>
        </w:rPr>
        <w:t xml:space="preserve">438.433,- Kč </w:t>
      </w:r>
      <w:r>
        <w:rPr>
          <w:color w:val="000000"/>
          <w:spacing w:val="0"/>
          <w:w w:val="100"/>
          <w:position w:val="0"/>
          <w:shd w:val="clear" w:color="auto" w:fill="auto"/>
          <w:lang w:val="cs-CZ" w:eastAsia="cs-CZ" w:bidi="cs-CZ"/>
        </w:rPr>
        <w:t>(slovy: čtyři sta třicet osm tisíc čtyři sta třicet tři korun českých). Specifikace těchto nákladů je uvedena v Příloze č. 2.</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w:t>
      </w:r>
    </w:p>
    <w:p>
      <w:pPr>
        <w:pStyle w:val="Style2"/>
        <w:keepNext w:val="0"/>
        <w:keepLines w:val="0"/>
        <w:widowControl w:val="0"/>
        <w:shd w:val="clear" w:color="auto" w:fill="auto"/>
        <w:bidi w:val="0"/>
        <w:spacing w:before="0" w:after="120" w:line="240" w:lineRule="auto"/>
        <w:ind w:left="0" w:right="0" w:firstLine="580"/>
        <w:jc w:val="left"/>
      </w:pPr>
      <w:r>
        <w:rPr>
          <w:color w:val="000000"/>
          <w:spacing w:val="0"/>
          <w:w w:val="100"/>
          <w:position w:val="0"/>
          <w:shd w:val="clear" w:color="auto" w:fill="auto"/>
          <w:lang w:val="cs-CZ" w:eastAsia="cs-CZ" w:bidi="cs-CZ"/>
        </w:rPr>
        <w:t>Může se jednat zejména, nikoliv však výlučně o:</w:t>
      </w:r>
    </w:p>
    <w:p>
      <w:pPr>
        <w:pStyle w:val="Style2"/>
        <w:keepNext w:val="0"/>
        <w:keepLines w:val="0"/>
        <w:widowControl w:val="0"/>
        <w:shd w:val="clear" w:color="auto" w:fill="auto"/>
        <w:bidi w:val="0"/>
        <w:spacing w:before="0" w:after="0" w:line="240" w:lineRule="auto"/>
        <w:ind w:left="1000" w:right="0" w:hanging="420"/>
        <w:jc w:val="both"/>
      </w:pPr>
      <w:r>
        <w:rPr>
          <w:color w:val="000000"/>
          <w:spacing w:val="0"/>
          <w:w w:val="100"/>
          <w:position w:val="0"/>
          <w:shd w:val="clear" w:color="auto" w:fill="auto"/>
          <w:lang w:val="cs-CZ" w:eastAsia="cs-CZ" w:bidi="cs-CZ"/>
        </w:rPr>
        <w:t>(a) 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2"/>
        <w:keepNext w:val="0"/>
        <w:keepLines w:val="0"/>
        <w:widowControl w:val="0"/>
        <w:numPr>
          <w:ilvl w:val="0"/>
          <w:numId w:val="7"/>
        </w:numPr>
        <w:shd w:val="clear" w:color="auto" w:fill="auto"/>
        <w:tabs>
          <w:tab w:pos="1007"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2"/>
        <w:keepNext w:val="0"/>
        <w:keepLines w:val="0"/>
        <w:widowControl w:val="0"/>
        <w:numPr>
          <w:ilvl w:val="0"/>
          <w:numId w:val="7"/>
        </w:numPr>
        <w:shd w:val="clear" w:color="auto" w:fill="auto"/>
        <w:tabs>
          <w:tab w:pos="1007"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2"/>
        <w:keepNext w:val="0"/>
        <w:keepLines w:val="0"/>
        <w:widowControl w:val="0"/>
        <w:numPr>
          <w:ilvl w:val="0"/>
          <w:numId w:val="7"/>
        </w:numPr>
        <w:shd w:val="clear" w:color="auto" w:fill="auto"/>
        <w:tabs>
          <w:tab w:pos="1007"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2"/>
        <w:keepNext w:val="0"/>
        <w:keepLines w:val="0"/>
        <w:widowControl w:val="0"/>
        <w:numPr>
          <w:ilvl w:val="0"/>
          <w:numId w:val="7"/>
        </w:numPr>
        <w:shd w:val="clear" w:color="auto" w:fill="auto"/>
        <w:tabs>
          <w:tab w:pos="1007"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2"/>
        <w:keepNext w:val="0"/>
        <w:keepLines w:val="0"/>
        <w:widowControl w:val="0"/>
        <w:numPr>
          <w:ilvl w:val="0"/>
          <w:numId w:val="7"/>
        </w:numPr>
        <w:shd w:val="clear" w:color="auto" w:fill="auto"/>
        <w:tabs>
          <w:tab w:pos="1007" w:val="left"/>
        </w:tabs>
        <w:bidi w:val="0"/>
        <w:spacing w:before="0" w:line="240" w:lineRule="auto"/>
        <w:ind w:left="0" w:right="0" w:firstLine="580"/>
        <w:jc w:val="left"/>
      </w:pPr>
      <w:r>
        <w:rPr>
          <w:color w:val="000000"/>
          <w:spacing w:val="0"/>
          <w:w w:val="100"/>
          <w:position w:val="0"/>
          <w:shd w:val="clear" w:color="auto" w:fill="auto"/>
          <w:lang w:val="cs-CZ" w:eastAsia="cs-CZ" w:bidi="cs-CZ"/>
        </w:rPr>
        <w:t>náklady na identifikaci parcel,</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6" behindDoc="0" locked="0" layoutInCell="1" allowOverlap="1">
                <wp:simplePos x="0" y="0"/>
                <wp:positionH relativeFrom="page">
                  <wp:posOffset>4205605</wp:posOffset>
                </wp:positionH>
                <wp:positionV relativeFrom="paragraph">
                  <wp:posOffset>12700</wp:posOffset>
                </wp:positionV>
                <wp:extent cx="1155065" cy="344170"/>
                <wp:wrapSquare wrapText="left"/>
                <wp:docPr id="13" name="Shape 13"/>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9" type="#_x0000_t202" style="position:absolute;margin-left:331.14999999999998pt;margin-top:1.pt;width:90.950000000000003pt;height:27.100000000000001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VPI/MJ/2023/00046</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0"/>
          <w:numId w:val="7"/>
        </w:numPr>
        <w:shd w:val="clear" w:color="auto" w:fill="auto"/>
        <w:tabs>
          <w:tab w:pos="1020"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2"/>
        <w:keepNext w:val="0"/>
        <w:keepLines w:val="0"/>
        <w:widowControl w:val="0"/>
        <w:numPr>
          <w:ilvl w:val="0"/>
          <w:numId w:val="7"/>
        </w:numPr>
        <w:shd w:val="clear" w:color="auto" w:fill="auto"/>
        <w:tabs>
          <w:tab w:pos="1020"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2"/>
        <w:keepNext w:val="0"/>
        <w:keepLines w:val="0"/>
        <w:widowControl w:val="0"/>
        <w:numPr>
          <w:ilvl w:val="0"/>
          <w:numId w:val="7"/>
        </w:numPr>
        <w:shd w:val="clear" w:color="auto" w:fill="auto"/>
        <w:tabs>
          <w:tab w:pos="1020"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2"/>
        <w:keepNext w:val="0"/>
        <w:keepLines w:val="0"/>
        <w:widowControl w:val="0"/>
        <w:numPr>
          <w:ilvl w:val="0"/>
          <w:numId w:val="7"/>
        </w:numPr>
        <w:shd w:val="clear" w:color="auto" w:fill="auto"/>
        <w:tabs>
          <w:tab w:pos="1020"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2"/>
        <w:keepNext w:val="0"/>
        <w:keepLines w:val="0"/>
        <w:widowControl w:val="0"/>
        <w:numPr>
          <w:ilvl w:val="0"/>
          <w:numId w:val="7"/>
        </w:numPr>
        <w:shd w:val="clear" w:color="auto" w:fill="auto"/>
        <w:tabs>
          <w:tab w:pos="1020"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2"/>
        <w:keepNext w:val="0"/>
        <w:keepLines w:val="0"/>
        <w:widowControl w:val="0"/>
        <w:numPr>
          <w:ilvl w:val="0"/>
          <w:numId w:val="7"/>
        </w:numPr>
        <w:shd w:val="clear" w:color="auto" w:fill="auto"/>
        <w:tabs>
          <w:tab w:pos="1020"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2"/>
        <w:keepNext w:val="0"/>
        <w:keepLines w:val="0"/>
        <w:widowControl w:val="0"/>
        <w:numPr>
          <w:ilvl w:val="0"/>
          <w:numId w:val="7"/>
        </w:numPr>
        <w:shd w:val="clear" w:color="auto" w:fill="auto"/>
        <w:tabs>
          <w:tab w:pos="1051" w:val="left"/>
        </w:tabs>
        <w:bidi w:val="0"/>
        <w:spacing w:before="0" w:line="240" w:lineRule="auto"/>
        <w:ind w:left="0" w:right="0" w:firstLine="580"/>
        <w:jc w:val="left"/>
      </w:pPr>
      <w:r>
        <w:rPr>
          <w:color w:val="000000"/>
          <w:spacing w:val="0"/>
          <w:w w:val="100"/>
          <w:position w:val="0"/>
          <w:shd w:val="clear" w:color="auto" w:fill="auto"/>
          <w:lang w:val="cs-CZ" w:eastAsia="cs-CZ" w:bidi="cs-CZ"/>
        </w:rPr>
        <w:t>náklady související se záchranným archeologickým dohledem.</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Výše nákladů na Překládku stanovené na základě Projektu se změní písemným oznámením společnosti CETIN o změně výše nákladů na Překládku doručeným Stavebníkovi (dále jen „</w:t>
      </w:r>
      <w:r>
        <w:rPr>
          <w:b/>
          <w:bCs/>
          <w:color w:val="000000"/>
          <w:spacing w:val="0"/>
          <w:w w:val="100"/>
          <w:position w:val="0"/>
          <w:shd w:val="clear" w:color="auto" w:fill="auto"/>
          <w:lang w:val="cs-CZ" w:eastAsia="cs-CZ" w:bidi="cs-CZ"/>
        </w:rPr>
        <w:t>Oznámení o změně výše nákladů</w:t>
      </w:r>
      <w:r>
        <w:rPr>
          <w:color w:val="000000"/>
          <w:spacing w:val="0"/>
          <w:w w:val="100"/>
          <w:position w:val="0"/>
          <w:shd w:val="clear" w:color="auto" w:fill="auto"/>
          <w:lang w:val="cs-CZ" w:eastAsia="cs-CZ" w:bidi="cs-CZ"/>
        </w:rP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2"/>
        <w:keepNext w:val="0"/>
        <w:keepLines w:val="0"/>
        <w:widowControl w:val="0"/>
        <w:numPr>
          <w:ilvl w:val="0"/>
          <w:numId w:val="1"/>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1"/>
          <w:numId w:val="1"/>
        </w:numPr>
        <w:shd w:val="clear" w:color="auto" w:fill="auto"/>
        <w:tabs>
          <w:tab w:pos="566" w:val="left"/>
        </w:tabs>
        <w:bidi w:val="0"/>
        <w:spacing w:before="0" w:after="360" w:line="240" w:lineRule="auto"/>
        <w:ind w:left="580" w:right="0" w:hanging="580"/>
        <w:jc w:val="both"/>
      </w:pPr>
      <w:r>
        <w:rPr>
          <w:color w:val="000000"/>
          <w:spacing w:val="0"/>
          <w:w w:val="100"/>
          <w:position w:val="0"/>
          <w:shd w:val="clear" w:color="auto" w:fill="auto"/>
          <w:lang w:val="cs-CZ" w:eastAsia="cs-CZ" w:bidi="cs-CZ"/>
        </w:rPr>
        <w:t>Náklady spojené s Překládkou ve výši skutečně provedených prací a skutečně vynaložených nákladů dle odst. 5.2 a/nebo odst. 5.5 Smlouvy je Stavebník povinen uhradit na základě daňového dokladu (dále jen „</w:t>
      </w:r>
      <w:r>
        <w:rPr>
          <w:b/>
          <w:bCs/>
          <w:color w:val="000000"/>
          <w:spacing w:val="0"/>
          <w:w w:val="100"/>
          <w:position w:val="0"/>
          <w:shd w:val="clear" w:color="auto" w:fill="auto"/>
          <w:lang w:val="cs-CZ" w:eastAsia="cs-CZ" w:bidi="cs-CZ"/>
        </w:rPr>
        <w:t>Faktura</w:t>
      </w:r>
      <w:r>
        <w:rPr>
          <w:color w:val="000000"/>
          <w:spacing w:val="0"/>
          <w:w w:val="100"/>
          <w:position w:val="0"/>
          <w:shd w:val="clear" w:color="auto" w:fill="auto"/>
          <w:lang w:val="cs-CZ" w:eastAsia="cs-CZ" w:bidi="cs-CZ"/>
        </w:rPr>
        <w:t>“). Faktura bude společností CETIN vystavena do 15 dnů od ukončení realizace Překládky ve smyslu čl. 4 odst. 4.7 této Smlouvy a Stavebník je povinen uhradit ji ve lhůtě splatnosti.</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Faktury budou Stavebníkovi zasílány na adresu uvedenou v hlavičce Smlouvy nebo do datové schránky.</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widowControl w:val="0"/>
        <w:spacing w:line="1" w:lineRule="exact"/>
      </w:pPr>
      <w:r>
        <mc:AlternateContent>
          <mc:Choice Requires="wps">
            <w:drawing>
              <wp:anchor distT="63500" distB="0" distL="0" distR="0" simplePos="0" relativeHeight="125829388" behindDoc="0" locked="0" layoutInCell="1" allowOverlap="1">
                <wp:simplePos x="0" y="0"/>
                <wp:positionH relativeFrom="page">
                  <wp:posOffset>870585</wp:posOffset>
                </wp:positionH>
                <wp:positionV relativeFrom="paragraph">
                  <wp:posOffset>63500</wp:posOffset>
                </wp:positionV>
                <wp:extent cx="164465" cy="186055"/>
                <wp:wrapTopAndBottom/>
                <wp:docPr id="15" name="Shape 15"/>
                <a:graphic xmlns:a="http://schemas.openxmlformats.org/drawingml/2006/main">
                  <a:graphicData uri="http://schemas.microsoft.com/office/word/2010/wordprocessingShape">
                    <wps:wsp>
                      <wps:cNvSpPr txBox="1"/>
                      <wps:spPr>
                        <a:xfrm>
                          <a:ext cx="16446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w:t>
                            </w:r>
                          </w:p>
                        </w:txbxContent>
                      </wps:txbx>
                      <wps:bodyPr wrap="none" lIns="0" tIns="0" rIns="0" bIns="0">
                        <a:noAutoFit/>
                      </wps:bodyPr>
                    </wps:wsp>
                  </a:graphicData>
                </a:graphic>
              </wp:anchor>
            </w:drawing>
          </mc:Choice>
          <mc:Fallback>
            <w:pict>
              <v:shape id="_x0000_s1041" type="#_x0000_t202" style="position:absolute;margin-left:68.549999999999997pt;margin-top:5.pt;width:12.949999999999999pt;height:14.65pt;z-index:-125829365;mso-wrap-distance-left:0;mso-wrap-distance-top: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w:t>
                      </w:r>
                    </w:p>
                  </w:txbxContent>
                </v:textbox>
                <w10:wrap type="topAndBottom" anchorx="page"/>
              </v:shape>
            </w:pict>
          </mc:Fallback>
        </mc:AlternateContent>
      </w:r>
      <w:r>
        <mc:AlternateContent>
          <mc:Choice Requires="wps">
            <w:drawing>
              <wp:anchor distT="63500" distB="0" distL="0" distR="0" simplePos="0" relativeHeight="125829390" behindDoc="0" locked="0" layoutInCell="1" allowOverlap="1">
                <wp:simplePos x="0" y="0"/>
                <wp:positionH relativeFrom="page">
                  <wp:posOffset>1229995</wp:posOffset>
                </wp:positionH>
                <wp:positionV relativeFrom="paragraph">
                  <wp:posOffset>63500</wp:posOffset>
                </wp:positionV>
                <wp:extent cx="640080" cy="186055"/>
                <wp:wrapTopAndBottom/>
                <wp:docPr id="17" name="Shape 17"/>
                <a:graphic xmlns:a="http://schemas.openxmlformats.org/drawingml/2006/main">
                  <a:graphicData uri="http://schemas.microsoft.com/office/word/2010/wordprocessingShape">
                    <wps:wsp>
                      <wps:cNvSpPr txBox="1"/>
                      <wps:spPr>
                        <a:xfrm>
                          <a:ext cx="64008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SANKCE</w:t>
                            </w:r>
                          </w:p>
                        </w:txbxContent>
                      </wps:txbx>
                      <wps:bodyPr wrap="none" lIns="0" tIns="0" rIns="0" bIns="0">
                        <a:noAutoFit/>
                      </wps:bodyPr>
                    </wps:wsp>
                  </a:graphicData>
                </a:graphic>
              </wp:anchor>
            </w:drawing>
          </mc:Choice>
          <mc:Fallback>
            <w:pict>
              <v:shape id="_x0000_s1043" type="#_x0000_t202" style="position:absolute;margin-left:96.849999999999994pt;margin-top:5.pt;width:50.399999999999999pt;height:14.65pt;z-index:-125829363;mso-wrap-distance-left:0;mso-wrap-distance-top: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SANKCE</w:t>
                      </w:r>
                    </w:p>
                  </w:txbxContent>
                </v:textbox>
                <w10:wrap type="topAndBottom" anchorx="page"/>
              </v:shape>
            </w:pict>
          </mc:Fallback>
        </mc:AlternateContent>
      </w:r>
      <w:r>
        <w:br w:type="page"/>
      </w:r>
    </w:p>
    <w:p>
      <w:pPr>
        <w:pStyle w:val="Style2"/>
        <w:keepNext w:val="0"/>
        <w:keepLines w:val="0"/>
        <w:widowControl w:val="0"/>
        <w:shd w:val="clear" w:color="auto" w:fill="auto"/>
        <w:bidi w:val="0"/>
        <w:spacing w:before="0" w:after="40" w:line="240" w:lineRule="auto"/>
        <w:ind w:left="0" w:right="0" w:firstLine="0"/>
        <w:jc w:val="left"/>
        <w:rPr>
          <w:sz w:val="20"/>
          <w:szCs w:val="20"/>
        </w:rPr>
      </w:pPr>
      <w:r>
        <mc:AlternateContent>
          <mc:Choice Requires="wps">
            <w:drawing>
              <wp:anchor distT="0" distB="0" distL="114300" distR="114300" simplePos="0" relativeHeight="125829392" behindDoc="0" locked="0" layoutInCell="1" allowOverlap="1">
                <wp:simplePos x="0" y="0"/>
                <wp:positionH relativeFrom="page">
                  <wp:posOffset>4205605</wp:posOffset>
                </wp:positionH>
                <wp:positionV relativeFrom="paragraph">
                  <wp:posOffset>12700</wp:posOffset>
                </wp:positionV>
                <wp:extent cx="1155065" cy="344170"/>
                <wp:wrapSquare wrapText="left"/>
                <wp:docPr id="19" name="Shape 19"/>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5" type="#_x0000_t202" style="position:absolute;margin-left:331.14999999999998pt;margin-top:1.pt;width:90.950000000000003pt;height:27.100000000000001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VPI/MJ/2023/00046</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2"/>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2"/>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KONTAKTNÍ A ODPOVĚDNÉ OSOBY SMLUVNÍCH STRAN</w:t>
      </w:r>
    </w:p>
    <w:p>
      <w:pPr>
        <w:pStyle w:val="Style2"/>
        <w:keepNext w:val="0"/>
        <w:keepLines w:val="0"/>
        <w:widowControl w:val="0"/>
        <w:numPr>
          <w:ilvl w:val="1"/>
          <w:numId w:val="11"/>
        </w:numPr>
        <w:shd w:val="clear" w:color="auto" w:fill="auto"/>
        <w:tabs>
          <w:tab w:pos="566" w:val="left"/>
        </w:tabs>
        <w:bidi w:val="0"/>
        <w:spacing w:before="0" w:after="0" w:line="240" w:lineRule="auto"/>
        <w:ind w:left="0" w:right="0" w:firstLine="0"/>
        <w:jc w:val="left"/>
      </w:pPr>
      <w:r>
        <w:rPr>
          <w:color w:val="000000"/>
          <w:spacing w:val="0"/>
          <w:w w:val="100"/>
          <w:position w:val="0"/>
          <w:shd w:val="clear" w:color="auto" w:fill="auto"/>
          <w:lang w:val="cs-CZ" w:eastAsia="cs-CZ" w:bidi="cs-CZ"/>
        </w:rPr>
        <w:t>Za společnost CETIN:</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smluvních</w:t>
      </w:r>
    </w:p>
    <w:p>
      <w:pPr>
        <w:pStyle w:val="Style2"/>
        <w:keepNext w:val="0"/>
        <w:keepLines w:val="0"/>
        <w:widowControl w:val="0"/>
        <w:shd w:val="clear" w:color="auto" w:fill="auto"/>
        <w:bidi w:val="0"/>
        <w:spacing w:before="0" w:after="500" w:line="240" w:lineRule="auto"/>
        <w:ind w:left="0" w:right="0" w:firstLine="580"/>
        <w:jc w:val="left"/>
      </w:pPr>
      <w:r>
        <w:rPr>
          <w:color w:val="000000"/>
          <w:spacing w:val="0"/>
          <w:w w:val="100"/>
          <w:position w:val="0"/>
          <w:shd w:val="clear" w:color="auto" w:fill="auto"/>
          <w:lang w:val="cs-CZ" w:eastAsia="cs-CZ" w:bidi="cs-CZ"/>
        </w:rPr>
        <w:t>funkce: specialista pro výstavbu sítě - překládky SEK</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technických</w:t>
      </w:r>
    </w:p>
    <w:p>
      <w:pPr>
        <w:pStyle w:val="Style2"/>
        <w:keepNext w:val="0"/>
        <w:keepLines w:val="0"/>
        <w:widowControl w:val="0"/>
        <w:shd w:val="clear" w:color="auto" w:fill="auto"/>
        <w:bidi w:val="0"/>
        <w:spacing w:before="0" w:after="500" w:line="240" w:lineRule="auto"/>
        <w:ind w:left="0" w:right="0" w:firstLine="580"/>
        <w:jc w:val="left"/>
      </w:pPr>
      <w:r>
        <w:rPr>
          <w:color w:val="000000"/>
          <w:spacing w:val="0"/>
          <w:w w:val="100"/>
          <w:position w:val="0"/>
          <w:shd w:val="clear" w:color="auto" w:fill="auto"/>
          <w:lang w:val="cs-CZ" w:eastAsia="cs-CZ" w:bidi="cs-CZ"/>
        </w:rPr>
        <w:t>funkce: senior specialista pro výstavbu sítě</w:t>
      </w:r>
    </w:p>
    <w:p>
      <w:pPr>
        <w:pStyle w:val="Style2"/>
        <w:keepNext w:val="0"/>
        <w:keepLines w:val="0"/>
        <w:widowControl w:val="0"/>
        <w:numPr>
          <w:ilvl w:val="1"/>
          <w:numId w:val="11"/>
        </w:numPr>
        <w:shd w:val="clear" w:color="auto" w:fill="auto"/>
        <w:tabs>
          <w:tab w:pos="566"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 Stavebníka:</w:t>
      </w:r>
    </w:p>
    <w:p>
      <w:pPr>
        <w:pStyle w:val="Style2"/>
        <w:keepNext w:val="0"/>
        <w:keepLines w:val="0"/>
        <w:widowControl w:val="0"/>
        <w:shd w:val="clear" w:color="auto" w:fill="auto"/>
        <w:bidi w:val="0"/>
        <w:spacing w:before="0" w:after="500" w:line="240" w:lineRule="auto"/>
        <w:ind w:left="580" w:right="0" w:firstLine="0"/>
        <w:jc w:val="left"/>
      </w:pPr>
      <w:r>
        <w:rPr>
          <w:color w:val="000000"/>
          <w:spacing w:val="0"/>
          <w:w w:val="100"/>
          <w:position w:val="0"/>
          <w:shd w:val="clear" w:color="auto" w:fill="auto"/>
          <w:lang w:val="cs-CZ" w:eastAsia="cs-CZ" w:bidi="cs-CZ"/>
        </w:rPr>
        <w:t>ve věcech smluvních: funkce: ředitel organizace</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technických:</w:t>
      </w:r>
    </w:p>
    <w:p>
      <w:pPr>
        <w:pStyle w:val="Style2"/>
        <w:keepNext w:val="0"/>
        <w:keepLines w:val="0"/>
        <w:widowControl w:val="0"/>
        <w:shd w:val="clear" w:color="auto" w:fill="auto"/>
        <w:bidi w:val="0"/>
        <w:spacing w:before="0" w:after="500" w:line="240" w:lineRule="auto"/>
        <w:ind w:left="0" w:right="0" w:firstLine="580"/>
        <w:jc w:val="left"/>
      </w:pPr>
      <w:r>
        <w:rPr>
          <w:color w:val="000000"/>
          <w:spacing w:val="0"/>
          <w:w w:val="100"/>
          <w:position w:val="0"/>
          <w:shd w:val="clear" w:color="auto" w:fill="auto"/>
          <w:lang w:val="cs-CZ" w:eastAsia="cs-CZ" w:bidi="cs-CZ"/>
        </w:rPr>
        <w:t>funkce: referent investiční výstavby</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ODSTOUPENÍ OD SMLOUVY</w:t>
      </w:r>
    </w:p>
    <w:p>
      <w:pPr>
        <w:pStyle w:val="Style2"/>
        <w:keepNext w:val="0"/>
        <w:keepLines w:val="0"/>
        <w:widowControl w:val="0"/>
        <w:numPr>
          <w:ilvl w:val="1"/>
          <w:numId w:val="11"/>
        </w:numPr>
        <w:shd w:val="clear" w:color="auto" w:fill="auto"/>
        <w:tabs>
          <w:tab w:pos="566" w:val="left"/>
        </w:tabs>
        <w:bidi w:val="0"/>
        <w:spacing w:before="0" w:after="0" w:line="240" w:lineRule="auto"/>
        <w:ind w:left="580" w:right="0" w:hanging="580"/>
        <w:jc w:val="both"/>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2"/>
        <w:keepNext w:val="0"/>
        <w:keepLines w:val="0"/>
        <w:widowControl w:val="0"/>
        <w:numPr>
          <w:ilvl w:val="1"/>
          <w:numId w:val="11"/>
        </w:numPr>
        <w:shd w:val="clear" w:color="auto" w:fill="auto"/>
        <w:tabs>
          <w:tab w:pos="1072" w:val="left"/>
        </w:tabs>
        <w:bidi w:val="0"/>
        <w:spacing w:before="0" w:line="240" w:lineRule="auto"/>
        <w:ind w:left="580" w:right="0" w:firstLine="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2"/>
        <w:keepNext w:val="0"/>
        <w:keepLines w:val="0"/>
        <w:widowControl w:val="0"/>
        <w:numPr>
          <w:ilvl w:val="0"/>
          <w:numId w:val="13"/>
        </w:numPr>
        <w:shd w:val="clear" w:color="auto" w:fill="auto"/>
        <w:tabs>
          <w:tab w:pos="566" w:val="left"/>
        </w:tabs>
        <w:bidi w:val="0"/>
        <w:spacing w:before="0" w:line="252" w:lineRule="auto"/>
        <w:ind w:left="580" w:right="0" w:hanging="58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4" behindDoc="0" locked="0" layoutInCell="1" allowOverlap="1">
                <wp:simplePos x="0" y="0"/>
                <wp:positionH relativeFrom="page">
                  <wp:posOffset>4205605</wp:posOffset>
                </wp:positionH>
                <wp:positionV relativeFrom="paragraph">
                  <wp:posOffset>12700</wp:posOffset>
                </wp:positionV>
                <wp:extent cx="1155065" cy="344170"/>
                <wp:wrapSquare wrapText="left"/>
                <wp:docPr id="21" name="Shape 2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7" type="#_x0000_t202" style="position:absolute;margin-left:331.14999999999998pt;margin-top:1.pt;width:90.950000000000003pt;height:27.100000000000001pt;z-index:-12582935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VPI/MJ/2023/00046</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vzniklých na základě Smlouvy či v souvislosti s ní; dále nezanikají ustanovení Smlouvy, která vzhledem ke své povaze mají trvat i po ukončení Smlouvy.</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b/>
          <w:bCs/>
          <w:color w:val="000000"/>
          <w:spacing w:val="0"/>
          <w:w w:val="100"/>
          <w:position w:val="0"/>
          <w:shd w:val="clear" w:color="auto" w:fill="auto"/>
          <w:lang w:val="cs-CZ" w:eastAsia="cs-CZ" w:bidi="cs-CZ"/>
        </w:rPr>
        <w:t>ROZVAZOVACÍ PODMÍNKA</w:t>
      </w:r>
    </w:p>
    <w:p>
      <w:pPr>
        <w:pStyle w:val="Style2"/>
        <w:keepNext w:val="0"/>
        <w:keepLines w:val="0"/>
        <w:widowControl w:val="0"/>
        <w:numPr>
          <w:ilvl w:val="1"/>
          <w:numId w:val="1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2"/>
        <w:keepNext w:val="0"/>
        <w:keepLines w:val="0"/>
        <w:widowControl w:val="0"/>
        <w:numPr>
          <w:ilvl w:val="1"/>
          <w:numId w:val="1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2"/>
        <w:keepNext w:val="0"/>
        <w:keepLines w:val="0"/>
        <w:widowControl w:val="0"/>
        <w:numPr>
          <w:ilvl w:val="1"/>
          <w:numId w:val="1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2"/>
        <w:keepNext w:val="0"/>
        <w:keepLines w:val="0"/>
        <w:widowControl w:val="0"/>
        <w:numPr>
          <w:ilvl w:val="1"/>
          <w:numId w:val="1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b/>
          <w:bCs/>
          <w:color w:val="000000"/>
          <w:spacing w:val="0"/>
          <w:w w:val="100"/>
          <w:position w:val="0"/>
          <w:shd w:val="clear" w:color="auto" w:fill="auto"/>
          <w:lang w:val="cs-CZ" w:eastAsia="cs-CZ" w:bidi="cs-CZ"/>
        </w:rPr>
        <w:t>OCHRANA OSOBNÍCH ÚDAJŮ</w:t>
      </w:r>
    </w:p>
    <w:p>
      <w:pPr>
        <w:pStyle w:val="Style2"/>
        <w:keepNext w:val="0"/>
        <w:keepLines w:val="0"/>
        <w:widowControl w:val="0"/>
        <w:numPr>
          <w:ilvl w:val="1"/>
          <w:numId w:val="1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Osobní údaje</w:t>
      </w:r>
      <w:r>
        <w:rPr>
          <w:color w:val="000000"/>
          <w:spacing w:val="0"/>
          <w:w w:val="100"/>
          <w:position w:val="0"/>
          <w:shd w:val="clear" w:color="auto" w:fill="auto"/>
          <w:lang w:val="cs-CZ" w:eastAsia="cs-CZ" w:bidi="cs-CZ"/>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color w:val="000000"/>
          <w:spacing w:val="0"/>
          <w:w w:val="100"/>
          <w:position w:val="0"/>
          <w:shd w:val="clear" w:color="auto" w:fill="auto"/>
          <w:lang w:val="cs-CZ" w:eastAsia="cs-CZ" w:bidi="cs-CZ"/>
        </w:rPr>
        <w:t>GDPR</w:t>
      </w:r>
      <w:r>
        <w:rPr>
          <w:color w:val="000000"/>
          <w:spacing w:val="0"/>
          <w:w w:val="100"/>
          <w:position w:val="0"/>
          <w:shd w:val="clear" w:color="auto" w:fill="auto"/>
          <w:lang w:val="cs-CZ" w:eastAsia="cs-CZ" w:bidi="cs-CZ"/>
        </w:rPr>
        <w:t>“)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2"/>
        <w:keepNext w:val="0"/>
        <w:keepLines w:val="0"/>
        <w:widowControl w:val="0"/>
        <w:numPr>
          <w:ilvl w:val="1"/>
          <w:numId w:val="1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2"/>
        <w:keepNext w:val="0"/>
        <w:keepLines w:val="0"/>
        <w:widowControl w:val="0"/>
        <w:numPr>
          <w:ilvl w:val="1"/>
          <w:numId w:val="1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2"/>
        <w:keepNext w:val="0"/>
        <w:keepLines w:val="0"/>
        <w:widowControl w:val="0"/>
        <w:numPr>
          <w:ilvl w:val="1"/>
          <w:numId w:val="1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2"/>
        <w:keepNext w:val="0"/>
        <w:keepLines w:val="0"/>
        <w:widowControl w:val="0"/>
        <w:numPr>
          <w:ilvl w:val="1"/>
          <w:numId w:val="1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w:t>
      </w:r>
      <w:r>
        <w:br w:type="page"/>
      </w:r>
    </w:p>
    <w:p>
      <w:pPr>
        <w:pStyle w:val="Style2"/>
        <w:keepNext w:val="0"/>
        <w:keepLines w:val="0"/>
        <w:widowControl w:val="0"/>
        <w:shd w:val="clear" w:color="auto" w:fill="auto"/>
        <w:bidi w:val="0"/>
        <w:spacing w:before="0" w:after="0" w:line="240" w:lineRule="auto"/>
        <w:ind w:left="0" w:right="0" w:firstLine="0"/>
        <w:jc w:val="both"/>
        <w:rPr>
          <w:sz w:val="20"/>
          <w:szCs w:val="20"/>
        </w:rPr>
      </w:pPr>
      <w:r>
        <mc:AlternateContent>
          <mc:Choice Requires="wps">
            <w:drawing>
              <wp:anchor distT="0" distB="0" distL="114300" distR="114300" simplePos="0" relativeHeight="125829396" behindDoc="0" locked="0" layoutInCell="1" allowOverlap="1">
                <wp:simplePos x="0" y="0"/>
                <wp:positionH relativeFrom="page">
                  <wp:posOffset>4205605</wp:posOffset>
                </wp:positionH>
                <wp:positionV relativeFrom="paragraph">
                  <wp:posOffset>12700</wp:posOffset>
                </wp:positionV>
                <wp:extent cx="1155065" cy="344170"/>
                <wp:wrapSquare wrapText="left"/>
                <wp:docPr id="23" name="Shape 23"/>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9" type="#_x0000_t202" style="position:absolute;margin-left:331.14999999999998pt;margin-top:1.pt;width:90.950000000000003pt;height:27.100000000000001pt;z-index:-12582935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VPI/MJ/2023/00046</w:t>
      </w:r>
    </w:p>
    <w:p>
      <w:pPr>
        <w:pStyle w:val="Style2"/>
        <w:keepNext w:val="0"/>
        <w:keepLines w:val="0"/>
        <w:widowControl w:val="0"/>
        <w:shd w:val="clear" w:color="auto" w:fill="auto"/>
        <w:bidi w:val="0"/>
        <w:spacing w:before="0" w:after="30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 xml:space="preserve">i s podmínkami zpracování Osobních údajů, včetně rozsahu zvláštních práv subjektu údajů, které jsou uvedeny v Zásadách zpracování osobních údajů dostupných na adrese </w:t>
      </w:r>
      <w:r>
        <w:fldChar w:fldCharType="begin"/>
      </w:r>
      <w:r>
        <w:rPr/>
        <w:instrText> HYPERLINK "https://www.cetin.cz/zasady-ochrany-osobnich-udaju" </w:instrText>
      </w:r>
      <w:r>
        <w:fldChar w:fldCharType="separate"/>
      </w:r>
      <w:r>
        <w:rPr>
          <w:color w:val="0000FF"/>
          <w:spacing w:val="0"/>
          <w:w w:val="100"/>
          <w:position w:val="0"/>
          <w:u w:val="single"/>
          <w:shd w:val="clear" w:color="auto" w:fill="auto"/>
          <w:lang w:val="en-US" w:eastAsia="en-US" w:bidi="en-US"/>
        </w:rPr>
        <w:t>https://www.cetin.cz/zasady-ochrany-osobnich-udaju</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2"/>
        <w:keepNext w:val="0"/>
        <w:keepLines w:val="0"/>
        <w:widowControl w:val="0"/>
        <w:numPr>
          <w:ilvl w:val="0"/>
          <w:numId w:val="11"/>
        </w:numPr>
        <w:shd w:val="clear" w:color="auto" w:fill="auto"/>
        <w:tabs>
          <w:tab w:pos="57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1"/>
          <w:numId w:val="1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Zákon o registru smluv</w:t>
      </w:r>
      <w:r>
        <w:rPr>
          <w:color w:val="000000"/>
          <w:spacing w:val="0"/>
          <w:w w:val="100"/>
          <w:position w:val="0"/>
          <w:shd w:val="clear" w:color="auto" w:fill="auto"/>
          <w:lang w:val="cs-CZ" w:eastAsia="cs-CZ" w:bidi="cs-CZ"/>
        </w:rP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2"/>
        <w:keepNext w:val="0"/>
        <w:keepLines w:val="0"/>
        <w:widowControl w:val="0"/>
        <w:numPr>
          <w:ilvl w:val="1"/>
          <w:numId w:val="1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2"/>
        <w:keepNext w:val="0"/>
        <w:keepLines w:val="0"/>
        <w:widowControl w:val="0"/>
        <w:numPr>
          <w:ilvl w:val="1"/>
          <w:numId w:val="11"/>
        </w:numPr>
        <w:shd w:val="clear" w:color="auto" w:fill="auto"/>
        <w:tabs>
          <w:tab w:pos="572" w:val="left"/>
        </w:tabs>
        <w:bidi w:val="0"/>
        <w:spacing w:before="0" w:after="120" w:line="240" w:lineRule="auto"/>
        <w:ind w:left="560" w:right="0" w:hanging="560"/>
        <w:jc w:val="both"/>
      </w:pPr>
      <w:r>
        <w:rPr>
          <w:color w:val="000000"/>
          <w:spacing w:val="0"/>
          <w:w w:val="100"/>
          <w:position w:val="0"/>
          <w:shd w:val="clear" w:color="auto" w:fill="auto"/>
          <w:lang w:val="cs-CZ" w:eastAsia="cs-CZ" w:bidi="cs-CZ"/>
        </w:rPr>
        <w:t>Písemným stykem či pojmem „</w:t>
      </w:r>
      <w:r>
        <w:rPr>
          <w:b/>
          <w:bCs/>
          <w:color w:val="000000"/>
          <w:spacing w:val="0"/>
          <w:w w:val="100"/>
          <w:position w:val="0"/>
          <w:shd w:val="clear" w:color="auto" w:fill="auto"/>
          <w:lang w:val="cs-CZ" w:eastAsia="cs-CZ" w:bidi="cs-CZ"/>
        </w:rPr>
        <w:t>písemně</w:t>
      </w:r>
      <w:r>
        <w:rPr>
          <w:color w:val="000000"/>
          <w:spacing w:val="0"/>
          <w:w w:val="100"/>
          <w:position w:val="0"/>
          <w:shd w:val="clear" w:color="auto" w:fill="auto"/>
          <w:lang w:val="cs-CZ" w:eastAsia="cs-CZ" w:bidi="cs-CZ"/>
        </w:rPr>
        <w:t>“ se pro účely Smlouvy rozumí předání zpráv jedním z těchto způsobů:</w:t>
      </w:r>
    </w:p>
    <w:p>
      <w:pPr>
        <w:pStyle w:val="Style2"/>
        <w:keepNext w:val="0"/>
        <w:keepLines w:val="0"/>
        <w:widowControl w:val="0"/>
        <w:numPr>
          <w:ilvl w:val="0"/>
          <w:numId w:val="15"/>
        </w:numPr>
        <w:shd w:val="clear" w:color="auto" w:fill="auto"/>
        <w:tabs>
          <w:tab w:pos="1002" w:val="left"/>
        </w:tabs>
        <w:bidi w:val="0"/>
        <w:spacing w:before="0" w:after="0" w:line="240" w:lineRule="auto"/>
        <w:ind w:left="0" w:right="0" w:firstLine="560"/>
        <w:jc w:val="both"/>
      </w:pPr>
      <w:r>
        <w:rPr>
          <w:color w:val="000000"/>
          <w:spacing w:val="0"/>
          <w:w w:val="100"/>
          <w:position w:val="0"/>
          <w:shd w:val="clear" w:color="auto" w:fill="auto"/>
          <w:lang w:val="cs-CZ" w:eastAsia="cs-CZ" w:bidi="cs-CZ"/>
        </w:rPr>
        <w:t>v listinné podobě;</w:t>
      </w:r>
    </w:p>
    <w:p>
      <w:pPr>
        <w:pStyle w:val="Style2"/>
        <w:keepNext w:val="0"/>
        <w:keepLines w:val="0"/>
        <w:widowControl w:val="0"/>
        <w:numPr>
          <w:ilvl w:val="0"/>
          <w:numId w:val="15"/>
        </w:numPr>
        <w:shd w:val="clear" w:color="auto" w:fill="auto"/>
        <w:tabs>
          <w:tab w:pos="1002" w:val="left"/>
        </w:tabs>
        <w:bidi w:val="0"/>
        <w:spacing w:before="0" w:after="0" w:line="240" w:lineRule="auto"/>
        <w:ind w:left="0" w:right="0" w:firstLine="560"/>
        <w:jc w:val="both"/>
      </w:pPr>
      <w:r>
        <w:rPr>
          <w:color w:val="000000"/>
          <w:spacing w:val="0"/>
          <w:w w:val="100"/>
          <w:position w:val="0"/>
          <w:shd w:val="clear" w:color="auto" w:fill="auto"/>
          <w:lang w:val="cs-CZ" w:eastAsia="cs-CZ" w:bidi="cs-CZ"/>
        </w:rPr>
        <w:t>datovou zprávou prostřednictvím informačního systému datových schránek;</w:t>
      </w:r>
    </w:p>
    <w:p>
      <w:pPr>
        <w:pStyle w:val="Style2"/>
        <w:keepNext w:val="0"/>
        <w:keepLines w:val="0"/>
        <w:widowControl w:val="0"/>
        <w:numPr>
          <w:ilvl w:val="0"/>
          <w:numId w:val="15"/>
        </w:numPr>
        <w:shd w:val="clear" w:color="auto" w:fill="auto"/>
        <w:tabs>
          <w:tab w:pos="1002"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e-mailovou zprávou podepsanou zaručeným elektronickým podpisem dle zákona č. 297/2016 Sb., o službách vytvářejících důvěru pro elektronické transakce, ve znění pozdějších předpisů;</w:t>
      </w:r>
    </w:p>
    <w:p>
      <w:pPr>
        <w:pStyle w:val="Style2"/>
        <w:keepNext w:val="0"/>
        <w:keepLines w:val="0"/>
        <w:widowControl w:val="0"/>
        <w:numPr>
          <w:ilvl w:val="0"/>
          <w:numId w:val="15"/>
        </w:numPr>
        <w:shd w:val="clear" w:color="auto" w:fill="auto"/>
        <w:tabs>
          <w:tab w:pos="1002" w:val="left"/>
        </w:tabs>
        <w:bidi w:val="0"/>
        <w:spacing w:before="0" w:after="120" w:line="240" w:lineRule="auto"/>
        <w:ind w:left="1000" w:right="0" w:hanging="420"/>
        <w:jc w:val="both"/>
      </w:pPr>
      <w:r>
        <w:rPr>
          <w:color w:val="000000"/>
          <w:spacing w:val="0"/>
          <w:w w:val="100"/>
          <w:position w:val="0"/>
          <w:shd w:val="clear" w:color="auto" w:fill="auto"/>
          <w:lang w:val="cs-CZ" w:eastAsia="cs-CZ" w:bidi="cs-CZ"/>
        </w:rPr>
        <w:t>e-mailovou zprávou zaslanou z adresy kontaktní osoby Smluvní strany na adresu kontaktní osoby druhé Smluvní strany, tak jak jsou určeny v čl. 8 Smlouvy.</w:t>
      </w:r>
    </w:p>
    <w:p>
      <w:pPr>
        <w:pStyle w:val="Style2"/>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čl. 8 Smlouvy a současně na adresu </w:t>
      </w:r>
      <w:r>
        <w:fldChar w:fldCharType="begin"/>
      </w:r>
      <w:r>
        <w:rPr/>
        <w:instrText> HYPERLINK "mailto:contract_termination@cetin.cz" </w:instrText>
      </w:r>
      <w:r>
        <w:fldChar w:fldCharType="separate"/>
      </w:r>
      <w:r>
        <w:rPr>
          <w:color w:val="0000FF"/>
          <w:spacing w:val="0"/>
          <w:w w:val="100"/>
          <w:position w:val="0"/>
          <w:u w:val="single"/>
          <w:shd w:val="clear" w:color="auto" w:fill="auto"/>
          <w:lang w:val="cs-CZ" w:eastAsia="cs-CZ" w:bidi="cs-CZ"/>
        </w:rPr>
        <w:t xml:space="preserve">contract </w:t>
      </w:r>
      <w:r>
        <w:rPr>
          <w:color w:val="0000FF"/>
          <w:spacing w:val="0"/>
          <w:w w:val="100"/>
          <w:position w:val="0"/>
          <w:u w:val="single"/>
          <w:shd w:val="clear" w:color="auto" w:fill="auto"/>
          <w:lang w:val="en-US" w:eastAsia="en-US" w:bidi="en-US"/>
        </w:rPr>
        <w:t>termination@cetin.cz</w:t>
      </w:r>
      <w:r>
        <w:rPr>
          <w:color w:val="000000"/>
          <w:spacing w:val="0"/>
          <w:w w:val="100"/>
          <w:position w:val="0"/>
          <w:shd w:val="clear" w:color="auto" w:fill="auto"/>
          <w:lang w:val="en-US" w:eastAsia="en-US" w:bidi="en-US"/>
        </w:rPr>
        <w:t>.</w:t>
      </w:r>
      <w:r>
        <w:fldChar w:fldCharType="end"/>
      </w:r>
    </w:p>
    <w:p>
      <w:pPr>
        <w:pStyle w:val="Style2"/>
        <w:keepNext w:val="0"/>
        <w:keepLines w:val="0"/>
        <w:widowControl w:val="0"/>
        <w:numPr>
          <w:ilvl w:val="1"/>
          <w:numId w:val="1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2"/>
        <w:keepNext w:val="0"/>
        <w:keepLines w:val="0"/>
        <w:widowControl w:val="0"/>
        <w:numPr>
          <w:ilvl w:val="1"/>
          <w:numId w:val="1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8" behindDoc="0" locked="0" layoutInCell="1" allowOverlap="1">
                <wp:simplePos x="0" y="0"/>
                <wp:positionH relativeFrom="page">
                  <wp:posOffset>4202430</wp:posOffset>
                </wp:positionH>
                <wp:positionV relativeFrom="paragraph">
                  <wp:posOffset>12700</wp:posOffset>
                </wp:positionV>
                <wp:extent cx="1155065" cy="344170"/>
                <wp:wrapSquare wrapText="left"/>
                <wp:docPr id="25" name="Shape 25"/>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51" type="#_x0000_t202" style="position:absolute;margin-left:330.89999999999998pt;margin-top:1.pt;width:90.950000000000003pt;height:27.100000000000001pt;z-index:-12582935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VPI/MJ/2023/00046</w:t>
      </w:r>
    </w:p>
    <w:p>
      <w:pPr>
        <w:pStyle w:val="Style2"/>
        <w:keepNext w:val="0"/>
        <w:keepLines w:val="0"/>
        <w:widowControl w:val="0"/>
        <w:shd w:val="clear" w:color="auto" w:fill="auto"/>
        <w:bidi w:val="0"/>
        <w:spacing w:before="0" w:after="5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1"/>
          <w:numId w:val="11"/>
        </w:numPr>
        <w:shd w:val="clear" w:color="auto" w:fill="auto"/>
        <w:tabs>
          <w:tab w:pos="548" w:val="left"/>
        </w:tabs>
        <w:bidi w:val="0"/>
        <w:spacing w:before="0" w:line="240" w:lineRule="auto"/>
        <w:ind w:left="580" w:right="0" w:hanging="58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2"/>
        <w:keepNext w:val="0"/>
        <w:keepLines w:val="0"/>
        <w:widowControl w:val="0"/>
        <w:numPr>
          <w:ilvl w:val="1"/>
          <w:numId w:val="11"/>
        </w:numPr>
        <w:shd w:val="clear" w:color="auto" w:fill="auto"/>
        <w:tabs>
          <w:tab w:pos="548" w:val="left"/>
        </w:tabs>
        <w:bidi w:val="0"/>
        <w:spacing w:before="0" w:after="140" w:line="240" w:lineRule="auto"/>
        <w:ind w:left="580" w:right="0" w:hanging="58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2"/>
        <w:keepNext w:val="0"/>
        <w:keepLines w:val="0"/>
        <w:widowControl w:val="0"/>
        <w:numPr>
          <w:ilvl w:val="0"/>
          <w:numId w:val="17"/>
        </w:numPr>
        <w:shd w:val="clear" w:color="auto" w:fill="auto"/>
        <w:tabs>
          <w:tab w:pos="1095" w:val="left"/>
        </w:tabs>
        <w:bidi w:val="0"/>
        <w:spacing w:before="0" w:after="0" w:line="586" w:lineRule="auto"/>
        <w:ind w:left="0" w:right="0" w:firstLine="740"/>
        <w:jc w:val="both"/>
      </w:pPr>
      <w:r>
        <w:rPr>
          <w:color w:val="000000"/>
          <w:spacing w:val="0"/>
          <w:w w:val="100"/>
          <w:position w:val="0"/>
          <w:shd w:val="clear" w:color="auto" w:fill="auto"/>
          <w:lang w:val="cs-CZ" w:eastAsia="cs-CZ" w:bidi="cs-CZ"/>
        </w:rPr>
        <w:t>§ 557;</w:t>
      </w:r>
    </w:p>
    <w:p>
      <w:pPr>
        <w:pStyle w:val="Style2"/>
        <w:keepNext w:val="0"/>
        <w:keepLines w:val="0"/>
        <w:widowControl w:val="0"/>
        <w:numPr>
          <w:ilvl w:val="0"/>
          <w:numId w:val="17"/>
        </w:numPr>
        <w:shd w:val="clear" w:color="auto" w:fill="auto"/>
        <w:tabs>
          <w:tab w:pos="1095" w:val="left"/>
        </w:tabs>
        <w:bidi w:val="0"/>
        <w:spacing w:before="0" w:after="0" w:line="586" w:lineRule="auto"/>
        <w:ind w:left="0" w:right="0" w:firstLine="740"/>
        <w:jc w:val="left"/>
      </w:pPr>
      <w:r>
        <w:rPr>
          <w:color w:val="000000"/>
          <w:spacing w:val="0"/>
          <w:w w:val="100"/>
          <w:position w:val="0"/>
          <w:shd w:val="clear" w:color="auto" w:fill="auto"/>
          <w:lang w:val="cs-CZ" w:eastAsia="cs-CZ" w:bidi="cs-CZ"/>
        </w:rPr>
        <w:t>§ 1767 odst. 2;</w:t>
      </w:r>
    </w:p>
    <w:p>
      <w:pPr>
        <w:pStyle w:val="Style2"/>
        <w:keepNext w:val="0"/>
        <w:keepLines w:val="0"/>
        <w:widowControl w:val="0"/>
        <w:numPr>
          <w:ilvl w:val="0"/>
          <w:numId w:val="17"/>
        </w:numPr>
        <w:shd w:val="clear" w:color="auto" w:fill="auto"/>
        <w:tabs>
          <w:tab w:pos="1095" w:val="left"/>
        </w:tabs>
        <w:bidi w:val="0"/>
        <w:spacing w:before="0" w:after="0" w:line="586" w:lineRule="auto"/>
        <w:ind w:left="0" w:right="0" w:firstLine="740"/>
        <w:jc w:val="left"/>
      </w:pPr>
      <w:r>
        <w:rPr>
          <w:color w:val="000000"/>
          <w:spacing w:val="0"/>
          <w:w w:val="100"/>
          <w:position w:val="0"/>
          <w:shd w:val="clear" w:color="auto" w:fill="auto"/>
          <w:lang w:val="cs-CZ" w:eastAsia="cs-CZ" w:bidi="cs-CZ"/>
        </w:rPr>
        <w:t>§ 1740 odst. 2 druhá věta a odst. 3; a</w:t>
      </w:r>
    </w:p>
    <w:p>
      <w:pPr>
        <w:pStyle w:val="Style2"/>
        <w:keepNext w:val="0"/>
        <w:keepLines w:val="0"/>
        <w:widowControl w:val="0"/>
        <w:numPr>
          <w:ilvl w:val="0"/>
          <w:numId w:val="17"/>
        </w:numPr>
        <w:shd w:val="clear" w:color="auto" w:fill="auto"/>
        <w:tabs>
          <w:tab w:pos="1095" w:val="left"/>
        </w:tabs>
        <w:bidi w:val="0"/>
        <w:spacing w:before="0" w:after="140" w:line="586" w:lineRule="auto"/>
        <w:ind w:left="0" w:right="0" w:firstLine="740"/>
        <w:jc w:val="left"/>
      </w:pPr>
      <w:r>
        <w:rPr>
          <w:color w:val="000000"/>
          <w:spacing w:val="0"/>
          <w:w w:val="100"/>
          <w:position w:val="0"/>
          <w:shd w:val="clear" w:color="auto" w:fill="auto"/>
          <w:lang w:val="cs-CZ" w:eastAsia="cs-CZ" w:bidi="cs-CZ"/>
        </w:rPr>
        <w:t>§ 1743.</w:t>
      </w:r>
    </w:p>
    <w:p>
      <w:pPr>
        <w:pStyle w:val="Style2"/>
        <w:keepNext w:val="0"/>
        <w:keepLines w:val="0"/>
        <w:widowControl w:val="0"/>
        <w:numPr>
          <w:ilvl w:val="1"/>
          <w:numId w:val="11"/>
        </w:numPr>
        <w:shd w:val="clear" w:color="auto" w:fill="auto"/>
        <w:tabs>
          <w:tab w:pos="548"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2"/>
        <w:keepNext w:val="0"/>
        <w:keepLines w:val="0"/>
        <w:widowControl w:val="0"/>
        <w:numPr>
          <w:ilvl w:val="1"/>
          <w:numId w:val="11"/>
        </w:numPr>
        <w:shd w:val="clear" w:color="auto" w:fill="auto"/>
        <w:tabs>
          <w:tab w:pos="548" w:val="left"/>
        </w:tabs>
        <w:bidi w:val="0"/>
        <w:spacing w:before="0" w:line="240" w:lineRule="auto"/>
        <w:ind w:left="580" w:right="0" w:hanging="580"/>
        <w:jc w:val="both"/>
      </w:pPr>
      <w:r>
        <w:rPr>
          <w:color w:val="000000"/>
          <w:spacing w:val="0"/>
          <w:w w:val="100"/>
          <w:position w:val="0"/>
          <w:shd w:val="clear" w:color="auto" w:fill="auto"/>
          <w:lang w:val="cs-CZ" w:eastAsia="cs-CZ" w:bidi="cs-CZ"/>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2"/>
        <w:keepNext w:val="0"/>
        <w:keepLines w:val="0"/>
        <w:widowControl w:val="0"/>
        <w:shd w:val="clear" w:color="auto" w:fill="auto"/>
        <w:bidi w:val="0"/>
        <w:spacing w:before="0" w:line="240" w:lineRule="auto"/>
        <w:ind w:left="580" w:right="0" w:hanging="580"/>
        <w:jc w:val="both"/>
      </w:pPr>
      <w:r>
        <w:rPr>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2"/>
        <w:keepNext w:val="0"/>
        <w:keepLines w:val="0"/>
        <w:widowControl w:val="0"/>
        <w:shd w:val="clear" w:color="auto" w:fill="auto"/>
        <w:bidi w:val="0"/>
        <w:spacing w:before="0" w:line="240" w:lineRule="auto"/>
        <w:ind w:left="580" w:right="0" w:hanging="580"/>
        <w:jc w:val="both"/>
      </w:pPr>
      <w:r>
        <w:rPr>
          <w:color w:val="000000"/>
          <w:spacing w:val="0"/>
          <w:w w:val="100"/>
          <w:position w:val="0"/>
          <w:shd w:val="clear" w:color="auto" w:fill="auto"/>
          <w:lang w:val="cs-CZ" w:eastAsia="cs-CZ" w:bidi="cs-CZ"/>
        </w:rPr>
        <w:t>12.11Smluvní strany souhlasí a potvrzují si, že údaje uvedené ve Smlouvě nejsou předmětem obchodního tajemství a zároveň nejsou informacemi požívajícími ochrany důvěrnosti majetkových poměrů.</w:t>
      </w:r>
    </w:p>
    <w:p>
      <w:pPr>
        <w:pStyle w:val="Style2"/>
        <w:keepNext w:val="0"/>
        <w:keepLines w:val="0"/>
        <w:widowControl w:val="0"/>
        <w:shd w:val="clear" w:color="auto" w:fill="auto"/>
        <w:bidi w:val="0"/>
        <w:spacing w:before="0" w:after="0" w:line="240" w:lineRule="auto"/>
        <w:ind w:left="580" w:right="0" w:hanging="580"/>
        <w:jc w:val="both"/>
      </w:pPr>
      <w:r>
        <w:rPr>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instrText> HYPERLINK "https://www.cetin.cz/corporate-compliance" </w:instrText>
      </w:r>
      <w:r>
        <w:fldChar w:fldCharType="separate"/>
      </w:r>
      <w:r>
        <w:rPr>
          <w:color w:val="000000"/>
          <w:spacing w:val="0"/>
          <w:w w:val="100"/>
          <w:position w:val="0"/>
          <w:shd w:val="clear" w:color="auto" w:fill="auto"/>
          <w:lang w:val="cs-CZ" w:eastAsia="cs-CZ" w:bidi="cs-CZ"/>
        </w:rPr>
        <w:t>https://www.cetin.cz/corporate-compliance</w:t>
      </w:r>
      <w:r>
        <w:fldChar w:fldCharType="end"/>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CETIN: VPI/MJ/2023/00046</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line="240" w:lineRule="auto"/>
        <w:ind w:left="580" w:right="0" w:firstLine="0"/>
        <w:jc w:val="both"/>
      </w:pPr>
      <w:r>
        <mc:AlternateContent>
          <mc:Choice Requires="wps">
            <w:drawing>
              <wp:anchor distT="0" distB="0" distL="114300" distR="114300" simplePos="0" relativeHeight="125829400" behindDoc="0" locked="0" layoutInCell="1" allowOverlap="1">
                <wp:simplePos x="0" y="0"/>
                <wp:positionH relativeFrom="page">
                  <wp:posOffset>4205605</wp:posOffset>
                </wp:positionH>
                <wp:positionV relativeFrom="margin">
                  <wp:posOffset>3175</wp:posOffset>
                </wp:positionV>
                <wp:extent cx="1155065" cy="344170"/>
                <wp:wrapSquare wrapText="left"/>
                <wp:docPr id="27" name="Shape 27"/>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53" type="#_x0000_t202" style="position:absolute;margin-left:331.14999999999998pt;margin-top:0.25pt;width:90.950000000000003pt;height:27.100000000000001pt;z-index:-125829353;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anchory="margin"/>
              </v:shape>
            </w:pict>
          </mc:Fallback>
        </mc:AlternateContent>
      </w:r>
      <w:r>
        <w:rPr>
          <w:color w:val="000000"/>
          <w:spacing w:val="0"/>
          <w:w w:val="100"/>
          <w:position w:val="0"/>
          <w:shd w:val="clear" w:color="auto" w:fill="auto"/>
          <w:lang w:val="cs-CZ" w:eastAsia="cs-CZ" w:bidi="cs-CZ"/>
        </w:rPr>
        <w:t>Vystupuje-li Stavebník pro společnost CETIN nebo jejím jménem, dává dodržování uvedených zásad najevo.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12.13 Smlouva je vyhotovena elektronicky.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12.14Součástí Smlouvy jsou následující Přílohy:</w:t>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0" distB="1285875" distL="314960" distR="25400" simplePos="0" relativeHeight="125829402" behindDoc="0" locked="0" layoutInCell="1" allowOverlap="1">
                <wp:simplePos x="0" y="0"/>
                <wp:positionH relativeFrom="page">
                  <wp:posOffset>1230630</wp:posOffset>
                </wp:positionH>
                <wp:positionV relativeFrom="margin">
                  <wp:posOffset>1654810</wp:posOffset>
                </wp:positionV>
                <wp:extent cx="875030" cy="506095"/>
                <wp:wrapSquare wrapText="right"/>
                <wp:docPr id="29" name="Shape 29"/>
                <a:graphic xmlns:a="http://schemas.openxmlformats.org/drawingml/2006/main">
                  <a:graphicData uri="http://schemas.microsoft.com/office/word/2010/wordprocessingShape">
                    <wps:wsp>
                      <wps:cNvSpPr txBox="1"/>
                      <wps:spPr>
                        <a:xfrm>
                          <a:ext cx="875030" cy="5060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2 -</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3 -</w:t>
                            </w:r>
                          </w:p>
                        </w:txbxContent>
                      </wps:txbx>
                      <wps:bodyPr lIns="0" tIns="0" rIns="0" bIns="0">
                        <a:noAutoFit/>
                      </wps:bodyPr>
                    </wps:wsp>
                  </a:graphicData>
                </a:graphic>
              </wp:anchor>
            </w:drawing>
          </mc:Choice>
          <mc:Fallback>
            <w:pict>
              <v:shape id="_x0000_s1055" type="#_x0000_t202" style="position:absolute;margin-left:96.900000000000006pt;margin-top:130.30000000000001pt;width:68.900000000000006pt;height:39.850000000000001pt;z-index:-125829351;mso-wrap-distance-left:24.800000000000001pt;mso-wrap-distance-right:2.pt;mso-wrap-distance-bottom:101.2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2 -</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3 -</w:t>
                      </w:r>
                    </w:p>
                  </w:txbxContent>
                </v:textbox>
                <w10:wrap type="square" side="right" anchorx="page" anchory="margin"/>
              </v:shape>
            </w:pict>
          </mc:Fallback>
        </mc:AlternateContent>
      </w:r>
      <w:r>
        <mc:AlternateContent>
          <mc:Choice Requires="wps">
            <w:drawing>
              <wp:anchor distT="1286510" distB="319405" distL="25400" distR="683895" simplePos="0" relativeHeight="125829404" behindDoc="0" locked="0" layoutInCell="1" allowOverlap="1">
                <wp:simplePos x="0" y="0"/>
                <wp:positionH relativeFrom="page">
                  <wp:posOffset>941070</wp:posOffset>
                </wp:positionH>
                <wp:positionV relativeFrom="margin">
                  <wp:posOffset>2941320</wp:posOffset>
                </wp:positionV>
                <wp:extent cx="506095" cy="186055"/>
                <wp:wrapSquare wrapText="right"/>
                <wp:docPr id="31" name="Shape 31"/>
                <a:graphic xmlns:a="http://schemas.openxmlformats.org/drawingml/2006/main">
                  <a:graphicData uri="http://schemas.microsoft.com/office/word/2010/wordprocessingShape">
                    <wps:wsp>
                      <wps:cNvSpPr txBox="1"/>
                      <wps:spPr>
                        <a:xfrm>
                          <a:ext cx="50609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xbxContent>
                      </wps:txbx>
                      <wps:bodyPr wrap="none" lIns="0" tIns="0" rIns="0" bIns="0">
                        <a:noAutoFit/>
                      </wps:bodyPr>
                    </wps:wsp>
                  </a:graphicData>
                </a:graphic>
              </wp:anchor>
            </w:drawing>
          </mc:Choice>
          <mc:Fallback>
            <w:pict>
              <v:shape id="_x0000_s1057" type="#_x0000_t202" style="position:absolute;margin-left:74.099999999999994pt;margin-top:231.59999999999999pt;width:39.850000000000001pt;height:14.65pt;z-index:-125829349;mso-wrap-distance-left:2.pt;mso-wrap-distance-top:101.3pt;mso-wrap-distance-right:53.850000000000001pt;mso-wrap-distance-bottom:25.14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xbxContent>
                </v:textbox>
                <w10:wrap type="square" side="right" anchorx="page" anchory="margin"/>
              </v:shape>
            </w:pict>
          </mc:Fallback>
        </mc:AlternateContent>
      </w:r>
      <w:r>
        <mc:AlternateContent>
          <mc:Choice Requires="wps">
            <w:drawing>
              <wp:anchor distT="1606550" distB="0" distL="25400" distR="717550" simplePos="0" relativeHeight="125829406" behindDoc="0" locked="0" layoutInCell="1" allowOverlap="1">
                <wp:simplePos x="0" y="0"/>
                <wp:positionH relativeFrom="page">
                  <wp:posOffset>941070</wp:posOffset>
                </wp:positionH>
                <wp:positionV relativeFrom="margin">
                  <wp:posOffset>3261360</wp:posOffset>
                </wp:positionV>
                <wp:extent cx="472440" cy="186055"/>
                <wp:wrapSquare wrapText="right"/>
                <wp:docPr id="33" name="Shape 33"/>
                <a:graphic xmlns:a="http://schemas.openxmlformats.org/drawingml/2006/main">
                  <a:graphicData uri="http://schemas.microsoft.com/office/word/2010/wordprocessingShape">
                    <wps:wsp>
                      <wps:cNvSpPr txBox="1"/>
                      <wps:spPr>
                        <a:xfrm>
                          <a:ext cx="47244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w:t>
                            </w:r>
                          </w:p>
                        </w:txbxContent>
                      </wps:txbx>
                      <wps:bodyPr wrap="none" lIns="0" tIns="0" rIns="0" bIns="0">
                        <a:noAutoFit/>
                      </wps:bodyPr>
                    </wps:wsp>
                  </a:graphicData>
                </a:graphic>
              </wp:anchor>
            </w:drawing>
          </mc:Choice>
          <mc:Fallback>
            <w:pict>
              <v:shape id="_x0000_s1059" type="#_x0000_t202" style="position:absolute;margin-left:74.099999999999994pt;margin-top:256.80000000000001pt;width:37.200000000000003pt;height:14.65pt;z-index:-125829347;mso-wrap-distance-left:2.pt;mso-wrap-distance-top:126.5pt;mso-wrap-distance-right:56.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Projekt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Specifikace nákladů</w:t>
      </w:r>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Společné rozhodnutí o umístění a povolení stavby vydané Městským úřadem Třebíč, Odbor dopravy a komunálních služeb - rozhodnutí o umístění stavby „II/401, III/36063, III/36066 Lipník, úprava křižovatky“ č.j. ODKS 28894/21 - SPIS 5580/2021/PJ</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Stavebník:</w:t>
      </w:r>
    </w:p>
    <w:p>
      <w:pPr>
        <w:pStyle w:val="Style2"/>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pgSz w:w="11900" w:h="16840"/>
          <w:pgMar w:top="726" w:left="1371" w:right="1375" w:bottom="1475" w:header="0" w:footer="3" w:gutter="0"/>
          <w:cols w:space="720"/>
          <w:noEndnote/>
          <w:rtlGutter w:val="0"/>
          <w:docGrid w:linePitch="360"/>
        </w:sectPr>
      </w:pPr>
      <w:r>
        <mc:AlternateContent>
          <mc:Choice Requires="wps">
            <w:drawing>
              <wp:anchor distT="711200" distB="0" distL="114300" distR="3213735" simplePos="0" relativeHeight="125829408" behindDoc="0" locked="0" layoutInCell="1" allowOverlap="1">
                <wp:simplePos x="0" y="0"/>
                <wp:positionH relativeFrom="page">
                  <wp:posOffset>1175385</wp:posOffset>
                </wp:positionH>
                <wp:positionV relativeFrom="margin">
                  <wp:posOffset>4224655</wp:posOffset>
                </wp:positionV>
                <wp:extent cx="2380615" cy="670560"/>
                <wp:wrapTopAndBottom/>
                <wp:docPr id="35" name="Shape 35"/>
                <a:graphic xmlns:a="http://schemas.openxmlformats.org/drawingml/2006/main">
                  <a:graphicData uri="http://schemas.microsoft.com/office/word/2010/wordprocessingShape">
                    <wps:wsp>
                      <wps:cNvSpPr txBox="1"/>
                      <wps:spPr>
                        <a:xfrm>
                          <a:ext cx="2380615" cy="670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CETIN a.s.</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Miroslav Kot</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 Výstavba a údržba fixní sítě</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Morava jih</w:t>
                            </w:r>
                          </w:p>
                        </w:txbxContent>
                      </wps:txbx>
                      <wps:bodyPr lIns="0" tIns="0" rIns="0" bIns="0">
                        <a:noAutoFit/>
                      </wps:bodyPr>
                    </wps:wsp>
                  </a:graphicData>
                </a:graphic>
              </wp:anchor>
            </w:drawing>
          </mc:Choice>
          <mc:Fallback>
            <w:pict>
              <v:shape id="_x0000_s1061" type="#_x0000_t202" style="position:absolute;margin-left:92.549999999999997pt;margin-top:332.64999999999998pt;width:187.44999999999999pt;height:52.799999999999997pt;z-index:-125829345;mso-wrap-distance-left:9.pt;mso-wrap-distance-top:56.pt;mso-wrap-distance-right:253.05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CETIN a.s.</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Miroslav Kot</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 Výstavba a údržba fixní sítě</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Morava jih</w:t>
                      </w:r>
                    </w:p>
                  </w:txbxContent>
                </v:textbox>
                <w10:wrap type="topAndBottom" anchorx="page" anchory="margin"/>
              </v:shape>
            </w:pict>
          </mc:Fallback>
        </mc:AlternateContent>
      </w:r>
      <w:r>
        <mc:AlternateContent>
          <mc:Choice Requires="wps">
            <w:drawing>
              <wp:anchor distT="711200" distB="0" distL="2851150" distR="114300" simplePos="0" relativeHeight="125829410" behindDoc="0" locked="0" layoutInCell="1" allowOverlap="1">
                <wp:simplePos x="0" y="0"/>
                <wp:positionH relativeFrom="page">
                  <wp:posOffset>3912235</wp:posOffset>
                </wp:positionH>
                <wp:positionV relativeFrom="margin">
                  <wp:posOffset>4224655</wp:posOffset>
                </wp:positionV>
                <wp:extent cx="2743200" cy="670560"/>
                <wp:wrapTopAndBottom/>
                <wp:docPr id="37" name="Shape 37"/>
                <a:graphic xmlns:a="http://schemas.openxmlformats.org/drawingml/2006/main">
                  <a:graphicData uri="http://schemas.microsoft.com/office/word/2010/wordprocessingShape">
                    <wps:wsp>
                      <wps:cNvSpPr txBox="1"/>
                      <wps:spPr>
                        <a:xfrm>
                          <a:ext cx="2743200" cy="670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Krajská správa a údržba silnic Vysočiny,</w:t>
                              <w:br/>
                              <w:t>příspěvková organizace</w:t>
                              <w:br/>
                            </w:r>
                            <w:r>
                              <w:rPr>
                                <w:color w:val="000000"/>
                                <w:spacing w:val="0"/>
                                <w:w w:val="100"/>
                                <w:position w:val="0"/>
                                <w:shd w:val="clear" w:color="auto" w:fill="auto"/>
                                <w:lang w:val="cs-CZ" w:eastAsia="cs-CZ" w:bidi="cs-CZ"/>
                              </w:rPr>
                              <w:t>Ing. Radovan Necid</w:t>
                              <w:br/>
                              <w:t>ředitel organizace</w:t>
                            </w:r>
                          </w:p>
                        </w:txbxContent>
                      </wps:txbx>
                      <wps:bodyPr lIns="0" tIns="0" rIns="0" bIns="0">
                        <a:noAutoFit/>
                      </wps:bodyPr>
                    </wps:wsp>
                  </a:graphicData>
                </a:graphic>
              </wp:anchor>
            </w:drawing>
          </mc:Choice>
          <mc:Fallback>
            <w:pict>
              <v:shape id="_x0000_s1063" type="#_x0000_t202" style="position:absolute;margin-left:308.05000000000001pt;margin-top:332.64999999999998pt;width:216.pt;height:52.799999999999997pt;z-index:-125829343;mso-wrap-distance-left:224.5pt;mso-wrap-distance-top:56.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Krajská správa a údržba silnic Vysočiny,</w:t>
                        <w:br/>
                        <w:t>příspěvková organizace</w:t>
                        <w:br/>
                      </w:r>
                      <w:r>
                        <w:rPr>
                          <w:color w:val="000000"/>
                          <w:spacing w:val="0"/>
                          <w:w w:val="100"/>
                          <w:position w:val="0"/>
                          <w:shd w:val="clear" w:color="auto" w:fill="auto"/>
                          <w:lang w:val="cs-CZ" w:eastAsia="cs-CZ" w:bidi="cs-CZ"/>
                        </w:rPr>
                        <w:t>Ing. Radovan Necid</w:t>
                        <w:br/>
                        <w:t>ředitel organizace</w:t>
                      </w:r>
                    </w:p>
                  </w:txbxContent>
                </v:textbox>
                <w10:wrap type="topAndBottom" anchorx="page" anchory="margin"/>
              </v:shape>
            </w:pict>
          </mc:Fallback>
        </mc:AlternateContent>
      </w:r>
      <w:r>
        <w:rPr>
          <w:color w:val="000000"/>
          <w:spacing w:val="0"/>
          <w:w w:val="100"/>
          <w:position w:val="0"/>
          <w:shd w:val="clear" w:color="auto" w:fill="auto"/>
          <w:lang w:val="cs-CZ" w:eastAsia="cs-CZ" w:bidi="cs-CZ"/>
        </w:rPr>
        <w:t>V Jihlavě</w:t>
      </w:r>
    </w:p>
    <w:p>
      <w:pPr>
        <w:widowControl w:val="0"/>
        <w:spacing w:line="1" w:lineRule="exact"/>
      </w:pPr>
      <w:r>
        <mc:AlternateContent>
          <mc:Choice Requires="wps">
            <w:drawing>
              <wp:anchor distT="0" distB="0" distL="114300" distR="114300" simplePos="0" relativeHeight="125829412" behindDoc="0" locked="0" layoutInCell="1" allowOverlap="1">
                <wp:simplePos x="0" y="0"/>
                <wp:positionH relativeFrom="page">
                  <wp:posOffset>6530340</wp:posOffset>
                </wp:positionH>
                <wp:positionV relativeFrom="paragraph">
                  <wp:posOffset>12700</wp:posOffset>
                </wp:positionV>
                <wp:extent cx="875030" cy="225425"/>
                <wp:wrapSquare wrapText="bothSides"/>
                <wp:docPr id="39" name="Shape 39"/>
                <a:graphic xmlns:a="http://schemas.openxmlformats.org/drawingml/2006/main">
                  <a:graphicData uri="http://schemas.microsoft.com/office/word/2010/wordprocessingShape">
                    <wps:wsp>
                      <wps:cNvSpPr txBox="1"/>
                      <wps:spPr>
                        <a:xfrm>
                          <a:ext cx="875030" cy="225425"/>
                        </a:xfrm>
                        <a:prstGeom prst="rect"/>
                        <a:noFill/>
                      </wps:spPr>
                      <wps:txbx>
                        <w:txbxContent>
                          <w:p>
                            <w:pPr>
                              <w:pStyle w:val="Style22"/>
                              <w:keepNext/>
                              <w:keepLines/>
                              <w:widowControl w:val="0"/>
                              <w:shd w:val="clear" w:color="auto" w:fill="auto"/>
                              <w:bidi w:val="0"/>
                              <w:spacing w:before="0" w:after="0" w:line="240" w:lineRule="auto"/>
                              <w:ind w:left="0" w:right="0" w:firstLine="0"/>
                              <w:jc w:val="left"/>
                              <w:rPr>
                                <w:sz w:val="26"/>
                                <w:szCs w:val="26"/>
                              </w:rPr>
                            </w:pPr>
                            <w:bookmarkStart w:id="6" w:name="bookmark6"/>
                            <w:bookmarkStart w:id="7" w:name="bookmark7"/>
                            <w:r>
                              <w:rPr>
                                <w:color w:val="000000"/>
                                <w:spacing w:val="0"/>
                                <w:w w:val="100"/>
                                <w:position w:val="0"/>
                                <w:sz w:val="26"/>
                                <w:szCs w:val="26"/>
                                <w:u w:val="none"/>
                                <w:shd w:val="clear" w:color="auto" w:fill="auto"/>
                                <w:lang w:val="cs-CZ" w:eastAsia="cs-CZ" w:bidi="cs-CZ"/>
                              </w:rPr>
                              <w:t>zlinprojekt</w:t>
                            </w:r>
                            <w:bookmarkEnd w:id="6"/>
                            <w:bookmarkEnd w:id="7"/>
                          </w:p>
                        </w:txbxContent>
                      </wps:txbx>
                      <wps:bodyPr wrap="none" lIns="0" tIns="0" rIns="0" bIns="0">
                        <a:noAutoFit/>
                      </wps:bodyPr>
                    </wps:wsp>
                  </a:graphicData>
                </a:graphic>
              </wp:anchor>
            </w:drawing>
          </mc:Choice>
          <mc:Fallback>
            <w:pict>
              <v:shape id="_x0000_s1065" type="#_x0000_t202" style="position:absolute;margin-left:514.20000000000005pt;margin-top:1.pt;width:68.900000000000006pt;height:17.75pt;z-index:-125829341;mso-wrap-distance-left:9.pt;mso-wrap-distance-right:9.pt;mso-position-horizontal-relative:page" filled="f" stroked="f">
                <v:textbox inset="0,0,0,0">
                  <w:txbxContent>
                    <w:p>
                      <w:pPr>
                        <w:pStyle w:val="Style22"/>
                        <w:keepNext/>
                        <w:keepLines/>
                        <w:widowControl w:val="0"/>
                        <w:shd w:val="clear" w:color="auto" w:fill="auto"/>
                        <w:bidi w:val="0"/>
                        <w:spacing w:before="0" w:after="0" w:line="240" w:lineRule="auto"/>
                        <w:ind w:left="0" w:right="0" w:firstLine="0"/>
                        <w:jc w:val="left"/>
                        <w:rPr>
                          <w:sz w:val="26"/>
                          <w:szCs w:val="26"/>
                        </w:rPr>
                      </w:pPr>
                      <w:bookmarkStart w:id="6" w:name="bookmark6"/>
                      <w:bookmarkStart w:id="7" w:name="bookmark7"/>
                      <w:r>
                        <w:rPr>
                          <w:color w:val="000000"/>
                          <w:spacing w:val="0"/>
                          <w:w w:val="100"/>
                          <w:position w:val="0"/>
                          <w:sz w:val="26"/>
                          <w:szCs w:val="26"/>
                          <w:u w:val="none"/>
                          <w:shd w:val="clear" w:color="auto" w:fill="auto"/>
                          <w:lang w:val="cs-CZ" w:eastAsia="cs-CZ" w:bidi="cs-CZ"/>
                        </w:rPr>
                        <w:t>zlinprojekt</w:t>
                      </w:r>
                      <w:bookmarkEnd w:id="6"/>
                      <w:bookmarkEnd w:id="7"/>
                    </w:p>
                  </w:txbxContent>
                </v:textbox>
                <w10:wrap type="square" anchorx="page"/>
              </v:shape>
            </w:pict>
          </mc:Fallback>
        </mc:AlternateContent>
      </w:r>
      <w:r>
        <mc:AlternateContent>
          <mc:Choice Requires="wps">
            <w:drawing>
              <wp:anchor distT="0" distB="0" distL="114300" distR="114300" simplePos="0" relativeHeight="125829414" behindDoc="0" locked="0" layoutInCell="1" allowOverlap="1">
                <wp:simplePos x="0" y="0"/>
                <wp:positionH relativeFrom="page">
                  <wp:posOffset>6682740</wp:posOffset>
                </wp:positionH>
                <wp:positionV relativeFrom="paragraph">
                  <wp:posOffset>6818630</wp:posOffset>
                </wp:positionV>
                <wp:extent cx="570230" cy="146050"/>
                <wp:wrapSquare wrapText="bothSides"/>
                <wp:docPr id="41" name="Shape 41"/>
                <a:graphic xmlns:a="http://schemas.openxmlformats.org/drawingml/2006/main">
                  <a:graphicData uri="http://schemas.microsoft.com/office/word/2010/wordprocessingShape">
                    <wps:wsp>
                      <wps:cNvSpPr txBox="1"/>
                      <wps:spPr>
                        <a:xfrm>
                          <a:ext cx="570230" cy="14605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Vypracoval:</w:t>
                            </w:r>
                          </w:p>
                        </w:txbxContent>
                      </wps:txbx>
                      <wps:bodyPr wrap="none" lIns="0" tIns="0" rIns="0" bIns="0">
                        <a:noAutoFit/>
                      </wps:bodyPr>
                    </wps:wsp>
                  </a:graphicData>
                </a:graphic>
              </wp:anchor>
            </w:drawing>
          </mc:Choice>
          <mc:Fallback>
            <w:pict>
              <v:shape id="_x0000_s1067" type="#_x0000_t202" style="position:absolute;margin-left:526.20000000000005pt;margin-top:536.89999999999998pt;width:44.899999999999999pt;height:11.5pt;z-index:-125829339;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Vypracoval:</w:t>
                      </w:r>
                    </w:p>
                  </w:txbxContent>
                </v:textbox>
                <w10:wrap type="square" anchorx="page"/>
              </v:shape>
            </w:pict>
          </mc:Fallback>
        </mc:AlternateContent>
      </w:r>
    </w:p>
    <w:p>
      <w:pPr>
        <w:pStyle w:val="Style30"/>
        <w:keepNext w:val="0"/>
        <w:keepLines w:val="0"/>
        <w:widowControl w:val="0"/>
        <w:shd w:val="clear" w:color="auto" w:fill="auto"/>
        <w:bidi w:val="0"/>
        <w:spacing w:before="0" w:after="300" w:line="240" w:lineRule="auto"/>
        <w:ind w:left="0" w:right="0" w:firstLine="0"/>
        <w:jc w:val="both"/>
      </w:pPr>
      <w:r>
        <w:rPr>
          <w:color w:val="000000"/>
          <w:spacing w:val="0"/>
          <w:w w:val="100"/>
          <w:position w:val="0"/>
          <w:u w:val="none"/>
          <w:shd w:val="clear" w:color="auto" w:fill="auto"/>
          <w:lang w:val="cs-CZ" w:eastAsia="cs-CZ" w:bidi="cs-CZ"/>
        </w:rPr>
        <w:t xml:space="preserve">B. </w:t>
      </w:r>
      <w:r>
        <w:rPr>
          <w:color w:val="000000"/>
          <w:spacing w:val="0"/>
          <w:w w:val="100"/>
          <w:position w:val="0"/>
          <w:shd w:val="clear" w:color="auto" w:fill="auto"/>
          <w:lang w:val="cs-CZ" w:eastAsia="cs-CZ" w:bidi="cs-CZ"/>
        </w:rPr>
        <w:t>Souhrnná technická zpráva</w:t>
      </w:r>
    </w:p>
    <w:p>
      <w:pPr>
        <w:pStyle w:val="Style22"/>
        <w:keepNext/>
        <w:keepLines/>
        <w:widowControl w:val="0"/>
        <w:shd w:val="clear" w:color="auto" w:fill="auto"/>
        <w:bidi w:val="0"/>
        <w:spacing w:before="0" w:after="120"/>
        <w:ind w:left="0" w:right="0" w:firstLine="0"/>
        <w:jc w:val="both"/>
      </w:pPr>
      <w:bookmarkStart w:id="16" w:name="bookmark16"/>
      <w:bookmarkStart w:id="17" w:name="bookmark17"/>
      <w:r>
        <w:rPr>
          <w:color w:val="000000"/>
          <w:spacing w:val="0"/>
          <w:w w:val="100"/>
          <w:position w:val="0"/>
          <w:sz w:val="24"/>
          <w:szCs w:val="24"/>
          <w:shd w:val="clear" w:color="auto" w:fill="auto"/>
          <w:lang w:val="cs-CZ" w:eastAsia="cs-CZ" w:bidi="cs-CZ"/>
        </w:rPr>
        <w:t>B.1. CHARAKTERISTIKA ÚZEMÍ STAVBY</w:t>
      </w:r>
      <w:bookmarkEnd w:id="16"/>
      <w:bookmarkEnd w:id="17"/>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Stavba řeší překládku sítí elektronických komunikací CETIN z důvodu plánované přestavby křižovatky včetně přilehlých chodníků a zelených ploch v obci Lipník.</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Stavba nebude vyžadovat trvalý zábor zemědělského ani lesního půdního fondu.</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Výstavbou a provozem nedojde k trvalému negativnímu ovlivnění životního prostředí. Pří realizaci stavby bude dbáno, aby nedošlo k trvalému poškození porostů a veřejné zeleně.</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Z hlediska PO je stavba bez požárního rizika.</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Z hlediska CO nedojde ke zhoršení systému CO, ale naopak dojde k jeho zlepšení.</w:t>
      </w:r>
    </w:p>
    <w:p>
      <w:pPr>
        <w:pStyle w:val="Style2"/>
        <w:keepNext w:val="0"/>
        <w:keepLines w:val="0"/>
        <w:widowControl w:val="0"/>
        <w:shd w:val="clear" w:color="auto" w:fill="auto"/>
        <w:bidi w:val="0"/>
        <w:spacing w:before="0" w:after="520" w:line="240" w:lineRule="auto"/>
        <w:ind w:left="0" w:right="0" w:firstLine="720"/>
        <w:jc w:val="both"/>
      </w:pPr>
      <w:r>
        <w:rPr>
          <w:color w:val="000000"/>
          <w:spacing w:val="0"/>
          <w:w w:val="100"/>
          <w:position w:val="0"/>
          <w:shd w:val="clear" w:color="auto" w:fill="auto"/>
          <w:lang w:val="cs-CZ" w:eastAsia="cs-CZ" w:bidi="cs-CZ"/>
        </w:rPr>
        <w:t>Ochranná pásma souběžných a křížených inženýrských sítí dle ČSN budou dodržena.</w:t>
      </w:r>
    </w:p>
    <w:p>
      <w:pPr>
        <w:pStyle w:val="Style22"/>
        <w:keepNext/>
        <w:keepLines/>
        <w:widowControl w:val="0"/>
        <w:shd w:val="clear" w:color="auto" w:fill="auto"/>
        <w:bidi w:val="0"/>
        <w:spacing w:before="0" w:after="120"/>
        <w:ind w:left="0" w:right="0" w:firstLine="0"/>
        <w:jc w:val="both"/>
      </w:pPr>
      <w:bookmarkStart w:id="18" w:name="bookmark18"/>
      <w:bookmarkStart w:id="19" w:name="bookmark19"/>
      <w:r>
        <w:rPr>
          <w:color w:val="000000"/>
          <w:spacing w:val="0"/>
          <w:w w:val="100"/>
          <w:position w:val="0"/>
          <w:sz w:val="24"/>
          <w:szCs w:val="24"/>
          <w:shd w:val="clear" w:color="auto" w:fill="auto"/>
          <w:lang w:val="cs-CZ" w:eastAsia="cs-CZ" w:bidi="cs-CZ"/>
        </w:rPr>
        <w:t>B.2. PROVEDENÉ PRŮZKUMY</w:t>
      </w:r>
      <w:bookmarkEnd w:id="18"/>
      <w:bookmarkEnd w:id="19"/>
    </w:p>
    <w:p>
      <w:pPr>
        <w:pStyle w:val="Style2"/>
        <w:keepNext w:val="0"/>
        <w:keepLines w:val="0"/>
        <w:widowControl w:val="0"/>
        <w:shd w:val="clear" w:color="auto" w:fill="auto"/>
        <w:bidi w:val="0"/>
        <w:spacing w:before="0" w:after="520" w:line="240" w:lineRule="auto"/>
        <w:ind w:left="0" w:right="0" w:firstLine="720"/>
        <w:jc w:val="both"/>
      </w:pPr>
      <w:r>
        <w:rPr>
          <w:color w:val="000000"/>
          <w:spacing w:val="0"/>
          <w:w w:val="100"/>
          <w:position w:val="0"/>
          <w:shd w:val="clear" w:color="auto" w:fill="auto"/>
          <w:lang w:val="cs-CZ" w:eastAsia="cs-CZ" w:bidi="cs-CZ"/>
        </w:rPr>
        <w:t>V místě stavby se nachází metalické i optické podzemní vedení sítě elektronických komunikací společnosti CETIN, a.s.</w:t>
      </w:r>
    </w:p>
    <w:p>
      <w:pPr>
        <w:pStyle w:val="Style22"/>
        <w:keepNext/>
        <w:keepLines/>
        <w:widowControl w:val="0"/>
        <w:shd w:val="clear" w:color="auto" w:fill="auto"/>
        <w:bidi w:val="0"/>
        <w:spacing w:before="0" w:line="240" w:lineRule="auto"/>
        <w:ind w:left="0" w:right="0" w:firstLine="0"/>
        <w:jc w:val="both"/>
      </w:pPr>
      <w:bookmarkStart w:id="20" w:name="bookmark20"/>
      <w:bookmarkStart w:id="21" w:name="bookmark21"/>
      <w:r>
        <w:rPr>
          <w:color w:val="000000"/>
          <w:spacing w:val="0"/>
          <w:w w:val="100"/>
          <w:position w:val="0"/>
          <w:sz w:val="24"/>
          <w:szCs w:val="24"/>
          <w:shd w:val="clear" w:color="auto" w:fill="auto"/>
          <w:lang w:val="cs-CZ" w:eastAsia="cs-CZ" w:bidi="cs-CZ"/>
        </w:rPr>
        <w:t>B.3.. POUŽITÉ MAPOVÉ A GEODETICKÉ PODKLADY, ZAMĚŘENÍ A OVĚŘENÍ PODZEMNÍCH VEDENÍ</w:t>
      </w:r>
      <w:bookmarkEnd w:id="20"/>
      <w:bookmarkEnd w:id="21"/>
    </w:p>
    <w:p>
      <w:pPr>
        <w:pStyle w:val="Style2"/>
        <w:keepNext w:val="0"/>
        <w:keepLines w:val="0"/>
        <w:widowControl w:val="0"/>
        <w:shd w:val="clear" w:color="auto" w:fill="auto"/>
        <w:bidi w:val="0"/>
        <w:spacing w:before="0" w:after="520" w:line="240" w:lineRule="auto"/>
        <w:ind w:left="0" w:right="0" w:firstLine="720"/>
        <w:jc w:val="both"/>
      </w:pPr>
      <w:r>
        <w:rPr>
          <w:color w:val="000000"/>
          <w:spacing w:val="0"/>
          <w:w w:val="100"/>
          <w:position w:val="0"/>
          <w:shd w:val="clear" w:color="auto" w:fill="auto"/>
          <w:lang w:val="cs-CZ" w:eastAsia="cs-CZ" w:bidi="cs-CZ"/>
        </w:rPr>
        <w:t>Veškeré zakreslené inženýrské sítě jsou pouze orientační, jelikož převzaté podklady jsou pouze informativní a často nepřesné.</w:t>
      </w:r>
    </w:p>
    <w:p>
      <w:pPr>
        <w:pStyle w:val="Style22"/>
        <w:keepNext/>
        <w:keepLines/>
        <w:widowControl w:val="0"/>
        <w:shd w:val="clear" w:color="auto" w:fill="auto"/>
        <w:bidi w:val="0"/>
        <w:spacing w:before="0"/>
        <w:ind w:left="0" w:right="0" w:firstLine="0"/>
        <w:jc w:val="both"/>
      </w:pPr>
      <w:bookmarkStart w:id="22" w:name="bookmark22"/>
      <w:bookmarkStart w:id="23" w:name="bookmark23"/>
      <w:r>
        <w:rPr>
          <w:color w:val="000000"/>
          <w:spacing w:val="0"/>
          <w:w w:val="100"/>
          <w:position w:val="0"/>
          <w:sz w:val="24"/>
          <w:szCs w:val="24"/>
          <w:shd w:val="clear" w:color="auto" w:fill="auto"/>
          <w:lang w:val="cs-CZ" w:eastAsia="cs-CZ" w:bidi="cs-CZ"/>
        </w:rPr>
        <w:t>B.4. PŘÍPRAVA PRO VÝSTAVBU</w:t>
      </w:r>
      <w:bookmarkEnd w:id="22"/>
      <w:bookmarkEnd w:id="23"/>
    </w:p>
    <w:p>
      <w:pPr>
        <w:pStyle w:val="Style2"/>
        <w:keepNext w:val="0"/>
        <w:keepLines w:val="0"/>
        <w:widowControl w:val="0"/>
        <w:shd w:val="clear" w:color="auto" w:fill="auto"/>
        <w:bidi w:val="0"/>
        <w:spacing w:before="0" w:after="520" w:line="240" w:lineRule="auto"/>
        <w:ind w:left="0" w:right="0" w:firstLine="720"/>
        <w:jc w:val="both"/>
      </w:pPr>
      <w:r>
        <w:rPr>
          <w:color w:val="000000"/>
          <w:spacing w:val="0"/>
          <w:w w:val="100"/>
          <w:position w:val="0"/>
          <w:shd w:val="clear" w:color="auto" w:fill="auto"/>
          <w:lang w:val="cs-CZ" w:eastAsia="cs-CZ" w:bidi="cs-CZ"/>
        </w:rPr>
        <w:t>Zařízení staveniště bude umístěno po dohodě s Obcí Lipník. Přebytečná zemina a jiný odpad bude odvezen na skládku.</w:t>
      </w:r>
    </w:p>
    <w:p>
      <w:pPr>
        <w:pStyle w:val="Style22"/>
        <w:keepNext/>
        <w:keepLines/>
        <w:widowControl w:val="0"/>
        <w:shd w:val="clear" w:color="auto" w:fill="auto"/>
        <w:bidi w:val="0"/>
        <w:spacing w:before="0" w:line="240" w:lineRule="auto"/>
        <w:ind w:left="0" w:right="0" w:firstLine="0"/>
        <w:jc w:val="both"/>
      </w:pPr>
      <w:bookmarkStart w:id="24" w:name="bookmark24"/>
      <w:bookmarkStart w:id="25" w:name="bookmark25"/>
      <w:r>
        <w:rPr>
          <w:color w:val="000000"/>
          <w:spacing w:val="0"/>
          <w:w w:val="100"/>
          <w:position w:val="0"/>
          <w:sz w:val="24"/>
          <w:szCs w:val="24"/>
          <w:shd w:val="clear" w:color="auto" w:fill="auto"/>
          <w:lang w:val="cs-CZ" w:eastAsia="cs-CZ" w:bidi="cs-CZ"/>
        </w:rPr>
        <w:t>B.5. VLIVY VN, VVN A STŘÍDAVÉ TRAKCE</w:t>
      </w:r>
      <w:bookmarkEnd w:id="24"/>
      <w:bookmarkEnd w:id="25"/>
    </w:p>
    <w:p>
      <w:pPr>
        <w:pStyle w:val="Style2"/>
        <w:keepNext w:val="0"/>
        <w:keepLines w:val="0"/>
        <w:widowControl w:val="0"/>
        <w:shd w:val="clear" w:color="auto" w:fill="auto"/>
        <w:bidi w:val="0"/>
        <w:spacing w:before="0" w:after="520" w:line="240" w:lineRule="auto"/>
        <w:ind w:left="0" w:right="0" w:firstLine="720"/>
        <w:jc w:val="both"/>
      </w:pPr>
      <w:r>
        <w:rPr>
          <w:color w:val="000000"/>
          <w:spacing w:val="0"/>
          <w:w w:val="100"/>
          <w:position w:val="0"/>
          <w:shd w:val="clear" w:color="auto" w:fill="auto"/>
          <w:lang w:val="cs-CZ" w:eastAsia="cs-CZ" w:bidi="cs-CZ"/>
        </w:rPr>
        <w:t>V oblasti se nenachází vedení, které by způsobilo výrazné rušivé vlivy.</w:t>
      </w:r>
    </w:p>
    <w:p>
      <w:pPr>
        <w:pStyle w:val="Style22"/>
        <w:keepNext/>
        <w:keepLines/>
        <w:widowControl w:val="0"/>
        <w:shd w:val="clear" w:color="auto" w:fill="auto"/>
        <w:bidi w:val="0"/>
        <w:spacing w:before="0" w:line="218" w:lineRule="auto"/>
        <w:ind w:left="0" w:right="0" w:firstLine="0"/>
        <w:jc w:val="both"/>
      </w:pPr>
      <w:bookmarkStart w:id="26" w:name="bookmark26"/>
      <w:bookmarkStart w:id="27" w:name="bookmark27"/>
      <w:r>
        <w:rPr>
          <w:color w:val="000000"/>
          <w:spacing w:val="0"/>
          <w:w w:val="100"/>
          <w:position w:val="0"/>
          <w:sz w:val="24"/>
          <w:szCs w:val="24"/>
          <w:shd w:val="clear" w:color="auto" w:fill="auto"/>
          <w:lang w:val="cs-CZ" w:eastAsia="cs-CZ" w:bidi="cs-CZ"/>
        </w:rPr>
        <w:t>B.6. POPIS A ZDŮVODNĚNÍ CELKOVÉ KONCEPCE ŘEŠENÍ</w:t>
      </w:r>
      <w:bookmarkEnd w:id="26"/>
      <w:bookmarkEnd w:id="27"/>
    </w:p>
    <w:p>
      <w:pPr>
        <w:pStyle w:val="Style2"/>
        <w:keepNext w:val="0"/>
        <w:keepLines w:val="0"/>
        <w:widowControl w:val="0"/>
        <w:shd w:val="clear" w:color="auto" w:fill="auto"/>
        <w:bidi w:val="0"/>
        <w:spacing w:before="0" w:after="520" w:line="240" w:lineRule="auto"/>
        <w:ind w:left="0" w:right="0" w:firstLine="720"/>
        <w:jc w:val="both"/>
      </w:pPr>
      <w:r>
        <w:rPr>
          <w:color w:val="000000"/>
          <w:spacing w:val="0"/>
          <w:w w:val="100"/>
          <w:position w:val="0"/>
          <w:shd w:val="clear" w:color="auto" w:fill="auto"/>
          <w:lang w:val="cs-CZ" w:eastAsia="cs-CZ" w:bidi="cs-CZ"/>
        </w:rPr>
        <w:t>Z důvodu plánované přestavby křižovatky včetně přilehlých chodníků a zelených ploch v obci Lipník je nutná překládka sítí elektronických komunikací CETIN.</w:t>
      </w:r>
    </w:p>
    <w:p>
      <w:pPr>
        <w:pStyle w:val="Style22"/>
        <w:keepNext/>
        <w:keepLines/>
        <w:widowControl w:val="0"/>
        <w:shd w:val="clear" w:color="auto" w:fill="auto"/>
        <w:bidi w:val="0"/>
        <w:spacing w:before="0" w:line="218" w:lineRule="auto"/>
        <w:ind w:left="0" w:right="0" w:firstLine="0"/>
        <w:jc w:val="both"/>
      </w:pPr>
      <w:bookmarkStart w:id="28" w:name="bookmark28"/>
      <w:bookmarkStart w:id="29" w:name="bookmark29"/>
      <w:r>
        <w:rPr>
          <w:color w:val="000000"/>
          <w:spacing w:val="0"/>
          <w:w w:val="100"/>
          <w:position w:val="0"/>
          <w:sz w:val="24"/>
          <w:szCs w:val="24"/>
          <w:shd w:val="clear" w:color="auto" w:fill="auto"/>
          <w:lang w:val="cs-CZ" w:eastAsia="cs-CZ" w:bidi="cs-CZ"/>
        </w:rPr>
        <w:t>B.7. POPIS KABELOVÝCH ROZVODŮ</w:t>
      </w:r>
      <w:bookmarkEnd w:id="28"/>
      <w:bookmarkEnd w:id="29"/>
    </w:p>
    <w:p>
      <w:pPr>
        <w:pStyle w:val="Style2"/>
        <w:keepNext w:val="0"/>
        <w:keepLines w:val="0"/>
        <w:widowControl w:val="0"/>
        <w:shd w:val="clear" w:color="auto" w:fill="auto"/>
        <w:bidi w:val="0"/>
        <w:spacing w:before="0" w:after="280" w:line="240" w:lineRule="auto"/>
        <w:ind w:left="0" w:right="0" w:firstLine="720"/>
        <w:jc w:val="both"/>
      </w:pPr>
      <w:r>
        <mc:AlternateContent>
          <mc:Choice Requires="wps">
            <w:drawing>
              <wp:anchor distT="0" distB="0" distL="114300" distR="114300" simplePos="0" relativeHeight="125829416" behindDoc="0" locked="0" layoutInCell="1" allowOverlap="1">
                <wp:simplePos x="0" y="0"/>
                <wp:positionH relativeFrom="page">
                  <wp:posOffset>6682740</wp:posOffset>
                </wp:positionH>
                <wp:positionV relativeFrom="margin">
                  <wp:posOffset>8723630</wp:posOffset>
                </wp:positionV>
                <wp:extent cx="570230" cy="372110"/>
                <wp:wrapSquare wrapText="bothSides"/>
                <wp:docPr id="43" name="Shape 43"/>
                <a:graphic xmlns:a="http://schemas.openxmlformats.org/drawingml/2006/main">
                  <a:graphicData uri="http://schemas.microsoft.com/office/word/2010/wordprocessingShape">
                    <wps:wsp>
                      <wps:cNvSpPr txBox="1"/>
                      <wps:spPr>
                        <a:xfrm>
                          <a:ext cx="570230" cy="372110"/>
                        </a:xfrm>
                        <a:prstGeom prst="rect"/>
                        <a:noFill/>
                      </wps:spPr>
                      <wps:txbx>
                        <w:txbxContent>
                          <w:p>
                            <w:pPr>
                              <w:pStyle w:val="Style25"/>
                              <w:keepNext w:val="0"/>
                              <w:keepLines w:val="0"/>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txbxContent>
                      </wps:txbx>
                      <wps:bodyPr lIns="0" tIns="0" rIns="0" bIns="0">
                        <a:noAutoFit/>
                      </wps:bodyPr>
                    </wps:wsp>
                  </a:graphicData>
                </a:graphic>
              </wp:anchor>
            </w:drawing>
          </mc:Choice>
          <mc:Fallback>
            <w:pict>
              <v:shape id="_x0000_s1069" type="#_x0000_t202" style="position:absolute;margin-left:526.20000000000005pt;margin-top:686.89999999999998pt;width:44.899999999999999pt;height:29.300000000000001pt;z-index:-125829337;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txbxContent>
                </v:textbox>
                <w10:wrap type="square" anchorx="page" anchory="margin"/>
              </v:shape>
            </w:pict>
          </mc:Fallback>
        </mc:AlternateContent>
      </w:r>
      <w:r>
        <w:rPr>
          <w:color w:val="000000"/>
          <w:spacing w:val="0"/>
          <w:w w:val="100"/>
          <w:position w:val="0"/>
          <w:shd w:val="clear" w:color="auto" w:fill="auto"/>
          <w:lang w:val="cs-CZ" w:eastAsia="cs-CZ" w:bidi="cs-CZ"/>
        </w:rPr>
        <w:t>Prvním kolizním místem je stavba chodníku podél silnice II/401 ve směru od Boňova a pokračující podél silnice III/36063 směrem do Myslibořic. Zde bude stávající</w:t>
      </w:r>
      <w:r>
        <w:br w:type="page"/>
      </w:r>
    </w:p>
    <w:p>
      <w:pPr>
        <w:pStyle w:val="Style2"/>
        <w:keepNext w:val="0"/>
        <w:keepLines w:val="0"/>
        <w:widowControl w:val="0"/>
        <w:shd w:val="clear" w:color="auto" w:fill="auto"/>
        <w:bidi w:val="0"/>
        <w:spacing w:before="0" w:after="260" w:line="240" w:lineRule="auto"/>
        <w:ind w:left="0" w:right="0" w:firstLine="0"/>
        <w:jc w:val="both"/>
      </w:pPr>
      <w:r>
        <mc:AlternateContent>
          <mc:Choice Requires="wps">
            <w:drawing>
              <wp:anchor distT="0" distB="0" distL="114300" distR="114300" simplePos="0" relativeHeight="125829418" behindDoc="0" locked="0" layoutInCell="1" allowOverlap="1">
                <wp:simplePos x="0" y="0"/>
                <wp:positionH relativeFrom="page">
                  <wp:posOffset>6530340</wp:posOffset>
                </wp:positionH>
                <wp:positionV relativeFrom="margin">
                  <wp:posOffset>-262255</wp:posOffset>
                </wp:positionV>
                <wp:extent cx="875030" cy="225425"/>
                <wp:wrapSquare wrapText="bothSides"/>
                <wp:docPr id="45" name="Shape 45"/>
                <a:graphic xmlns:a="http://schemas.openxmlformats.org/drawingml/2006/main">
                  <a:graphicData uri="http://schemas.microsoft.com/office/word/2010/wordprocessingShape">
                    <wps:wsp>
                      <wps:cNvSpPr txBox="1"/>
                      <wps:spPr>
                        <a:xfrm>
                          <a:ext cx="875030" cy="225425"/>
                        </a:xfrm>
                        <a:prstGeom prst="rect"/>
                        <a:noFill/>
                      </wps:spPr>
                      <wps:txbx>
                        <w:txbxContent>
                          <w:p>
                            <w:pPr>
                              <w:pStyle w:val="Style22"/>
                              <w:keepNext/>
                              <w:keepLines/>
                              <w:widowControl w:val="0"/>
                              <w:shd w:val="clear" w:color="auto" w:fill="auto"/>
                              <w:bidi w:val="0"/>
                              <w:spacing w:before="0" w:after="0" w:line="240" w:lineRule="auto"/>
                              <w:ind w:left="0" w:right="0" w:firstLine="0"/>
                              <w:jc w:val="left"/>
                              <w:rPr>
                                <w:sz w:val="26"/>
                                <w:szCs w:val="26"/>
                              </w:rPr>
                            </w:pPr>
                            <w:bookmarkStart w:id="8" w:name="bookmark8"/>
                            <w:bookmarkStart w:id="9" w:name="bookmark9"/>
                            <w:r>
                              <w:rPr>
                                <w:color w:val="000000"/>
                                <w:spacing w:val="0"/>
                                <w:w w:val="100"/>
                                <w:position w:val="0"/>
                                <w:sz w:val="26"/>
                                <w:szCs w:val="26"/>
                                <w:u w:val="none"/>
                                <w:shd w:val="clear" w:color="auto" w:fill="auto"/>
                                <w:lang w:val="cs-CZ" w:eastAsia="cs-CZ" w:bidi="cs-CZ"/>
                              </w:rPr>
                              <w:t>zlinprojekt</w:t>
                            </w:r>
                            <w:bookmarkEnd w:id="8"/>
                            <w:bookmarkEnd w:id="9"/>
                          </w:p>
                        </w:txbxContent>
                      </wps:txbx>
                      <wps:bodyPr wrap="none" lIns="0" tIns="0" rIns="0" bIns="0">
                        <a:noAutoFit/>
                      </wps:bodyPr>
                    </wps:wsp>
                  </a:graphicData>
                </a:graphic>
              </wp:anchor>
            </w:drawing>
          </mc:Choice>
          <mc:Fallback>
            <w:pict>
              <v:shape id="_x0000_s1071" type="#_x0000_t202" style="position:absolute;margin-left:514.20000000000005pt;margin-top:-20.649999999999999pt;width:68.900000000000006pt;height:17.75pt;z-index:-125829335;mso-wrap-distance-left:9.pt;mso-wrap-distance-right:9.pt;mso-position-horizontal-relative:page;mso-position-vertical-relative:margin" filled="f" stroked="f">
                <v:textbox inset="0,0,0,0">
                  <w:txbxContent>
                    <w:p>
                      <w:pPr>
                        <w:pStyle w:val="Style22"/>
                        <w:keepNext/>
                        <w:keepLines/>
                        <w:widowControl w:val="0"/>
                        <w:shd w:val="clear" w:color="auto" w:fill="auto"/>
                        <w:bidi w:val="0"/>
                        <w:spacing w:before="0" w:after="0" w:line="240" w:lineRule="auto"/>
                        <w:ind w:left="0" w:right="0" w:firstLine="0"/>
                        <w:jc w:val="left"/>
                        <w:rPr>
                          <w:sz w:val="26"/>
                          <w:szCs w:val="26"/>
                        </w:rPr>
                      </w:pPr>
                      <w:bookmarkStart w:id="8" w:name="bookmark8"/>
                      <w:bookmarkStart w:id="9" w:name="bookmark9"/>
                      <w:r>
                        <w:rPr>
                          <w:color w:val="000000"/>
                          <w:spacing w:val="0"/>
                          <w:w w:val="100"/>
                          <w:position w:val="0"/>
                          <w:sz w:val="26"/>
                          <w:szCs w:val="26"/>
                          <w:u w:val="none"/>
                          <w:shd w:val="clear" w:color="auto" w:fill="auto"/>
                          <w:lang w:val="cs-CZ" w:eastAsia="cs-CZ" w:bidi="cs-CZ"/>
                        </w:rPr>
                        <w:t>zlinprojekt</w:t>
                      </w:r>
                      <w:bookmarkEnd w:id="8"/>
                      <w:bookmarkEnd w:id="9"/>
                    </w:p>
                  </w:txbxContent>
                </v:textbox>
                <w10:wrap type="square" anchorx="page" anchory="margin"/>
              </v:shape>
            </w:pict>
          </mc:Fallback>
        </mc:AlternateContent>
      </w:r>
      <w:r>
        <w:rPr>
          <w:color w:val="000000"/>
          <w:spacing w:val="0"/>
          <w:w w:val="100"/>
          <w:position w:val="0"/>
          <w:shd w:val="clear" w:color="auto" w:fill="auto"/>
          <w:lang w:val="cs-CZ" w:eastAsia="cs-CZ" w:bidi="cs-CZ"/>
        </w:rPr>
        <w:t>vedení po celé délce odkryto a bez přerušení přeneseno mimo obrubník budoucího chodníku.</w:t>
      </w:r>
    </w:p>
    <w:p>
      <w:pPr>
        <w:pStyle w:val="Style2"/>
        <w:keepNext w:val="0"/>
        <w:keepLines w:val="0"/>
        <w:widowControl w:val="0"/>
        <w:shd w:val="clear" w:color="auto" w:fill="auto"/>
        <w:bidi w:val="0"/>
        <w:spacing w:before="0" w:after="260" w:line="240" w:lineRule="auto"/>
        <w:ind w:left="0" w:right="0" w:firstLine="720"/>
        <w:jc w:val="both"/>
      </w:pPr>
      <w:r>
        <w:rPr>
          <w:color w:val="000000"/>
          <w:spacing w:val="0"/>
          <w:w w:val="100"/>
          <w:position w:val="0"/>
          <w:shd w:val="clear" w:color="auto" w:fill="auto"/>
          <w:lang w:val="cs-CZ" w:eastAsia="cs-CZ" w:bidi="cs-CZ"/>
        </w:rPr>
        <w:t>Druhým kolizním místem je přechod PVSEK přes silnici III/36063 směr Myslibořice a silnici II/401 směr Dolní Vilémovice. Stávající lomený přechod středem křižovatky bude nahrazen novou trasou křížící silnice samostatně, dvěma kolmými přechody.</w:t>
      </w:r>
    </w:p>
    <w:p>
      <w:pPr>
        <w:pStyle w:val="Style2"/>
        <w:keepNext w:val="0"/>
        <w:keepLines w:val="0"/>
        <w:widowControl w:val="0"/>
        <w:shd w:val="clear" w:color="auto" w:fill="auto"/>
        <w:bidi w:val="0"/>
        <w:spacing w:before="0" w:after="260" w:line="240" w:lineRule="auto"/>
        <w:ind w:left="0" w:right="0" w:firstLine="720"/>
        <w:jc w:val="both"/>
      </w:pPr>
      <w:r>
        <w:rPr>
          <w:color w:val="000000"/>
          <w:spacing w:val="0"/>
          <w:w w:val="100"/>
          <w:position w:val="0"/>
          <w:shd w:val="clear" w:color="auto" w:fill="auto"/>
          <w:lang w:val="cs-CZ" w:eastAsia="cs-CZ" w:bidi="cs-CZ"/>
        </w:rPr>
        <w:t>Třetím kolizním místem je stavba chodníku podél silnice II/401 ve směru na Dolní Vilémovice. Zde se nachází na parcele 761 sloupový účastnický rozvaděč LNIK38 a zemní přívodní kabel. Sloup s rozvaděčem bude zrušen a přívodní kabel ukončen koncovkou na začátku parcely 761.</w:t>
      </w:r>
    </w:p>
    <w:p>
      <w:pPr>
        <w:pStyle w:val="Style2"/>
        <w:keepNext w:val="0"/>
        <w:keepLines w:val="0"/>
        <w:widowControl w:val="0"/>
        <w:shd w:val="clear" w:color="auto" w:fill="auto"/>
        <w:bidi w:val="0"/>
        <w:spacing w:before="0" w:after="260" w:line="240" w:lineRule="auto"/>
        <w:ind w:left="0" w:right="0" w:firstLine="720"/>
        <w:jc w:val="both"/>
      </w:pPr>
      <w:r>
        <w:rPr>
          <w:color w:val="000000"/>
          <w:spacing w:val="0"/>
          <w:w w:val="100"/>
          <w:position w:val="0"/>
          <w:shd w:val="clear" w:color="auto" w:fill="auto"/>
          <w:lang w:val="cs-CZ" w:eastAsia="cs-CZ" w:bidi="cs-CZ"/>
        </w:rPr>
        <w:t>Čtvrtým kolizním místem je stavba chodníku podél silnice III/36063 ve směru na Klučov. Zde se nachází na parcele 46 sloupový účastnický rozvaděč LNIK35, zemní přívodní kabel, odchozí nadzemní samonosné kabely. Sloupový účastnický rozvaděč bude přesunut o cca 1 m mimo budovaný chodník, kabely budou zkráceny.</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Spojky a chráničky budou osazeny markery.</w:t>
      </w:r>
    </w:p>
    <w:p>
      <w:pPr>
        <w:pStyle w:val="Style2"/>
        <w:keepNext w:val="0"/>
        <w:keepLines w:val="0"/>
        <w:widowControl w:val="0"/>
        <w:shd w:val="clear" w:color="auto" w:fill="auto"/>
        <w:bidi w:val="0"/>
        <w:spacing w:before="0" w:after="520" w:line="240" w:lineRule="auto"/>
        <w:ind w:left="0" w:right="0" w:firstLine="720"/>
        <w:jc w:val="both"/>
      </w:pPr>
      <w:r>
        <w:rPr>
          <w:color w:val="000000"/>
          <w:spacing w:val="0"/>
          <w:w w:val="100"/>
          <w:position w:val="0"/>
          <w:shd w:val="clear" w:color="auto" w:fill="auto"/>
          <w:lang w:val="cs-CZ" w:eastAsia="cs-CZ" w:bidi="cs-CZ"/>
        </w:rPr>
        <w:t>Trasy jsou zakresleny ve výkresech C2 v měř. 1:500.</w:t>
      </w:r>
    </w:p>
    <w:p>
      <w:pPr>
        <w:pStyle w:val="Style2"/>
        <w:keepNext w:val="0"/>
        <w:keepLines w:val="0"/>
        <w:widowControl w:val="0"/>
        <w:shd w:val="clear" w:color="auto" w:fill="auto"/>
        <w:bidi w:val="0"/>
        <w:spacing w:before="0" w:after="260" w:line="221" w:lineRule="auto"/>
        <w:ind w:left="0" w:right="0" w:firstLine="0"/>
        <w:jc w:val="left"/>
        <w:rPr>
          <w:sz w:val="24"/>
          <w:szCs w:val="24"/>
        </w:rPr>
      </w:pPr>
      <w:r>
        <w:rPr>
          <w:b/>
          <w:bCs/>
          <w:color w:val="000000"/>
          <w:spacing w:val="0"/>
          <w:w w:val="100"/>
          <w:position w:val="0"/>
          <w:sz w:val="24"/>
          <w:szCs w:val="24"/>
          <w:u w:val="single"/>
          <w:shd w:val="clear" w:color="auto" w:fill="auto"/>
          <w:lang w:val="cs-CZ" w:eastAsia="cs-CZ" w:bidi="cs-CZ"/>
        </w:rPr>
        <w:t>B.8. POPIS ZEMNÍCH PRACÍ</w:t>
      </w:r>
    </w:p>
    <w:p>
      <w:pPr>
        <w:pStyle w:val="Style22"/>
        <w:keepNext/>
        <w:keepLines/>
        <w:widowControl w:val="0"/>
        <w:shd w:val="clear" w:color="auto" w:fill="auto"/>
        <w:bidi w:val="0"/>
        <w:spacing w:before="0"/>
        <w:ind w:left="0" w:right="0" w:firstLine="0"/>
        <w:jc w:val="left"/>
      </w:pPr>
      <w:bookmarkStart w:id="30" w:name="bookmark30"/>
      <w:bookmarkStart w:id="31" w:name="bookmark31"/>
      <w:r>
        <w:rPr>
          <w:color w:val="000000"/>
          <w:spacing w:val="0"/>
          <w:w w:val="100"/>
          <w:position w:val="0"/>
          <w:sz w:val="24"/>
          <w:szCs w:val="24"/>
          <w:shd w:val="clear" w:color="auto" w:fill="auto"/>
          <w:lang w:val="cs-CZ" w:eastAsia="cs-CZ" w:bidi="cs-CZ"/>
        </w:rPr>
        <w:t>B.8.1. Výkopy</w:t>
      </w:r>
      <w:bookmarkEnd w:id="30"/>
      <w:bookmarkEnd w:id="31"/>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Trasa kabelů bude vedena v trávě a pod místní komunikací.</w:t>
      </w:r>
    </w:p>
    <w:p>
      <w:pPr>
        <w:pStyle w:val="Style2"/>
        <w:keepNext w:val="0"/>
        <w:keepLines w:val="0"/>
        <w:widowControl w:val="0"/>
        <w:shd w:val="clear" w:color="auto" w:fill="auto"/>
        <w:bidi w:val="0"/>
        <w:spacing w:before="0" w:after="260" w:line="240" w:lineRule="auto"/>
        <w:ind w:left="0" w:right="0" w:firstLine="720"/>
        <w:jc w:val="both"/>
      </w:pPr>
      <w:r>
        <w:rPr>
          <w:color w:val="000000"/>
          <w:spacing w:val="0"/>
          <w:w w:val="100"/>
          <w:position w:val="0"/>
          <w:shd w:val="clear" w:color="auto" w:fill="auto"/>
          <w:lang w:val="cs-CZ" w:eastAsia="cs-CZ" w:bidi="cs-CZ"/>
        </w:rPr>
        <w:t>Kabel bude ve výkopu uložen do pískového lože, min. 20 cm pod povrchem bude ve výkopu uložena výstražná folie oranžové barvy.</w:t>
      </w:r>
    </w:p>
    <w:p>
      <w:pPr>
        <w:pStyle w:val="Style22"/>
        <w:keepNext/>
        <w:keepLines/>
        <w:widowControl w:val="0"/>
        <w:shd w:val="clear" w:color="auto" w:fill="auto"/>
        <w:bidi w:val="0"/>
        <w:spacing w:before="0" w:line="240" w:lineRule="auto"/>
        <w:ind w:left="0" w:right="0" w:firstLine="0"/>
        <w:jc w:val="left"/>
      </w:pPr>
      <w:bookmarkStart w:id="32" w:name="bookmark32"/>
      <w:bookmarkStart w:id="33" w:name="bookmark33"/>
      <w:r>
        <w:rPr>
          <w:color w:val="000000"/>
          <w:spacing w:val="0"/>
          <w:w w:val="100"/>
          <w:position w:val="0"/>
          <w:sz w:val="24"/>
          <w:szCs w:val="24"/>
          <w:shd w:val="clear" w:color="auto" w:fill="auto"/>
          <w:lang w:val="cs-CZ" w:eastAsia="cs-CZ" w:bidi="cs-CZ"/>
        </w:rPr>
        <w:t>B.8.2. Hloubka uložení kabelu</w:t>
      </w:r>
      <w:bookmarkEnd w:id="32"/>
      <w:bookmarkEnd w:id="33"/>
    </w:p>
    <w:p>
      <w:pPr>
        <w:pStyle w:val="Style2"/>
        <w:keepNext w:val="0"/>
        <w:keepLines w:val="0"/>
        <w:widowControl w:val="0"/>
        <w:shd w:val="clear" w:color="auto" w:fill="auto"/>
        <w:bidi w:val="0"/>
        <w:spacing w:before="0" w:after="260" w:line="240" w:lineRule="auto"/>
        <w:ind w:left="0" w:right="0" w:firstLine="720"/>
        <w:jc w:val="both"/>
      </w:pPr>
      <w:r>
        <w:rPr>
          <w:color w:val="000000"/>
          <w:spacing w:val="0"/>
          <w:w w:val="100"/>
          <w:position w:val="0"/>
          <w:shd w:val="clear" w:color="auto" w:fill="auto"/>
          <w:lang w:val="cs-CZ" w:eastAsia="cs-CZ" w:bidi="cs-CZ"/>
        </w:rPr>
        <w:t>Kabely budou ve výkopu uloženy v hloubce:</w:t>
      </w:r>
    </w:p>
    <w:p>
      <w:pPr>
        <w:pStyle w:val="Style2"/>
        <w:keepNext w:val="0"/>
        <w:keepLines w:val="0"/>
        <w:widowControl w:val="0"/>
        <w:numPr>
          <w:ilvl w:val="0"/>
          <w:numId w:val="19"/>
        </w:numPr>
        <w:shd w:val="clear" w:color="auto" w:fill="auto"/>
        <w:tabs>
          <w:tab w:pos="287" w:val="left"/>
          <w:tab w:leader="dot" w:pos="4399" w:val="right"/>
          <w:tab w:pos="4580" w:val="left"/>
        </w:tabs>
        <w:bidi w:val="0"/>
        <w:spacing w:before="0" w:after="0" w:line="240" w:lineRule="auto"/>
        <w:ind w:left="0" w:right="0" w:firstLine="0"/>
        <w:jc w:val="left"/>
      </w:pPr>
      <w:r>
        <w:rPr>
          <w:color w:val="000000"/>
          <w:spacing w:val="0"/>
          <w:w w:val="100"/>
          <w:position w:val="0"/>
          <w:shd w:val="clear" w:color="auto" w:fill="auto"/>
          <w:lang w:val="cs-CZ" w:eastAsia="cs-CZ" w:bidi="cs-CZ"/>
        </w:rPr>
        <w:t>volný terén v obci</w:t>
        <w:tab/>
        <w:t xml:space="preserve"> 70</w:t>
        <w:tab/>
        <w:t>cm s krytím trubek min. 60 cm</w:t>
      </w:r>
    </w:p>
    <w:p>
      <w:pPr>
        <w:pStyle w:val="Style2"/>
        <w:keepNext w:val="0"/>
        <w:keepLines w:val="0"/>
        <w:widowControl w:val="0"/>
        <w:numPr>
          <w:ilvl w:val="0"/>
          <w:numId w:val="19"/>
        </w:numPr>
        <w:shd w:val="clear" w:color="auto" w:fill="auto"/>
        <w:tabs>
          <w:tab w:pos="287" w:val="left"/>
          <w:tab w:leader="dot" w:pos="4399" w:val="right"/>
          <w:tab w:pos="4614" w:val="left"/>
        </w:tabs>
        <w:bidi w:val="0"/>
        <w:spacing w:before="0" w:after="520" w:line="240" w:lineRule="auto"/>
        <w:ind w:left="0" w:right="0" w:firstLine="0"/>
        <w:jc w:val="left"/>
      </w:pPr>
      <w:r>
        <w:rPr>
          <w:color w:val="000000"/>
          <w:spacing w:val="0"/>
          <w:w w:val="100"/>
          <w:position w:val="0"/>
          <w:shd w:val="clear" w:color="auto" w:fill="auto"/>
          <w:lang w:val="cs-CZ" w:eastAsia="cs-CZ" w:bidi="cs-CZ"/>
        </w:rPr>
        <w:t>místní komunikace</w:t>
        <w:tab/>
        <w:t xml:space="preserve"> 100</w:t>
        <w:tab/>
        <w:t>cm s krytím trubek min. 90 cm</w:t>
      </w:r>
    </w:p>
    <w:p>
      <w:pPr>
        <w:pStyle w:val="Style22"/>
        <w:keepNext/>
        <w:keepLines/>
        <w:widowControl w:val="0"/>
        <w:shd w:val="clear" w:color="auto" w:fill="auto"/>
        <w:bidi w:val="0"/>
        <w:spacing w:before="0"/>
        <w:ind w:left="0" w:right="0" w:firstLine="0"/>
        <w:jc w:val="left"/>
      </w:pPr>
      <w:bookmarkStart w:id="34" w:name="bookmark34"/>
      <w:bookmarkStart w:id="35" w:name="bookmark35"/>
      <w:r>
        <w:rPr>
          <w:color w:val="000000"/>
          <w:spacing w:val="0"/>
          <w:w w:val="100"/>
          <w:position w:val="0"/>
          <w:sz w:val="24"/>
          <w:szCs w:val="24"/>
          <w:shd w:val="clear" w:color="auto" w:fill="auto"/>
          <w:lang w:val="cs-CZ" w:eastAsia="cs-CZ" w:bidi="cs-CZ"/>
        </w:rPr>
        <w:t>B.8.3. Prostorové uspořádání sdělovacího kabelu</w:t>
      </w:r>
      <w:bookmarkEnd w:id="34"/>
      <w:bookmarkEnd w:id="35"/>
    </w:p>
    <w:p>
      <w:pPr>
        <w:pStyle w:val="Style2"/>
        <w:keepNext w:val="0"/>
        <w:keepLines w:val="0"/>
        <w:widowControl w:val="0"/>
        <w:shd w:val="clear" w:color="auto" w:fill="auto"/>
        <w:bidi w:val="0"/>
        <w:spacing w:before="0" w:after="520" w:line="240" w:lineRule="auto"/>
        <w:ind w:left="0" w:right="0" w:firstLine="720"/>
        <w:jc w:val="both"/>
      </w:pPr>
      <w:r>
        <w:rPr>
          <w:color w:val="000000"/>
          <w:spacing w:val="0"/>
          <w:w w:val="100"/>
          <w:position w:val="0"/>
          <w:shd w:val="clear" w:color="auto" w:fill="auto"/>
          <w:lang w:val="cs-CZ" w:eastAsia="cs-CZ" w:bidi="cs-CZ"/>
        </w:rPr>
        <w:t xml:space="preserve">Při prostorovém umístění sdělovacího kabelu vůči ostatním podzemním sítím je nutno dodržet minimálně (pokud správci sítí ve vyjádřeních neuvádí jinak) vzdálenosti dané </w:t>
      </w:r>
      <w:r>
        <w:rPr>
          <w:b/>
          <w:bCs/>
          <w:color w:val="000000"/>
          <w:spacing w:val="0"/>
          <w:w w:val="100"/>
          <w:position w:val="0"/>
          <w:shd w:val="clear" w:color="auto" w:fill="auto"/>
          <w:lang w:val="cs-CZ" w:eastAsia="cs-CZ" w:bidi="cs-CZ"/>
        </w:rPr>
        <w:t>ČSN 736005</w:t>
      </w:r>
      <w:r>
        <w:rPr>
          <w:color w:val="000000"/>
          <w:spacing w:val="0"/>
          <w:w w:val="100"/>
          <w:position w:val="0"/>
          <w:shd w:val="clear" w:color="auto" w:fill="auto"/>
          <w:lang w:val="cs-CZ" w:eastAsia="cs-CZ" w:bidi="cs-CZ"/>
        </w:rPr>
        <w:t>, kde jsou určeny nejmenší vodorovné vzdálenosti při souběhu a svislé vzdálenosti při křížení s podzemními sítěmi.</w:t>
      </w:r>
    </w:p>
    <w:p>
      <w:pPr>
        <w:pStyle w:val="Style2"/>
        <w:keepNext w:val="0"/>
        <w:keepLines w:val="0"/>
        <w:widowControl w:val="0"/>
        <w:shd w:val="clear" w:color="auto" w:fill="auto"/>
        <w:bidi w:val="0"/>
        <w:spacing w:before="0" w:after="260" w:line="221" w:lineRule="auto"/>
        <w:ind w:left="0" w:right="0" w:firstLine="0"/>
        <w:jc w:val="left"/>
        <w:rPr>
          <w:sz w:val="24"/>
          <w:szCs w:val="24"/>
        </w:rPr>
      </w:pPr>
      <w:r>
        <mc:AlternateContent>
          <mc:Choice Requires="wps">
            <w:drawing>
              <wp:anchor distT="0" distB="0" distL="114300" distR="114300" simplePos="0" relativeHeight="125829420" behindDoc="0" locked="0" layoutInCell="1" allowOverlap="1">
                <wp:simplePos x="0" y="0"/>
                <wp:positionH relativeFrom="page">
                  <wp:posOffset>6682740</wp:posOffset>
                </wp:positionH>
                <wp:positionV relativeFrom="margin">
                  <wp:posOffset>6556375</wp:posOffset>
                </wp:positionV>
                <wp:extent cx="575945" cy="938530"/>
                <wp:wrapSquare wrapText="bothSides"/>
                <wp:docPr id="47" name="Shape 47"/>
                <a:graphic xmlns:a="http://schemas.openxmlformats.org/drawingml/2006/main">
                  <a:graphicData uri="http://schemas.microsoft.com/office/word/2010/wordprocessingShape">
                    <wps:wsp>
                      <wps:cNvSpPr txBox="1"/>
                      <wps:spPr>
                        <a:xfrm>
                          <a:ext cx="575945" cy="938530"/>
                        </a:xfrm>
                        <a:prstGeom prst="rect"/>
                        <a:noFill/>
                      </wps:spPr>
                      <wps:txbx>
                        <w:txbxContent>
                          <w:p>
                            <w:pPr>
                              <w:pStyle w:val="Style25"/>
                              <w:keepNext w:val="0"/>
                              <w:keepLines w:val="0"/>
                              <w:widowControl w:val="0"/>
                              <w:shd w:val="clear" w:color="auto" w:fill="auto"/>
                              <w:bidi w:val="0"/>
                              <w:spacing w:before="0" w:after="1060" w:line="240" w:lineRule="auto"/>
                              <w:ind w:left="0" w:right="0" w:firstLine="0"/>
                              <w:jc w:val="right"/>
                            </w:pPr>
                            <w:r>
                              <w:rPr>
                                <w:spacing w:val="0"/>
                                <w:w w:val="100"/>
                                <w:position w:val="0"/>
                                <w:shd w:val="clear" w:color="auto" w:fill="auto"/>
                                <w:lang w:val="cs-CZ" w:eastAsia="cs-CZ" w:bidi="cs-CZ"/>
                              </w:rPr>
                              <w:t>Vypracoval:</w:t>
                            </w:r>
                          </w:p>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Kontroloval:</w:t>
                            </w:r>
                          </w:p>
                        </w:txbxContent>
                      </wps:txbx>
                      <wps:bodyPr lIns="0" tIns="0" rIns="0" bIns="0">
                        <a:noAutoFit/>
                      </wps:bodyPr>
                    </wps:wsp>
                  </a:graphicData>
                </a:graphic>
              </wp:anchor>
            </w:drawing>
          </mc:Choice>
          <mc:Fallback>
            <w:pict>
              <v:shape id="_x0000_s1073" type="#_x0000_t202" style="position:absolute;margin-left:526.20000000000005pt;margin-top:516.25pt;width:45.350000000000001pt;height:73.900000000000006pt;z-index:-125829333;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1060" w:line="240" w:lineRule="auto"/>
                        <w:ind w:left="0" w:right="0" w:firstLine="0"/>
                        <w:jc w:val="right"/>
                      </w:pPr>
                      <w:r>
                        <w:rPr>
                          <w:spacing w:val="0"/>
                          <w:w w:val="100"/>
                          <w:position w:val="0"/>
                          <w:shd w:val="clear" w:color="auto" w:fill="auto"/>
                          <w:lang w:val="cs-CZ" w:eastAsia="cs-CZ" w:bidi="cs-CZ"/>
                        </w:rPr>
                        <w:t>Vypracoval:</w:t>
                      </w:r>
                    </w:p>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Kontroloval:</w:t>
                      </w:r>
                    </w:p>
                  </w:txbxContent>
                </v:textbox>
                <w10:wrap type="square" anchorx="page" anchory="margin"/>
              </v:shape>
            </w:pict>
          </mc:Fallback>
        </mc:AlternateContent>
      </w:r>
      <w:r>
        <w:rPr>
          <w:b/>
          <w:bCs/>
          <w:color w:val="000000"/>
          <w:spacing w:val="0"/>
          <w:w w:val="100"/>
          <w:position w:val="0"/>
          <w:sz w:val="24"/>
          <w:szCs w:val="24"/>
          <w:u w:val="single"/>
          <w:shd w:val="clear" w:color="auto" w:fill="auto"/>
          <w:lang w:val="cs-CZ" w:eastAsia="cs-CZ" w:bidi="cs-CZ"/>
        </w:rPr>
        <w:t>B.8.4. Přechody</w:t>
      </w:r>
    </w:p>
    <w:p>
      <w:pPr>
        <w:pStyle w:val="Style22"/>
        <w:keepNext/>
        <w:keepLines/>
        <w:widowControl w:val="0"/>
        <w:numPr>
          <w:ilvl w:val="0"/>
          <w:numId w:val="21"/>
        </w:numPr>
        <w:shd w:val="clear" w:color="auto" w:fill="auto"/>
        <w:tabs>
          <w:tab w:pos="399" w:val="left"/>
        </w:tabs>
        <w:bidi w:val="0"/>
        <w:spacing w:before="0" w:after="180"/>
        <w:ind w:left="0" w:right="0" w:firstLine="0"/>
        <w:jc w:val="left"/>
      </w:pPr>
      <w:bookmarkStart w:id="36" w:name="bookmark36"/>
      <w:bookmarkStart w:id="37" w:name="bookmark37"/>
      <w:r>
        <w:rPr>
          <w:color w:val="000000"/>
          <w:spacing w:val="0"/>
          <w:w w:val="100"/>
          <w:position w:val="0"/>
          <w:sz w:val="24"/>
          <w:szCs w:val="24"/>
          <w:u w:val="none"/>
          <w:shd w:val="clear" w:color="auto" w:fill="auto"/>
          <w:lang w:val="cs-CZ" w:eastAsia="cs-CZ" w:bidi="cs-CZ"/>
        </w:rPr>
        <w:t>Přechod přes komunikace a vjezdy</w:t>
      </w:r>
      <w:bookmarkEnd w:id="36"/>
      <w:bookmarkEnd w:id="37"/>
    </w:p>
    <w:p>
      <w:pPr>
        <w:pStyle w:val="Style2"/>
        <w:keepNext w:val="0"/>
        <w:keepLines w:val="0"/>
        <w:widowControl w:val="0"/>
        <w:shd w:val="clear" w:color="auto" w:fill="auto"/>
        <w:bidi w:val="0"/>
        <w:spacing w:before="0" w:after="260" w:line="240" w:lineRule="auto"/>
        <w:ind w:left="0" w:right="0" w:firstLine="720"/>
        <w:jc w:val="both"/>
      </w:pPr>
      <w:r>
        <w:rPr>
          <w:color w:val="000000"/>
          <w:spacing w:val="0"/>
          <w:w w:val="100"/>
          <w:position w:val="0"/>
          <w:shd w:val="clear" w:color="auto" w:fill="auto"/>
          <w:lang w:val="cs-CZ" w:eastAsia="cs-CZ" w:bidi="cs-CZ"/>
        </w:rPr>
        <w:t>Při realizaci akce dojde k přechodu místní komunikace. Křížení bude řešeno překopem. Kabel bude zatažen do ochranných trubek PVC1 1 0m m .</w:t>
      </w:r>
    </w:p>
    <w:p>
      <w:pPr>
        <w:pStyle w:val="Style2"/>
        <w:keepNext w:val="0"/>
        <w:keepLines w:val="0"/>
        <w:widowControl w:val="0"/>
        <w:numPr>
          <w:ilvl w:val="0"/>
          <w:numId w:val="21"/>
        </w:numPr>
        <w:shd w:val="clear" w:color="auto" w:fill="auto"/>
        <w:tabs>
          <w:tab w:pos="409" w:val="left"/>
        </w:tabs>
        <w:bidi w:val="0"/>
        <w:spacing w:before="0" w:after="260" w:line="221" w:lineRule="auto"/>
        <w:ind w:left="0" w:right="0" w:firstLine="0"/>
        <w:jc w:val="left"/>
        <w:rPr>
          <w:sz w:val="24"/>
          <w:szCs w:val="24"/>
        </w:rPr>
      </w:pPr>
      <w:r>
        <mc:AlternateContent>
          <mc:Choice Requires="wps">
            <w:drawing>
              <wp:anchor distT="0" distB="0" distL="114300" distR="114300" simplePos="0" relativeHeight="125829422" behindDoc="0" locked="0" layoutInCell="1" allowOverlap="1">
                <wp:simplePos x="0" y="0"/>
                <wp:positionH relativeFrom="page">
                  <wp:posOffset>6682740</wp:posOffset>
                </wp:positionH>
                <wp:positionV relativeFrom="margin">
                  <wp:posOffset>8723630</wp:posOffset>
                </wp:positionV>
                <wp:extent cx="572770" cy="359410"/>
                <wp:wrapSquare wrapText="bothSides"/>
                <wp:docPr id="49" name="Shape 49"/>
                <a:graphic xmlns:a="http://schemas.openxmlformats.org/drawingml/2006/main">
                  <a:graphicData uri="http://schemas.microsoft.com/office/word/2010/wordprocessingShape">
                    <wps:wsp>
                      <wps:cNvSpPr txBox="1"/>
                      <wps:spPr>
                        <a:xfrm>
                          <a:ext cx="572770" cy="359410"/>
                        </a:xfrm>
                        <a:prstGeom prst="rect"/>
                        <a:noFill/>
                      </wps:spPr>
                      <wps:txbx>
                        <w:txbxContent>
                          <w:p>
                            <w:pPr>
                              <w:pStyle w:val="Style25"/>
                              <w:keepNext w:val="0"/>
                              <w:keepLines w:val="0"/>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txbxContent>
                      </wps:txbx>
                      <wps:bodyPr lIns="0" tIns="0" rIns="0" bIns="0">
                        <a:noAutoFit/>
                      </wps:bodyPr>
                    </wps:wsp>
                  </a:graphicData>
                </a:graphic>
              </wp:anchor>
            </w:drawing>
          </mc:Choice>
          <mc:Fallback>
            <w:pict>
              <v:shape id="_x0000_s1075" type="#_x0000_t202" style="position:absolute;margin-left:526.20000000000005pt;margin-top:686.89999999999998pt;width:45.100000000000001pt;height:28.300000000000001pt;z-index:-125829331;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txbxContent>
                </v:textbox>
                <w10:wrap type="square" anchorx="page" anchory="margin"/>
              </v:shape>
            </w:pict>
          </mc:Fallback>
        </mc:AlternateContent>
      </w:r>
      <w:r>
        <w:rPr>
          <w:b/>
          <w:bCs/>
          <w:color w:val="000000"/>
          <w:spacing w:val="0"/>
          <w:w w:val="100"/>
          <w:position w:val="0"/>
          <w:sz w:val="24"/>
          <w:szCs w:val="24"/>
          <w:shd w:val="clear" w:color="auto" w:fill="auto"/>
          <w:lang w:val="cs-CZ" w:eastAsia="cs-CZ" w:bidi="cs-CZ"/>
        </w:rPr>
        <w:t>Přechod přes toky</w:t>
      </w:r>
      <w:r>
        <w:br w:type="page"/>
      </w:r>
    </w:p>
    <w:p>
      <w:pPr>
        <w:pStyle w:val="Style2"/>
        <w:keepNext w:val="0"/>
        <w:keepLines w:val="0"/>
        <w:widowControl w:val="0"/>
        <w:shd w:val="clear" w:color="auto" w:fill="auto"/>
        <w:bidi w:val="0"/>
        <w:spacing w:before="0" w:after="280" w:line="240" w:lineRule="auto"/>
        <w:ind w:left="0" w:right="0" w:firstLine="720"/>
        <w:jc w:val="both"/>
      </w:pPr>
      <w:r>
        <mc:AlternateContent>
          <mc:Choice Requires="wps">
            <w:drawing>
              <wp:anchor distT="0" distB="0" distL="114300" distR="114300" simplePos="0" relativeHeight="125829424" behindDoc="0" locked="0" layoutInCell="1" allowOverlap="1">
                <wp:simplePos x="0" y="0"/>
                <wp:positionH relativeFrom="page">
                  <wp:posOffset>6530340</wp:posOffset>
                </wp:positionH>
                <wp:positionV relativeFrom="margin">
                  <wp:posOffset>-262255</wp:posOffset>
                </wp:positionV>
                <wp:extent cx="875030" cy="225425"/>
                <wp:wrapSquare wrapText="bothSides"/>
                <wp:docPr id="51" name="Shape 51"/>
                <a:graphic xmlns:a="http://schemas.openxmlformats.org/drawingml/2006/main">
                  <a:graphicData uri="http://schemas.microsoft.com/office/word/2010/wordprocessingShape">
                    <wps:wsp>
                      <wps:cNvSpPr txBox="1"/>
                      <wps:spPr>
                        <a:xfrm>
                          <a:ext cx="875030" cy="22542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cs-CZ" w:eastAsia="cs-CZ" w:bidi="cs-CZ"/>
                              </w:rPr>
                              <w:t>zlinprojekt</w:t>
                            </w:r>
                          </w:p>
                        </w:txbxContent>
                      </wps:txbx>
                      <wps:bodyPr wrap="none" lIns="0" tIns="0" rIns="0" bIns="0">
                        <a:noAutoFit/>
                      </wps:bodyPr>
                    </wps:wsp>
                  </a:graphicData>
                </a:graphic>
              </wp:anchor>
            </w:drawing>
          </mc:Choice>
          <mc:Fallback>
            <w:pict>
              <v:shape id="_x0000_s1077" type="#_x0000_t202" style="position:absolute;margin-left:514.20000000000005pt;margin-top:-20.649999999999999pt;width:68.900000000000006pt;height:17.75pt;z-index:-125829329;mso-wrap-distance-left:9.pt;mso-wrap-distance-right:9.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cs-CZ" w:eastAsia="cs-CZ" w:bidi="cs-CZ"/>
                        </w:rPr>
                        <w:t>zlinprojekt</w:t>
                      </w:r>
                    </w:p>
                  </w:txbxContent>
                </v:textbox>
                <w10:wrap type="square" anchorx="page" anchory="margin"/>
              </v:shape>
            </w:pict>
          </mc:Fallback>
        </mc:AlternateContent>
      </w:r>
      <w:r>
        <w:rPr>
          <w:color w:val="000000"/>
          <w:spacing w:val="0"/>
          <w:w w:val="100"/>
          <w:position w:val="0"/>
          <w:shd w:val="clear" w:color="auto" w:fill="auto"/>
          <w:lang w:val="cs-CZ" w:eastAsia="cs-CZ" w:bidi="cs-CZ"/>
        </w:rPr>
        <w:t>V rámci projektu nedochází k přechodu vodního toku.</w:t>
      </w:r>
    </w:p>
    <w:p>
      <w:pPr>
        <w:pStyle w:val="Style22"/>
        <w:keepNext/>
        <w:keepLines/>
        <w:widowControl w:val="0"/>
        <w:numPr>
          <w:ilvl w:val="0"/>
          <w:numId w:val="21"/>
        </w:numPr>
        <w:shd w:val="clear" w:color="auto" w:fill="auto"/>
        <w:tabs>
          <w:tab w:pos="413" w:val="left"/>
        </w:tabs>
        <w:bidi w:val="0"/>
        <w:spacing w:before="0" w:after="180" w:line="240" w:lineRule="auto"/>
        <w:ind w:left="0" w:right="0" w:firstLine="0"/>
        <w:jc w:val="both"/>
      </w:pPr>
      <w:bookmarkStart w:id="38" w:name="bookmark38"/>
      <w:bookmarkStart w:id="39" w:name="bookmark39"/>
      <w:r>
        <w:rPr>
          <w:color w:val="000000"/>
          <w:spacing w:val="0"/>
          <w:w w:val="100"/>
          <w:position w:val="0"/>
          <w:sz w:val="24"/>
          <w:szCs w:val="24"/>
          <w:u w:val="none"/>
          <w:shd w:val="clear" w:color="auto" w:fill="auto"/>
          <w:lang w:val="cs-CZ" w:eastAsia="cs-CZ" w:bidi="cs-CZ"/>
        </w:rPr>
        <w:t>Přechod přes železnici</w:t>
      </w:r>
      <w:bookmarkEnd w:id="38"/>
      <w:bookmarkEnd w:id="39"/>
    </w:p>
    <w:p>
      <w:pPr>
        <w:pStyle w:val="Style2"/>
        <w:keepNext w:val="0"/>
        <w:keepLines w:val="0"/>
        <w:widowControl w:val="0"/>
        <w:shd w:val="clear" w:color="auto" w:fill="auto"/>
        <w:bidi w:val="0"/>
        <w:spacing w:before="0" w:after="560" w:line="240" w:lineRule="auto"/>
        <w:ind w:left="0" w:right="0" w:firstLine="720"/>
        <w:jc w:val="both"/>
      </w:pPr>
      <w:r>
        <w:rPr>
          <w:color w:val="000000"/>
          <w:spacing w:val="0"/>
          <w:w w:val="100"/>
          <w:position w:val="0"/>
          <w:shd w:val="clear" w:color="auto" w:fill="auto"/>
          <w:lang w:val="cs-CZ" w:eastAsia="cs-CZ" w:bidi="cs-CZ"/>
        </w:rPr>
        <w:t>V rámci projektu nedochází k přechodu železnice.</w:t>
      </w:r>
    </w:p>
    <w:p>
      <w:pPr>
        <w:pStyle w:val="Style22"/>
        <w:keepNext/>
        <w:keepLines/>
        <w:widowControl w:val="0"/>
        <w:shd w:val="clear" w:color="auto" w:fill="auto"/>
        <w:bidi w:val="0"/>
        <w:spacing w:before="0" w:after="280"/>
        <w:ind w:left="0" w:right="0" w:firstLine="0"/>
        <w:jc w:val="left"/>
      </w:pPr>
      <w:bookmarkStart w:id="40" w:name="bookmark40"/>
      <w:bookmarkStart w:id="41" w:name="bookmark41"/>
      <w:r>
        <w:rPr>
          <w:color w:val="000000"/>
          <w:spacing w:val="0"/>
          <w:w w:val="100"/>
          <w:position w:val="0"/>
          <w:sz w:val="24"/>
          <w:szCs w:val="24"/>
          <w:shd w:val="clear" w:color="auto" w:fill="auto"/>
          <w:lang w:val="cs-CZ" w:eastAsia="cs-CZ" w:bidi="cs-CZ"/>
        </w:rPr>
        <w:t>B.8.5. Inženýrské sítě</w:t>
      </w:r>
      <w:bookmarkEnd w:id="40"/>
      <w:bookmarkEnd w:id="41"/>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K ochraně podzemních sítí před mechanickým poškození a ke snížení jiných nežádoucích ovlivnění jednotlivých sítí navzájem, musí být při křížení mezi potrubím, stokami, kabely a ochrannými konstrukcemi dodrženy nejmenší dovolené vodorovné a svislé vzdálenosti, dále musí být dodrženy příslušné zákony, vyhlášky, normy a vyjádření jednotlivých správců inženýrských sítí.</w:t>
      </w:r>
    </w:p>
    <w:p>
      <w:pPr>
        <w:pStyle w:val="Style2"/>
        <w:keepNext w:val="0"/>
        <w:keepLines w:val="0"/>
        <w:widowControl w:val="0"/>
        <w:shd w:val="clear" w:color="auto" w:fill="auto"/>
        <w:bidi w:val="0"/>
        <w:spacing w:before="0" w:after="500" w:line="240" w:lineRule="auto"/>
        <w:ind w:left="0" w:right="0" w:firstLine="720"/>
        <w:jc w:val="both"/>
      </w:pPr>
      <w:r>
        <w:rPr>
          <w:color w:val="000000"/>
          <w:spacing w:val="0"/>
          <w:w w:val="100"/>
          <w:position w:val="0"/>
          <w:shd w:val="clear" w:color="auto" w:fill="auto"/>
          <w:lang w:val="cs-CZ" w:eastAsia="cs-CZ" w:bidi="cs-CZ"/>
        </w:rPr>
        <w:t>Mechanická ochrana sdělovacích kabelů při křížení a souběhu s jinými sítěmi je řešena uložením sdělovacích kabelů do kabelových žlabů.</w:t>
      </w:r>
    </w:p>
    <w:p>
      <w:pPr>
        <w:pStyle w:val="Style2"/>
        <w:keepNext w:val="0"/>
        <w:keepLines w:val="0"/>
        <w:widowControl w:val="0"/>
        <w:shd w:val="clear" w:color="auto" w:fill="auto"/>
        <w:bidi w:val="0"/>
        <w:spacing w:before="0" w:after="400" w:line="240"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Nejmenší dovolené vzdálenosti mezi podzemními vedeními</w:t>
      </w:r>
    </w:p>
    <w:p>
      <w:pPr>
        <w:pStyle w:val="Style2"/>
        <w:keepNext w:val="0"/>
        <w:keepLines w:val="0"/>
        <w:widowControl w:val="0"/>
        <w:shd w:val="clear" w:color="auto" w:fill="auto"/>
        <w:tabs>
          <w:tab w:pos="5754" w:val="left"/>
        </w:tabs>
        <w:bidi w:val="0"/>
        <w:spacing w:before="0" w:after="0" w:line="240" w:lineRule="auto"/>
        <w:ind w:left="4640" w:right="0" w:firstLine="0"/>
        <w:jc w:val="left"/>
      </w:pPr>
      <w:r>
        <w:rPr>
          <w:b/>
          <w:bCs/>
          <w:color w:val="000000"/>
          <w:spacing w:val="0"/>
          <w:w w:val="100"/>
          <w:position w:val="0"/>
          <w:shd w:val="clear" w:color="auto" w:fill="auto"/>
          <w:lang w:val="cs-CZ" w:eastAsia="cs-CZ" w:bidi="cs-CZ"/>
        </w:rPr>
        <w:t>kabely</w:t>
        <w:tab/>
        <w:t>M TS</w:t>
      </w:r>
    </w:p>
    <w:p>
      <w:pPr>
        <w:pStyle w:val="Style2"/>
        <w:keepNext w:val="0"/>
        <w:keepLines w:val="0"/>
        <w:widowControl w:val="0"/>
        <w:pBdr>
          <w:bottom w:val="single" w:sz="4" w:space="0" w:color="auto"/>
        </w:pBdr>
        <w:shd w:val="clear" w:color="auto" w:fill="auto"/>
        <w:bidi w:val="0"/>
        <w:spacing w:before="0" w:after="180" w:line="240" w:lineRule="auto"/>
        <w:ind w:left="0" w:right="0" w:firstLine="220"/>
        <w:jc w:val="both"/>
      </w:pPr>
      <w:r>
        <w:rPr>
          <w:b/>
          <w:bCs/>
          <w:color w:val="000000"/>
          <w:spacing w:val="0"/>
          <w:w w:val="100"/>
          <w:position w:val="0"/>
          <w:shd w:val="clear" w:color="auto" w:fill="auto"/>
          <w:lang w:val="cs-CZ" w:eastAsia="cs-CZ" w:bidi="cs-CZ"/>
        </w:rPr>
        <w:t>Druh vedení :křížení ( m )souběh ( m )</w:t>
      </w:r>
    </w:p>
    <w:tbl>
      <w:tblPr>
        <w:tblOverlap w:val="never"/>
        <w:jc w:val="center"/>
        <w:tblLayout w:type="fixed"/>
      </w:tblPr>
      <w:tblGrid>
        <w:gridCol w:w="2947"/>
        <w:gridCol w:w="1190"/>
        <w:gridCol w:w="1402"/>
        <w:gridCol w:w="1157"/>
        <w:gridCol w:w="1330"/>
      </w:tblGrid>
      <w:tr>
        <w:trPr>
          <w:trHeight w:val="365"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chráněné</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nechráněné</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chráněné</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nechráněné</w:t>
            </w:r>
          </w:p>
        </w:tc>
      </w:tr>
      <w:tr>
        <w:trPr>
          <w:trHeight w:val="38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silové vedení </w:t>
            </w:r>
            <w:r>
              <w:rPr>
                <w:color w:val="000000"/>
                <w:spacing w:val="0"/>
                <w:w w:val="100"/>
                <w:position w:val="0"/>
                <w:shd w:val="clear" w:color="auto" w:fill="auto"/>
                <w:lang w:val="cs-CZ" w:eastAsia="cs-CZ" w:bidi="cs-CZ"/>
              </w:rPr>
              <w:t>do 1 kV</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0,10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0,30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0,10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0,30</w:t>
            </w:r>
          </w:p>
        </w:tc>
      </w:tr>
      <w:tr>
        <w:trPr>
          <w:trHeight w:val="379" w:hRule="exact"/>
        </w:trPr>
        <w:tc>
          <w:tcPr>
            <w:tcBorders/>
            <w:shd w:val="clear" w:color="auto" w:fill="FFFFFF"/>
            <w:vAlign w:val="center"/>
          </w:tcPr>
          <w:p>
            <w:pPr>
              <w:pStyle w:val="Style16"/>
              <w:keepNext w:val="0"/>
              <w:keepLines w:val="0"/>
              <w:widowControl w:val="0"/>
              <w:shd w:val="clear" w:color="auto" w:fill="auto"/>
              <w:bidi w:val="0"/>
              <w:spacing w:before="0" w:after="0" w:line="240" w:lineRule="auto"/>
              <w:ind w:left="1520" w:right="0" w:firstLine="0"/>
              <w:jc w:val="left"/>
            </w:pPr>
            <w:r>
              <w:rPr>
                <w:color w:val="000000"/>
                <w:spacing w:val="0"/>
                <w:w w:val="100"/>
                <w:position w:val="0"/>
                <w:shd w:val="clear" w:color="auto" w:fill="auto"/>
                <w:lang w:val="cs-CZ" w:eastAsia="cs-CZ" w:bidi="cs-CZ"/>
              </w:rPr>
              <w:t>do 35 kV</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0,10</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0,80</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0,30</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0,80</w:t>
            </w:r>
          </w:p>
        </w:tc>
      </w:tr>
      <w:tr>
        <w:trPr>
          <w:trHeight w:val="389"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plynovody </w:t>
            </w:r>
            <w:r>
              <w:rPr>
                <w:color w:val="000000"/>
                <w:spacing w:val="0"/>
                <w:w w:val="100"/>
                <w:position w:val="0"/>
                <w:shd w:val="clear" w:color="auto" w:fill="auto"/>
                <w:lang w:val="cs-CZ" w:eastAsia="cs-CZ" w:bidi="cs-CZ"/>
              </w:rPr>
              <w:t>do 0,005 MPa</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cs-CZ" w:eastAsia="cs-CZ" w:bidi="cs-CZ"/>
              </w:rPr>
              <w:t>--</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0,10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0,40</w:t>
            </w:r>
          </w:p>
        </w:tc>
      </w:tr>
      <w:tr>
        <w:trPr>
          <w:trHeight w:val="379" w:hRule="exact"/>
        </w:trPr>
        <w:tc>
          <w:tcPr>
            <w:tcBorders/>
            <w:shd w:val="clear" w:color="auto" w:fill="FFFFFF"/>
            <w:vAlign w:val="center"/>
          </w:tcPr>
          <w:p>
            <w:pPr>
              <w:pStyle w:val="Style16"/>
              <w:keepNext w:val="0"/>
              <w:keepLines w:val="0"/>
              <w:widowControl w:val="0"/>
              <w:shd w:val="clear" w:color="auto" w:fill="auto"/>
              <w:bidi w:val="0"/>
              <w:spacing w:before="0" w:after="0" w:line="240" w:lineRule="auto"/>
              <w:ind w:left="1400" w:right="0" w:firstLine="0"/>
              <w:jc w:val="left"/>
            </w:pPr>
            <w:r>
              <w:rPr>
                <w:color w:val="000000"/>
                <w:spacing w:val="0"/>
                <w:w w:val="100"/>
                <w:position w:val="0"/>
                <w:shd w:val="clear" w:color="auto" w:fill="auto"/>
                <w:lang w:val="cs-CZ" w:eastAsia="cs-CZ" w:bidi="cs-CZ"/>
              </w:rPr>
              <w:t>do 0,3 Mpa</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cs-CZ" w:eastAsia="cs-CZ" w:bidi="cs-CZ"/>
              </w:rPr>
              <w:t>--</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0,50</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0,40</w:t>
            </w:r>
          </w:p>
        </w:tc>
      </w:tr>
      <w:tr>
        <w:trPr>
          <w:trHeight w:val="39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vodovodní potrubí</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cs-CZ" w:eastAsia="cs-CZ" w:bidi="cs-CZ"/>
              </w:rPr>
              <w:t>--</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0,20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0,40</w:t>
            </w:r>
          </w:p>
        </w:tc>
      </w:tr>
    </w:tbl>
    <w:p>
      <w:pPr>
        <w:widowControl w:val="0"/>
        <w:spacing w:after="499" w:line="1" w:lineRule="exact"/>
      </w:pPr>
    </w:p>
    <w:p>
      <w:pPr>
        <w:pStyle w:val="Style11"/>
        <w:keepNext w:val="0"/>
        <w:keepLines w:val="0"/>
        <w:widowControl w:val="0"/>
        <w:shd w:val="clear" w:color="auto" w:fill="auto"/>
        <w:bidi w:val="0"/>
        <w:spacing w:before="0" w:after="280" w:line="240" w:lineRule="auto"/>
        <w:ind w:left="0" w:right="0" w:firstLine="0"/>
        <w:jc w:val="both"/>
        <w:rPr>
          <w:sz w:val="24"/>
          <w:szCs w:val="24"/>
        </w:rPr>
      </w:pPr>
      <w:r>
        <w:rPr>
          <w:b/>
          <w:bCs/>
          <w:color w:val="000000"/>
          <w:spacing w:val="0"/>
          <w:w w:val="100"/>
          <w:position w:val="0"/>
          <w:sz w:val="24"/>
          <w:szCs w:val="24"/>
          <w:u w:val="single"/>
          <w:shd w:val="clear" w:color="auto" w:fill="auto"/>
          <w:lang w:val="cs-CZ" w:eastAsia="cs-CZ" w:bidi="cs-CZ"/>
        </w:rPr>
        <w:t>B.8.6. Definitivní úpravy povrchů</w:t>
      </w:r>
    </w:p>
    <w:p>
      <w:pPr>
        <w:pStyle w:val="Style2"/>
        <w:keepNext w:val="0"/>
        <w:keepLines w:val="0"/>
        <w:widowControl w:val="0"/>
        <w:shd w:val="clear" w:color="auto" w:fill="auto"/>
        <w:bidi w:val="0"/>
        <w:spacing w:before="0" w:after="500" w:line="240" w:lineRule="auto"/>
        <w:ind w:left="0" w:right="0" w:firstLine="720"/>
        <w:jc w:val="both"/>
      </w:pPr>
      <w:r>
        <w:rPr>
          <w:color w:val="000000"/>
          <w:spacing w:val="0"/>
          <w:w w:val="100"/>
          <w:position w:val="0"/>
          <w:shd w:val="clear" w:color="auto" w:fill="auto"/>
          <w:lang w:val="cs-CZ" w:eastAsia="cs-CZ" w:bidi="cs-CZ"/>
        </w:rPr>
        <w:t>Projekt obsahuje definitivní úpravy povrchů. Po skončení prací bude proveden zához kabelové rýhy s hutněním po vrstvách. Při provádění def. povrchů budou dodrženy technologické podmínky pro jejich provádění a podmínky stanovené jejich majiteli resp. správci.</w:t>
      </w:r>
    </w:p>
    <w:p>
      <w:pPr>
        <w:pStyle w:val="Style2"/>
        <w:keepNext w:val="0"/>
        <w:keepLines w:val="0"/>
        <w:widowControl w:val="0"/>
        <w:shd w:val="clear" w:color="auto" w:fill="auto"/>
        <w:bidi w:val="0"/>
        <w:spacing w:before="0" w:after="280" w:line="240" w:lineRule="auto"/>
        <w:ind w:left="0" w:right="0" w:firstLine="0"/>
        <w:jc w:val="left"/>
        <w:rPr>
          <w:sz w:val="24"/>
          <w:szCs w:val="24"/>
        </w:rPr>
      </w:pPr>
      <w:r>
        <mc:AlternateContent>
          <mc:Choice Requires="wps">
            <w:drawing>
              <wp:anchor distT="0" distB="0" distL="114300" distR="114300" simplePos="0" relativeHeight="125829426" behindDoc="0" locked="0" layoutInCell="1" allowOverlap="1">
                <wp:simplePos x="0" y="0"/>
                <wp:positionH relativeFrom="page">
                  <wp:posOffset>6682740</wp:posOffset>
                </wp:positionH>
                <wp:positionV relativeFrom="margin">
                  <wp:posOffset>6556375</wp:posOffset>
                </wp:positionV>
                <wp:extent cx="570230" cy="146050"/>
                <wp:wrapSquare wrapText="bothSides"/>
                <wp:docPr id="53" name="Shape 53"/>
                <a:graphic xmlns:a="http://schemas.openxmlformats.org/drawingml/2006/main">
                  <a:graphicData uri="http://schemas.microsoft.com/office/word/2010/wordprocessingShape">
                    <wps:wsp>
                      <wps:cNvSpPr txBox="1"/>
                      <wps:spPr>
                        <a:xfrm>
                          <a:ext cx="570230" cy="14605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Vypracoval:</w:t>
                            </w:r>
                          </w:p>
                        </w:txbxContent>
                      </wps:txbx>
                      <wps:bodyPr wrap="none" lIns="0" tIns="0" rIns="0" bIns="0">
                        <a:noAutoFit/>
                      </wps:bodyPr>
                    </wps:wsp>
                  </a:graphicData>
                </a:graphic>
              </wp:anchor>
            </w:drawing>
          </mc:Choice>
          <mc:Fallback>
            <w:pict>
              <v:shape id="_x0000_s1079" type="#_x0000_t202" style="position:absolute;margin-left:526.20000000000005pt;margin-top:516.25pt;width:44.899999999999999pt;height:11.5pt;z-index:-125829327;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Vypracoval:</w:t>
                      </w:r>
                    </w:p>
                  </w:txbxContent>
                </v:textbox>
                <w10:wrap type="square" anchorx="page" anchory="margin"/>
              </v:shape>
            </w:pict>
          </mc:Fallback>
        </mc:AlternateContent>
      </w:r>
      <w:r>
        <w:rPr>
          <w:b/>
          <w:bCs/>
          <w:color w:val="000000"/>
          <w:spacing w:val="0"/>
          <w:w w:val="100"/>
          <w:position w:val="0"/>
          <w:sz w:val="24"/>
          <w:szCs w:val="24"/>
          <w:u w:val="single"/>
          <w:shd w:val="clear" w:color="auto" w:fill="auto"/>
          <w:lang w:val="cs-CZ" w:eastAsia="cs-CZ" w:bidi="cs-CZ"/>
        </w:rPr>
        <w:t>B.9. POUŽITÝ MATERIÁL A MONTÁŽ KABELŮ</w:t>
      </w:r>
    </w:p>
    <w:p>
      <w:pPr>
        <w:pStyle w:val="Style22"/>
        <w:keepNext/>
        <w:keepLines/>
        <w:widowControl w:val="0"/>
        <w:shd w:val="clear" w:color="auto" w:fill="auto"/>
        <w:bidi w:val="0"/>
        <w:spacing w:before="0" w:after="280"/>
        <w:ind w:left="0" w:right="0" w:firstLine="0"/>
        <w:jc w:val="both"/>
      </w:pPr>
      <w:bookmarkStart w:id="42" w:name="bookmark42"/>
      <w:bookmarkStart w:id="43" w:name="bookmark43"/>
      <w:r>
        <w:rPr>
          <w:color w:val="000000"/>
          <w:spacing w:val="0"/>
          <w:w w:val="100"/>
          <w:position w:val="0"/>
          <w:sz w:val="24"/>
          <w:szCs w:val="24"/>
          <w:shd w:val="clear" w:color="auto" w:fill="auto"/>
          <w:lang w:val="cs-CZ" w:eastAsia="cs-CZ" w:bidi="cs-CZ"/>
        </w:rPr>
        <w:t>B.9.1. Kabely</w:t>
      </w:r>
      <w:bookmarkEnd w:id="42"/>
      <w:bookmarkEnd w:id="43"/>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Pro místní síť je použit nový tendrovaný kabel s měděnými jádry průměru 0,4 a 0,6 typu TCEPKPFLE.</w:t>
      </w:r>
    </w:p>
    <w:p>
      <w:pPr>
        <w:pStyle w:val="Style2"/>
        <w:keepNext w:val="0"/>
        <w:keepLines w:val="0"/>
        <w:widowControl w:val="0"/>
        <w:shd w:val="clear" w:color="auto" w:fill="auto"/>
        <w:bidi w:val="0"/>
        <w:spacing w:before="0" w:after="280" w:line="240" w:lineRule="auto"/>
        <w:ind w:left="0" w:right="0" w:firstLine="720"/>
        <w:jc w:val="both"/>
      </w:pPr>
      <w:r>
        <mc:AlternateContent>
          <mc:Choice Requires="wps">
            <w:drawing>
              <wp:anchor distT="0" distB="0" distL="114300" distR="114300" simplePos="0" relativeHeight="125829428" behindDoc="0" locked="0" layoutInCell="1" allowOverlap="1">
                <wp:simplePos x="0" y="0"/>
                <wp:positionH relativeFrom="page">
                  <wp:posOffset>6682740</wp:posOffset>
                </wp:positionH>
                <wp:positionV relativeFrom="margin">
                  <wp:posOffset>7354570</wp:posOffset>
                </wp:positionV>
                <wp:extent cx="575945" cy="140335"/>
                <wp:wrapSquare wrapText="bothSides"/>
                <wp:docPr id="55" name="Shape 55"/>
                <a:graphic xmlns:a="http://schemas.openxmlformats.org/drawingml/2006/main">
                  <a:graphicData uri="http://schemas.microsoft.com/office/word/2010/wordprocessingShape">
                    <wps:wsp>
                      <wps:cNvSpPr txBox="1"/>
                      <wps:spPr>
                        <a:xfrm>
                          <a:ext cx="575945" cy="14033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Kontroloval:</w:t>
                            </w:r>
                          </w:p>
                        </w:txbxContent>
                      </wps:txbx>
                      <wps:bodyPr wrap="none" lIns="0" tIns="0" rIns="0" bIns="0">
                        <a:noAutoFit/>
                      </wps:bodyPr>
                    </wps:wsp>
                  </a:graphicData>
                </a:graphic>
              </wp:anchor>
            </w:drawing>
          </mc:Choice>
          <mc:Fallback>
            <w:pict>
              <v:shape id="_x0000_s1081" type="#_x0000_t202" style="position:absolute;margin-left:526.20000000000005pt;margin-top:579.10000000000002pt;width:45.350000000000001pt;height:11.050000000000001pt;z-index:-125829325;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Kontroloval:</w:t>
                      </w:r>
                    </w:p>
                  </w:txbxContent>
                </v:textbox>
                <w10:wrap type="square" anchorx="page" anchory="margin"/>
              </v:shape>
            </w:pict>
          </mc:Fallback>
        </mc:AlternateContent>
      </w:r>
      <w:r>
        <mc:AlternateContent>
          <mc:Choice Requires="wps">
            <w:drawing>
              <wp:anchor distT="76200" distB="316865" distL="114300" distR="5461000" simplePos="0" relativeHeight="125829430" behindDoc="0" locked="0" layoutInCell="1" allowOverlap="1">
                <wp:simplePos x="0" y="0"/>
                <wp:positionH relativeFrom="page">
                  <wp:posOffset>876300</wp:posOffset>
                </wp:positionH>
                <wp:positionV relativeFrom="margin">
                  <wp:posOffset>8573770</wp:posOffset>
                </wp:positionV>
                <wp:extent cx="1029970" cy="204470"/>
                <wp:wrapTopAndBottom/>
                <wp:docPr id="57" name="Shape 57"/>
                <a:graphic xmlns:a="http://schemas.openxmlformats.org/drawingml/2006/main">
                  <a:graphicData uri="http://schemas.microsoft.com/office/word/2010/wordprocessingShape">
                    <wps:wsp>
                      <wps:cNvSpPr txBox="1"/>
                      <wps:spPr>
                        <a:xfrm>
                          <a:ext cx="1029970" cy="2044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shd w:val="clear" w:color="auto" w:fill="auto"/>
                                <w:lang w:val="cs-CZ" w:eastAsia="cs-CZ" w:bidi="cs-CZ"/>
                              </w:rPr>
                              <w:t>B.9.2. Spojky</w:t>
                            </w:r>
                          </w:p>
                        </w:txbxContent>
                      </wps:txbx>
                      <wps:bodyPr wrap="none" lIns="0" tIns="0" rIns="0" bIns="0">
                        <a:noAutoFit/>
                      </wps:bodyPr>
                    </wps:wsp>
                  </a:graphicData>
                </a:graphic>
              </wp:anchor>
            </w:drawing>
          </mc:Choice>
          <mc:Fallback>
            <w:pict>
              <v:shape id="_x0000_s1083" type="#_x0000_t202" style="position:absolute;margin-left:69.pt;margin-top:675.10000000000002pt;width:81.099999999999994pt;height:16.100000000000001pt;z-index:-125829323;mso-wrap-distance-left:9.pt;mso-wrap-distance-top:6.pt;mso-wrap-distance-right:430.pt;mso-wrap-distance-bottom:24.94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u w:val="single"/>
                          <w:shd w:val="clear" w:color="auto" w:fill="auto"/>
                          <w:lang w:val="cs-CZ" w:eastAsia="cs-CZ" w:bidi="cs-CZ"/>
                        </w:rPr>
                        <w:t>B.9.2. Spojky</w:t>
                      </w:r>
                    </w:p>
                  </w:txbxContent>
                </v:textbox>
                <w10:wrap type="topAndBottom" anchorx="page" anchory="margin"/>
              </v:shape>
            </w:pict>
          </mc:Fallback>
        </mc:AlternateContent>
      </w:r>
      <w:r>
        <mc:AlternateContent>
          <mc:Choice Requires="wps">
            <w:drawing>
              <wp:anchor distT="225425" distB="0" distL="5920740" distR="114300" simplePos="0" relativeHeight="125829432" behindDoc="0" locked="0" layoutInCell="1" allowOverlap="1">
                <wp:simplePos x="0" y="0"/>
                <wp:positionH relativeFrom="page">
                  <wp:posOffset>6682740</wp:posOffset>
                </wp:positionH>
                <wp:positionV relativeFrom="margin">
                  <wp:posOffset>8722995</wp:posOffset>
                </wp:positionV>
                <wp:extent cx="570230" cy="372110"/>
                <wp:wrapTopAndBottom/>
                <wp:docPr id="59" name="Shape 59"/>
                <a:graphic xmlns:a="http://schemas.openxmlformats.org/drawingml/2006/main">
                  <a:graphicData uri="http://schemas.microsoft.com/office/word/2010/wordprocessingShape">
                    <wps:wsp>
                      <wps:cNvSpPr txBox="1"/>
                      <wps:spPr>
                        <a:xfrm>
                          <a:ext cx="570230" cy="372110"/>
                        </a:xfrm>
                        <a:prstGeom prst="rect"/>
                        <a:noFill/>
                      </wps:spPr>
                      <wps:txbx>
                        <w:txbxContent>
                          <w:p>
                            <w:pPr>
                              <w:pStyle w:val="Style25"/>
                              <w:keepNext w:val="0"/>
                              <w:keepLines w:val="0"/>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txbxContent>
                      </wps:txbx>
                      <wps:bodyPr lIns="0" tIns="0" rIns="0" bIns="0">
                        <a:noAutoFit/>
                      </wps:bodyPr>
                    </wps:wsp>
                  </a:graphicData>
                </a:graphic>
              </wp:anchor>
            </w:drawing>
          </mc:Choice>
          <mc:Fallback>
            <w:pict>
              <v:shape id="_x0000_s1085" type="#_x0000_t202" style="position:absolute;margin-left:526.20000000000005pt;margin-top:686.85000000000002pt;width:44.899999999999999pt;height:29.300000000000001pt;z-index:-125829321;mso-wrap-distance-left:466.19999999999999pt;mso-wrap-distance-top:17.75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txbxContent>
                </v:textbox>
                <w10:wrap type="topAndBottom" anchorx="page" anchory="margin"/>
              </v:shape>
            </w:pict>
          </mc:Fallback>
        </mc:AlternateContent>
      </w:r>
      <w:r>
        <w:rPr>
          <w:color w:val="000000"/>
          <w:spacing w:val="0"/>
          <w:w w:val="100"/>
          <w:position w:val="0"/>
          <w:shd w:val="clear" w:color="auto" w:fill="auto"/>
          <w:lang w:val="cs-CZ" w:eastAsia="cs-CZ" w:bidi="cs-CZ"/>
        </w:rPr>
        <w:t>Pokládku a montáž kabelů nutno provést dle výkresu situace, schéma zapojení, předpisů pro podzemní sdělovací vedení a technických podmínek výrobce kabelů. Po montáži kabelových souborů nutno provést předepsaná měření elektrických parametrů.</w:t>
      </w:r>
      <w:r>
        <w:br w:type="page"/>
      </w:r>
    </w:p>
    <w:p>
      <w:pPr>
        <w:pStyle w:val="Style11"/>
        <w:keepNext w:val="0"/>
        <w:keepLines w:val="0"/>
        <w:widowControl w:val="0"/>
        <w:shd w:val="clear" w:color="auto" w:fill="auto"/>
        <w:bidi w:val="0"/>
        <w:spacing w:before="0" w:after="0" w:line="240" w:lineRule="auto"/>
        <w:ind w:left="0" w:right="0" w:firstLine="700"/>
        <w:jc w:val="both"/>
      </w:pPr>
      <w:r>
        <mc:AlternateContent>
          <mc:Choice Requires="wps">
            <w:drawing>
              <wp:anchor distT="0" distB="0" distL="114300" distR="114300" simplePos="0" relativeHeight="125829434" behindDoc="0" locked="0" layoutInCell="1" allowOverlap="1">
                <wp:simplePos x="0" y="0"/>
                <wp:positionH relativeFrom="page">
                  <wp:posOffset>6529070</wp:posOffset>
                </wp:positionH>
                <wp:positionV relativeFrom="margin">
                  <wp:posOffset>-262255</wp:posOffset>
                </wp:positionV>
                <wp:extent cx="875030" cy="225425"/>
                <wp:wrapSquare wrapText="bothSides"/>
                <wp:docPr id="61" name="Shape 61"/>
                <a:graphic xmlns:a="http://schemas.openxmlformats.org/drawingml/2006/main">
                  <a:graphicData uri="http://schemas.microsoft.com/office/word/2010/wordprocessingShape">
                    <wps:wsp>
                      <wps:cNvSpPr txBox="1"/>
                      <wps:spPr>
                        <a:xfrm>
                          <a:ext cx="875030" cy="225425"/>
                        </a:xfrm>
                        <a:prstGeom prst="rect"/>
                        <a:noFill/>
                      </wps:spPr>
                      <wps:txbx>
                        <w:txbxContent>
                          <w:p>
                            <w:pPr>
                              <w:pStyle w:val="Style22"/>
                              <w:keepNext/>
                              <w:keepLines/>
                              <w:widowControl w:val="0"/>
                              <w:shd w:val="clear" w:color="auto" w:fill="auto"/>
                              <w:bidi w:val="0"/>
                              <w:spacing w:before="0" w:after="0" w:line="240" w:lineRule="auto"/>
                              <w:ind w:left="0" w:right="0" w:firstLine="0"/>
                              <w:jc w:val="left"/>
                              <w:rPr>
                                <w:sz w:val="26"/>
                                <w:szCs w:val="26"/>
                              </w:rPr>
                            </w:pPr>
                            <w:bookmarkStart w:id="10" w:name="bookmark10"/>
                            <w:bookmarkStart w:id="11" w:name="bookmark11"/>
                            <w:r>
                              <w:rPr>
                                <w:color w:val="000000"/>
                                <w:spacing w:val="0"/>
                                <w:w w:val="100"/>
                                <w:position w:val="0"/>
                                <w:sz w:val="26"/>
                                <w:szCs w:val="26"/>
                                <w:u w:val="none"/>
                                <w:shd w:val="clear" w:color="auto" w:fill="auto"/>
                                <w:lang w:val="cs-CZ" w:eastAsia="cs-CZ" w:bidi="cs-CZ"/>
                              </w:rPr>
                              <w:t>zlinprojekt</w:t>
                            </w:r>
                            <w:bookmarkEnd w:id="10"/>
                            <w:bookmarkEnd w:id="11"/>
                          </w:p>
                        </w:txbxContent>
                      </wps:txbx>
                      <wps:bodyPr wrap="none" lIns="0" tIns="0" rIns="0" bIns="0">
                        <a:noAutoFit/>
                      </wps:bodyPr>
                    </wps:wsp>
                  </a:graphicData>
                </a:graphic>
              </wp:anchor>
            </w:drawing>
          </mc:Choice>
          <mc:Fallback>
            <w:pict>
              <v:shape id="_x0000_s1087" type="#_x0000_t202" style="position:absolute;margin-left:514.10000000000002pt;margin-top:-20.649999999999999pt;width:68.900000000000006pt;height:17.75pt;z-index:-125829319;mso-wrap-distance-left:9.pt;mso-wrap-distance-right:9.pt;mso-position-horizontal-relative:page;mso-position-vertical-relative:margin" filled="f" stroked="f">
                <v:textbox inset="0,0,0,0">
                  <w:txbxContent>
                    <w:p>
                      <w:pPr>
                        <w:pStyle w:val="Style22"/>
                        <w:keepNext/>
                        <w:keepLines/>
                        <w:widowControl w:val="0"/>
                        <w:shd w:val="clear" w:color="auto" w:fill="auto"/>
                        <w:bidi w:val="0"/>
                        <w:spacing w:before="0" w:after="0" w:line="240" w:lineRule="auto"/>
                        <w:ind w:left="0" w:right="0" w:firstLine="0"/>
                        <w:jc w:val="left"/>
                        <w:rPr>
                          <w:sz w:val="26"/>
                          <w:szCs w:val="26"/>
                        </w:rPr>
                      </w:pPr>
                      <w:bookmarkStart w:id="10" w:name="bookmark10"/>
                      <w:bookmarkStart w:id="11" w:name="bookmark11"/>
                      <w:r>
                        <w:rPr>
                          <w:color w:val="000000"/>
                          <w:spacing w:val="0"/>
                          <w:w w:val="100"/>
                          <w:position w:val="0"/>
                          <w:sz w:val="26"/>
                          <w:szCs w:val="26"/>
                          <w:u w:val="none"/>
                          <w:shd w:val="clear" w:color="auto" w:fill="auto"/>
                          <w:lang w:val="cs-CZ" w:eastAsia="cs-CZ" w:bidi="cs-CZ"/>
                        </w:rPr>
                        <w:t>zlinprojekt</w:t>
                      </w:r>
                      <w:bookmarkEnd w:id="10"/>
                      <w:bookmarkEnd w:id="11"/>
                    </w:p>
                  </w:txbxContent>
                </v:textbox>
                <w10:wrap type="square" anchorx="page" anchory="margin"/>
              </v:shape>
            </w:pict>
          </mc:Fallback>
        </mc:AlternateContent>
      </w:r>
      <w:r>
        <w:rPr>
          <w:color w:val="000000"/>
          <w:spacing w:val="0"/>
          <w:w w:val="100"/>
          <w:position w:val="0"/>
          <w:shd w:val="clear" w:color="auto" w:fill="auto"/>
          <w:lang w:val="cs-CZ" w:eastAsia="cs-CZ" w:bidi="cs-CZ"/>
        </w:rPr>
        <w:t>Budou použity nové spojky typu XAGA 500.</w:t>
      </w:r>
    </w:p>
    <w:p>
      <w:pPr>
        <w:pStyle w:val="Style11"/>
        <w:keepNext w:val="0"/>
        <w:keepLines w:val="0"/>
        <w:widowControl w:val="0"/>
        <w:shd w:val="clear" w:color="auto" w:fill="auto"/>
        <w:bidi w:val="0"/>
        <w:spacing w:before="0" w:line="240" w:lineRule="auto"/>
        <w:ind w:left="0" w:right="0" w:firstLine="0"/>
        <w:jc w:val="left"/>
        <w:rPr>
          <w:sz w:val="24"/>
          <w:szCs w:val="24"/>
        </w:rPr>
      </w:pPr>
      <w:r>
        <w:rPr>
          <w:b/>
          <w:bCs/>
          <w:color w:val="000000"/>
          <w:spacing w:val="0"/>
          <w:w w:val="100"/>
          <w:position w:val="0"/>
          <w:sz w:val="24"/>
          <w:szCs w:val="24"/>
          <w:u w:val="single"/>
          <w:shd w:val="clear" w:color="auto" w:fill="auto"/>
          <w:lang w:val="cs-CZ" w:eastAsia="cs-CZ" w:bidi="cs-CZ"/>
        </w:rPr>
        <w:t>B.9.3. Hlavní rozvod</w:t>
      </w:r>
    </w:p>
    <w:p>
      <w:pPr>
        <w:pStyle w:val="Style11"/>
        <w:keepNext w:val="0"/>
        <w:keepLines w:val="0"/>
        <w:widowControl w:val="0"/>
        <w:shd w:val="clear" w:color="auto" w:fill="auto"/>
        <w:bidi w:val="0"/>
        <w:spacing w:before="0" w:after="520" w:line="240" w:lineRule="auto"/>
        <w:ind w:left="0" w:right="0" w:firstLine="700"/>
        <w:jc w:val="both"/>
      </w:pPr>
      <w:r>
        <w:rPr>
          <w:color w:val="000000"/>
          <w:spacing w:val="0"/>
          <w:w w:val="100"/>
          <w:position w:val="0"/>
          <w:shd w:val="clear" w:color="auto" w:fill="auto"/>
          <w:lang w:val="cs-CZ" w:eastAsia="cs-CZ" w:bidi="cs-CZ"/>
        </w:rPr>
        <w:t>Projektová dokumentace neřeší ukončení kabelu na hlavním rozvodu.</w:t>
      </w:r>
    </w:p>
    <w:p>
      <w:pPr>
        <w:pStyle w:val="Style22"/>
        <w:keepNext/>
        <w:keepLines/>
        <w:widowControl w:val="0"/>
        <w:shd w:val="clear" w:color="auto" w:fill="auto"/>
        <w:bidi w:val="0"/>
        <w:spacing w:before="0"/>
        <w:ind w:left="0" w:right="0" w:firstLine="0"/>
        <w:jc w:val="left"/>
      </w:pPr>
      <w:bookmarkStart w:id="44" w:name="bookmark44"/>
      <w:bookmarkStart w:id="45" w:name="bookmark45"/>
      <w:r>
        <w:rPr>
          <w:color w:val="000000"/>
          <w:spacing w:val="0"/>
          <w:w w:val="100"/>
          <w:position w:val="0"/>
          <w:sz w:val="24"/>
          <w:szCs w:val="24"/>
          <w:shd w:val="clear" w:color="auto" w:fill="auto"/>
          <w:lang w:val="cs-CZ" w:eastAsia="cs-CZ" w:bidi="cs-CZ"/>
        </w:rPr>
        <w:t>B.9 4. Traťový rozvaděč</w:t>
      </w:r>
      <w:bookmarkEnd w:id="44"/>
      <w:bookmarkEnd w:id="45"/>
    </w:p>
    <w:p>
      <w:pPr>
        <w:pStyle w:val="Style11"/>
        <w:keepNext w:val="0"/>
        <w:keepLines w:val="0"/>
        <w:widowControl w:val="0"/>
        <w:shd w:val="clear" w:color="auto" w:fill="auto"/>
        <w:bidi w:val="0"/>
        <w:spacing w:before="0" w:line="240" w:lineRule="auto"/>
        <w:ind w:left="0" w:right="0" w:firstLine="700"/>
        <w:jc w:val="both"/>
      </w:pPr>
      <w:r>
        <w:rPr>
          <w:color w:val="000000"/>
          <w:spacing w:val="0"/>
          <w:w w:val="100"/>
          <w:position w:val="0"/>
          <w:shd w:val="clear" w:color="auto" w:fill="auto"/>
          <w:lang w:val="cs-CZ" w:eastAsia="cs-CZ" w:bidi="cs-CZ"/>
        </w:rPr>
        <w:t>Projektová dokumentace neřeší ukončení kabelů v traťovém rozvaděči.</w:t>
      </w:r>
    </w:p>
    <w:p>
      <w:pPr>
        <w:pStyle w:val="Style22"/>
        <w:keepNext/>
        <w:keepLines/>
        <w:widowControl w:val="0"/>
        <w:shd w:val="clear" w:color="auto" w:fill="auto"/>
        <w:bidi w:val="0"/>
        <w:spacing w:before="0"/>
        <w:ind w:left="0" w:right="0" w:firstLine="0"/>
        <w:jc w:val="left"/>
      </w:pPr>
      <w:bookmarkStart w:id="46" w:name="bookmark46"/>
      <w:bookmarkStart w:id="47" w:name="bookmark47"/>
      <w:r>
        <w:rPr>
          <w:color w:val="000000"/>
          <w:spacing w:val="0"/>
          <w:w w:val="100"/>
          <w:position w:val="0"/>
          <w:sz w:val="24"/>
          <w:szCs w:val="24"/>
          <w:shd w:val="clear" w:color="auto" w:fill="auto"/>
          <w:lang w:val="cs-CZ" w:eastAsia="cs-CZ" w:bidi="cs-CZ"/>
        </w:rPr>
        <w:t>B.9.5. Síťové rozvaděče</w:t>
      </w:r>
      <w:bookmarkEnd w:id="46"/>
      <w:bookmarkEnd w:id="47"/>
    </w:p>
    <w:p>
      <w:pPr>
        <w:pStyle w:val="Style11"/>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Projektová dokumentace neřeší ukončení kabelů v síťovém rozvaděči.</w:t>
      </w:r>
    </w:p>
    <w:p>
      <w:pPr>
        <w:pStyle w:val="Style22"/>
        <w:keepNext/>
        <w:keepLines/>
        <w:widowControl w:val="0"/>
        <w:shd w:val="clear" w:color="auto" w:fill="auto"/>
        <w:bidi w:val="0"/>
        <w:spacing w:before="0"/>
        <w:ind w:left="0" w:right="0" w:firstLine="0"/>
        <w:jc w:val="left"/>
      </w:pPr>
      <w:bookmarkStart w:id="48" w:name="bookmark48"/>
      <w:bookmarkStart w:id="49" w:name="bookmark49"/>
      <w:r>
        <w:rPr>
          <w:color w:val="000000"/>
          <w:spacing w:val="0"/>
          <w:w w:val="100"/>
          <w:position w:val="0"/>
          <w:sz w:val="24"/>
          <w:szCs w:val="24"/>
          <w:shd w:val="clear" w:color="auto" w:fill="auto"/>
          <w:lang w:val="cs-CZ" w:eastAsia="cs-CZ" w:bidi="cs-CZ"/>
        </w:rPr>
        <w:t>B.9.6. Účastnické rozvaděče</w:t>
      </w:r>
      <w:bookmarkEnd w:id="48"/>
      <w:bookmarkEnd w:id="49"/>
    </w:p>
    <w:p>
      <w:pPr>
        <w:pStyle w:val="Style11"/>
        <w:keepNext w:val="0"/>
        <w:keepLines w:val="0"/>
        <w:widowControl w:val="0"/>
        <w:shd w:val="clear" w:color="auto" w:fill="auto"/>
        <w:bidi w:val="0"/>
        <w:spacing w:before="0" w:after="520" w:line="240" w:lineRule="auto"/>
        <w:ind w:left="0" w:right="0" w:firstLine="580"/>
        <w:jc w:val="both"/>
      </w:pPr>
      <w:r>
        <w:rPr>
          <w:color w:val="000000"/>
          <w:spacing w:val="0"/>
          <w:w w:val="100"/>
          <w:position w:val="0"/>
          <w:shd w:val="clear" w:color="auto" w:fill="auto"/>
          <w:lang w:val="cs-CZ" w:eastAsia="cs-CZ" w:bidi="cs-CZ"/>
        </w:rPr>
        <w:t>Projektová dokumentace řeší přeložení stávajícího sloupového rozvaděče LNIK35 o 1m mimo plánovaný chodník a ukončení kabelů v přeloženém rozvaděči. Kabely v novém účastnickém rozvaděči budou ukončeny v nové skříni MRS3. Účastnický rozvaděč bude osazený rozpojovacími moduly fy QUANTE typ SID-C. Zároveň dojde ke zrušení sloupového rozvaděče LNIK38.</w:t>
      </w:r>
    </w:p>
    <w:p>
      <w:pPr>
        <w:pStyle w:val="Style22"/>
        <w:keepNext/>
        <w:keepLines/>
        <w:widowControl w:val="0"/>
        <w:shd w:val="clear" w:color="auto" w:fill="auto"/>
        <w:bidi w:val="0"/>
        <w:spacing w:before="0" w:line="223" w:lineRule="auto"/>
        <w:ind w:left="0" w:right="0" w:firstLine="0"/>
        <w:jc w:val="left"/>
      </w:pPr>
      <w:bookmarkStart w:id="50" w:name="bookmark50"/>
      <w:bookmarkStart w:id="51" w:name="bookmark51"/>
      <w:r>
        <w:rPr>
          <w:color w:val="000000"/>
          <w:spacing w:val="0"/>
          <w:w w:val="100"/>
          <w:position w:val="0"/>
          <w:sz w:val="24"/>
          <w:szCs w:val="24"/>
          <w:shd w:val="clear" w:color="auto" w:fill="auto"/>
          <w:lang w:val="cs-CZ" w:eastAsia="cs-CZ" w:bidi="cs-CZ"/>
        </w:rPr>
        <w:t>B.9.7. Domovní přípojky</w:t>
      </w:r>
      <w:bookmarkEnd w:id="50"/>
      <w:bookmarkEnd w:id="51"/>
    </w:p>
    <w:p>
      <w:pPr>
        <w:pStyle w:val="Style11"/>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Nové domovní přípojky nejsou řešeny.</w:t>
      </w:r>
    </w:p>
    <w:p>
      <w:pPr>
        <w:pStyle w:val="Style22"/>
        <w:keepNext/>
        <w:keepLines/>
        <w:widowControl w:val="0"/>
        <w:shd w:val="clear" w:color="auto" w:fill="auto"/>
        <w:bidi w:val="0"/>
        <w:spacing w:before="0" w:line="223" w:lineRule="auto"/>
        <w:ind w:left="0" w:right="0" w:firstLine="0"/>
        <w:jc w:val="left"/>
      </w:pPr>
      <w:bookmarkStart w:id="52" w:name="bookmark52"/>
      <w:bookmarkStart w:id="53" w:name="bookmark53"/>
      <w:r>
        <w:rPr>
          <w:color w:val="000000"/>
          <w:spacing w:val="0"/>
          <w:w w:val="100"/>
          <w:position w:val="0"/>
          <w:sz w:val="24"/>
          <w:szCs w:val="24"/>
          <w:shd w:val="clear" w:color="auto" w:fill="auto"/>
          <w:lang w:val="cs-CZ" w:eastAsia="cs-CZ" w:bidi="cs-CZ"/>
        </w:rPr>
        <w:t>B.9.8. Uzemnění rozvaděčů</w:t>
      </w:r>
      <w:bookmarkEnd w:id="52"/>
      <w:bookmarkEnd w:id="53"/>
    </w:p>
    <w:p>
      <w:pPr>
        <w:pStyle w:val="Style11"/>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cs-CZ" w:eastAsia="cs-CZ" w:bidi="cs-CZ"/>
        </w:rPr>
        <w:t>Při uzemňování telekomunikačních zařízení je nutno dodržet předpisy TA 116, TA 9 a všechny platné normy týkající se uzemnění telekomunikačních zařízení.</w:t>
      </w:r>
    </w:p>
    <w:p>
      <w:pPr>
        <w:pStyle w:val="Style11"/>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cs-CZ" w:eastAsia="cs-CZ" w:bidi="cs-CZ"/>
        </w:rPr>
        <w:t xml:space="preserve">Všechny rozvaděče uzemnit na max. zemní odpor 15 </w:t>
      </w:r>
      <w:r>
        <w:rPr>
          <w:rFonts w:ascii="Times New Roman" w:eastAsia="Times New Roman" w:hAnsi="Times New Roman" w:cs="Times New Roman"/>
          <w:color w:val="000000"/>
          <w:spacing w:val="0"/>
          <w:w w:val="100"/>
          <w:position w:val="0"/>
          <w:sz w:val="24"/>
          <w:szCs w:val="24"/>
          <w:shd w:val="clear" w:color="auto" w:fill="auto"/>
          <w:lang w:val="cs-CZ" w:eastAsia="cs-CZ" w:bidi="cs-CZ"/>
        </w:rPr>
        <w:t>Q</w:t>
      </w: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cs-CZ" w:eastAsia="cs-CZ" w:bidi="cs-CZ"/>
        </w:rPr>
        <w:t xml:space="preserve">K dosažení této hodnoty postačí zemnicí pásek FeZn délky cca 25 m. Skutečná délka zemnícího pásku se určí až při realizaci stavby proměřením položeného pásku. Při nedodržení hodnoty 15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Q </w:t>
      </w:r>
      <w:r>
        <w:rPr>
          <w:color w:val="000000"/>
          <w:spacing w:val="0"/>
          <w:w w:val="100"/>
          <w:position w:val="0"/>
          <w:shd w:val="clear" w:color="auto" w:fill="auto"/>
          <w:lang w:val="cs-CZ" w:eastAsia="cs-CZ" w:bidi="cs-CZ"/>
        </w:rPr>
        <w:t>je nutno buď prodloužit délku zemnícího pásku nebo rozvaděč dozemnit zemnícími tyčemi. V případě, kdy kolem rozvaděče nevede zemní trasa provede se uzemnění pouze zemnícími tyčemi. Vodič CY bude se zemnicím páskem FeZn 30 x 4 mm, který je uložen ve společném výkopu s kabelem propojen svorkou. K uzemnění sítě je dodavatel povinen vyhotovit revizní zprávu.</w:t>
      </w:r>
    </w:p>
    <w:p>
      <w:pPr>
        <w:pStyle w:val="Style11"/>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cs-CZ" w:eastAsia="cs-CZ" w:bidi="cs-CZ"/>
        </w:rPr>
        <w:t>Uzemnění bude v rozvaděčích spojeno CY vodičem 10 mm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se zemnicí svorkou rozvaděče. Tato svorka bude dále spojena se zemnicím modulem nebo zemnicí svorkovnicí.</w:t>
      </w:r>
    </w:p>
    <w:p>
      <w:pPr>
        <w:pStyle w:val="Style11"/>
        <w:keepNext w:val="0"/>
        <w:keepLines w:val="0"/>
        <w:widowControl w:val="0"/>
        <w:shd w:val="clear" w:color="auto" w:fill="auto"/>
        <w:bidi w:val="0"/>
        <w:spacing w:before="0" w:line="240" w:lineRule="auto"/>
        <w:ind w:left="0" w:right="0"/>
        <w:jc w:val="both"/>
      </w:pPr>
      <w:r>
        <w:rPr>
          <w:color w:val="000000"/>
          <w:spacing w:val="0"/>
          <w:w w:val="100"/>
          <w:position w:val="0"/>
          <w:shd w:val="clear" w:color="auto" w:fill="auto"/>
          <w:lang w:val="cs-CZ" w:eastAsia="cs-CZ" w:bidi="cs-CZ"/>
        </w:rPr>
        <w:t>Stínící fólie příchozího kabelu do rozvaděče se ukončí „V“ svorkou s vodičem CYA 2,5 mm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a připojí se na zemnicí svorku rozvaděče. Stínící fólie odchozích kabelů se ukončí „V“ svorkou s vodičem U 0,8 mm a připojí se na zemnicí modul nebo svorkovnici.</w:t>
      </w:r>
    </w:p>
    <w:p>
      <w:pPr>
        <w:pStyle w:val="Style22"/>
        <w:keepNext/>
        <w:keepLines/>
        <w:widowControl w:val="0"/>
        <w:shd w:val="clear" w:color="auto" w:fill="auto"/>
        <w:bidi w:val="0"/>
        <w:spacing w:before="0" w:line="223" w:lineRule="auto"/>
        <w:ind w:left="0" w:right="0" w:firstLine="0"/>
        <w:jc w:val="left"/>
      </w:pPr>
      <w:bookmarkStart w:id="54" w:name="bookmark54"/>
      <w:bookmarkStart w:id="55" w:name="bookmark55"/>
      <w:r>
        <w:rPr>
          <w:color w:val="000000"/>
          <w:spacing w:val="0"/>
          <w:w w:val="100"/>
          <w:position w:val="0"/>
          <w:sz w:val="24"/>
          <w:szCs w:val="24"/>
          <w:shd w:val="clear" w:color="auto" w:fill="auto"/>
          <w:lang w:val="cs-CZ" w:eastAsia="cs-CZ" w:bidi="cs-CZ"/>
        </w:rPr>
        <w:t>B.9.9. Markéry</w:t>
      </w:r>
      <w:bookmarkEnd w:id="54"/>
      <w:bookmarkEnd w:id="55"/>
    </w:p>
    <w:p>
      <w:pPr>
        <w:pStyle w:val="Style11"/>
        <w:keepNext w:val="0"/>
        <w:keepLines w:val="0"/>
        <w:widowControl w:val="0"/>
        <w:shd w:val="clear" w:color="auto" w:fill="auto"/>
        <w:bidi w:val="0"/>
        <w:spacing w:before="0" w:line="240" w:lineRule="auto"/>
        <w:ind w:left="0" w:right="0" w:firstLine="700"/>
        <w:jc w:val="both"/>
      </w:pPr>
      <w:r>
        <w:rPr>
          <w:color w:val="000000"/>
          <w:spacing w:val="0"/>
          <w:w w:val="100"/>
          <w:position w:val="0"/>
          <w:shd w:val="clear" w:color="auto" w:fill="auto"/>
          <w:lang w:val="cs-CZ" w:eastAsia="cs-CZ" w:bidi="cs-CZ"/>
        </w:rPr>
        <w:t>Markery budou umístěny na spojkách a na chráničkách.</w:t>
      </w:r>
    </w:p>
    <w:p>
      <w:pPr>
        <w:pStyle w:val="Style22"/>
        <w:keepNext/>
        <w:keepLines/>
        <w:widowControl w:val="0"/>
        <w:shd w:val="clear" w:color="auto" w:fill="auto"/>
        <w:bidi w:val="0"/>
        <w:spacing w:before="0" w:line="223" w:lineRule="auto"/>
        <w:ind w:left="0" w:right="0" w:firstLine="0"/>
        <w:jc w:val="left"/>
      </w:pPr>
      <w:r>
        <mc:AlternateContent>
          <mc:Choice Requires="wps">
            <w:drawing>
              <wp:anchor distT="0" distB="0" distL="114300" distR="114300" simplePos="0" relativeHeight="125829436" behindDoc="0" locked="0" layoutInCell="1" allowOverlap="1">
                <wp:simplePos x="0" y="0"/>
                <wp:positionH relativeFrom="page">
                  <wp:posOffset>6681470</wp:posOffset>
                </wp:positionH>
                <wp:positionV relativeFrom="margin">
                  <wp:posOffset>6556375</wp:posOffset>
                </wp:positionV>
                <wp:extent cx="575945" cy="938530"/>
                <wp:wrapSquare wrapText="bothSides"/>
                <wp:docPr id="63" name="Shape 63"/>
                <a:graphic xmlns:a="http://schemas.openxmlformats.org/drawingml/2006/main">
                  <a:graphicData uri="http://schemas.microsoft.com/office/word/2010/wordprocessingShape">
                    <wps:wsp>
                      <wps:cNvSpPr txBox="1"/>
                      <wps:spPr>
                        <a:xfrm>
                          <a:ext cx="575945" cy="938530"/>
                        </a:xfrm>
                        <a:prstGeom prst="rect"/>
                        <a:noFill/>
                      </wps:spPr>
                      <wps:txbx>
                        <w:txbxContent>
                          <w:p>
                            <w:pPr>
                              <w:pStyle w:val="Style25"/>
                              <w:keepNext w:val="0"/>
                              <w:keepLines w:val="0"/>
                              <w:widowControl w:val="0"/>
                              <w:shd w:val="clear" w:color="auto" w:fill="auto"/>
                              <w:bidi w:val="0"/>
                              <w:spacing w:before="0" w:after="1060" w:line="240" w:lineRule="auto"/>
                              <w:ind w:left="0" w:right="0" w:firstLine="0"/>
                              <w:jc w:val="right"/>
                            </w:pPr>
                            <w:r>
                              <w:rPr>
                                <w:spacing w:val="0"/>
                                <w:w w:val="100"/>
                                <w:position w:val="0"/>
                                <w:shd w:val="clear" w:color="auto" w:fill="auto"/>
                                <w:lang w:val="cs-CZ" w:eastAsia="cs-CZ" w:bidi="cs-CZ"/>
                              </w:rPr>
                              <w:t>Vypracoval:</w:t>
                            </w:r>
                          </w:p>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Kontroloval:</w:t>
                            </w:r>
                          </w:p>
                        </w:txbxContent>
                      </wps:txbx>
                      <wps:bodyPr lIns="0" tIns="0" rIns="0" bIns="0">
                        <a:noAutoFit/>
                      </wps:bodyPr>
                    </wps:wsp>
                  </a:graphicData>
                </a:graphic>
              </wp:anchor>
            </w:drawing>
          </mc:Choice>
          <mc:Fallback>
            <w:pict>
              <v:shape id="_x0000_s1089" type="#_x0000_t202" style="position:absolute;margin-left:526.10000000000002pt;margin-top:516.25pt;width:45.350000000000001pt;height:73.900000000000006pt;z-index:-125829317;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1060" w:line="240" w:lineRule="auto"/>
                        <w:ind w:left="0" w:right="0" w:firstLine="0"/>
                        <w:jc w:val="right"/>
                      </w:pPr>
                      <w:r>
                        <w:rPr>
                          <w:spacing w:val="0"/>
                          <w:w w:val="100"/>
                          <w:position w:val="0"/>
                          <w:shd w:val="clear" w:color="auto" w:fill="auto"/>
                          <w:lang w:val="cs-CZ" w:eastAsia="cs-CZ" w:bidi="cs-CZ"/>
                        </w:rPr>
                        <w:t>Vypracoval:</w:t>
                      </w:r>
                    </w:p>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Kontroloval:</w:t>
                      </w:r>
                    </w:p>
                  </w:txbxContent>
                </v:textbox>
                <w10:wrap type="square" anchorx="page" anchory="margin"/>
              </v:shape>
            </w:pict>
          </mc:Fallback>
        </mc:AlternateContent>
      </w:r>
      <w:r>
        <mc:AlternateContent>
          <mc:Choice Requires="wps">
            <w:drawing>
              <wp:anchor distT="0" distB="0" distL="114300" distR="114300" simplePos="0" relativeHeight="125829438" behindDoc="0" locked="0" layoutInCell="1" allowOverlap="1">
                <wp:simplePos x="0" y="0"/>
                <wp:positionH relativeFrom="page">
                  <wp:posOffset>6681470</wp:posOffset>
                </wp:positionH>
                <wp:positionV relativeFrom="margin">
                  <wp:posOffset>8723630</wp:posOffset>
                </wp:positionV>
                <wp:extent cx="572770" cy="359410"/>
                <wp:wrapSquare wrapText="bothSides"/>
                <wp:docPr id="65" name="Shape 65"/>
                <a:graphic xmlns:a="http://schemas.openxmlformats.org/drawingml/2006/main">
                  <a:graphicData uri="http://schemas.microsoft.com/office/word/2010/wordprocessingShape">
                    <wps:wsp>
                      <wps:cNvSpPr txBox="1"/>
                      <wps:spPr>
                        <a:xfrm>
                          <a:ext cx="572770" cy="359410"/>
                        </a:xfrm>
                        <a:prstGeom prst="rect"/>
                        <a:noFill/>
                      </wps:spPr>
                      <wps:txbx>
                        <w:txbxContent>
                          <w:p>
                            <w:pPr>
                              <w:pStyle w:val="Style25"/>
                              <w:keepNext w:val="0"/>
                              <w:keepLines w:val="0"/>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txbxContent>
                      </wps:txbx>
                      <wps:bodyPr lIns="0" tIns="0" rIns="0" bIns="0">
                        <a:noAutoFit/>
                      </wps:bodyPr>
                    </wps:wsp>
                  </a:graphicData>
                </a:graphic>
              </wp:anchor>
            </w:drawing>
          </mc:Choice>
          <mc:Fallback>
            <w:pict>
              <v:shape id="_x0000_s1091" type="#_x0000_t202" style="position:absolute;margin-left:526.10000000000002pt;margin-top:686.89999999999998pt;width:45.100000000000001pt;height:28.300000000000001pt;z-index:-125829315;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txbxContent>
                </v:textbox>
                <w10:wrap type="square" anchorx="page" anchory="margin"/>
              </v:shape>
            </w:pict>
          </mc:Fallback>
        </mc:AlternateContent>
      </w:r>
      <w:bookmarkStart w:id="56" w:name="bookmark56"/>
      <w:bookmarkStart w:id="57" w:name="bookmark57"/>
      <w:r>
        <w:rPr>
          <w:color w:val="000000"/>
          <w:spacing w:val="0"/>
          <w:w w:val="100"/>
          <w:position w:val="0"/>
          <w:sz w:val="24"/>
          <w:szCs w:val="24"/>
          <w:shd w:val="clear" w:color="auto" w:fill="auto"/>
          <w:lang w:val="cs-CZ" w:eastAsia="cs-CZ" w:bidi="cs-CZ"/>
        </w:rPr>
        <w:t>B.9.10. Nadzemní vedení</w:t>
      </w:r>
      <w:bookmarkEnd w:id="56"/>
      <w:bookmarkEnd w:id="57"/>
      <w:r>
        <w:br w:type="page"/>
      </w:r>
    </w:p>
    <w:p>
      <w:pPr>
        <w:pStyle w:val="Style11"/>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440" behindDoc="0" locked="0" layoutInCell="1" allowOverlap="1">
                <wp:simplePos x="0" y="0"/>
                <wp:positionH relativeFrom="page">
                  <wp:posOffset>6545580</wp:posOffset>
                </wp:positionH>
                <wp:positionV relativeFrom="margin">
                  <wp:posOffset>-262255</wp:posOffset>
                </wp:positionV>
                <wp:extent cx="875030" cy="225425"/>
                <wp:wrapSquare wrapText="bothSides"/>
                <wp:docPr id="67" name="Shape 67"/>
                <a:graphic xmlns:a="http://schemas.openxmlformats.org/drawingml/2006/main">
                  <a:graphicData uri="http://schemas.microsoft.com/office/word/2010/wordprocessingShape">
                    <wps:wsp>
                      <wps:cNvSpPr txBox="1"/>
                      <wps:spPr>
                        <a:xfrm>
                          <a:ext cx="875030" cy="225425"/>
                        </a:xfrm>
                        <a:prstGeom prst="rect"/>
                        <a:noFill/>
                      </wps:spPr>
                      <wps:txbx>
                        <w:txbxContent>
                          <w:p>
                            <w:pPr>
                              <w:pStyle w:val="Style22"/>
                              <w:keepNext/>
                              <w:keepLines/>
                              <w:widowControl w:val="0"/>
                              <w:shd w:val="clear" w:color="auto" w:fill="auto"/>
                              <w:bidi w:val="0"/>
                              <w:spacing w:before="0" w:after="0" w:line="240" w:lineRule="auto"/>
                              <w:ind w:left="0" w:right="0" w:firstLine="0"/>
                              <w:jc w:val="left"/>
                              <w:rPr>
                                <w:sz w:val="26"/>
                                <w:szCs w:val="26"/>
                              </w:rPr>
                            </w:pPr>
                            <w:bookmarkStart w:id="12" w:name="bookmark12"/>
                            <w:bookmarkStart w:id="13" w:name="bookmark13"/>
                            <w:r>
                              <w:rPr>
                                <w:color w:val="000000"/>
                                <w:spacing w:val="0"/>
                                <w:w w:val="100"/>
                                <w:position w:val="0"/>
                                <w:sz w:val="26"/>
                                <w:szCs w:val="26"/>
                                <w:u w:val="none"/>
                                <w:shd w:val="clear" w:color="auto" w:fill="auto"/>
                                <w:lang w:val="cs-CZ" w:eastAsia="cs-CZ" w:bidi="cs-CZ"/>
                              </w:rPr>
                              <w:t>zlinprojekt</w:t>
                            </w:r>
                            <w:bookmarkEnd w:id="12"/>
                            <w:bookmarkEnd w:id="13"/>
                          </w:p>
                        </w:txbxContent>
                      </wps:txbx>
                      <wps:bodyPr wrap="none" lIns="0" tIns="0" rIns="0" bIns="0">
                        <a:noAutoFit/>
                      </wps:bodyPr>
                    </wps:wsp>
                  </a:graphicData>
                </a:graphic>
              </wp:anchor>
            </w:drawing>
          </mc:Choice>
          <mc:Fallback>
            <w:pict>
              <v:shape id="_x0000_s1093" type="#_x0000_t202" style="position:absolute;margin-left:515.39999999999998pt;margin-top:-20.649999999999999pt;width:68.900000000000006pt;height:17.75pt;z-index:-125829313;mso-wrap-distance-left:9.pt;mso-wrap-distance-right:9.pt;mso-position-horizontal-relative:page;mso-position-vertical-relative:margin" filled="f" stroked="f">
                <v:textbox inset="0,0,0,0">
                  <w:txbxContent>
                    <w:p>
                      <w:pPr>
                        <w:pStyle w:val="Style22"/>
                        <w:keepNext/>
                        <w:keepLines/>
                        <w:widowControl w:val="0"/>
                        <w:shd w:val="clear" w:color="auto" w:fill="auto"/>
                        <w:bidi w:val="0"/>
                        <w:spacing w:before="0" w:after="0" w:line="240" w:lineRule="auto"/>
                        <w:ind w:left="0" w:right="0" w:firstLine="0"/>
                        <w:jc w:val="left"/>
                        <w:rPr>
                          <w:sz w:val="26"/>
                          <w:szCs w:val="26"/>
                        </w:rPr>
                      </w:pPr>
                      <w:bookmarkStart w:id="12" w:name="bookmark12"/>
                      <w:bookmarkStart w:id="13" w:name="bookmark13"/>
                      <w:r>
                        <w:rPr>
                          <w:color w:val="000000"/>
                          <w:spacing w:val="0"/>
                          <w:w w:val="100"/>
                          <w:position w:val="0"/>
                          <w:sz w:val="26"/>
                          <w:szCs w:val="26"/>
                          <w:u w:val="none"/>
                          <w:shd w:val="clear" w:color="auto" w:fill="auto"/>
                          <w:lang w:val="cs-CZ" w:eastAsia="cs-CZ" w:bidi="cs-CZ"/>
                        </w:rPr>
                        <w:t>zlinprojekt</w:t>
                      </w:r>
                      <w:bookmarkEnd w:id="12"/>
                      <w:bookmarkEnd w:id="13"/>
                    </w:p>
                  </w:txbxContent>
                </v:textbox>
                <w10:wrap type="square" anchorx="page" anchory="margin"/>
              </v:shape>
            </w:pict>
          </mc:Fallback>
        </mc:AlternateContent>
      </w:r>
      <w:r>
        <w:rPr>
          <w:color w:val="000000"/>
          <w:spacing w:val="0"/>
          <w:w w:val="100"/>
          <w:position w:val="0"/>
          <w:shd w:val="clear" w:color="auto" w:fill="auto"/>
          <w:lang w:val="cs-CZ" w:eastAsia="cs-CZ" w:bidi="cs-CZ"/>
        </w:rPr>
        <w:t>Projektová dokumentace řeší stranovou přeložku a přepojení nadzemního vedení z rušeného ÚR LNIK35 do místa nového sloupu s rozvaděčem LNIK35.</w:t>
      </w:r>
    </w:p>
    <w:p>
      <w:pPr>
        <w:pStyle w:val="Style22"/>
        <w:keepNext/>
        <w:keepLines/>
        <w:widowControl w:val="0"/>
        <w:shd w:val="clear" w:color="auto" w:fill="auto"/>
        <w:bidi w:val="0"/>
        <w:spacing w:before="0"/>
        <w:ind w:left="0" w:right="0" w:firstLine="0"/>
        <w:jc w:val="both"/>
      </w:pPr>
      <w:bookmarkStart w:id="58" w:name="bookmark58"/>
      <w:bookmarkStart w:id="59" w:name="bookmark59"/>
      <w:r>
        <w:rPr>
          <w:color w:val="000000"/>
          <w:spacing w:val="0"/>
          <w:w w:val="100"/>
          <w:position w:val="0"/>
          <w:sz w:val="24"/>
          <w:szCs w:val="24"/>
          <w:shd w:val="clear" w:color="auto" w:fill="auto"/>
          <w:lang w:val="cs-CZ" w:eastAsia="cs-CZ" w:bidi="cs-CZ"/>
        </w:rPr>
        <w:t>B. 10. VYROVNÁNÍ KABELŮ</w:t>
      </w:r>
      <w:bookmarkEnd w:id="58"/>
      <w:bookmarkEnd w:id="59"/>
    </w:p>
    <w:p>
      <w:pPr>
        <w:pStyle w:val="Style11"/>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K zajištění potřebné jakosti přenášených signálů je třeba kabely přístupové sítě v důležitých úsecích kapacitně vyrovnávat. Vyrovnávají se kabely delší než 2,0 km a to výhradně metodou křižování žil dle TPP 2001-3; TPP 2001 A.</w:t>
      </w:r>
    </w:p>
    <w:p>
      <w:pPr>
        <w:pStyle w:val="Style11"/>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V rámci této stavby nebude nutno kabely kapacitně vyrovnávat.</w:t>
      </w:r>
    </w:p>
    <w:p>
      <w:pPr>
        <w:pStyle w:val="Style22"/>
        <w:keepNext/>
        <w:keepLines/>
        <w:widowControl w:val="0"/>
        <w:shd w:val="clear" w:color="auto" w:fill="auto"/>
        <w:bidi w:val="0"/>
        <w:spacing w:before="0" w:line="226" w:lineRule="auto"/>
        <w:ind w:left="0" w:right="0" w:firstLine="0"/>
        <w:jc w:val="left"/>
      </w:pPr>
      <w:bookmarkStart w:id="60" w:name="bookmark60"/>
      <w:bookmarkStart w:id="61" w:name="bookmark61"/>
      <w:r>
        <w:rPr>
          <w:color w:val="000000"/>
          <w:spacing w:val="0"/>
          <w:w w:val="100"/>
          <w:position w:val="0"/>
          <w:sz w:val="24"/>
          <w:szCs w:val="24"/>
          <w:shd w:val="clear" w:color="auto" w:fill="auto"/>
          <w:lang w:val="cs-CZ" w:eastAsia="cs-CZ" w:bidi="cs-CZ"/>
        </w:rPr>
        <w:t>B.11. HODNOTA ÚTLUMU A ODPORU</w:t>
      </w:r>
      <w:bookmarkEnd w:id="60"/>
      <w:bookmarkEnd w:id="61"/>
    </w:p>
    <w:p>
      <w:pPr>
        <w:pStyle w:val="Style11"/>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 xml:space="preserve">Míra hlasitosti přípojných vedení mezi ISDN ústřednou a koncovým bodem nesmí být větší něž 7 dB, smyčkový odpor samotného kabelového vedení napojeného na analogový modul ISDN ústředny je limitován hodnotou R = 1200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Q </w:t>
      </w:r>
      <w:r>
        <w:rPr>
          <w:color w:val="000000"/>
          <w:spacing w:val="0"/>
          <w:w w:val="100"/>
          <w:position w:val="0"/>
          <w:shd w:val="clear" w:color="auto" w:fill="auto"/>
          <w:lang w:val="cs-CZ" w:eastAsia="cs-CZ" w:bidi="cs-CZ"/>
        </w:rPr>
        <w:t>a celková provozní kapacita kabelového přípojného vedení nesmí překročit 0,5 p.F.</w:t>
      </w:r>
    </w:p>
    <w:p>
      <w:pPr>
        <w:pStyle w:val="Style41"/>
        <w:keepNext w:val="0"/>
        <w:keepLines w:val="0"/>
        <w:widowControl w:val="0"/>
        <w:shd w:val="clear" w:color="auto" w:fill="auto"/>
        <w:bidi w:val="0"/>
        <w:spacing w:before="0" w:after="0" w:line="240" w:lineRule="auto"/>
        <w:ind w:left="43" w:right="0" w:firstLine="0"/>
        <w:jc w:val="left"/>
      </w:pPr>
      <w:r>
        <w:rPr>
          <w:color w:val="000000"/>
          <w:spacing w:val="0"/>
          <w:w w:val="100"/>
          <w:position w:val="0"/>
          <w:shd w:val="clear" w:color="auto" w:fill="auto"/>
          <w:lang w:val="cs-CZ" w:eastAsia="cs-CZ" w:bidi="cs-CZ"/>
        </w:rPr>
        <w:t>Pro výpočet útlumových plánů byly použity tyto hodnoty :</w:t>
      </w:r>
    </w:p>
    <w:tbl>
      <w:tblPr>
        <w:tblOverlap w:val="never"/>
        <w:jc w:val="left"/>
        <w:tblLayout w:type="fixed"/>
      </w:tblPr>
      <w:tblGrid>
        <w:gridCol w:w="1224"/>
        <w:gridCol w:w="1411"/>
        <w:gridCol w:w="1483"/>
        <w:gridCol w:w="1766"/>
      </w:tblGrid>
      <w:tr>
        <w:trPr>
          <w:trHeight w:val="298"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0 </w:t>
            </w:r>
            <w:r>
              <w:rPr>
                <w:color w:val="000000"/>
                <w:spacing w:val="0"/>
                <w:w w:val="100"/>
                <w:position w:val="0"/>
                <w:shd w:val="clear" w:color="auto" w:fill="auto"/>
                <w:lang w:val="cs-CZ" w:eastAsia="cs-CZ" w:bidi="cs-CZ"/>
              </w:rPr>
              <w:t>mm Cu</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xml:space="preserve">odpor </w:t>
            </w:r>
            <w:r>
              <w:rPr>
                <w:rFonts w:ascii="Times New Roman" w:eastAsia="Times New Roman" w:hAnsi="Times New Roman" w:cs="Times New Roman"/>
                <w:color w:val="000000"/>
                <w:spacing w:val="0"/>
                <w:w w:val="100"/>
                <w:position w:val="0"/>
                <w:sz w:val="24"/>
                <w:szCs w:val="24"/>
                <w:shd w:val="clear" w:color="auto" w:fill="auto"/>
                <w:lang w:val="cs-CZ" w:eastAsia="cs-CZ" w:bidi="cs-CZ"/>
              </w:rPr>
              <w:t>Q</w:t>
            </w:r>
            <w:r>
              <w:rPr>
                <w:color w:val="000000"/>
                <w:spacing w:val="0"/>
                <w:w w:val="100"/>
                <w:position w:val="0"/>
                <w:shd w:val="clear" w:color="auto" w:fill="auto"/>
                <w:lang w:val="cs-CZ" w:eastAsia="cs-CZ" w:bidi="cs-CZ"/>
              </w:rPr>
              <w:t>/km</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útlum dB/km</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kapacita nF/km</w:t>
            </w:r>
          </w:p>
        </w:tc>
      </w:tr>
      <w:tr>
        <w:trPr>
          <w:trHeight w:val="269"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0,4</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49</w:t>
            </w:r>
          </w:p>
        </w:tc>
      </w:tr>
      <w:tr>
        <w:trPr>
          <w:trHeight w:val="264"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0,6</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130</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49</w:t>
            </w:r>
          </w:p>
        </w:tc>
      </w:tr>
      <w:tr>
        <w:trPr>
          <w:trHeight w:val="278" w:hRule="exact"/>
        </w:trPr>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0,8</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74</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0,84</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49</w:t>
            </w:r>
          </w:p>
        </w:tc>
      </w:tr>
    </w:tbl>
    <w:p>
      <w:pPr>
        <w:widowControl w:val="0"/>
        <w:spacing w:after="539" w:line="1" w:lineRule="exact"/>
      </w:pPr>
    </w:p>
    <w:p>
      <w:pPr>
        <w:pStyle w:val="Style22"/>
        <w:keepNext/>
        <w:keepLines/>
        <w:widowControl w:val="0"/>
        <w:shd w:val="clear" w:color="auto" w:fill="auto"/>
        <w:bidi w:val="0"/>
        <w:spacing w:before="0"/>
        <w:ind w:left="0" w:right="0" w:firstLine="0"/>
        <w:jc w:val="left"/>
      </w:pPr>
      <w:bookmarkStart w:id="62" w:name="bookmark62"/>
      <w:bookmarkStart w:id="63" w:name="bookmark63"/>
      <w:r>
        <w:rPr>
          <w:color w:val="000000"/>
          <w:spacing w:val="0"/>
          <w:w w:val="100"/>
          <w:position w:val="0"/>
          <w:sz w:val="24"/>
          <w:szCs w:val="24"/>
          <w:shd w:val="clear" w:color="auto" w:fill="auto"/>
          <w:lang w:val="cs-CZ" w:eastAsia="cs-CZ" w:bidi="cs-CZ"/>
        </w:rPr>
        <w:t>B.12. ZÁVĚREČNÁ MĚŘENÍ</w:t>
      </w:r>
      <w:bookmarkEnd w:id="62"/>
      <w:bookmarkEnd w:id="63"/>
    </w:p>
    <w:p>
      <w:pPr>
        <w:pStyle w:val="Style11"/>
        <w:keepNext w:val="0"/>
        <w:keepLines w:val="0"/>
        <w:widowControl w:val="0"/>
        <w:shd w:val="clear" w:color="auto" w:fill="auto"/>
        <w:bidi w:val="0"/>
        <w:spacing w:before="0" w:after="0" w:line="240" w:lineRule="auto"/>
        <w:ind w:left="0" w:right="0" w:firstLine="820"/>
        <w:jc w:val="both"/>
      </w:pPr>
      <w:r>
        <w:rPr>
          <w:color w:val="000000"/>
          <w:spacing w:val="0"/>
          <w:w w:val="100"/>
          <w:position w:val="0"/>
          <w:shd w:val="clear" w:color="auto" w:fill="auto"/>
          <w:lang w:val="cs-CZ" w:eastAsia="cs-CZ" w:bidi="cs-CZ"/>
        </w:rPr>
        <w:t>Účelem závěrečných měření metalických kabelů přístupové sítě je zjištění elektrických parametrů smontované kabel.sítě. Měření se provádějí po ukončení stavebně montážních prací.</w:t>
      </w:r>
    </w:p>
    <w:p>
      <w:pPr>
        <w:pStyle w:val="Style11"/>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U kabelů (včetně kabelů ukončených v koncovce) se měří :</w:t>
      </w:r>
    </w:p>
    <w:p>
      <w:pPr>
        <w:pStyle w:val="Style11"/>
        <w:keepNext w:val="0"/>
        <w:keepLines w:val="0"/>
        <w:widowControl w:val="0"/>
        <w:numPr>
          <w:ilvl w:val="0"/>
          <w:numId w:val="19"/>
        </w:numPr>
        <w:shd w:val="clear" w:color="auto" w:fill="auto"/>
        <w:tabs>
          <w:tab w:pos="272" w:val="left"/>
        </w:tabs>
        <w:bidi w:val="0"/>
        <w:spacing w:before="0" w:after="0" w:line="240" w:lineRule="auto"/>
        <w:ind w:left="0" w:right="0" w:firstLine="0"/>
        <w:jc w:val="left"/>
      </w:pPr>
      <w:r>
        <w:rPr>
          <w:color w:val="000000"/>
          <w:spacing w:val="0"/>
          <w:w w:val="100"/>
          <w:position w:val="0"/>
          <w:shd w:val="clear" w:color="auto" w:fill="auto"/>
          <w:lang w:val="cs-CZ" w:eastAsia="cs-CZ" w:bidi="cs-CZ"/>
        </w:rPr>
        <w:t>kontinuita žil</w:t>
      </w:r>
    </w:p>
    <w:p>
      <w:pPr>
        <w:pStyle w:val="Style11"/>
        <w:keepNext w:val="0"/>
        <w:keepLines w:val="0"/>
        <w:widowControl w:val="0"/>
        <w:numPr>
          <w:ilvl w:val="0"/>
          <w:numId w:val="19"/>
        </w:numPr>
        <w:shd w:val="clear" w:color="auto" w:fill="auto"/>
        <w:tabs>
          <w:tab w:pos="272" w:val="left"/>
        </w:tabs>
        <w:bidi w:val="0"/>
        <w:spacing w:before="0" w:after="0" w:line="240" w:lineRule="auto"/>
        <w:ind w:left="0" w:right="0" w:firstLine="0"/>
        <w:jc w:val="left"/>
      </w:pPr>
      <w:r>
        <w:rPr>
          <w:color w:val="000000"/>
          <w:spacing w:val="0"/>
          <w:w w:val="100"/>
          <w:position w:val="0"/>
          <w:shd w:val="clear" w:color="auto" w:fill="auto"/>
          <w:lang w:val="cs-CZ" w:eastAsia="cs-CZ" w:bidi="cs-CZ"/>
        </w:rPr>
        <w:t>smyčkové rezistance</w:t>
      </w:r>
    </w:p>
    <w:p>
      <w:pPr>
        <w:pStyle w:val="Style11"/>
        <w:keepNext w:val="0"/>
        <w:keepLines w:val="0"/>
        <w:widowControl w:val="0"/>
        <w:numPr>
          <w:ilvl w:val="0"/>
          <w:numId w:val="19"/>
        </w:numPr>
        <w:shd w:val="clear" w:color="auto" w:fill="auto"/>
        <w:tabs>
          <w:tab w:pos="272" w:val="left"/>
        </w:tabs>
        <w:bidi w:val="0"/>
        <w:spacing w:before="0" w:after="0" w:line="240" w:lineRule="auto"/>
        <w:ind w:left="0" w:right="0" w:firstLine="0"/>
        <w:jc w:val="left"/>
      </w:pPr>
      <w:r>
        <w:rPr>
          <w:color w:val="000000"/>
          <w:spacing w:val="0"/>
          <w:w w:val="100"/>
          <w:position w:val="0"/>
          <w:shd w:val="clear" w:color="auto" w:fill="auto"/>
          <w:lang w:val="cs-CZ" w:eastAsia="cs-CZ" w:bidi="cs-CZ"/>
        </w:rPr>
        <w:t>izolační rezistance žil</w:t>
      </w:r>
    </w:p>
    <w:p>
      <w:pPr>
        <w:pStyle w:val="Style11"/>
        <w:keepNext w:val="0"/>
        <w:keepLines w:val="0"/>
        <w:widowControl w:val="0"/>
        <w:numPr>
          <w:ilvl w:val="0"/>
          <w:numId w:val="19"/>
        </w:numPr>
        <w:shd w:val="clear" w:color="auto" w:fill="auto"/>
        <w:tabs>
          <w:tab w:pos="272" w:val="left"/>
        </w:tabs>
        <w:bidi w:val="0"/>
        <w:spacing w:before="0" w:after="0" w:line="240" w:lineRule="auto"/>
        <w:ind w:left="0" w:right="0" w:firstLine="0"/>
        <w:jc w:val="left"/>
      </w:pPr>
      <w:r>
        <w:rPr>
          <w:color w:val="000000"/>
          <w:spacing w:val="0"/>
          <w:w w:val="100"/>
          <w:position w:val="0"/>
          <w:shd w:val="clear" w:color="auto" w:fill="auto"/>
          <w:lang w:val="cs-CZ" w:eastAsia="cs-CZ" w:bidi="cs-CZ"/>
        </w:rPr>
        <w:t>kapacitní nerovnováha k1, k2, k3</w:t>
      </w:r>
    </w:p>
    <w:p>
      <w:pPr>
        <w:pStyle w:val="Style11"/>
        <w:keepNext w:val="0"/>
        <w:keepLines w:val="0"/>
        <w:widowControl w:val="0"/>
        <w:numPr>
          <w:ilvl w:val="0"/>
          <w:numId w:val="19"/>
        </w:numPr>
        <w:shd w:val="clear" w:color="auto" w:fill="auto"/>
        <w:tabs>
          <w:tab w:pos="27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provozní útlum</w:t>
      </w:r>
    </w:p>
    <w:p>
      <w:pPr>
        <w:pStyle w:val="Style11"/>
        <w:keepNext w:val="0"/>
        <w:keepLines w:val="0"/>
        <w:widowControl w:val="0"/>
        <w:numPr>
          <w:ilvl w:val="0"/>
          <w:numId w:val="19"/>
        </w:numPr>
        <w:shd w:val="clear" w:color="auto" w:fill="auto"/>
        <w:tabs>
          <w:tab w:pos="272" w:val="left"/>
        </w:tabs>
        <w:bidi w:val="0"/>
        <w:spacing w:before="0" w:after="0" w:line="240" w:lineRule="auto"/>
        <w:ind w:left="0" w:right="0" w:firstLine="0"/>
        <w:jc w:val="both"/>
      </w:pPr>
      <w:r>
        <w:rPr>
          <w:color w:val="000000"/>
          <w:spacing w:val="0"/>
          <w:w w:val="100"/>
          <w:position w:val="0"/>
          <w:shd w:val="clear" w:color="auto" w:fill="auto"/>
          <w:lang w:val="cs-CZ" w:eastAsia="cs-CZ" w:bidi="cs-CZ"/>
        </w:rPr>
        <w:t>rezistance stínící fólie</w:t>
      </w:r>
    </w:p>
    <w:p>
      <w:pPr>
        <w:pStyle w:val="Style11"/>
        <w:keepNext w:val="0"/>
        <w:keepLines w:val="0"/>
        <w:widowControl w:val="0"/>
        <w:numPr>
          <w:ilvl w:val="0"/>
          <w:numId w:val="19"/>
        </w:numPr>
        <w:shd w:val="clear" w:color="auto" w:fill="auto"/>
        <w:tabs>
          <w:tab w:pos="272" w:val="left"/>
        </w:tabs>
        <w:bidi w:val="0"/>
        <w:spacing w:before="0" w:after="0" w:line="240" w:lineRule="auto"/>
        <w:ind w:left="0" w:right="0" w:firstLine="0"/>
        <w:jc w:val="both"/>
      </w:pPr>
      <w:r>
        <w:rPr>
          <w:color w:val="000000"/>
          <w:spacing w:val="0"/>
          <w:w w:val="100"/>
          <w:position w:val="0"/>
          <w:shd w:val="clear" w:color="auto" w:fill="auto"/>
          <w:lang w:val="cs-CZ" w:eastAsia="cs-CZ" w:bidi="cs-CZ"/>
        </w:rPr>
        <w:t>izolační rezistance stínící fólie</w:t>
      </w:r>
    </w:p>
    <w:p>
      <w:pPr>
        <w:pStyle w:val="Style11"/>
        <w:keepNext w:val="0"/>
        <w:keepLines w:val="0"/>
        <w:widowControl w:val="0"/>
        <w:numPr>
          <w:ilvl w:val="0"/>
          <w:numId w:val="19"/>
        </w:numPr>
        <w:shd w:val="clear" w:color="auto" w:fill="auto"/>
        <w:tabs>
          <w:tab w:pos="272" w:val="left"/>
        </w:tabs>
        <w:bidi w:val="0"/>
        <w:spacing w:before="0" w:after="0" w:line="240" w:lineRule="auto"/>
        <w:ind w:left="0" w:right="0" w:firstLine="0"/>
        <w:jc w:val="both"/>
      </w:pPr>
      <w:r>
        <w:rPr>
          <w:color w:val="000000"/>
          <w:spacing w:val="0"/>
          <w:w w:val="100"/>
          <w:position w:val="0"/>
          <w:shd w:val="clear" w:color="auto" w:fill="auto"/>
          <w:lang w:val="cs-CZ" w:eastAsia="cs-CZ" w:bidi="cs-CZ"/>
        </w:rPr>
        <w:t>u kabelů opatřených pancířem a ochranným obalem izolační rezistance pancíře</w:t>
      </w:r>
    </w:p>
    <w:p>
      <w:pPr>
        <w:pStyle w:val="Style11"/>
        <w:keepNext w:val="0"/>
        <w:keepLines w:val="0"/>
        <w:widowControl w:val="0"/>
        <w:numPr>
          <w:ilvl w:val="0"/>
          <w:numId w:val="19"/>
        </w:numPr>
        <w:shd w:val="clear" w:color="auto" w:fill="auto"/>
        <w:tabs>
          <w:tab w:pos="272" w:val="left"/>
        </w:tabs>
        <w:bidi w:val="0"/>
        <w:spacing w:before="0" w:line="240" w:lineRule="auto"/>
        <w:ind w:left="0" w:right="0" w:firstLine="0"/>
        <w:jc w:val="both"/>
      </w:pPr>
      <w:r>
        <w:rPr>
          <w:color w:val="000000"/>
          <w:spacing w:val="0"/>
          <w:w w:val="100"/>
          <w:position w:val="0"/>
          <w:shd w:val="clear" w:color="auto" w:fill="auto"/>
          <w:lang w:val="cs-CZ" w:eastAsia="cs-CZ" w:bidi="cs-CZ"/>
        </w:rPr>
        <w:t>rezistance uzemnění u kabelových rozváděčů a dalších objektů, u nichž je uzemnění zřízeno</w:t>
      </w:r>
    </w:p>
    <w:p>
      <w:pPr>
        <w:pStyle w:val="Style11"/>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Měření při zásahu do stávajícího kabelu:</w:t>
      </w:r>
    </w:p>
    <w:p>
      <w:pPr>
        <w:pStyle w:val="Style11"/>
        <w:keepNext w:val="0"/>
        <w:keepLines w:val="0"/>
        <w:widowControl w:val="0"/>
        <w:numPr>
          <w:ilvl w:val="0"/>
          <w:numId w:val="23"/>
        </w:numPr>
        <w:shd w:val="clear" w:color="auto" w:fill="auto"/>
        <w:tabs>
          <w:tab w:pos="1133" w:val="left"/>
        </w:tabs>
        <w:bidi w:val="0"/>
        <w:spacing w:before="0" w:after="120" w:line="240" w:lineRule="auto"/>
        <w:ind w:left="0" w:right="0" w:firstLine="760"/>
        <w:jc w:val="both"/>
      </w:pPr>
      <w:r>
        <w:rPr>
          <w:color w:val="000000"/>
          <w:spacing w:val="0"/>
          <w:w w:val="100"/>
          <w:position w:val="0"/>
          <w:shd w:val="clear" w:color="auto" w:fill="auto"/>
          <w:lang w:val="cs-CZ" w:eastAsia="cs-CZ" w:bidi="cs-CZ"/>
        </w:rPr>
        <w:t>před zásahem - kompletní SS a STŘ měření</w:t>
      </w:r>
    </w:p>
    <w:p>
      <w:pPr>
        <w:pStyle w:val="Style11"/>
        <w:keepNext w:val="0"/>
        <w:keepLines w:val="0"/>
        <w:widowControl w:val="0"/>
        <w:numPr>
          <w:ilvl w:val="0"/>
          <w:numId w:val="23"/>
        </w:numPr>
        <w:shd w:val="clear" w:color="auto" w:fill="auto"/>
        <w:tabs>
          <w:tab w:pos="1133" w:val="left"/>
        </w:tabs>
        <w:bidi w:val="0"/>
        <w:spacing w:before="0" w:after="360" w:line="240" w:lineRule="auto"/>
        <w:ind w:left="0" w:right="0" w:firstLine="760"/>
        <w:jc w:val="both"/>
      </w:pPr>
      <w:r>
        <w:rPr>
          <w:color w:val="000000"/>
          <w:spacing w:val="0"/>
          <w:w w:val="100"/>
          <w:position w:val="0"/>
          <w:shd w:val="clear" w:color="auto" w:fill="auto"/>
          <w:lang w:val="cs-CZ" w:eastAsia="cs-CZ" w:bidi="cs-CZ"/>
        </w:rPr>
        <w:t>po montáži - kompletní SS a STŘ měření + měření útlumu na první čtyřce</w:t>
      </w:r>
    </w:p>
    <w:p>
      <w:pPr>
        <w:pStyle w:val="Style11"/>
        <w:keepNext w:val="0"/>
        <w:keepLines w:val="0"/>
        <w:widowControl w:val="0"/>
        <w:shd w:val="clear" w:color="auto" w:fill="auto"/>
        <w:bidi w:val="0"/>
        <w:spacing w:before="0" w:after="0" w:line="240" w:lineRule="auto"/>
        <w:ind w:left="0" w:right="0" w:firstLine="760"/>
        <w:jc w:val="both"/>
      </w:pPr>
      <w:r>
        <mc:AlternateContent>
          <mc:Choice Requires="wps">
            <w:drawing>
              <wp:anchor distT="0" distB="0" distL="114300" distR="114300" simplePos="0" relativeHeight="125829442" behindDoc="0" locked="0" layoutInCell="1" allowOverlap="1">
                <wp:simplePos x="0" y="0"/>
                <wp:positionH relativeFrom="page">
                  <wp:posOffset>6697980</wp:posOffset>
                </wp:positionH>
                <wp:positionV relativeFrom="margin">
                  <wp:posOffset>6556375</wp:posOffset>
                </wp:positionV>
                <wp:extent cx="570230" cy="146050"/>
                <wp:wrapSquare wrapText="bothSides"/>
                <wp:docPr id="69" name="Shape 69"/>
                <a:graphic xmlns:a="http://schemas.openxmlformats.org/drawingml/2006/main">
                  <a:graphicData uri="http://schemas.microsoft.com/office/word/2010/wordprocessingShape">
                    <wps:wsp>
                      <wps:cNvSpPr txBox="1"/>
                      <wps:spPr>
                        <a:xfrm>
                          <a:ext cx="570230" cy="14605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Vypracoval:</w:t>
                            </w:r>
                          </w:p>
                        </w:txbxContent>
                      </wps:txbx>
                      <wps:bodyPr wrap="none" lIns="0" tIns="0" rIns="0" bIns="0">
                        <a:noAutoFit/>
                      </wps:bodyPr>
                    </wps:wsp>
                  </a:graphicData>
                </a:graphic>
              </wp:anchor>
            </w:drawing>
          </mc:Choice>
          <mc:Fallback>
            <w:pict>
              <v:shape id="_x0000_s1095" type="#_x0000_t202" style="position:absolute;margin-left:527.39999999999998pt;margin-top:516.25pt;width:44.899999999999999pt;height:11.5pt;z-index:-125829311;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Vypracoval:</w:t>
                      </w:r>
                    </w:p>
                  </w:txbxContent>
                </v:textbox>
                <w10:wrap type="square" anchorx="page" anchory="margin"/>
              </v:shape>
            </w:pict>
          </mc:Fallback>
        </mc:AlternateContent>
      </w:r>
      <w:r>
        <mc:AlternateContent>
          <mc:Choice Requires="wps">
            <w:drawing>
              <wp:anchor distT="0" distB="0" distL="114300" distR="114300" simplePos="0" relativeHeight="125829444" behindDoc="0" locked="0" layoutInCell="1" allowOverlap="1">
                <wp:simplePos x="0" y="0"/>
                <wp:positionH relativeFrom="page">
                  <wp:posOffset>6697980</wp:posOffset>
                </wp:positionH>
                <wp:positionV relativeFrom="margin">
                  <wp:posOffset>7354570</wp:posOffset>
                </wp:positionV>
                <wp:extent cx="575945" cy="140335"/>
                <wp:wrapSquare wrapText="bothSides"/>
                <wp:docPr id="71" name="Shape 71"/>
                <a:graphic xmlns:a="http://schemas.openxmlformats.org/drawingml/2006/main">
                  <a:graphicData uri="http://schemas.microsoft.com/office/word/2010/wordprocessingShape">
                    <wps:wsp>
                      <wps:cNvSpPr txBox="1"/>
                      <wps:spPr>
                        <a:xfrm>
                          <a:ext cx="575945" cy="14033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Kontroloval:</w:t>
                            </w:r>
                          </w:p>
                        </w:txbxContent>
                      </wps:txbx>
                      <wps:bodyPr wrap="none" lIns="0" tIns="0" rIns="0" bIns="0">
                        <a:noAutoFit/>
                      </wps:bodyPr>
                    </wps:wsp>
                  </a:graphicData>
                </a:graphic>
              </wp:anchor>
            </w:drawing>
          </mc:Choice>
          <mc:Fallback>
            <w:pict>
              <v:shape id="_x0000_s1097" type="#_x0000_t202" style="position:absolute;margin-left:527.39999999999998pt;margin-top:579.10000000000002pt;width:45.350000000000001pt;height:11.050000000000001pt;z-index:-125829309;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Kontroloval:</w:t>
                      </w:r>
                    </w:p>
                  </w:txbxContent>
                </v:textbox>
                <w10:wrap type="square" anchorx="page" anchory="margin"/>
              </v:shape>
            </w:pict>
          </mc:Fallback>
        </mc:AlternateContent>
      </w:r>
      <w:r>
        <w:rPr>
          <w:color w:val="000000"/>
          <w:spacing w:val="0"/>
          <w:w w:val="100"/>
          <w:position w:val="0"/>
          <w:shd w:val="clear" w:color="auto" w:fill="auto"/>
          <w:lang w:val="cs-CZ" w:eastAsia="cs-CZ" w:bidi="cs-CZ"/>
        </w:rPr>
        <w:t>Měření kontinuity stínění bude respektovat opatření č.12, které zajišťuje dohled kabelů měřením stínění kabelu proti zemi. Při montáži je nutno dodržet zásady popsané v opatření č.12. Měřící protokol bude obsahovat údaje, proti kterému provoznímu páru bylo měření kontinuity stínění provedeno. Výsledky se zapisují do protokolů A, B, B1, C, C1, D.</w:t>
      </w:r>
    </w:p>
    <w:p>
      <w:pPr>
        <w:pStyle w:val="Style11"/>
        <w:keepNext w:val="0"/>
        <w:keepLines w:val="0"/>
        <w:widowControl w:val="0"/>
        <w:shd w:val="clear" w:color="auto" w:fill="auto"/>
        <w:bidi w:val="0"/>
        <w:spacing w:before="0" w:line="240" w:lineRule="auto"/>
        <w:ind w:left="0" w:right="0" w:firstLine="760"/>
        <w:jc w:val="left"/>
      </w:pPr>
      <w:r>
        <mc:AlternateContent>
          <mc:Choice Requires="wps">
            <w:drawing>
              <wp:anchor distT="0" distB="0" distL="114300" distR="114300" simplePos="0" relativeHeight="125829446" behindDoc="0" locked="0" layoutInCell="1" allowOverlap="1">
                <wp:simplePos x="0" y="0"/>
                <wp:positionH relativeFrom="page">
                  <wp:posOffset>6697980</wp:posOffset>
                </wp:positionH>
                <wp:positionV relativeFrom="margin">
                  <wp:posOffset>8723630</wp:posOffset>
                </wp:positionV>
                <wp:extent cx="572770" cy="359410"/>
                <wp:wrapSquare wrapText="bothSides"/>
                <wp:docPr id="73" name="Shape 73"/>
                <a:graphic xmlns:a="http://schemas.openxmlformats.org/drawingml/2006/main">
                  <a:graphicData uri="http://schemas.microsoft.com/office/word/2010/wordprocessingShape">
                    <wps:wsp>
                      <wps:cNvSpPr txBox="1"/>
                      <wps:spPr>
                        <a:xfrm>
                          <a:ext cx="572770" cy="359410"/>
                        </a:xfrm>
                        <a:prstGeom prst="rect"/>
                        <a:noFill/>
                      </wps:spPr>
                      <wps:txbx>
                        <w:txbxContent>
                          <w:p>
                            <w:pPr>
                              <w:pStyle w:val="Style25"/>
                              <w:keepNext w:val="0"/>
                              <w:keepLines w:val="0"/>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txbxContent>
                      </wps:txbx>
                      <wps:bodyPr lIns="0" tIns="0" rIns="0" bIns="0">
                        <a:noAutoFit/>
                      </wps:bodyPr>
                    </wps:wsp>
                  </a:graphicData>
                </a:graphic>
              </wp:anchor>
            </w:drawing>
          </mc:Choice>
          <mc:Fallback>
            <w:pict>
              <v:shape id="_x0000_s1099" type="#_x0000_t202" style="position:absolute;margin-left:527.39999999999998pt;margin-top:686.89999999999998pt;width:45.100000000000001pt;height:28.300000000000001pt;z-index:-125829307;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txbxContent>
                </v:textbox>
                <w10:wrap type="square" anchorx="page" anchory="margin"/>
              </v:shape>
            </w:pict>
          </mc:Fallback>
        </mc:AlternateContent>
      </w:r>
      <w:r>
        <w:rPr>
          <w:color w:val="000000"/>
          <w:spacing w:val="0"/>
          <w:w w:val="100"/>
          <w:position w:val="0"/>
          <w:shd w:val="clear" w:color="auto" w:fill="auto"/>
          <w:lang w:val="cs-CZ" w:eastAsia="cs-CZ" w:bidi="cs-CZ"/>
        </w:rPr>
        <w:t>Všechna závěrečná měření provádět dle předpisu TPP 2001-4; TPP 2001 A.</w:t>
      </w:r>
      <w:r>
        <w:br w:type="page"/>
      </w:r>
    </w:p>
    <w:p>
      <w:pPr>
        <w:pStyle w:val="Style11"/>
        <w:keepNext w:val="0"/>
        <w:keepLines w:val="0"/>
        <w:widowControl w:val="0"/>
        <w:shd w:val="clear" w:color="auto" w:fill="auto"/>
        <w:bidi w:val="0"/>
        <w:spacing w:before="0" w:line="221" w:lineRule="auto"/>
        <w:ind w:left="0" w:right="0" w:firstLine="0"/>
        <w:jc w:val="both"/>
        <w:rPr>
          <w:sz w:val="24"/>
          <w:szCs w:val="24"/>
        </w:rPr>
      </w:pPr>
      <w:r>
        <mc:AlternateContent>
          <mc:Choice Requires="wps">
            <w:drawing>
              <wp:anchor distT="0" distB="0" distL="114300" distR="114300" simplePos="0" relativeHeight="125829448" behindDoc="0" locked="0" layoutInCell="1" allowOverlap="1">
                <wp:simplePos x="0" y="0"/>
                <wp:positionH relativeFrom="page">
                  <wp:posOffset>6530340</wp:posOffset>
                </wp:positionH>
                <wp:positionV relativeFrom="margin">
                  <wp:posOffset>-262255</wp:posOffset>
                </wp:positionV>
                <wp:extent cx="875030" cy="225425"/>
                <wp:wrapSquare wrapText="bothSides"/>
                <wp:docPr id="75" name="Shape 75"/>
                <a:graphic xmlns:a="http://schemas.openxmlformats.org/drawingml/2006/main">
                  <a:graphicData uri="http://schemas.microsoft.com/office/word/2010/wordprocessingShape">
                    <wps:wsp>
                      <wps:cNvSpPr txBox="1"/>
                      <wps:spPr>
                        <a:xfrm>
                          <a:ext cx="875030" cy="225425"/>
                        </a:xfrm>
                        <a:prstGeom prst="rect"/>
                        <a:noFill/>
                      </wps:spPr>
                      <wps:txbx>
                        <w:txbxContent>
                          <w:p>
                            <w:pPr>
                              <w:pStyle w:val="Style22"/>
                              <w:keepNext/>
                              <w:keepLines/>
                              <w:widowControl w:val="0"/>
                              <w:shd w:val="clear" w:color="auto" w:fill="auto"/>
                              <w:bidi w:val="0"/>
                              <w:spacing w:before="0" w:after="0" w:line="240" w:lineRule="auto"/>
                              <w:ind w:left="0" w:right="0" w:firstLine="0"/>
                              <w:jc w:val="left"/>
                              <w:rPr>
                                <w:sz w:val="26"/>
                                <w:szCs w:val="26"/>
                              </w:rPr>
                            </w:pPr>
                            <w:bookmarkStart w:id="14" w:name="bookmark14"/>
                            <w:bookmarkStart w:id="15" w:name="bookmark15"/>
                            <w:r>
                              <w:rPr>
                                <w:color w:val="000000"/>
                                <w:spacing w:val="0"/>
                                <w:w w:val="100"/>
                                <w:position w:val="0"/>
                                <w:sz w:val="26"/>
                                <w:szCs w:val="26"/>
                                <w:u w:val="none"/>
                                <w:shd w:val="clear" w:color="auto" w:fill="auto"/>
                                <w:lang w:val="cs-CZ" w:eastAsia="cs-CZ" w:bidi="cs-CZ"/>
                              </w:rPr>
                              <w:t>zlinprojekt</w:t>
                            </w:r>
                            <w:bookmarkEnd w:id="14"/>
                            <w:bookmarkEnd w:id="15"/>
                          </w:p>
                        </w:txbxContent>
                      </wps:txbx>
                      <wps:bodyPr wrap="none" lIns="0" tIns="0" rIns="0" bIns="0">
                        <a:noAutoFit/>
                      </wps:bodyPr>
                    </wps:wsp>
                  </a:graphicData>
                </a:graphic>
              </wp:anchor>
            </w:drawing>
          </mc:Choice>
          <mc:Fallback>
            <w:pict>
              <v:shape id="_x0000_s1101" type="#_x0000_t202" style="position:absolute;margin-left:514.20000000000005pt;margin-top:-20.649999999999999pt;width:68.900000000000006pt;height:17.75pt;z-index:-125829305;mso-wrap-distance-left:9.pt;mso-wrap-distance-right:9.pt;mso-position-horizontal-relative:page;mso-position-vertical-relative:margin" filled="f" stroked="f">
                <v:textbox inset="0,0,0,0">
                  <w:txbxContent>
                    <w:p>
                      <w:pPr>
                        <w:pStyle w:val="Style22"/>
                        <w:keepNext/>
                        <w:keepLines/>
                        <w:widowControl w:val="0"/>
                        <w:shd w:val="clear" w:color="auto" w:fill="auto"/>
                        <w:bidi w:val="0"/>
                        <w:spacing w:before="0" w:after="0" w:line="240" w:lineRule="auto"/>
                        <w:ind w:left="0" w:right="0" w:firstLine="0"/>
                        <w:jc w:val="left"/>
                        <w:rPr>
                          <w:sz w:val="26"/>
                          <w:szCs w:val="26"/>
                        </w:rPr>
                      </w:pPr>
                      <w:bookmarkStart w:id="14" w:name="bookmark14"/>
                      <w:bookmarkStart w:id="15" w:name="bookmark15"/>
                      <w:r>
                        <w:rPr>
                          <w:color w:val="000000"/>
                          <w:spacing w:val="0"/>
                          <w:w w:val="100"/>
                          <w:position w:val="0"/>
                          <w:sz w:val="26"/>
                          <w:szCs w:val="26"/>
                          <w:u w:val="none"/>
                          <w:shd w:val="clear" w:color="auto" w:fill="auto"/>
                          <w:lang w:val="cs-CZ" w:eastAsia="cs-CZ" w:bidi="cs-CZ"/>
                        </w:rPr>
                        <w:t>zlinprojekt</w:t>
                      </w:r>
                      <w:bookmarkEnd w:id="14"/>
                      <w:bookmarkEnd w:id="15"/>
                    </w:p>
                  </w:txbxContent>
                </v:textbox>
                <w10:wrap type="square" anchorx="page" anchory="margin"/>
              </v:shape>
            </w:pict>
          </mc:Fallback>
        </mc:AlternateContent>
      </w:r>
      <w:r>
        <w:rPr>
          <w:b/>
          <w:bCs/>
          <w:color w:val="000000"/>
          <w:spacing w:val="0"/>
          <w:w w:val="100"/>
          <w:position w:val="0"/>
          <w:sz w:val="24"/>
          <w:szCs w:val="24"/>
          <w:u w:val="single"/>
          <w:shd w:val="clear" w:color="auto" w:fill="auto"/>
          <w:lang w:val="cs-CZ" w:eastAsia="cs-CZ" w:bidi="cs-CZ"/>
        </w:rPr>
        <w:t>B.13. OCHRANA KABELU</w:t>
      </w:r>
    </w:p>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a) Požární bezpečnost</w:t>
      </w:r>
    </w:p>
    <w:p>
      <w:pPr>
        <w:pStyle w:val="Style11"/>
        <w:keepNext w:val="0"/>
        <w:keepLines w:val="0"/>
        <w:widowControl w:val="0"/>
        <w:shd w:val="clear" w:color="auto" w:fill="auto"/>
        <w:bidi w:val="0"/>
        <w:spacing w:before="0" w:after="500" w:line="240" w:lineRule="auto"/>
        <w:ind w:left="0" w:right="0"/>
        <w:jc w:val="both"/>
      </w:pPr>
      <w:r>
        <w:rPr>
          <w:color w:val="000000"/>
          <w:spacing w:val="0"/>
          <w:w w:val="100"/>
          <w:position w:val="0"/>
          <w:shd w:val="clear" w:color="auto" w:fill="auto"/>
          <w:lang w:val="cs-CZ" w:eastAsia="cs-CZ" w:bidi="cs-CZ"/>
        </w:rPr>
        <w:t>Pro provoz místní telefonní sítě není nutné PO řešit, jelikož ukončení kabelů se nachází v objektech, ve kterých je požární bezpečnost zajištěna provozními řády.</w:t>
      </w:r>
    </w:p>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b) Protikorozní ochrana</w:t>
      </w:r>
    </w:p>
    <w:p>
      <w:pPr>
        <w:pStyle w:val="Style11"/>
        <w:keepNext w:val="0"/>
        <w:keepLines w:val="0"/>
        <w:widowControl w:val="0"/>
        <w:shd w:val="clear" w:color="auto" w:fill="auto"/>
        <w:bidi w:val="0"/>
        <w:spacing w:before="0" w:after="500" w:line="240" w:lineRule="auto"/>
        <w:ind w:left="0" w:right="0"/>
        <w:jc w:val="both"/>
      </w:pPr>
      <w:r>
        <w:rPr>
          <w:color w:val="000000"/>
          <w:spacing w:val="0"/>
          <w:w w:val="100"/>
          <w:position w:val="0"/>
          <w:shd w:val="clear" w:color="auto" w:fill="auto"/>
          <w:lang w:val="cs-CZ" w:eastAsia="cs-CZ" w:bidi="cs-CZ"/>
        </w:rPr>
        <w:t>Celistvý polyetylénový plášť použitého kabelu a plnění mezižilních prostor vazelínou zajišťuje ochranu proti zatečení, zvlhnutí, vzlínání vody a korozi.</w:t>
      </w:r>
    </w:p>
    <w:p>
      <w:pPr>
        <w:pStyle w:val="Style11"/>
        <w:keepNext w:val="0"/>
        <w:keepLines w:val="0"/>
        <w:widowControl w:val="0"/>
        <w:numPr>
          <w:ilvl w:val="0"/>
          <w:numId w:val="23"/>
        </w:numPr>
        <w:shd w:val="clear" w:color="auto" w:fill="auto"/>
        <w:tabs>
          <w:tab w:pos="337"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Ochrana před elektrickými vlivy</w:t>
      </w:r>
    </w:p>
    <w:p>
      <w:pPr>
        <w:pStyle w:val="Style11"/>
        <w:keepNext w:val="0"/>
        <w:keepLines w:val="0"/>
        <w:widowControl w:val="0"/>
        <w:shd w:val="clear" w:color="auto" w:fill="auto"/>
        <w:bidi w:val="0"/>
        <w:spacing w:before="0" w:after="500" w:line="240" w:lineRule="auto"/>
        <w:ind w:left="0" w:right="0"/>
        <w:jc w:val="both"/>
      </w:pPr>
      <w:r>
        <w:rPr>
          <w:color w:val="000000"/>
          <w:spacing w:val="0"/>
          <w:w w:val="100"/>
          <w:position w:val="0"/>
          <w:shd w:val="clear" w:color="auto" w:fill="auto"/>
          <w:lang w:val="cs-CZ" w:eastAsia="cs-CZ" w:bidi="cs-CZ"/>
        </w:rPr>
        <w:t>Stavba kabelu zajišťuje ochranu před el. vlivy. Rozvaděče budou uzemněny. Ve spojkách musí být stínění propojeno, ale nikdy uzemněno. Při souběhu a křížení s kabely nn, vn je nutno dodržovat ČSN</w:t>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22"/>
        <w:keepNext/>
        <w:keepLines/>
        <w:widowControl w:val="0"/>
        <w:shd w:val="clear" w:color="auto" w:fill="auto"/>
        <w:bidi w:val="0"/>
        <w:spacing w:before="0"/>
        <w:ind w:left="0" w:right="0" w:firstLine="0"/>
        <w:jc w:val="both"/>
      </w:pPr>
      <w:bookmarkStart w:id="64" w:name="bookmark64"/>
      <w:bookmarkStart w:id="65" w:name="bookmark65"/>
      <w:r>
        <w:rPr>
          <w:color w:val="000000"/>
          <w:spacing w:val="0"/>
          <w:w w:val="100"/>
          <w:position w:val="0"/>
          <w:sz w:val="24"/>
          <w:szCs w:val="24"/>
          <w:shd w:val="clear" w:color="auto" w:fill="auto"/>
          <w:lang w:val="cs-CZ" w:eastAsia="cs-CZ" w:bidi="cs-CZ"/>
        </w:rPr>
        <w:t>B.14. OCHRANNÉ TRUBKY PRO OPTICKÝ KABEL</w:t>
      </w:r>
      <w:bookmarkEnd w:id="64"/>
      <w:bookmarkEnd w:id="65"/>
    </w:p>
    <w:p>
      <w:pPr>
        <w:pStyle w:val="Style11"/>
        <w:keepNext w:val="0"/>
        <w:keepLines w:val="0"/>
        <w:widowControl w:val="0"/>
        <w:shd w:val="clear" w:color="auto" w:fill="auto"/>
        <w:bidi w:val="0"/>
        <w:spacing w:before="0" w:after="500" w:line="240" w:lineRule="auto"/>
        <w:ind w:left="0" w:right="0"/>
        <w:jc w:val="both"/>
      </w:pPr>
      <w:r>
        <w:rPr>
          <w:color w:val="000000"/>
          <w:spacing w:val="0"/>
          <w:w w:val="100"/>
          <w:position w:val="0"/>
          <w:shd w:val="clear" w:color="auto" w:fill="auto"/>
          <w:lang w:val="cs-CZ" w:eastAsia="cs-CZ" w:bidi="cs-CZ"/>
        </w:rPr>
        <w:t>Projektová dokumentace řeší stranovou překládku ochranných trubek pro optický kabel. V trase stranové překládky se nachází HDPE 40 C prázdná a HDPE 40 O s OK 648 013 73. Délka stranové přeložky je cca 85m.</w:t>
      </w:r>
    </w:p>
    <w:p>
      <w:pPr>
        <w:pStyle w:val="Style22"/>
        <w:keepNext/>
        <w:keepLines/>
        <w:widowControl w:val="0"/>
        <w:shd w:val="clear" w:color="auto" w:fill="auto"/>
        <w:bidi w:val="0"/>
        <w:spacing w:before="0"/>
        <w:ind w:left="0" w:right="0" w:firstLine="0"/>
        <w:jc w:val="left"/>
      </w:pPr>
      <w:bookmarkStart w:id="66" w:name="bookmark66"/>
      <w:bookmarkStart w:id="67" w:name="bookmark67"/>
      <w:r>
        <w:rPr>
          <w:color w:val="000000"/>
          <w:spacing w:val="0"/>
          <w:w w:val="100"/>
          <w:position w:val="0"/>
          <w:sz w:val="24"/>
          <w:szCs w:val="24"/>
          <w:shd w:val="clear" w:color="auto" w:fill="auto"/>
          <w:lang w:val="cs-CZ" w:eastAsia="cs-CZ" w:bidi="cs-CZ"/>
        </w:rPr>
        <w:t>B.15. VLIV MTS NA ŽIVOTNÍ PROSTŘEDÍ</w:t>
      </w:r>
      <w:bookmarkEnd w:id="66"/>
      <w:bookmarkEnd w:id="67"/>
    </w:p>
    <w:p>
      <w:pPr>
        <w:pStyle w:val="Style11"/>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cs-CZ" w:eastAsia="cs-CZ" w:bidi="cs-CZ"/>
        </w:rPr>
        <w:t>Provoz místní telefonní sítě je bez jakéhokoliv negativního vlivu na životní prostředí.</w:t>
      </w:r>
    </w:p>
    <w:p>
      <w:pPr>
        <w:pStyle w:val="Style11"/>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cs-CZ" w:eastAsia="cs-CZ" w:bidi="cs-CZ"/>
        </w:rPr>
        <w:t>Při realizaci stavby je nutno dodržet vyjádření týkající se životního prostředí. V případech, kdy jde trasa kabelů kolem vzrostlých stromů je nutné dodržet min. vzdálenost výkopu od kmene stromu 6 m. V případě výkopu v menší vzdálenosti od kmene, než je 6 m, je nutno veškeré práce provádět ručně. Při případném přeseknutí kořene musí být tento kolmo odříznut nebo vyčistěny rány a zatřeny luxolovou barvou s fungicidy. Dle situace nutno stromy obednit, případně fixovat. Keře budou ve většině případů obcházeny a pouze, kde nebude jiná schůdná možnost budou přesazeny.</w:t>
      </w:r>
    </w:p>
    <w:p>
      <w:pPr>
        <w:pStyle w:val="Style11"/>
        <w:keepNext w:val="0"/>
        <w:keepLines w:val="0"/>
        <w:widowControl w:val="0"/>
        <w:shd w:val="clear" w:color="auto" w:fill="auto"/>
        <w:bidi w:val="0"/>
        <w:spacing w:before="0" w:after="500" w:line="240" w:lineRule="auto"/>
        <w:ind w:left="0" w:right="0"/>
        <w:jc w:val="both"/>
      </w:pPr>
      <w:r>
        <w:rPr>
          <w:color w:val="000000"/>
          <w:spacing w:val="0"/>
          <w:w w:val="100"/>
          <w:position w:val="0"/>
          <w:shd w:val="clear" w:color="auto" w:fill="auto"/>
          <w:lang w:val="cs-CZ" w:eastAsia="cs-CZ" w:bidi="cs-CZ"/>
        </w:rPr>
        <w:t>Výkop kabelových rýh bude proveden tak, aby vykopaný materiál zabíral co nejméně prostoru. Přebytečný materiál bude odvezen. Nejdříve to bude stavební suť a kameny, aby výkopy byly zasypány převážně zeminou a v takovém vrstvení, aby ornice a travní drn byly opět nahoře. V místech, kde bude dotčen zemědělský půdní fond, je nutné provést skrývku ornice do hloubky min. 20 cm s tím, že po ukončení prací bude provedeno její opětovné rozprostření po dotčené ploše.</w:t>
      </w:r>
    </w:p>
    <w:p>
      <w:pPr>
        <w:pStyle w:val="Style22"/>
        <w:keepNext/>
        <w:keepLines/>
        <w:widowControl w:val="0"/>
        <w:shd w:val="clear" w:color="auto" w:fill="auto"/>
        <w:bidi w:val="0"/>
        <w:spacing w:before="0"/>
        <w:ind w:left="0" w:right="0" w:firstLine="0"/>
        <w:jc w:val="left"/>
      </w:pPr>
      <w:bookmarkStart w:id="68" w:name="bookmark68"/>
      <w:bookmarkStart w:id="69" w:name="bookmark69"/>
      <w:r>
        <w:rPr>
          <w:color w:val="000000"/>
          <w:spacing w:val="0"/>
          <w:w w:val="100"/>
          <w:position w:val="0"/>
          <w:sz w:val="24"/>
          <w:szCs w:val="24"/>
          <w:shd w:val="clear" w:color="auto" w:fill="auto"/>
          <w:lang w:val="cs-CZ" w:eastAsia="cs-CZ" w:bidi="cs-CZ"/>
        </w:rPr>
        <w:t>B.16. BEZPEČNOST PRÁCE</w:t>
      </w:r>
      <w:bookmarkEnd w:id="68"/>
      <w:bookmarkEnd w:id="69"/>
    </w:p>
    <w:p>
      <w:pPr>
        <w:pStyle w:val="Style11"/>
        <w:keepNext w:val="0"/>
        <w:keepLines w:val="0"/>
        <w:widowControl w:val="0"/>
        <w:shd w:val="clear" w:color="auto" w:fill="auto"/>
        <w:bidi w:val="0"/>
        <w:spacing w:before="0" w:after="0" w:line="240" w:lineRule="auto"/>
        <w:ind w:left="0" w:right="0"/>
        <w:jc w:val="both"/>
        <w:sectPr>
          <w:headerReference w:type="default" r:id="rId7"/>
          <w:footerReference w:type="default" r:id="rId8"/>
          <w:footnotePr>
            <w:pos w:val="pageBottom"/>
            <w:numFmt w:val="decimal"/>
            <w:numRestart w:val="continuous"/>
          </w:footnotePr>
          <w:pgSz w:w="11900" w:h="16840"/>
          <w:pgMar w:top="1681" w:left="1351" w:right="1923" w:bottom="966" w:header="0" w:footer="3" w:gutter="0"/>
          <w:pgNumType w:start="5"/>
          <w:cols w:space="720"/>
          <w:noEndnote/>
          <w:rtlGutter w:val="0"/>
          <w:docGrid w:linePitch="360"/>
        </w:sectPr>
      </w:pPr>
      <w:r>
        <mc:AlternateContent>
          <mc:Choice Requires="wps">
            <w:drawing>
              <wp:anchor distT="0" distB="0" distL="114300" distR="114300" simplePos="0" relativeHeight="125829450" behindDoc="0" locked="0" layoutInCell="1" allowOverlap="1">
                <wp:simplePos x="0" y="0"/>
                <wp:positionH relativeFrom="page">
                  <wp:posOffset>6682740</wp:posOffset>
                </wp:positionH>
                <wp:positionV relativeFrom="margin">
                  <wp:posOffset>6556375</wp:posOffset>
                </wp:positionV>
                <wp:extent cx="575945" cy="938530"/>
                <wp:wrapSquare wrapText="bothSides"/>
                <wp:docPr id="83" name="Shape 83"/>
                <a:graphic xmlns:a="http://schemas.openxmlformats.org/drawingml/2006/main">
                  <a:graphicData uri="http://schemas.microsoft.com/office/word/2010/wordprocessingShape">
                    <wps:wsp>
                      <wps:cNvSpPr txBox="1"/>
                      <wps:spPr>
                        <a:xfrm>
                          <a:ext cx="575945" cy="938530"/>
                        </a:xfrm>
                        <a:prstGeom prst="rect"/>
                        <a:noFill/>
                      </wps:spPr>
                      <wps:txbx>
                        <w:txbxContent>
                          <w:p>
                            <w:pPr>
                              <w:pStyle w:val="Style25"/>
                              <w:keepNext w:val="0"/>
                              <w:keepLines w:val="0"/>
                              <w:widowControl w:val="0"/>
                              <w:shd w:val="clear" w:color="auto" w:fill="auto"/>
                              <w:bidi w:val="0"/>
                              <w:spacing w:before="0" w:after="1060" w:line="240" w:lineRule="auto"/>
                              <w:ind w:left="0" w:right="0" w:firstLine="0"/>
                              <w:jc w:val="right"/>
                            </w:pPr>
                            <w:r>
                              <w:rPr>
                                <w:spacing w:val="0"/>
                                <w:w w:val="100"/>
                                <w:position w:val="0"/>
                                <w:shd w:val="clear" w:color="auto" w:fill="auto"/>
                                <w:lang w:val="cs-CZ" w:eastAsia="cs-CZ" w:bidi="cs-CZ"/>
                              </w:rPr>
                              <w:t>Vypracoval:</w:t>
                            </w:r>
                          </w:p>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Kontroloval:</w:t>
                            </w:r>
                          </w:p>
                        </w:txbxContent>
                      </wps:txbx>
                      <wps:bodyPr lIns="0" tIns="0" rIns="0" bIns="0">
                        <a:noAutoFit/>
                      </wps:bodyPr>
                    </wps:wsp>
                  </a:graphicData>
                </a:graphic>
              </wp:anchor>
            </w:drawing>
          </mc:Choice>
          <mc:Fallback>
            <w:pict>
              <v:shape id="_x0000_s1109" type="#_x0000_t202" style="position:absolute;margin-left:526.20000000000005pt;margin-top:516.25pt;width:45.350000000000001pt;height:73.900000000000006pt;z-index:-125829303;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1060" w:line="240" w:lineRule="auto"/>
                        <w:ind w:left="0" w:right="0" w:firstLine="0"/>
                        <w:jc w:val="right"/>
                      </w:pPr>
                      <w:r>
                        <w:rPr>
                          <w:spacing w:val="0"/>
                          <w:w w:val="100"/>
                          <w:position w:val="0"/>
                          <w:shd w:val="clear" w:color="auto" w:fill="auto"/>
                          <w:lang w:val="cs-CZ" w:eastAsia="cs-CZ" w:bidi="cs-CZ"/>
                        </w:rPr>
                        <w:t>Vypracoval:</w:t>
                      </w:r>
                    </w:p>
                    <w:p>
                      <w:pPr>
                        <w:pStyle w:val="Style25"/>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Kontroloval:</w:t>
                      </w:r>
                    </w:p>
                  </w:txbxContent>
                </v:textbox>
                <w10:wrap type="square" anchorx="page" anchory="margin"/>
              </v:shape>
            </w:pict>
          </mc:Fallback>
        </mc:AlternateContent>
      </w:r>
      <w:r>
        <mc:AlternateContent>
          <mc:Choice Requires="wps">
            <w:drawing>
              <wp:anchor distT="0" distB="0" distL="114300" distR="114300" simplePos="0" relativeHeight="125829452" behindDoc="0" locked="0" layoutInCell="1" allowOverlap="1">
                <wp:simplePos x="0" y="0"/>
                <wp:positionH relativeFrom="page">
                  <wp:posOffset>6682740</wp:posOffset>
                </wp:positionH>
                <wp:positionV relativeFrom="margin">
                  <wp:posOffset>8723630</wp:posOffset>
                </wp:positionV>
                <wp:extent cx="643255" cy="359410"/>
                <wp:wrapSquare wrapText="bothSides"/>
                <wp:docPr id="85" name="Shape 85"/>
                <a:graphic xmlns:a="http://schemas.openxmlformats.org/drawingml/2006/main">
                  <a:graphicData uri="http://schemas.microsoft.com/office/word/2010/wordprocessingShape">
                    <wps:wsp>
                      <wps:cNvSpPr txBox="1"/>
                      <wps:spPr>
                        <a:xfrm>
                          <a:ext cx="643255" cy="359410"/>
                        </a:xfrm>
                        <a:prstGeom prst="rect"/>
                        <a:noFill/>
                      </wps:spPr>
                      <wps:txbx>
                        <w:txbxContent>
                          <w:p>
                            <w:pPr>
                              <w:pStyle w:val="Style25"/>
                              <w:keepNext w:val="0"/>
                              <w:keepLines w:val="0"/>
                              <w:widowControl w:val="0"/>
                              <w:shd w:val="clear" w:color="auto" w:fill="auto"/>
                              <w:bidi w:val="0"/>
                              <w:spacing w:before="0" w:after="180" w:line="240" w:lineRule="auto"/>
                              <w:ind w:left="0" w:right="0" w:firstLine="0"/>
                              <w:jc w:val="lef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left"/>
                            </w:pPr>
                            <w:r>
                              <w:rPr>
                                <w:i/>
                                <w:iCs/>
                                <w:spacing w:val="0"/>
                                <w:w w:val="100"/>
                                <w:position w:val="0"/>
                                <w:shd w:val="clear" w:color="auto" w:fill="auto"/>
                                <w:lang w:val="cs-CZ" w:eastAsia="cs-CZ" w:bidi="cs-CZ"/>
                              </w:rPr>
                              <w:t>ZP-8055/20</w:t>
                            </w:r>
                          </w:p>
                        </w:txbxContent>
                      </wps:txbx>
                      <wps:bodyPr lIns="0" tIns="0" rIns="0" bIns="0">
                        <a:noAutoFit/>
                      </wps:bodyPr>
                    </wps:wsp>
                  </a:graphicData>
                </a:graphic>
              </wp:anchor>
            </w:drawing>
          </mc:Choice>
          <mc:Fallback>
            <w:pict>
              <v:shape id="_x0000_s1111" type="#_x0000_t202" style="position:absolute;margin-left:526.20000000000005pt;margin-top:686.89999999999998pt;width:50.649999999999999pt;height:28.300000000000001pt;z-index:-125829301;mso-wrap-distance-left:9.pt;mso-wrap-distance-right:9.pt;mso-position-horizontal-relative:page;mso-position-vertical-relative:margin" filled="f" stroked="f">
                <v:textbox inset="0,0,0,0">
                  <w:txbxContent>
                    <w:p>
                      <w:pPr>
                        <w:pStyle w:val="Style25"/>
                        <w:keepNext w:val="0"/>
                        <w:keepLines w:val="0"/>
                        <w:widowControl w:val="0"/>
                        <w:shd w:val="clear" w:color="auto" w:fill="auto"/>
                        <w:bidi w:val="0"/>
                        <w:spacing w:before="0" w:after="180" w:line="240" w:lineRule="auto"/>
                        <w:ind w:left="0" w:right="0" w:firstLine="0"/>
                        <w:jc w:val="left"/>
                      </w:pPr>
                      <w:r>
                        <w:rPr>
                          <w:spacing w:val="0"/>
                          <w:w w:val="100"/>
                          <w:position w:val="0"/>
                          <w:shd w:val="clear" w:color="auto" w:fill="auto"/>
                          <w:lang w:val="cs-CZ" w:eastAsia="cs-CZ" w:bidi="cs-CZ"/>
                        </w:rPr>
                        <w:t>Zakázka č.:</w:t>
                      </w:r>
                    </w:p>
                    <w:p>
                      <w:pPr>
                        <w:pStyle w:val="Style25"/>
                        <w:keepNext w:val="0"/>
                        <w:keepLines w:val="0"/>
                        <w:widowControl w:val="0"/>
                        <w:shd w:val="clear" w:color="auto" w:fill="auto"/>
                        <w:bidi w:val="0"/>
                        <w:spacing w:before="0" w:after="0" w:line="240" w:lineRule="auto"/>
                        <w:ind w:left="0" w:right="0" w:firstLine="0"/>
                        <w:jc w:val="left"/>
                      </w:pPr>
                      <w:r>
                        <w:rPr>
                          <w:i/>
                          <w:iCs/>
                          <w:spacing w:val="0"/>
                          <w:w w:val="100"/>
                          <w:position w:val="0"/>
                          <w:shd w:val="clear" w:color="auto" w:fill="auto"/>
                          <w:lang w:val="cs-CZ" w:eastAsia="cs-CZ" w:bidi="cs-CZ"/>
                        </w:rPr>
                        <w:t>ZP-8055/20</w:t>
                      </w:r>
                    </w:p>
                  </w:txbxContent>
                </v:textbox>
                <w10:wrap type="square" anchorx="page" anchory="margin"/>
              </v:shape>
            </w:pict>
          </mc:Fallback>
        </mc:AlternateContent>
      </w:r>
      <w:r>
        <w:rPr>
          <w:color w:val="000000"/>
          <w:spacing w:val="0"/>
          <w:w w:val="100"/>
          <w:position w:val="0"/>
          <w:shd w:val="clear" w:color="auto" w:fill="auto"/>
          <w:lang w:val="cs-CZ" w:eastAsia="cs-CZ" w:bidi="cs-CZ"/>
        </w:rPr>
        <w:t>V průběhu realizace stavby bude třeba v kabelizované části obce zajistit a dodržet taková opatření, aby nedošlo k ohrožení života a zdraví pracovníků provádějících stavbu, ani chodců a obyvatelů obce. Osoby, které budou realizovat stavbu a následně pracovníci provádějící údržbu zařízení, musí být vyškoleni ve smyslu platných norem, směrnic a předpisů. Výkopy podél chodníků nebo v chodnících budou zajištěny ochranným zábradlím, přechody přes výkopy a přístup do domů a ostatních budov bude zajištěn provizorními lávkami. V místech vjezdů a slepých ulic</w:t>
      </w:r>
    </w:p>
    <w:p>
      <w:pPr>
        <w:widowControl w:val="0"/>
        <w:spacing w:line="179" w:lineRule="exact"/>
        <w:rPr>
          <w:sz w:val="14"/>
          <w:szCs w:val="14"/>
        </w:rPr>
      </w:pPr>
    </w:p>
    <w:p>
      <w:pPr>
        <w:widowControl w:val="0"/>
        <w:spacing w:line="1" w:lineRule="exact"/>
        <w:sectPr>
          <w:footnotePr>
            <w:pos w:val="pageBottom"/>
            <w:numFmt w:val="decimal"/>
            <w:numRestart w:val="continuous"/>
          </w:footnotePr>
          <w:pgSz w:w="11900" w:h="16840"/>
          <w:pgMar w:top="1037" w:left="1374" w:right="234" w:bottom="672" w:header="0" w:footer="3" w:gutter="0"/>
          <w:cols w:space="720"/>
          <w:noEndnote/>
          <w:rtlGutter w:val="0"/>
          <w:docGrid w:linePitch="360"/>
        </w:sectPr>
      </w:pPr>
    </w:p>
    <w:p>
      <w:pPr>
        <w:pStyle w:val="Style22"/>
        <w:keepNext/>
        <w:keepLines/>
        <w:framePr w:w="1378" w:h="355" w:wrap="none" w:vAnchor="text" w:hAnchor="page" w:x="10289" w:y="21"/>
        <w:widowControl w:val="0"/>
        <w:shd w:val="clear" w:color="auto" w:fill="auto"/>
        <w:bidi w:val="0"/>
        <w:spacing w:before="0" w:after="0" w:line="240" w:lineRule="auto"/>
        <w:ind w:left="0" w:right="0" w:firstLine="0"/>
        <w:jc w:val="left"/>
        <w:rPr>
          <w:sz w:val="26"/>
          <w:szCs w:val="26"/>
        </w:rPr>
      </w:pPr>
      <w:bookmarkStart w:id="70" w:name="bookmark70"/>
      <w:bookmarkStart w:id="71" w:name="bookmark71"/>
      <w:r>
        <w:rPr>
          <w:color w:val="000000"/>
          <w:spacing w:val="0"/>
          <w:w w:val="100"/>
          <w:position w:val="0"/>
          <w:sz w:val="26"/>
          <w:szCs w:val="26"/>
          <w:u w:val="none"/>
          <w:shd w:val="clear" w:color="auto" w:fill="auto"/>
          <w:lang w:val="cs-CZ" w:eastAsia="cs-CZ" w:bidi="cs-CZ"/>
        </w:rPr>
        <w:t>zlinprojekt</w:t>
      </w:r>
      <w:bookmarkEnd w:id="70"/>
      <w:bookmarkEnd w:id="71"/>
    </w:p>
    <w:p>
      <w:pPr>
        <w:pStyle w:val="Style11"/>
        <w:keepNext w:val="0"/>
        <w:keepLines w:val="0"/>
        <w:framePr w:w="8582" w:h="2069" w:wrap="none" w:vAnchor="text" w:hAnchor="page" w:x="1375" w:y="41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musí být zajištěn průjezd vozidel do míst za překopem a zejména nesmí být omezen průjezd vozidel rychlé zdravotní služby, požárníků, policie a pohotovostních vozidel správců inženýrských sítí. Výkopy musí být co nejdříve zahrnuty a povrchy uvedeny do původního stavu. Na nedostatečně osvětlených místech bude zřízeno osvětlení výkopů. Budou rozmístěny dopravní značky, informující o prováděných pracích a o omezeních nebo úpravě provozu vozidel. Budou respektována všechna vyjádření v PD a podmínky v nich uvedené, v souvislosti s bezpečností práce, především plnit požadavky energetiky, plynárenství a dopravy.</w:t>
      </w:r>
    </w:p>
    <w:p>
      <w:pPr>
        <w:pStyle w:val="Style22"/>
        <w:keepNext/>
        <w:keepLines/>
        <w:framePr w:w="1795" w:h="326" w:wrap="none" w:vAnchor="text" w:hAnchor="page" w:x="1385" w:y="2991"/>
        <w:widowControl w:val="0"/>
        <w:shd w:val="clear" w:color="auto" w:fill="auto"/>
        <w:bidi w:val="0"/>
        <w:spacing w:before="0" w:after="0" w:line="240" w:lineRule="auto"/>
        <w:ind w:left="0" w:right="0" w:firstLine="0"/>
        <w:jc w:val="left"/>
      </w:pPr>
      <w:bookmarkStart w:id="72" w:name="bookmark72"/>
      <w:bookmarkStart w:id="73" w:name="bookmark73"/>
      <w:r>
        <w:rPr>
          <w:color w:val="000000"/>
          <w:spacing w:val="0"/>
          <w:w w:val="100"/>
          <w:position w:val="0"/>
          <w:sz w:val="24"/>
          <w:szCs w:val="24"/>
          <w:shd w:val="clear" w:color="auto" w:fill="auto"/>
          <w:lang w:val="cs-CZ" w:eastAsia="cs-CZ" w:bidi="cs-CZ"/>
        </w:rPr>
        <w:t>B.17. ODPADY</w:t>
      </w:r>
      <w:bookmarkEnd w:id="72"/>
      <w:bookmarkEnd w:id="73"/>
    </w:p>
    <w:tbl>
      <w:tblPr>
        <w:tblOverlap w:val="never"/>
        <w:jc w:val="left"/>
        <w:tblLayout w:type="fixed"/>
      </w:tblPr>
      <w:tblGrid>
        <w:gridCol w:w="1373"/>
        <w:gridCol w:w="2712"/>
        <w:gridCol w:w="2155"/>
        <w:gridCol w:w="1618"/>
      </w:tblGrid>
      <w:tr>
        <w:trPr>
          <w:trHeight w:val="264" w:hRule="exact"/>
        </w:trPr>
        <w:tc>
          <w:tcPr>
            <w:tcBorders/>
            <w:shd w:val="clear" w:color="auto" w:fill="FFFFFF"/>
            <w:vAlign w:val="bottom"/>
          </w:tcPr>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Číslo odpadu</w:t>
            </w:r>
          </w:p>
        </w:tc>
        <w:tc>
          <w:tcPr>
            <w:tcBorders/>
            <w:shd w:val="clear" w:color="auto" w:fill="FFFFFF"/>
            <w:vAlign w:val="bottom"/>
          </w:tcPr>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Název odpadu</w:t>
            </w:r>
          </w:p>
        </w:tc>
        <w:tc>
          <w:tcPr>
            <w:tcBorders/>
            <w:shd w:val="clear" w:color="auto" w:fill="FFFFFF"/>
            <w:vAlign w:val="bottom"/>
          </w:tcPr>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160"/>
              <w:jc w:val="left"/>
            </w:pPr>
            <w:r>
              <w:rPr>
                <w:i/>
                <w:iCs/>
                <w:color w:val="000000"/>
                <w:spacing w:val="0"/>
                <w:w w:val="100"/>
                <w:position w:val="0"/>
                <w:shd w:val="clear" w:color="auto" w:fill="auto"/>
                <w:lang w:val="cs-CZ" w:eastAsia="cs-CZ" w:bidi="cs-CZ"/>
              </w:rPr>
              <w:t>Původ</w:t>
            </w:r>
          </w:p>
        </w:tc>
        <w:tc>
          <w:tcPr>
            <w:tcBorders/>
            <w:shd w:val="clear" w:color="auto" w:fill="FFFFFF"/>
            <w:vAlign w:val="bottom"/>
          </w:tcPr>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Kateg. odpadu</w:t>
            </w:r>
          </w:p>
        </w:tc>
      </w:tr>
      <w:tr>
        <w:trPr>
          <w:trHeight w:val="475" w:hRule="exact"/>
        </w:trPr>
        <w:tc>
          <w:tcPr>
            <w:tcBorders>
              <w:top w:val="single" w:sz="4"/>
            </w:tcBorders>
            <w:shd w:val="clear" w:color="auto" w:fill="FFFFFF"/>
            <w:vAlign w:val="center"/>
          </w:tcPr>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17 03 02</w:t>
            </w:r>
          </w:p>
        </w:tc>
        <w:tc>
          <w:tcPr>
            <w:tcBorders>
              <w:top w:val="single" w:sz="4"/>
            </w:tcBorders>
            <w:shd w:val="clear" w:color="auto" w:fill="FFFFFF"/>
            <w:vAlign w:val="bottom"/>
          </w:tcPr>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Asfaltové směsi neuvedené</w:t>
            </w:r>
          </w:p>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740"/>
              <w:jc w:val="left"/>
              <w:rPr>
                <w:sz w:val="20"/>
                <w:szCs w:val="20"/>
              </w:rPr>
            </w:pPr>
            <w:r>
              <w:rPr>
                <w:color w:val="000000"/>
                <w:spacing w:val="0"/>
                <w:w w:val="100"/>
                <w:position w:val="0"/>
                <w:sz w:val="20"/>
                <w:szCs w:val="20"/>
                <w:shd w:val="clear" w:color="auto" w:fill="auto"/>
                <w:lang w:val="cs-CZ" w:eastAsia="cs-CZ" w:bidi="cs-CZ"/>
              </w:rPr>
              <w:t>pod číslem 17 03 01</w:t>
            </w:r>
          </w:p>
        </w:tc>
        <w:tc>
          <w:tcPr>
            <w:tcBorders>
              <w:top w:val="single" w:sz="4"/>
            </w:tcBorders>
            <w:shd w:val="clear" w:color="auto" w:fill="FFFFFF"/>
            <w:vAlign w:val="bottom"/>
          </w:tcPr>
          <w:p>
            <w:pPr>
              <w:pStyle w:val="Style16"/>
              <w:keepNext w:val="0"/>
              <w:keepLines w:val="0"/>
              <w:framePr w:w="7858" w:h="1416" w:vSpace="499" w:wrap="none" w:vAnchor="text" w:hAnchor="page" w:x="1399" w:y="4042"/>
              <w:widowControl w:val="0"/>
              <w:shd w:val="clear" w:color="auto" w:fill="auto"/>
              <w:bidi w:val="0"/>
              <w:spacing w:before="0" w:after="0" w:line="240" w:lineRule="auto"/>
              <w:ind w:left="880" w:right="0" w:hanging="720"/>
              <w:jc w:val="left"/>
              <w:rPr>
                <w:sz w:val="20"/>
                <w:szCs w:val="20"/>
              </w:rPr>
            </w:pPr>
            <w:r>
              <w:rPr>
                <w:color w:val="000000"/>
                <w:spacing w:val="0"/>
                <w:w w:val="100"/>
                <w:position w:val="0"/>
                <w:sz w:val="20"/>
                <w:szCs w:val="20"/>
                <w:shd w:val="clear" w:color="auto" w:fill="auto"/>
                <w:lang w:val="cs-CZ" w:eastAsia="cs-CZ" w:bidi="cs-CZ"/>
              </w:rPr>
              <w:t>Překopy komunikací a chodníků</w:t>
            </w:r>
          </w:p>
        </w:tc>
        <w:tc>
          <w:tcPr>
            <w:tcBorders>
              <w:top w:val="single" w:sz="4"/>
            </w:tcBorders>
            <w:shd w:val="clear" w:color="auto" w:fill="FFFFFF"/>
            <w:vAlign w:val="center"/>
          </w:tcPr>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840"/>
              <w:jc w:val="left"/>
              <w:rPr>
                <w:sz w:val="20"/>
                <w:szCs w:val="20"/>
              </w:rPr>
            </w:pPr>
            <w:r>
              <w:rPr>
                <w:color w:val="000000"/>
                <w:spacing w:val="0"/>
                <w:w w:val="100"/>
                <w:position w:val="0"/>
                <w:sz w:val="20"/>
                <w:szCs w:val="20"/>
                <w:shd w:val="clear" w:color="auto" w:fill="auto"/>
                <w:lang w:val="cs-CZ" w:eastAsia="cs-CZ" w:bidi="cs-CZ"/>
              </w:rPr>
              <w:t>O</w:t>
            </w:r>
          </w:p>
        </w:tc>
      </w:tr>
      <w:tr>
        <w:trPr>
          <w:trHeight w:val="677" w:hRule="exact"/>
        </w:trPr>
        <w:tc>
          <w:tcPr>
            <w:tcBorders/>
            <w:shd w:val="clear" w:color="auto" w:fill="FFFFFF"/>
            <w:vAlign w:val="center"/>
          </w:tcPr>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17 05 04</w:t>
            </w:r>
          </w:p>
        </w:tc>
        <w:tc>
          <w:tcPr>
            <w:tcBorders/>
            <w:shd w:val="clear" w:color="auto" w:fill="FFFFFF"/>
            <w:vAlign w:val="bottom"/>
          </w:tcPr>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Zemina a kamení neuvedené pod číslem 17 05 03</w:t>
            </w:r>
          </w:p>
        </w:tc>
        <w:tc>
          <w:tcPr>
            <w:tcBorders/>
            <w:shd w:val="clear" w:color="auto" w:fill="FFFFFF"/>
            <w:vAlign w:val="top"/>
          </w:tcPr>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shd w:val="clear" w:color="auto" w:fill="auto"/>
                <w:lang w:val="cs-CZ" w:eastAsia="cs-CZ" w:bidi="cs-CZ"/>
              </w:rPr>
              <w:t>Kabelová rýha</w:t>
            </w:r>
          </w:p>
        </w:tc>
        <w:tc>
          <w:tcPr>
            <w:tcBorders/>
            <w:shd w:val="clear" w:color="auto" w:fill="FFFFFF"/>
            <w:vAlign w:val="top"/>
          </w:tcPr>
          <w:p>
            <w:pPr>
              <w:pStyle w:val="Style16"/>
              <w:keepNext w:val="0"/>
              <w:keepLines w:val="0"/>
              <w:framePr w:w="7858" w:h="1416" w:vSpace="499" w:wrap="none" w:vAnchor="text" w:hAnchor="page" w:x="1399" w:y="4042"/>
              <w:widowControl w:val="0"/>
              <w:shd w:val="clear" w:color="auto" w:fill="auto"/>
              <w:bidi w:val="0"/>
              <w:spacing w:before="0" w:after="0" w:line="240" w:lineRule="auto"/>
              <w:ind w:left="0" w:right="0" w:firstLine="840"/>
              <w:jc w:val="left"/>
              <w:rPr>
                <w:sz w:val="20"/>
                <w:szCs w:val="20"/>
              </w:rPr>
            </w:pPr>
            <w:r>
              <w:rPr>
                <w:color w:val="000000"/>
                <w:spacing w:val="0"/>
                <w:w w:val="100"/>
                <w:position w:val="0"/>
                <w:sz w:val="20"/>
                <w:szCs w:val="20"/>
                <w:shd w:val="clear" w:color="auto" w:fill="auto"/>
                <w:lang w:val="cs-CZ" w:eastAsia="cs-CZ" w:bidi="cs-CZ"/>
              </w:rPr>
              <w:t>O</w:t>
            </w:r>
          </w:p>
        </w:tc>
      </w:tr>
    </w:tbl>
    <w:p>
      <w:pPr>
        <w:framePr w:w="7858" w:h="1416" w:vSpace="499" w:wrap="none" w:vAnchor="text" w:hAnchor="page" w:x="1399" w:y="4042"/>
        <w:widowControl w:val="0"/>
        <w:spacing w:line="1" w:lineRule="exact"/>
      </w:pPr>
    </w:p>
    <w:p>
      <w:pPr>
        <w:pStyle w:val="Style41"/>
        <w:keepNext w:val="0"/>
        <w:keepLines w:val="0"/>
        <w:framePr w:w="3514" w:h="298" w:wrap="none" w:vAnchor="text" w:hAnchor="page" w:x="2085" w:y="35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Při realizaci akce vzniknou odpady:</w:t>
      </w:r>
    </w:p>
    <w:p>
      <w:pPr>
        <w:pStyle w:val="Style11"/>
        <w:keepNext w:val="0"/>
        <w:keepLines w:val="0"/>
        <w:framePr w:w="8587" w:h="2765" w:wrap="none" w:vAnchor="text" w:hAnchor="page" w:x="1375" w:y="5703"/>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Z hlediska nakládání s odpady dává vyjádření v územním řízení příslušný městský úřad.</w:t>
      </w:r>
    </w:p>
    <w:p>
      <w:pPr>
        <w:pStyle w:val="Style11"/>
        <w:keepNext w:val="0"/>
        <w:keepLines w:val="0"/>
        <w:framePr w:w="8587" w:h="2765" w:wrap="none" w:vAnchor="text" w:hAnchor="page" w:x="1375" w:y="5703"/>
        <w:widowControl w:val="0"/>
        <w:shd w:val="clear" w:color="auto" w:fill="auto"/>
        <w:bidi w:val="0"/>
        <w:spacing w:before="0" w:after="500" w:line="240" w:lineRule="auto"/>
        <w:ind w:left="0" w:right="0"/>
        <w:jc w:val="left"/>
      </w:pPr>
      <w:r>
        <w:rPr>
          <w:color w:val="000000"/>
          <w:spacing w:val="0"/>
          <w:w w:val="100"/>
          <w:position w:val="0"/>
          <w:shd w:val="clear" w:color="auto" w:fill="auto"/>
          <w:lang w:val="cs-CZ" w:eastAsia="cs-CZ" w:bidi="cs-CZ"/>
        </w:rPr>
        <w:t>Dodržet vyjádření orgánu odpadového hospodářství odboru ŽP.</w:t>
      </w:r>
    </w:p>
    <w:p>
      <w:pPr>
        <w:pStyle w:val="Style22"/>
        <w:keepNext/>
        <w:keepLines/>
        <w:framePr w:w="8587" w:h="2765" w:wrap="none" w:vAnchor="text" w:hAnchor="page" w:x="1375" w:y="5703"/>
        <w:widowControl w:val="0"/>
        <w:shd w:val="clear" w:color="auto" w:fill="auto"/>
        <w:bidi w:val="0"/>
        <w:spacing w:before="0" w:after="400"/>
        <w:ind w:left="0" w:right="0" w:firstLine="0"/>
        <w:jc w:val="left"/>
      </w:pPr>
      <w:bookmarkStart w:id="74" w:name="bookmark74"/>
      <w:bookmarkStart w:id="75" w:name="bookmark75"/>
      <w:r>
        <w:rPr>
          <w:color w:val="000000"/>
          <w:spacing w:val="0"/>
          <w:w w:val="100"/>
          <w:position w:val="0"/>
          <w:sz w:val="24"/>
          <w:szCs w:val="24"/>
          <w:shd w:val="clear" w:color="auto" w:fill="auto"/>
          <w:lang w:val="cs-CZ" w:eastAsia="cs-CZ" w:bidi="cs-CZ"/>
        </w:rPr>
        <w:t>B.18. UŽÍVÁNÍ VEŘEJNÉHO PROSTRANSTVÍ</w:t>
      </w:r>
      <w:bookmarkEnd w:id="74"/>
      <w:bookmarkEnd w:id="75"/>
    </w:p>
    <w:p>
      <w:pPr>
        <w:pStyle w:val="Style11"/>
        <w:keepNext w:val="0"/>
        <w:keepLines w:val="0"/>
        <w:framePr w:w="8587" w:h="2765" w:wrap="none" w:vAnchor="text" w:hAnchor="page" w:x="1375" w:y="5703"/>
        <w:widowControl w:val="0"/>
        <w:shd w:val="clear" w:color="auto" w:fill="auto"/>
        <w:bidi w:val="0"/>
        <w:spacing w:before="0" w:after="460" w:line="240" w:lineRule="auto"/>
        <w:ind w:left="0" w:right="0"/>
        <w:jc w:val="both"/>
      </w:pPr>
      <w:r>
        <w:rPr>
          <w:color w:val="000000"/>
          <w:spacing w:val="0"/>
          <w:w w:val="100"/>
          <w:position w:val="0"/>
          <w:shd w:val="clear" w:color="auto" w:fill="auto"/>
          <w:lang w:val="cs-CZ" w:eastAsia="cs-CZ" w:bidi="cs-CZ"/>
        </w:rPr>
        <w:t>Přesné umístění, termín a poplatky je nutno dohodnout se zástupci obce Lipník před realizací stavby. Poplatník je povinen ohlásit písemně správci poplatku užívání veřejného prostranství nejméně 7 dní před jeho započetím.</w:t>
      </w:r>
    </w:p>
    <w:p>
      <w:pPr>
        <w:pStyle w:val="Style22"/>
        <w:keepNext/>
        <w:keepLines/>
        <w:framePr w:w="3677" w:h="331" w:wrap="none" w:vAnchor="text" w:hAnchor="page" w:x="1385" w:y="8689"/>
        <w:widowControl w:val="0"/>
        <w:shd w:val="clear" w:color="auto" w:fill="auto"/>
        <w:bidi w:val="0"/>
        <w:spacing w:before="0" w:after="0" w:line="240" w:lineRule="auto"/>
        <w:ind w:left="0" w:right="0" w:firstLine="0"/>
        <w:jc w:val="left"/>
      </w:pPr>
      <w:bookmarkStart w:id="76" w:name="bookmark76"/>
      <w:bookmarkStart w:id="77" w:name="bookmark77"/>
      <w:r>
        <w:rPr>
          <w:color w:val="000000"/>
          <w:spacing w:val="0"/>
          <w:w w:val="100"/>
          <w:position w:val="0"/>
          <w:sz w:val="24"/>
          <w:szCs w:val="24"/>
          <w:shd w:val="clear" w:color="auto" w:fill="auto"/>
          <w:lang w:val="cs-CZ" w:eastAsia="cs-CZ" w:bidi="cs-CZ"/>
        </w:rPr>
        <w:t>B.19. GEODETICKÉ ZAMĚŘENÍ</w:t>
      </w:r>
      <w:bookmarkEnd w:id="76"/>
      <w:bookmarkEnd w:id="77"/>
    </w:p>
    <w:p>
      <w:pPr>
        <w:pStyle w:val="Style11"/>
        <w:keepNext w:val="0"/>
        <w:keepLines w:val="0"/>
        <w:framePr w:w="8587" w:h="3125" w:wrap="none" w:vAnchor="text" w:hAnchor="page" w:x="1375" w:y="9251"/>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Dodavatel provede geodetické zaměření skutečného průběhu trasy včetně hloubek uložení, řezů, detailů.</w:t>
      </w:r>
    </w:p>
    <w:p>
      <w:pPr>
        <w:pStyle w:val="Style11"/>
        <w:keepNext w:val="0"/>
        <w:keepLines w:val="0"/>
        <w:framePr w:w="8587" w:h="3125" w:wrap="none" w:vAnchor="text" w:hAnchor="page" w:x="1375" w:y="9251"/>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Dodavatel stavebně montážních prací předá investoru akce odpočtovou dokumentaci. Digitální souřadnice budou zpracovány programem MICRO STATION V 5.0.</w:t>
      </w:r>
    </w:p>
    <w:p>
      <w:pPr>
        <w:pStyle w:val="Style22"/>
        <w:keepNext/>
        <w:keepLines/>
        <w:framePr w:w="8587" w:h="3125" w:wrap="none" w:vAnchor="text" w:hAnchor="page" w:x="1375" w:y="9251"/>
        <w:widowControl w:val="0"/>
        <w:shd w:val="clear" w:color="auto" w:fill="auto"/>
        <w:bidi w:val="0"/>
        <w:spacing w:before="0"/>
        <w:ind w:left="0" w:right="0" w:firstLine="0"/>
        <w:jc w:val="left"/>
      </w:pPr>
      <w:bookmarkStart w:id="78" w:name="bookmark78"/>
      <w:bookmarkStart w:id="79" w:name="bookmark79"/>
      <w:r>
        <w:rPr>
          <w:color w:val="000000"/>
          <w:spacing w:val="0"/>
          <w:w w:val="100"/>
          <w:position w:val="0"/>
          <w:sz w:val="24"/>
          <w:szCs w:val="24"/>
          <w:shd w:val="clear" w:color="auto" w:fill="auto"/>
          <w:lang w:val="cs-CZ" w:eastAsia="cs-CZ" w:bidi="cs-CZ"/>
        </w:rPr>
        <w:t>B.20. STANOVISKO PROJEKTANTA</w:t>
      </w:r>
      <w:bookmarkEnd w:id="78"/>
      <w:bookmarkEnd w:id="79"/>
    </w:p>
    <w:p>
      <w:pPr>
        <w:pStyle w:val="Style11"/>
        <w:keepNext w:val="0"/>
        <w:keepLines w:val="0"/>
        <w:framePr w:w="8587" w:h="3125" w:wrap="none" w:vAnchor="text" w:hAnchor="page" w:x="1375" w:y="9251"/>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Projektant zapracoval do DPS veškeré připomínky dotčených vlastníků nemovitostí.</w:t>
      </w:r>
    </w:p>
    <w:p>
      <w:pPr>
        <w:pStyle w:val="Style11"/>
        <w:keepNext w:val="0"/>
        <w:keepLines w:val="0"/>
        <w:framePr w:w="8587" w:h="3125" w:wrap="none" w:vAnchor="text" w:hAnchor="page" w:x="1375" w:y="9251"/>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Projektová dokumentace je zpracována podle právních předpisů a technických norem platných v době zpracování projektu.</w:t>
      </w:r>
    </w:p>
    <w:p>
      <w:pPr>
        <w:pStyle w:val="Style9"/>
        <w:keepNext/>
        <w:keepLines/>
        <w:framePr w:w="8582" w:h="989" w:wrap="none" w:vAnchor="text" w:hAnchor="page" w:x="1375" w:y="12827"/>
        <w:widowControl w:val="0"/>
        <w:shd w:val="clear" w:color="auto" w:fill="auto"/>
        <w:bidi w:val="0"/>
        <w:spacing w:before="0" w:after="120" w:line="240" w:lineRule="auto"/>
        <w:ind w:left="0" w:right="0" w:firstLine="0"/>
        <w:jc w:val="left"/>
      </w:pPr>
      <w:bookmarkStart w:id="80" w:name="bookmark80"/>
      <w:bookmarkStart w:id="81" w:name="bookmark81"/>
      <w:r>
        <w:rPr>
          <w:color w:val="000000"/>
          <w:spacing w:val="0"/>
          <w:w w:val="100"/>
          <w:position w:val="0"/>
          <w:sz w:val="24"/>
          <w:szCs w:val="24"/>
          <w:u w:val="single"/>
          <w:shd w:val="clear" w:color="auto" w:fill="auto"/>
          <w:lang w:val="cs-CZ" w:eastAsia="cs-CZ" w:bidi="cs-CZ"/>
        </w:rPr>
        <w:t xml:space="preserve">B.21. </w:t>
      </w:r>
      <w:r>
        <w:rPr>
          <w:color w:val="000000"/>
          <w:spacing w:val="0"/>
          <w:w w:val="100"/>
          <w:position w:val="0"/>
          <w:u w:val="single"/>
          <w:shd w:val="clear" w:color="auto" w:fill="auto"/>
          <w:lang w:val="cs-CZ" w:eastAsia="cs-CZ" w:bidi="cs-CZ"/>
        </w:rPr>
        <w:t>Související legislativní a normalizační dokumenty</w:t>
      </w:r>
      <w:bookmarkEnd w:id="80"/>
      <w:bookmarkEnd w:id="81"/>
    </w:p>
    <w:p>
      <w:pPr>
        <w:pStyle w:val="Style11"/>
        <w:keepNext w:val="0"/>
        <w:keepLines w:val="0"/>
        <w:framePr w:w="8582" w:h="989" w:wrap="none" w:vAnchor="text" w:hAnchor="page" w:x="1375" w:y="12827"/>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Dokumentace je zpracována v souladu s právními předpisy a technickými normami platnými v době zpracování této dokumentace.</w:t>
      </w:r>
    </w:p>
    <w:p>
      <w:pPr>
        <w:pStyle w:val="Style49"/>
        <w:keepNext/>
        <w:keepLines/>
        <w:framePr w:w="403" w:h="2270" w:wrap="none" w:vAnchor="text" w:hAnchor="page" w:x="10721" w:y="2051"/>
        <w:widowControl w:val="0"/>
        <w:shd w:val="clear" w:color="auto" w:fill="auto"/>
        <w:bidi w:val="0"/>
        <w:spacing w:before="0" w:after="200" w:line="240" w:lineRule="auto"/>
        <w:ind w:left="0" w:right="0" w:firstLine="0"/>
        <w:jc w:val="right"/>
      </w:pPr>
      <w:bookmarkStart w:id="82" w:name="bookmark82"/>
      <w:bookmarkStart w:id="83" w:name="bookmark83"/>
      <w:r>
        <w:rPr>
          <w:spacing w:val="0"/>
          <w:w w:val="100"/>
          <w:position w:val="0"/>
          <w:shd w:val="clear" w:color="auto" w:fill="auto"/>
          <w:lang w:val="cs-CZ" w:eastAsia="cs-CZ" w:bidi="cs-CZ"/>
        </w:rPr>
        <w:t>&gt;</w:t>
      </w:r>
      <w:bookmarkEnd w:id="82"/>
      <w:bookmarkEnd w:id="83"/>
    </w:p>
    <w:p>
      <w:pPr>
        <w:pStyle w:val="Style49"/>
        <w:keepNext/>
        <w:keepLines/>
        <w:framePr w:w="403" w:h="2270" w:wrap="none" w:vAnchor="text" w:hAnchor="page" w:x="10721" w:y="2051"/>
        <w:widowControl w:val="0"/>
        <w:shd w:val="clear" w:color="auto" w:fill="auto"/>
        <w:bidi w:val="0"/>
        <w:spacing w:before="0" w:after="0" w:line="240" w:lineRule="auto"/>
        <w:ind w:left="0" w:right="0" w:firstLine="0"/>
        <w:jc w:val="left"/>
      </w:pPr>
      <w:bookmarkStart w:id="84" w:name="bookmark84"/>
      <w:bookmarkStart w:id="85" w:name="bookmark85"/>
      <w:r>
        <w:rPr>
          <w:spacing w:val="0"/>
          <w:w w:val="100"/>
          <w:position w:val="0"/>
          <w:shd w:val="clear" w:color="auto" w:fill="auto"/>
          <w:lang w:val="cs-CZ" w:eastAsia="cs-CZ" w:bidi="cs-CZ"/>
        </w:rPr>
        <w:t>Q</w:t>
      </w:r>
      <w:bookmarkEnd w:id="84"/>
      <w:bookmarkEnd w:id="85"/>
    </w:p>
    <w:p>
      <w:pPr>
        <w:pStyle w:val="Style49"/>
        <w:keepNext/>
        <w:keepLines/>
        <w:framePr w:w="403" w:h="2270" w:wrap="none" w:vAnchor="text" w:hAnchor="page" w:x="10721" w:y="2051"/>
        <w:widowControl w:val="0"/>
        <w:shd w:val="clear" w:color="auto" w:fill="auto"/>
        <w:bidi w:val="0"/>
        <w:spacing w:before="0" w:after="420" w:line="180" w:lineRule="auto"/>
        <w:ind w:left="0" w:right="0" w:firstLine="0"/>
        <w:jc w:val="right"/>
      </w:pPr>
      <w:bookmarkStart w:id="86" w:name="bookmark86"/>
      <w:bookmarkStart w:id="87" w:name="bookmark87"/>
      <w:r>
        <w:rPr>
          <w:spacing w:val="0"/>
          <w:w w:val="100"/>
          <w:position w:val="0"/>
          <w:shd w:val="clear" w:color="auto" w:fill="auto"/>
          <w:lang w:val="cs-CZ" w:eastAsia="cs-CZ" w:bidi="cs-CZ"/>
        </w:rPr>
        <w:t>N</w:t>
      </w:r>
      <w:bookmarkEnd w:id="86"/>
      <w:bookmarkEnd w:id="87"/>
    </w:p>
    <w:p>
      <w:pPr>
        <w:pStyle w:val="Style49"/>
        <w:keepNext/>
        <w:keepLines/>
        <w:framePr w:w="403" w:h="2270" w:wrap="none" w:vAnchor="text" w:hAnchor="page" w:x="10721" w:y="2051"/>
        <w:widowControl w:val="0"/>
        <w:shd w:val="clear" w:color="auto" w:fill="auto"/>
        <w:bidi w:val="0"/>
        <w:spacing w:before="0" w:after="0" w:line="240" w:lineRule="auto"/>
        <w:ind w:left="0" w:right="0" w:firstLine="0"/>
        <w:jc w:val="right"/>
      </w:pPr>
      <w:bookmarkStart w:id="88" w:name="bookmark88"/>
      <w:bookmarkStart w:id="89" w:name="bookmark89"/>
      <w:r>
        <w:rPr>
          <w:spacing w:val="0"/>
          <w:w w:val="100"/>
          <w:position w:val="0"/>
          <w:shd w:val="clear" w:color="auto" w:fill="auto"/>
          <w:lang w:val="cs-CZ" w:eastAsia="cs-CZ" w:bidi="cs-CZ"/>
        </w:rPr>
        <w:t>o</w:t>
      </w:r>
      <w:bookmarkEnd w:id="88"/>
      <w:bookmarkEnd w:id="89"/>
    </w:p>
    <w:p>
      <w:pPr>
        <w:pStyle w:val="Style25"/>
        <w:keepNext w:val="0"/>
        <w:keepLines w:val="0"/>
        <w:framePr w:w="403" w:h="2270" w:wrap="none" w:vAnchor="text" w:hAnchor="page" w:x="10721" w:y="2051"/>
        <w:widowControl w:val="0"/>
        <w:shd w:val="clear" w:color="auto" w:fill="auto"/>
        <w:bidi w:val="0"/>
        <w:spacing w:before="0" w:after="0" w:line="180" w:lineRule="auto"/>
        <w:ind w:left="0" w:right="0" w:firstLine="0"/>
        <w:jc w:val="right"/>
      </w:pPr>
      <w:r>
        <w:rPr>
          <w:color w:val="808080"/>
          <w:spacing w:val="0"/>
          <w:w w:val="100"/>
          <w:position w:val="0"/>
          <w:shd w:val="clear" w:color="auto" w:fill="auto"/>
          <w:lang w:val="cs-CZ" w:eastAsia="cs-CZ" w:bidi="cs-CZ"/>
        </w:rPr>
        <w:t>■ ■■■</w:t>
      </w:r>
    </w:p>
    <w:p>
      <w:pPr>
        <w:pStyle w:val="Style49"/>
        <w:keepNext/>
        <w:keepLines/>
        <w:framePr w:w="413" w:h="744" w:wrap="none" w:vAnchor="text" w:hAnchor="page" w:x="10706" w:y="6975"/>
        <w:widowControl w:val="0"/>
        <w:shd w:val="clear" w:color="auto" w:fill="auto"/>
        <w:bidi w:val="0"/>
        <w:spacing w:before="0" w:after="0" w:line="240" w:lineRule="auto"/>
        <w:ind w:left="0" w:right="0" w:firstLine="0"/>
        <w:jc w:val="left"/>
      </w:pPr>
      <w:bookmarkStart w:id="90" w:name="bookmark90"/>
      <w:bookmarkStart w:id="91" w:name="bookmark91"/>
      <w:r>
        <w:rPr>
          <w:spacing w:val="0"/>
          <w:w w:val="100"/>
          <w:position w:val="0"/>
          <w:shd w:val="clear" w:color="auto" w:fill="auto"/>
          <w:lang w:val="cs-CZ" w:eastAsia="cs-CZ" w:bidi="cs-CZ"/>
        </w:rPr>
        <w:t>o</w:t>
      </w:r>
      <w:bookmarkEnd w:id="90"/>
      <w:bookmarkEnd w:id="91"/>
    </w:p>
    <w:p>
      <w:pPr>
        <w:pStyle w:val="Style49"/>
        <w:keepNext/>
        <w:keepLines/>
        <w:framePr w:w="413" w:h="744" w:wrap="none" w:vAnchor="text" w:hAnchor="page" w:x="10706" w:y="6975"/>
        <w:widowControl w:val="0"/>
        <w:shd w:val="clear" w:color="auto" w:fill="auto"/>
        <w:bidi w:val="0"/>
        <w:spacing w:before="0" w:after="0" w:line="180" w:lineRule="auto"/>
        <w:ind w:left="0" w:right="0" w:firstLine="0"/>
        <w:jc w:val="right"/>
      </w:pPr>
      <w:bookmarkStart w:id="92" w:name="bookmark92"/>
      <w:bookmarkStart w:id="93" w:name="bookmark93"/>
      <w:r>
        <w:rPr>
          <w:spacing w:val="0"/>
          <w:w w:val="100"/>
          <w:position w:val="0"/>
          <w:shd w:val="clear" w:color="auto" w:fill="auto"/>
          <w:lang w:val="cs-CZ" w:eastAsia="cs-CZ" w:bidi="cs-CZ"/>
        </w:rPr>
        <w:t>0)</w:t>
      </w:r>
      <w:bookmarkEnd w:id="92"/>
      <w:bookmarkEnd w:id="93"/>
    </w:p>
    <w:p>
      <w:pPr>
        <w:pStyle w:val="Style25"/>
        <w:keepNext w:val="0"/>
        <w:keepLines w:val="0"/>
        <w:framePr w:w="898" w:h="230" w:wrap="none" w:vAnchor="text" w:hAnchor="page" w:x="10529" w:y="1073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Vypracoval:</w:t>
      </w:r>
    </w:p>
    <w:p>
      <w:pPr>
        <w:pStyle w:val="Style25"/>
        <w:keepNext w:val="0"/>
        <w:keepLines w:val="0"/>
        <w:framePr w:w="907" w:h="221" w:wrap="none" w:vAnchor="text" w:hAnchor="page" w:x="10529" w:y="11996"/>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Kontroloval:</w:t>
      </w:r>
    </w:p>
    <w:p>
      <w:pPr>
        <w:pStyle w:val="Style25"/>
        <w:keepNext w:val="0"/>
        <w:keepLines w:val="0"/>
        <w:framePr w:w="898" w:h="586" w:wrap="none" w:vAnchor="text" w:hAnchor="page" w:x="10529" w:y="14151"/>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framePr w:w="898" w:h="586" w:wrap="none" w:vAnchor="text" w:hAnchor="page" w:x="10529" w:y="14151"/>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5" w:line="1" w:lineRule="exact"/>
      </w:pPr>
    </w:p>
    <w:p>
      <w:pPr>
        <w:widowControl w:val="0"/>
        <w:spacing w:line="1" w:lineRule="exact"/>
        <w:sectPr>
          <w:footnotePr>
            <w:pos w:val="pageBottom"/>
            <w:numFmt w:val="decimal"/>
            <w:numRestart w:val="continuous"/>
          </w:footnotePr>
          <w:type w:val="continuous"/>
          <w:pgSz w:w="11900" w:h="16840"/>
          <w:pgMar w:top="1037" w:left="1374" w:right="234" w:bottom="672" w:header="0" w:footer="3" w:gutter="0"/>
          <w:cols w:space="720"/>
          <w:noEndnote/>
          <w:rtlGutter w:val="0"/>
          <w:docGrid w:linePitch="360"/>
        </w:sectPr>
      </w:pPr>
    </w:p>
    <w:p>
      <w:pPr>
        <w:widowControl w:val="0"/>
        <w:spacing w:line="179" w:lineRule="exact"/>
        <w:rPr>
          <w:sz w:val="14"/>
          <w:szCs w:val="14"/>
        </w:rPr>
      </w:pPr>
    </w:p>
    <w:p>
      <w:pPr>
        <w:widowControl w:val="0"/>
        <w:spacing w:line="1" w:lineRule="exact"/>
        <w:sectPr>
          <w:footnotePr>
            <w:pos w:val="pageBottom"/>
            <w:numFmt w:val="decimal"/>
            <w:numRestart w:val="continuous"/>
          </w:footnotePr>
          <w:pgSz w:w="11900" w:h="16840"/>
          <w:pgMar w:top="1037" w:left="1374" w:right="234" w:bottom="672" w:header="0" w:footer="3" w:gutter="0"/>
          <w:cols w:space="720"/>
          <w:noEndnote/>
          <w:rtlGutter w:val="0"/>
          <w:docGrid w:linePitch="360"/>
        </w:sectPr>
      </w:pPr>
    </w:p>
    <w:p>
      <w:pPr>
        <w:pStyle w:val="Style22"/>
        <w:keepNext/>
        <w:keepLines/>
        <w:framePr w:w="1378" w:h="355" w:wrap="none" w:vAnchor="text" w:hAnchor="page" w:x="10289" w:y="21"/>
        <w:widowControl w:val="0"/>
        <w:shd w:val="clear" w:color="auto" w:fill="auto"/>
        <w:bidi w:val="0"/>
        <w:spacing w:before="0" w:after="0" w:line="240" w:lineRule="auto"/>
        <w:ind w:left="0" w:right="0" w:firstLine="0"/>
        <w:jc w:val="left"/>
        <w:rPr>
          <w:sz w:val="26"/>
          <w:szCs w:val="26"/>
        </w:rPr>
      </w:pPr>
      <w:bookmarkStart w:id="94" w:name="bookmark94"/>
      <w:bookmarkStart w:id="95" w:name="bookmark95"/>
      <w:r>
        <w:rPr>
          <w:color w:val="000000"/>
          <w:spacing w:val="0"/>
          <w:w w:val="100"/>
          <w:position w:val="0"/>
          <w:sz w:val="26"/>
          <w:szCs w:val="26"/>
          <w:u w:val="none"/>
          <w:shd w:val="clear" w:color="auto" w:fill="auto"/>
          <w:lang w:val="cs-CZ" w:eastAsia="cs-CZ" w:bidi="cs-CZ"/>
        </w:rPr>
        <w:t>zlinprojekt</w:t>
      </w:r>
      <w:bookmarkEnd w:id="94"/>
      <w:bookmarkEnd w:id="95"/>
    </w:p>
    <w:p>
      <w:pPr>
        <w:pStyle w:val="Style30"/>
        <w:keepNext w:val="0"/>
        <w:keepLines w:val="0"/>
        <w:framePr w:w="7003" w:h="2774" w:wrap="none" w:vAnchor="text" w:hAnchor="page" w:x="1375" w:y="1206"/>
        <w:widowControl w:val="0"/>
        <w:numPr>
          <w:ilvl w:val="0"/>
          <w:numId w:val="25"/>
        </w:numPr>
        <w:shd w:val="clear" w:color="auto" w:fill="auto"/>
        <w:tabs>
          <w:tab w:pos="1128" w:val="left"/>
        </w:tabs>
        <w:bidi w:val="0"/>
        <w:spacing w:before="0" w:line="240" w:lineRule="auto"/>
        <w:ind w:left="0" w:right="0" w:firstLine="0"/>
        <w:jc w:val="left"/>
      </w:pPr>
      <w:r>
        <w:rPr>
          <w:color w:val="000000"/>
          <w:spacing w:val="0"/>
          <w:w w:val="100"/>
          <w:position w:val="0"/>
          <w:shd w:val="clear" w:color="auto" w:fill="auto"/>
          <w:lang w:val="cs-CZ" w:eastAsia="cs-CZ" w:bidi="cs-CZ"/>
        </w:rPr>
        <w:t>Situační výkresy</w:t>
      </w:r>
    </w:p>
    <w:p>
      <w:pPr>
        <w:pStyle w:val="Style11"/>
        <w:keepNext w:val="0"/>
        <w:keepLines w:val="0"/>
        <w:framePr w:w="7003" w:h="2774" w:wrap="none" w:vAnchor="text" w:hAnchor="page" w:x="1375" w:y="120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Seznam výkresů je uveden v obsahu DPS, viz. strana č. 02.</w:t>
      </w:r>
    </w:p>
    <w:p>
      <w:pPr>
        <w:pStyle w:val="Style11"/>
        <w:keepNext w:val="0"/>
        <w:keepLines w:val="0"/>
        <w:framePr w:w="7003" w:h="2774" w:wrap="none" w:vAnchor="text" w:hAnchor="page" w:x="1375" w:y="1206"/>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Situační výkresy jsou přiloženy na konci této DPS.</w:t>
      </w:r>
    </w:p>
    <w:p>
      <w:pPr>
        <w:pStyle w:val="Style30"/>
        <w:keepNext w:val="0"/>
        <w:keepLines w:val="0"/>
        <w:framePr w:w="7003" w:h="2774" w:wrap="none" w:vAnchor="text" w:hAnchor="page" w:x="1375" w:y="1206"/>
        <w:widowControl w:val="0"/>
        <w:numPr>
          <w:ilvl w:val="0"/>
          <w:numId w:val="27"/>
        </w:numPr>
        <w:shd w:val="clear" w:color="auto" w:fill="auto"/>
        <w:tabs>
          <w:tab w:pos="1133" w:val="left"/>
        </w:tabs>
        <w:bidi w:val="0"/>
        <w:spacing w:before="0" w:line="240" w:lineRule="auto"/>
        <w:ind w:left="1140" w:right="0" w:hanging="1140"/>
        <w:jc w:val="left"/>
      </w:pPr>
      <w:r>
        <w:rPr>
          <w:color w:val="000000"/>
          <w:spacing w:val="0"/>
          <w:w w:val="100"/>
          <w:position w:val="0"/>
          <w:shd w:val="clear" w:color="auto" w:fill="auto"/>
          <w:lang w:val="cs-CZ" w:eastAsia="cs-CZ" w:bidi="cs-CZ"/>
        </w:rPr>
        <w:t>Dokumentace objektů a technických a technologických zařízení</w:t>
      </w:r>
    </w:p>
    <w:p>
      <w:pPr>
        <w:pStyle w:val="Style11"/>
        <w:keepNext w:val="0"/>
        <w:keepLines w:val="0"/>
        <w:framePr w:w="7003" w:h="2774" w:wrap="none" w:vAnchor="text" w:hAnchor="page" w:x="1375" w:y="1206"/>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Seznam výkresů je uveden v obsahu DPS, viz. strana č. 02. Výkresová část je přiložena na konci této DPS.</w:t>
      </w:r>
    </w:p>
    <w:p>
      <w:pPr>
        <w:pStyle w:val="Style25"/>
        <w:keepNext w:val="0"/>
        <w:keepLines w:val="0"/>
        <w:framePr w:w="898" w:h="230" w:wrap="none" w:vAnchor="text" w:hAnchor="page" w:x="10529" w:y="10739"/>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Vypracoval:</w:t>
      </w:r>
    </w:p>
    <w:p>
      <w:pPr>
        <w:pStyle w:val="Style25"/>
        <w:keepNext w:val="0"/>
        <w:keepLines w:val="0"/>
        <w:framePr w:w="907" w:h="221" w:wrap="none" w:vAnchor="text" w:hAnchor="page" w:x="10529" w:y="11996"/>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Kontroloval:</w:t>
      </w:r>
    </w:p>
    <w:p>
      <w:pPr>
        <w:pStyle w:val="Style25"/>
        <w:keepNext w:val="0"/>
        <w:keepLines w:val="0"/>
        <w:framePr w:w="898" w:h="586" w:wrap="none" w:vAnchor="text" w:hAnchor="page" w:x="10529" w:y="14151"/>
        <w:widowControl w:val="0"/>
        <w:shd w:val="clear" w:color="auto" w:fill="auto"/>
        <w:bidi w:val="0"/>
        <w:spacing w:before="0" w:after="180" w:line="240" w:lineRule="auto"/>
        <w:ind w:left="0" w:right="0" w:firstLine="0"/>
        <w:jc w:val="right"/>
      </w:pPr>
      <w:r>
        <w:rPr>
          <w:spacing w:val="0"/>
          <w:w w:val="100"/>
          <w:position w:val="0"/>
          <w:shd w:val="clear" w:color="auto" w:fill="auto"/>
          <w:lang w:val="cs-CZ" w:eastAsia="cs-CZ" w:bidi="cs-CZ"/>
        </w:rPr>
        <w:t>Zakázka č.:</w:t>
      </w:r>
    </w:p>
    <w:p>
      <w:pPr>
        <w:pStyle w:val="Style25"/>
        <w:keepNext w:val="0"/>
        <w:keepLines w:val="0"/>
        <w:framePr w:w="898" w:h="586" w:wrap="none" w:vAnchor="text" w:hAnchor="page" w:x="10529" w:y="14151"/>
        <w:widowControl w:val="0"/>
        <w:shd w:val="clear" w:color="auto" w:fill="auto"/>
        <w:bidi w:val="0"/>
        <w:spacing w:before="0" w:after="0" w:line="240" w:lineRule="auto"/>
        <w:ind w:left="0" w:right="0" w:firstLine="0"/>
        <w:jc w:val="right"/>
      </w:pPr>
      <w:r>
        <w:rPr>
          <w:i/>
          <w:iCs/>
          <w:spacing w:val="0"/>
          <w:w w:val="100"/>
          <w:position w:val="0"/>
          <w:shd w:val="clear" w:color="auto" w:fill="auto"/>
          <w:lang w:val="cs-CZ" w:eastAsia="cs-CZ" w:bidi="cs-CZ"/>
        </w:rPr>
        <w:t>ZP-8055/20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5" w:line="1" w:lineRule="exact"/>
      </w:pPr>
    </w:p>
    <w:p>
      <w:pPr>
        <w:widowControl w:val="0"/>
        <w:spacing w:line="1" w:lineRule="exact"/>
        <w:sectPr>
          <w:footnotePr>
            <w:pos w:val="pageBottom"/>
            <w:numFmt w:val="decimal"/>
            <w:numRestart w:val="continuous"/>
          </w:footnotePr>
          <w:type w:val="continuous"/>
          <w:pgSz w:w="11900" w:h="16840"/>
          <w:pgMar w:top="1037" w:left="1374" w:right="234" w:bottom="672" w:header="0" w:footer="3" w:gutter="0"/>
          <w:cols w:space="720"/>
          <w:noEndnote/>
          <w:rtlGutter w:val="0"/>
          <w:docGrid w:linePitch="360"/>
        </w:sectPr>
      </w:pPr>
    </w:p>
    <w:p>
      <w:pPr>
        <w:pStyle w:val="Style5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 xml:space="preserve">VPIC Lipník TR úprava křižovatky - specifikace nákladů_aktualizace 2_2023 </w:t>
      </w:r>
      <w:r>
        <w:rPr>
          <w:color w:val="000000"/>
          <w:spacing w:val="0"/>
          <w:w w:val="100"/>
          <w:position w:val="0"/>
          <w:shd w:val="clear" w:color="auto" w:fill="auto"/>
          <w:lang w:val="cs-CZ" w:eastAsia="cs-CZ" w:bidi="cs-CZ"/>
        </w:rPr>
        <w:t>PPD - Propočet projektové dokumentace</w:t>
      </w:r>
    </w:p>
    <w:p>
      <w:pPr>
        <w:pStyle w:val="Style52"/>
        <w:keepNext w:val="0"/>
        <w:keepLines w:val="0"/>
        <w:widowControl w:val="0"/>
        <w:shd w:val="clear" w:color="auto" w:fill="auto"/>
        <w:tabs>
          <w:tab w:pos="1022" w:val="left"/>
        </w:tabs>
        <w:bidi w:val="0"/>
        <w:spacing w:before="0" w:after="280" w:line="254" w:lineRule="auto"/>
        <w:ind w:left="0" w:right="0" w:firstLine="0"/>
        <w:jc w:val="left"/>
      </w:pPr>
      <w:r>
        <w:rPr>
          <w:color w:val="000000"/>
          <w:spacing w:val="0"/>
          <w:w w:val="100"/>
          <w:position w:val="0"/>
          <w:shd w:val="clear" w:color="auto" w:fill="auto"/>
          <w:lang w:val="cs-CZ" w:eastAsia="cs-CZ" w:bidi="cs-CZ"/>
        </w:rPr>
        <w:t>Ceník:</w:t>
        <w:tab/>
        <w:t>H VP TEMO 2021 - STAND. H 2023.02</w:t>
      </w:r>
    </w:p>
    <w:p>
      <w:pPr>
        <w:pStyle w:val="Style52"/>
        <w:keepNext w:val="0"/>
        <w:keepLines w:val="0"/>
        <w:widowControl w:val="0"/>
        <w:shd w:val="clear" w:color="auto" w:fill="auto"/>
        <w:tabs>
          <w:tab w:pos="1656"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 stavby:</w:t>
        <w:tab/>
      </w:r>
      <w:r>
        <w:rPr>
          <w:b/>
          <w:bCs/>
          <w:color w:val="000000"/>
          <w:spacing w:val="0"/>
          <w:w w:val="100"/>
          <w:position w:val="0"/>
          <w:shd w:val="clear" w:color="auto" w:fill="auto"/>
          <w:lang w:val="cs-CZ" w:eastAsia="cs-CZ" w:bidi="cs-CZ"/>
        </w:rPr>
        <w:t>VPIC Lipník TR úprava křižovatky</w:t>
      </w:r>
    </w:p>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SPP prvku: </w:t>
      </w:r>
      <w:r>
        <w:rPr>
          <w:b/>
          <w:bCs/>
          <w:color w:val="000000"/>
          <w:spacing w:val="0"/>
          <w:w w:val="100"/>
          <w:position w:val="0"/>
          <w:shd w:val="clear" w:color="auto" w:fill="auto"/>
          <w:lang w:val="cs-CZ" w:eastAsia="cs-CZ" w:bidi="cs-CZ"/>
        </w:rPr>
        <w:t>11010-097287</w:t>
      </w:r>
    </w:p>
    <w:p>
      <w:pPr>
        <w:pStyle w:val="Style52"/>
        <w:keepNext w:val="0"/>
        <w:keepLines w:val="0"/>
        <w:widowControl w:val="0"/>
        <w:shd w:val="clear" w:color="auto" w:fill="auto"/>
        <w:tabs>
          <w:tab w:pos="1656" w:val="left"/>
        </w:tabs>
        <w:bidi w:val="0"/>
        <w:spacing w:before="0" w:after="280" w:line="240" w:lineRule="auto"/>
        <w:ind w:left="0" w:right="0" w:firstLine="0"/>
        <w:jc w:val="left"/>
      </w:pPr>
      <w:r>
        <w:rPr>
          <w:color w:val="000000"/>
          <w:spacing w:val="0"/>
          <w:w w:val="100"/>
          <w:position w:val="0"/>
          <w:shd w:val="clear" w:color="auto" w:fill="auto"/>
          <w:lang w:val="cs-CZ" w:eastAsia="cs-CZ" w:bidi="cs-CZ"/>
        </w:rPr>
        <w:t>Zhotovitel PD:</w:t>
        <w:tab/>
      </w:r>
      <w:r>
        <w:rPr>
          <w:b/>
          <w:bCs/>
          <w:color w:val="000000"/>
          <w:spacing w:val="0"/>
          <w:w w:val="100"/>
          <w:position w:val="0"/>
          <w:shd w:val="clear" w:color="auto" w:fill="auto"/>
          <w:lang w:val="cs-CZ" w:eastAsia="cs-CZ" w:bidi="cs-CZ"/>
        </w:rPr>
        <w:t>Zlinprojekt, a.s.</w:t>
      </w:r>
    </w:p>
    <w:p>
      <w:pPr>
        <w:pStyle w:val="Style52"/>
        <w:keepNext w:val="0"/>
        <w:keepLines w:val="0"/>
        <w:widowControl w:val="0"/>
        <w:shd w:val="clear" w:color="auto" w:fill="auto"/>
        <w:bidi w:val="0"/>
        <w:spacing w:before="0" w:after="0" w:line="257" w:lineRule="auto"/>
        <w:ind w:left="0" w:right="0" w:firstLine="0"/>
        <w:jc w:val="left"/>
      </w:pPr>
      <w:r>
        <mc:AlternateContent>
          <mc:Choice Requires="wps">
            <w:drawing>
              <wp:anchor distT="0" distB="371475" distL="123190" distR="114300" simplePos="0" relativeHeight="125829454" behindDoc="0" locked="0" layoutInCell="1" allowOverlap="1">
                <wp:simplePos x="0" y="0"/>
                <wp:positionH relativeFrom="page">
                  <wp:posOffset>5982970</wp:posOffset>
                </wp:positionH>
                <wp:positionV relativeFrom="paragraph">
                  <wp:posOffset>177800</wp:posOffset>
                </wp:positionV>
                <wp:extent cx="844550" cy="1118870"/>
                <wp:wrapSquare wrapText="bothSides"/>
                <wp:docPr id="87" name="Shape 87"/>
                <a:graphic xmlns:a="http://schemas.openxmlformats.org/drawingml/2006/main">
                  <a:graphicData uri="http://schemas.microsoft.com/office/word/2010/wordprocessingShape">
                    <wps:wsp>
                      <wps:cNvSpPr txBox="1"/>
                      <wps:spPr>
                        <a:xfrm>
                          <a:ext cx="844550" cy="1118870"/>
                        </a:xfrm>
                        <a:prstGeom prst="rect"/>
                        <a:noFill/>
                      </wps:spPr>
                      <wps:txbx>
                        <w:txbxContent>
                          <w:p>
                            <w:pPr>
                              <w:pStyle w:val="Style5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620,00 Kč</w:t>
                            </w:r>
                          </w:p>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250 476,10 Kč</w:t>
                            </w:r>
                          </w:p>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115 940,11 Kč</w:t>
                            </w:r>
                          </w:p>
                          <w:p>
                            <w:pPr>
                              <w:pStyle w:val="Style5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7 150,55 Kč</w:t>
                            </w:r>
                          </w:p>
                          <w:p>
                            <w:pPr>
                              <w:pStyle w:val="Style5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27 251,47 Kč</w:t>
                            </w:r>
                          </w:p>
                          <w:p>
                            <w:pPr>
                              <w:pStyle w:val="Style5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36 994,77 Kč</w:t>
                            </w:r>
                          </w:p>
                        </w:txbxContent>
                      </wps:txbx>
                      <wps:bodyPr lIns="0" tIns="0" rIns="0" bIns="0">
                        <a:noAutoFit/>
                      </wps:bodyPr>
                    </wps:wsp>
                  </a:graphicData>
                </a:graphic>
              </wp:anchor>
            </w:drawing>
          </mc:Choice>
          <mc:Fallback>
            <w:pict>
              <v:shape id="_x0000_s1113" type="#_x0000_t202" style="position:absolute;margin-left:471.10000000000002pt;margin-top:14.pt;width:66.5pt;height:88.099999999999994pt;z-index:-125829299;mso-wrap-distance-left:9.6999999999999993pt;mso-wrap-distance-right:9.pt;mso-wrap-distance-bottom:29.25pt;mso-position-horizontal-relative:page" filled="f" stroked="f">
                <v:textbox inset="0,0,0,0">
                  <w:txbxContent>
                    <w:p>
                      <w:pPr>
                        <w:pStyle w:val="Style5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620,00 Kč</w:t>
                      </w:r>
                    </w:p>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250 476,10 Kč</w:t>
                      </w:r>
                    </w:p>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115 940,11 Kč</w:t>
                      </w:r>
                    </w:p>
                    <w:p>
                      <w:pPr>
                        <w:pStyle w:val="Style5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7 150,55 Kč</w:t>
                      </w:r>
                    </w:p>
                    <w:p>
                      <w:pPr>
                        <w:pStyle w:val="Style5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27 251,47 Kč</w:t>
                      </w:r>
                    </w:p>
                    <w:p>
                      <w:pPr>
                        <w:pStyle w:val="Style5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36 994,77 Kč</w:t>
                      </w:r>
                    </w:p>
                  </w:txbxContent>
                </v:textbox>
                <w10:wrap type="square" anchorx="page"/>
              </v:shape>
            </w:pict>
          </mc:Fallback>
        </mc:AlternateContent>
      </w:r>
      <w:r>
        <mc:AlternateContent>
          <mc:Choice Requires="wps">
            <w:drawing>
              <wp:anchor distT="1295400" distB="0" distL="114300" distR="123190" simplePos="0" relativeHeight="125829456" behindDoc="0" locked="0" layoutInCell="1" allowOverlap="1">
                <wp:simplePos x="0" y="0"/>
                <wp:positionH relativeFrom="page">
                  <wp:posOffset>5974080</wp:posOffset>
                </wp:positionH>
                <wp:positionV relativeFrom="paragraph">
                  <wp:posOffset>1473200</wp:posOffset>
                </wp:positionV>
                <wp:extent cx="844550" cy="194945"/>
                <wp:wrapSquare wrapText="bothSides"/>
                <wp:docPr id="89" name="Shape 89"/>
                <a:graphic xmlns:a="http://schemas.openxmlformats.org/drawingml/2006/main">
                  <a:graphicData uri="http://schemas.microsoft.com/office/word/2010/wordprocessingShape">
                    <wps:wsp>
                      <wps:cNvSpPr txBox="1"/>
                      <wps:spPr>
                        <a:xfrm>
                          <a:ext cx="844550" cy="194945"/>
                        </a:xfrm>
                        <a:prstGeom prst="rect"/>
                        <a:solidFill>
                          <a:srgbClr val="FFFF00"/>
                        </a:solidFill>
                      </wps:spPr>
                      <wps:txbx>
                        <w:txbxContent>
                          <w:p>
                            <w:pPr>
                              <w:pStyle w:val="Style52"/>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438 433,00 Kč</w:t>
                            </w:r>
                          </w:p>
                        </w:txbxContent>
                      </wps:txbx>
                      <wps:bodyPr wrap="none" lIns="0" tIns="0" rIns="0" bIns="0">
                        <a:noAutoFit/>
                      </wps:bodyPr>
                    </wps:wsp>
                  </a:graphicData>
                </a:graphic>
              </wp:anchor>
            </w:drawing>
          </mc:Choice>
          <mc:Fallback>
            <w:pict>
              <v:shape id="_x0000_s1115" type="#_x0000_t202" style="position:absolute;margin-left:470.39999999999998pt;margin-top:116.pt;width:66.5pt;height:15.35pt;z-index:-125829297;mso-wrap-distance-left:9.pt;mso-wrap-distance-top:102.pt;mso-wrap-distance-right:9.6999999999999993pt;mso-position-horizontal-relative:page" fillcolor="#FFFF00" stroked="f">
                <v:textbox inset="0,0,0,0">
                  <w:txbxContent>
                    <w:p>
                      <w:pPr>
                        <w:pStyle w:val="Style52"/>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438 433,00 Kč</w:t>
                      </w:r>
                    </w:p>
                  </w:txbxContent>
                </v:textbox>
                <w10:wrap type="square" anchorx="page"/>
              </v:shape>
            </w:pict>
          </mc:Fallback>
        </mc:AlternateContent>
      </w:r>
      <w:r>
        <w:rPr>
          <w:color w:val="000000"/>
          <w:spacing w:val="0"/>
          <w:w w:val="100"/>
          <w:position w:val="0"/>
          <w:shd w:val="clear" w:color="auto" w:fill="auto"/>
          <w:lang w:val="cs-CZ" w:eastAsia="cs-CZ" w:bidi="cs-CZ"/>
        </w:rPr>
        <w:t>Rekapitulace nákladů:</w:t>
      </w:r>
    </w:p>
    <w:p>
      <w:pPr>
        <w:pStyle w:val="Style5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PŘÍPRAVA</w:t>
      </w:r>
    </w:p>
    <w:p>
      <w:pPr>
        <w:pStyle w:val="Style52"/>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cs-CZ" w:eastAsia="cs-CZ" w:bidi="cs-CZ"/>
        </w:rPr>
        <w:t>ZEMNÍ PRÁCE</w:t>
      </w:r>
    </w:p>
    <w:p>
      <w:pPr>
        <w:pStyle w:val="Style52"/>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cs-CZ" w:eastAsia="cs-CZ" w:bidi="cs-CZ"/>
        </w:rPr>
        <w:t>MONTÁŽ</w:t>
      </w:r>
    </w:p>
    <w:p>
      <w:pPr>
        <w:pStyle w:val="Style52"/>
        <w:keepNext w:val="0"/>
        <w:keepLines w:val="0"/>
        <w:widowControl w:val="0"/>
        <w:shd w:val="clear" w:color="auto" w:fill="auto"/>
        <w:bidi w:val="0"/>
        <w:spacing w:before="0" w:after="280" w:line="257" w:lineRule="auto"/>
        <w:ind w:left="0" w:right="0" w:firstLine="0"/>
        <w:jc w:val="left"/>
      </w:pPr>
      <w:r>
        <w:rPr>
          <w:color w:val="000000"/>
          <w:spacing w:val="0"/>
          <w:w w:val="100"/>
          <w:position w:val="0"/>
          <w:shd w:val="clear" w:color="auto" w:fill="auto"/>
          <w:lang w:val="cs-CZ" w:eastAsia="cs-CZ" w:bidi="cs-CZ"/>
        </w:rPr>
        <w:t>GEODETICKÉ PRÁCE REALIZACE VĚCNÁ BŘEMENA REALIZACE MATERIÁL ZHOTOVITELE</w:t>
      </w:r>
    </w:p>
    <w:p>
      <w:pPr>
        <w:pStyle w:val="Style52"/>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580" w:line="240" w:lineRule="auto"/>
        <w:ind w:left="0" w:right="0" w:firstLine="0"/>
        <w:jc w:val="both"/>
      </w:pPr>
      <w:r>
        <w:rPr>
          <w:b/>
          <w:bCs/>
          <w:color w:val="000000"/>
          <w:spacing w:val="0"/>
          <w:w w:val="100"/>
          <w:position w:val="0"/>
          <w:shd w:val="clear" w:color="auto" w:fill="auto"/>
          <w:lang w:val="cs-CZ" w:eastAsia="cs-CZ" w:bidi="cs-CZ"/>
        </w:rPr>
        <w:t>Celkové náklady:</w:t>
      </w:r>
    </w:p>
    <w:p>
      <w:pPr>
        <w:pStyle w:val="Style41"/>
        <w:keepNext w:val="0"/>
        <w:keepLines w:val="0"/>
        <w:widowControl w:val="0"/>
        <w:shd w:val="clear" w:color="auto" w:fill="auto"/>
        <w:bidi w:val="0"/>
        <w:spacing w:before="0" w:after="0" w:line="240" w:lineRule="auto"/>
        <w:ind w:left="1733" w:right="0" w:firstLine="0"/>
        <w:jc w:val="left"/>
      </w:pPr>
      <w:r>
        <w:rPr>
          <w:rFonts w:ascii="Calibri" w:eastAsia="Calibri" w:hAnsi="Calibri" w:cs="Calibri"/>
          <w:color w:val="000000"/>
          <w:spacing w:val="0"/>
          <w:w w:val="100"/>
          <w:position w:val="0"/>
          <w:sz w:val="22"/>
          <w:szCs w:val="22"/>
          <w:shd w:val="clear" w:color="auto" w:fill="auto"/>
          <w:lang w:val="cs-CZ" w:eastAsia="cs-CZ" w:bidi="cs-CZ"/>
        </w:rPr>
        <w:t>S e z n a m p o l o ž e k</w:t>
      </w:r>
    </w:p>
    <w:tbl>
      <w:tblPr>
        <w:tblOverlap w:val="never"/>
        <w:jc w:val="center"/>
        <w:tblLayout w:type="fixed"/>
      </w:tblPr>
      <w:tblGrid>
        <w:gridCol w:w="1498"/>
        <w:gridCol w:w="5266"/>
        <w:gridCol w:w="1781"/>
        <w:gridCol w:w="1430"/>
      </w:tblGrid>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128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Celková cena</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PŘÍPRAVA</w:t>
            </w:r>
          </w:p>
        </w:tc>
        <w:tc>
          <w:tcPr>
            <w:gridSpan w:val="3"/>
            <w:tcBorders/>
            <w:shd w:val="clear" w:color="auto" w:fill="FFFFFF"/>
            <w:vAlign w:val="top"/>
          </w:tcPr>
          <w:p>
            <w:pPr>
              <w:widowControl w:val="0"/>
              <w:rPr>
                <w:sz w:val="10"/>
                <w:szCs w:val="10"/>
              </w:rPr>
            </w:pPr>
          </w:p>
        </w:tc>
      </w:tr>
      <w:tr>
        <w:trPr>
          <w:trHeight w:val="595" w:hRule="exact"/>
        </w:trPr>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953634</w:t>
            </w:r>
          </w:p>
        </w:tc>
        <w:tc>
          <w:tcPr>
            <w:tcBorders/>
            <w:shd w:val="clear" w:color="auto" w:fill="FFFFFF"/>
            <w:vAlign w:val="bottom"/>
          </w:tcPr>
          <w:p>
            <w:pPr>
              <w:pStyle w:val="Style16"/>
              <w:keepNext w:val="0"/>
              <w:keepLines w:val="0"/>
              <w:widowControl w:val="0"/>
              <w:shd w:val="clear" w:color="auto" w:fill="auto"/>
              <w:bidi w:val="0"/>
              <w:spacing w:before="0" w:after="0" w:line="254" w:lineRule="auto"/>
              <w:ind w:left="240" w:right="0" w:firstLine="20"/>
              <w:jc w:val="left"/>
            </w:pPr>
            <w:r>
              <w:rPr>
                <w:rFonts w:ascii="Calibri" w:eastAsia="Calibri" w:hAnsi="Calibri" w:cs="Calibri"/>
                <w:color w:val="000000"/>
                <w:spacing w:val="0"/>
                <w:w w:val="100"/>
                <w:position w:val="0"/>
                <w:sz w:val="22"/>
                <w:szCs w:val="22"/>
                <w:shd w:val="clear" w:color="auto" w:fill="auto"/>
                <w:lang w:val="cs-CZ" w:eastAsia="cs-CZ" w:bidi="cs-CZ"/>
              </w:rPr>
              <w:t>Projekt tlkm liniové metalické sítě aktualizace rozpočtu</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780"/>
              <w:jc w:val="both"/>
            </w:pPr>
            <w:r>
              <w:rPr>
                <w:rFonts w:ascii="Calibri" w:eastAsia="Calibri" w:hAnsi="Calibri" w:cs="Calibri"/>
                <w:color w:val="000000"/>
                <w:spacing w:val="0"/>
                <w:w w:val="100"/>
                <w:position w:val="0"/>
                <w:sz w:val="22"/>
                <w:szCs w:val="22"/>
                <w:shd w:val="clear" w:color="auto" w:fill="auto"/>
                <w:lang w:val="cs-CZ" w:eastAsia="cs-CZ" w:bidi="cs-CZ"/>
              </w:rPr>
              <w:t>620.00 JV</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620,00 Kč</w:t>
            </w:r>
          </w:p>
        </w:tc>
      </w:tr>
      <w:tr>
        <w:trPr>
          <w:trHeight w:val="27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ZEMNÍ PRÁCE</w:t>
            </w:r>
          </w:p>
        </w:tc>
        <w:tc>
          <w:tcPr>
            <w:gridSpan w:val="3"/>
            <w:tcBorders/>
            <w:shd w:val="clear" w:color="auto" w:fill="FFFFFF"/>
            <w:vAlign w:val="top"/>
          </w:tcPr>
          <w:p>
            <w:pPr>
              <w:widowControl w:val="0"/>
              <w:rPr>
                <w:sz w:val="10"/>
                <w:szCs w:val="10"/>
              </w:rPr>
            </w:pPr>
          </w:p>
        </w:tc>
      </w:tr>
      <w:tr>
        <w:trPr>
          <w:trHeight w:val="30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954970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Pokládka PE nebo vrapované chráničky</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60.00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1 392,60 Kč</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955577</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Rýha v chodníku bosém 35/50-70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195.00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132 139,80 Kč</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955578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Rýha v chodníku bosém rozšíření o10cm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pPr>
            <w:r>
              <w:rPr>
                <w:rFonts w:ascii="Calibri" w:eastAsia="Calibri" w:hAnsi="Calibri" w:cs="Calibri"/>
                <w:color w:val="000000"/>
                <w:spacing w:val="0"/>
                <w:w w:val="100"/>
                <w:position w:val="0"/>
                <w:sz w:val="22"/>
                <w:szCs w:val="22"/>
                <w:shd w:val="clear" w:color="auto" w:fill="auto"/>
                <w:lang w:val="cs-CZ" w:eastAsia="cs-CZ" w:bidi="cs-CZ"/>
              </w:rPr>
              <w:t>38 758,00 Kč</w:t>
            </w:r>
          </w:p>
        </w:tc>
      </w:tr>
      <w:tr>
        <w:trPr>
          <w:trHeight w:val="30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954952</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Rýha ve vozovce litý asfalt 50/130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30.00 m</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20"/>
              <w:jc w:val="both"/>
            </w:pPr>
            <w:r>
              <w:rPr>
                <w:rFonts w:ascii="Calibri" w:eastAsia="Calibri" w:hAnsi="Calibri" w:cs="Calibri"/>
                <w:color w:val="000000"/>
                <w:spacing w:val="0"/>
                <w:w w:val="100"/>
                <w:position w:val="0"/>
                <w:sz w:val="22"/>
                <w:szCs w:val="22"/>
                <w:shd w:val="clear" w:color="auto" w:fill="auto"/>
                <w:lang w:val="cs-CZ" w:eastAsia="cs-CZ" w:bidi="cs-CZ"/>
              </w:rPr>
              <w:t>76 428,00 Kč</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955053</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Vytyčení trasy v zastavěném terénu</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126.00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1 757,70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MONTÁŽ</w:t>
            </w:r>
          </w:p>
        </w:tc>
        <w:tc>
          <w:tcPr>
            <w:gridSpan w:val="3"/>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955091</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Demontáž rozvaděče sloupového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1 152,84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955015</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Demontáž samonos. kabelů do 5 XN</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96.00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3 306,24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955010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Demontáž úložné trubky</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170.00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2 267,80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958318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Měření rozdílové OTDR (1625 nm) - stavba</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24.00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8 561,28 Kč</w:t>
            </w:r>
          </w:p>
        </w:tc>
      </w:tr>
      <w:tr>
        <w:trPr>
          <w:trHeight w:val="307"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952649</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Měření stejnosměrné během stavby- první čtyřka</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399,92 Kč</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952650</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Měření stejnosměrné během stavby - další čtyřka</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48.00 ks</w:t>
            </w:r>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2 209,92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954999</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jedné čtyřky s jednostr.číslování</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125.00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3 842,50 Kč</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955288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koncovky SKH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61,47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955268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podzemní tratě síťové metalické</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22320.37 JV</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pPr>
            <w:r>
              <w:rPr>
                <w:rFonts w:ascii="Calibri" w:eastAsia="Calibri" w:hAnsi="Calibri" w:cs="Calibri"/>
                <w:color w:val="000000"/>
                <w:spacing w:val="0"/>
                <w:w w:val="100"/>
                <w:position w:val="0"/>
                <w:sz w:val="22"/>
                <w:szCs w:val="22"/>
                <w:shd w:val="clear" w:color="auto" w:fill="auto"/>
                <w:lang w:val="cs-CZ" w:eastAsia="cs-CZ" w:bidi="cs-CZ"/>
              </w:rPr>
              <w:t>22 320,37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955296</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rozvaděče sloupového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1 324,41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954981</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samonosných kabelů do 5 XN</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96.00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4 053,12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955282</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spojky smrštitelné nad 50 čtyřek</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4 302,78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955281</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spojky smrštitelné do 50 čtyřek</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1 460,18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952602</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trubky úložné</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170.00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3 945,70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954990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úložných kabelů do 15 XN</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562.00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pPr>
            <w:r>
              <w:rPr>
                <w:rFonts w:ascii="Calibri" w:eastAsia="Calibri" w:hAnsi="Calibri" w:cs="Calibri"/>
                <w:color w:val="000000"/>
                <w:spacing w:val="0"/>
                <w:w w:val="100"/>
                <w:position w:val="0"/>
                <w:sz w:val="22"/>
                <w:szCs w:val="22"/>
                <w:shd w:val="clear" w:color="auto" w:fill="auto"/>
                <w:lang w:val="cs-CZ" w:eastAsia="cs-CZ" w:bidi="cs-CZ"/>
              </w:rPr>
              <w:t>14 707,54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954991</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úložných kabelů do 50 XN</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390.00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pPr>
            <w:r>
              <w:rPr>
                <w:rFonts w:ascii="Calibri" w:eastAsia="Calibri" w:hAnsi="Calibri" w:cs="Calibri"/>
                <w:color w:val="000000"/>
                <w:spacing w:val="0"/>
                <w:w w:val="100"/>
                <w:position w:val="0"/>
                <w:sz w:val="22"/>
                <w:szCs w:val="22"/>
                <w:shd w:val="clear" w:color="auto" w:fill="auto"/>
                <w:lang w:val="cs-CZ" w:eastAsia="cs-CZ" w:bidi="cs-CZ"/>
              </w:rPr>
              <w:t>12 565,80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955303</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uzemnění venkovního rozvaděče</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1 400,94 Kč</w:t>
            </w:r>
          </w:p>
        </w:tc>
      </w:tr>
      <w:tr>
        <w:trPr>
          <w:trHeight w:val="29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955298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Ukončení jedné čtyřky v rozvaděči</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7.00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212,59 Kč</w:t>
            </w:r>
          </w:p>
        </w:tc>
      </w:tr>
      <w:tr>
        <w:trPr>
          <w:trHeight w:val="27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955259</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Ukončení kabelu v rozvaděči</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2"/>
                <w:szCs w:val="22"/>
                <w:shd w:val="clear" w:color="auto" w:fill="auto"/>
                <w:lang w:val="cs-CZ" w:eastAsia="cs-CZ" w:bidi="cs-CZ"/>
              </w:rPr>
              <w:t>1 336,77 Kč</w:t>
            </w:r>
          </w:p>
        </w:tc>
      </w:tr>
    </w:tbl>
    <w:p>
      <w:pPr>
        <w:widowControl w:val="0"/>
        <w:spacing w:line="1" w:lineRule="exact"/>
      </w:pPr>
      <w:r>
        <w:br w:type="page"/>
      </w:r>
    </w:p>
    <w:tbl>
      <w:tblPr>
        <w:tblOverlap w:val="never"/>
        <w:jc w:val="center"/>
        <w:tblLayout w:type="fixed"/>
      </w:tblPr>
      <w:tblGrid>
        <w:gridCol w:w="1085"/>
        <w:gridCol w:w="5482"/>
        <w:gridCol w:w="1824"/>
        <w:gridCol w:w="1306"/>
      </w:tblGrid>
      <w:tr>
        <w:trPr>
          <w:trHeight w:val="259"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958469</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Uvedení stavby do provozu</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92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pPr>
            <w:r>
              <w:rPr>
                <w:rFonts w:ascii="Calibri" w:eastAsia="Calibri" w:hAnsi="Calibri" w:cs="Calibri"/>
                <w:color w:val="000000"/>
                <w:spacing w:val="0"/>
                <w:w w:val="100"/>
                <w:position w:val="0"/>
                <w:sz w:val="22"/>
                <w:szCs w:val="22"/>
                <w:shd w:val="clear" w:color="auto" w:fill="auto"/>
                <w:lang w:val="cs-CZ" w:eastAsia="cs-CZ" w:bidi="cs-CZ"/>
              </w:rPr>
              <w:t>4 712,00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954988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Vystrojení dvojitého patkovaného stožáru</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92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pPr>
            <w:r>
              <w:rPr>
                <w:rFonts w:ascii="Calibri" w:eastAsia="Calibri" w:hAnsi="Calibri" w:cs="Calibri"/>
                <w:color w:val="000000"/>
                <w:spacing w:val="0"/>
                <w:w w:val="100"/>
                <w:position w:val="0"/>
                <w:sz w:val="22"/>
                <w:szCs w:val="22"/>
                <w:shd w:val="clear" w:color="auto" w:fill="auto"/>
                <w:lang w:val="cs-CZ" w:eastAsia="cs-CZ" w:bidi="cs-CZ"/>
              </w:rPr>
              <w:t>5 247,01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955021</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Vystrojení na stávajících podpěrách - demontáž</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920"/>
              <w:jc w:val="both"/>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both"/>
            </w:pPr>
            <w:r>
              <w:rPr>
                <w:rFonts w:ascii="Calibri" w:eastAsia="Calibri" w:hAnsi="Calibri" w:cs="Calibri"/>
                <w:color w:val="000000"/>
                <w:spacing w:val="0"/>
                <w:w w:val="100"/>
                <w:position w:val="0"/>
                <w:sz w:val="22"/>
                <w:szCs w:val="22"/>
                <w:shd w:val="clear" w:color="auto" w:fill="auto"/>
                <w:lang w:val="cs-CZ" w:eastAsia="cs-CZ" w:bidi="cs-CZ"/>
              </w:rPr>
              <w:t>987,44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954989</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Vystrojení na stávajících podpěrách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920"/>
              <w:jc w:val="both"/>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pPr>
            <w:r>
              <w:rPr>
                <w:rFonts w:ascii="Calibri" w:eastAsia="Calibri" w:hAnsi="Calibri" w:cs="Calibri"/>
                <w:color w:val="000000"/>
                <w:spacing w:val="0"/>
                <w:w w:val="100"/>
                <w:position w:val="0"/>
                <w:sz w:val="22"/>
                <w:szCs w:val="22"/>
                <w:shd w:val="clear" w:color="auto" w:fill="auto"/>
                <w:lang w:val="cs-CZ" w:eastAsia="cs-CZ" w:bidi="cs-CZ"/>
              </w:rPr>
              <w:t>1 254,06 Kč</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958556</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Zpracování dok. skut. provedení nad 50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92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pPr>
            <w:r>
              <w:rPr>
                <w:rFonts w:ascii="Calibri" w:eastAsia="Calibri" w:hAnsi="Calibri" w:cs="Calibri"/>
                <w:color w:val="000000"/>
                <w:spacing w:val="0"/>
                <w:w w:val="100"/>
                <w:position w:val="0"/>
                <w:sz w:val="22"/>
                <w:szCs w:val="22"/>
                <w:shd w:val="clear" w:color="auto" w:fill="auto"/>
                <w:lang w:val="cs-CZ" w:eastAsia="cs-CZ" w:bidi="cs-CZ"/>
              </w:rPr>
              <w:t>3 122,78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955027</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Zrušení dvojitého patkovaného stožáru</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920"/>
              <w:jc w:val="both"/>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pPr>
            <w:r>
              <w:rPr>
                <w:rFonts w:ascii="Calibri" w:eastAsia="Calibri" w:hAnsi="Calibri" w:cs="Calibri"/>
                <w:color w:val="000000"/>
                <w:spacing w:val="0"/>
                <w:w w:val="100"/>
                <w:position w:val="0"/>
                <w:sz w:val="22"/>
                <w:szCs w:val="22"/>
                <w:shd w:val="clear" w:color="auto" w:fill="auto"/>
                <w:lang w:val="cs-CZ" w:eastAsia="cs-CZ" w:bidi="cs-CZ"/>
              </w:rPr>
              <w:t>7 134,26 Kč</w:t>
            </w:r>
          </w:p>
        </w:tc>
      </w:tr>
      <w:tr>
        <w:trPr>
          <w:trHeight w:val="27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955107</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Zrušení rozvaděče sloupového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92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both"/>
            </w:pPr>
            <w:r>
              <w:rPr>
                <w:rFonts w:ascii="Calibri" w:eastAsia="Calibri" w:hAnsi="Calibri" w:cs="Calibri"/>
                <w:color w:val="000000"/>
                <w:spacing w:val="0"/>
                <w:w w:val="100"/>
                <w:position w:val="0"/>
                <w:sz w:val="22"/>
                <w:szCs w:val="22"/>
                <w:shd w:val="clear" w:color="auto" w:fill="auto"/>
                <w:lang w:val="cs-CZ" w:eastAsia="cs-CZ" w:bidi="cs-CZ"/>
              </w:rPr>
              <w:t>939,31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955081</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Zrušení ukončení jedné čtyřky v rozvad.</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220" w:firstLine="0"/>
              <w:jc w:val="right"/>
            </w:pPr>
            <w:r>
              <w:rPr>
                <w:rFonts w:ascii="Calibri" w:eastAsia="Calibri" w:hAnsi="Calibri" w:cs="Calibri"/>
                <w:color w:val="000000"/>
                <w:spacing w:val="0"/>
                <w:w w:val="100"/>
                <w:position w:val="0"/>
                <w:sz w:val="22"/>
                <w:szCs w:val="22"/>
                <w:shd w:val="clear" w:color="auto" w:fill="auto"/>
                <w:lang w:val="cs-CZ" w:eastAsia="cs-CZ" w:bidi="cs-CZ"/>
              </w:rPr>
              <w:t>22.00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both"/>
            </w:pPr>
            <w:r>
              <w:rPr>
                <w:rFonts w:ascii="Calibri" w:eastAsia="Calibri" w:hAnsi="Calibri" w:cs="Calibri"/>
                <w:color w:val="000000"/>
                <w:spacing w:val="0"/>
                <w:w w:val="100"/>
                <w:position w:val="0"/>
                <w:sz w:val="22"/>
                <w:szCs w:val="22"/>
                <w:shd w:val="clear" w:color="auto" w:fill="auto"/>
                <w:lang w:val="cs-CZ" w:eastAsia="cs-CZ" w:bidi="cs-CZ"/>
              </w:rPr>
              <w:t>440,00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955083</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Zrušení ukončení kabelu v rozvaděči</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920"/>
              <w:jc w:val="left"/>
            </w:pPr>
            <w:r>
              <w:rPr>
                <w:rFonts w:ascii="Calibri" w:eastAsia="Calibri" w:hAnsi="Calibri" w:cs="Calibri"/>
                <w:color w:val="000000"/>
                <w:spacing w:val="0"/>
                <w:w w:val="100"/>
                <w:position w:val="0"/>
                <w:sz w:val="22"/>
                <w:szCs w:val="22"/>
                <w:shd w:val="clear" w:color="auto" w:fill="auto"/>
                <w:lang w:val="cs-CZ" w:eastAsia="cs-CZ" w:bidi="cs-CZ"/>
              </w:rPr>
              <w:t>4.00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both"/>
            </w:pPr>
            <w:r>
              <w:rPr>
                <w:rFonts w:ascii="Calibri" w:eastAsia="Calibri" w:hAnsi="Calibri" w:cs="Calibri"/>
                <w:color w:val="000000"/>
                <w:spacing w:val="0"/>
                <w:w w:val="100"/>
                <w:position w:val="0"/>
                <w:sz w:val="22"/>
                <w:szCs w:val="22"/>
                <w:shd w:val="clear" w:color="auto" w:fill="auto"/>
                <w:lang w:val="cs-CZ" w:eastAsia="cs-CZ" w:bidi="cs-CZ"/>
              </w:rPr>
              <w:t>735,68 Kč</w:t>
            </w:r>
          </w:p>
        </w:tc>
      </w:tr>
      <w:tr>
        <w:trPr>
          <w:trHeight w:val="27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2"/>
                <w:szCs w:val="22"/>
                <w:shd w:val="clear" w:color="auto" w:fill="auto"/>
                <w:lang w:val="cs-CZ" w:eastAsia="cs-CZ" w:bidi="cs-CZ"/>
              </w:rPr>
              <w:t>955097</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Zrušení uzemnění venkovního rozvaděče</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920"/>
              <w:jc w:val="lef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20"/>
              <w:jc w:val="both"/>
            </w:pPr>
            <w:r>
              <w:rPr>
                <w:rFonts w:ascii="Calibri" w:eastAsia="Calibri" w:hAnsi="Calibri" w:cs="Calibri"/>
                <w:color w:val="000000"/>
                <w:spacing w:val="0"/>
                <w:w w:val="100"/>
                <w:position w:val="0"/>
                <w:sz w:val="22"/>
                <w:szCs w:val="22"/>
                <w:shd w:val="clear" w:color="auto" w:fill="auto"/>
                <w:lang w:val="cs-CZ" w:eastAsia="cs-CZ" w:bidi="cs-CZ"/>
              </w:rPr>
              <w:t>1 935,40 Kč</w:t>
            </w:r>
          </w:p>
        </w:tc>
      </w:tr>
    </w:tbl>
    <w:p>
      <w:pPr>
        <w:pStyle w:val="Style4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GEODETICKÉ PRÁCE REALIZACE</w:t>
      </w:r>
    </w:p>
    <w:p>
      <w:pPr>
        <w:widowControl w:val="0"/>
        <w:spacing w:line="1" w:lineRule="exact"/>
      </w:pPr>
    </w:p>
    <w:tbl>
      <w:tblPr>
        <w:tblOverlap w:val="never"/>
        <w:jc w:val="center"/>
        <w:tblLayout w:type="fixed"/>
      </w:tblPr>
      <w:tblGrid>
        <w:gridCol w:w="1368"/>
        <w:gridCol w:w="5534"/>
        <w:gridCol w:w="1718"/>
        <w:gridCol w:w="1354"/>
      </w:tblGrid>
      <w:tr>
        <w:trPr>
          <w:trHeight w:val="25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956283</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Doměření trasy nad 100 m do 1km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180" w:firstLine="0"/>
              <w:jc w:val="right"/>
            </w:pPr>
            <w:r>
              <w:rPr>
                <w:rFonts w:ascii="Calibri" w:eastAsia="Calibri" w:hAnsi="Calibri" w:cs="Calibri"/>
                <w:color w:val="000000"/>
                <w:spacing w:val="0"/>
                <w:w w:val="100"/>
                <w:position w:val="0"/>
                <w:sz w:val="22"/>
                <w:szCs w:val="22"/>
                <w:shd w:val="clear" w:color="auto" w:fill="auto"/>
                <w:lang w:val="cs-CZ" w:eastAsia="cs-CZ" w:bidi="cs-CZ"/>
              </w:rPr>
              <w:t>26.00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551,98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956282</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Doměření trasy nad 100 m do 1km pevná částka</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860"/>
              <w:jc w:val="lef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6 598,57 Kč</w:t>
            </w:r>
          </w:p>
        </w:tc>
      </w:tr>
      <w:tr>
        <w:trPr>
          <w:trHeight w:val="288" w:hRule="exact"/>
        </w:trPr>
        <w:tc>
          <w:tcPr>
            <w:gridSpan w:val="2"/>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958747</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Plán geom.pro VBŘ do 200m vč.(kus=100m)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860"/>
              <w:jc w:val="lef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6 522,06 Kč</w:t>
            </w:r>
          </w:p>
        </w:tc>
      </w:tr>
      <w:tr>
        <w:trPr>
          <w:trHeight w:val="581" w:hRule="exact"/>
        </w:trPr>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954830</w:t>
            </w:r>
          </w:p>
        </w:tc>
        <w:tc>
          <w:tcPr>
            <w:tcBorders/>
            <w:shd w:val="clear" w:color="auto" w:fill="FFFFFF"/>
            <w:vAlign w:val="bottom"/>
          </w:tcPr>
          <w:p>
            <w:pPr>
              <w:pStyle w:val="Style16"/>
              <w:keepNext w:val="0"/>
              <w:keepLines w:val="0"/>
              <w:widowControl w:val="0"/>
              <w:shd w:val="clear" w:color="auto" w:fill="auto"/>
              <w:bidi w:val="0"/>
              <w:spacing w:before="0" w:after="0" w:line="257" w:lineRule="auto"/>
              <w:ind w:left="360" w:right="0" w:firstLine="0"/>
              <w:jc w:val="left"/>
            </w:pPr>
            <w:r>
              <w:rPr>
                <w:rFonts w:ascii="Calibri" w:eastAsia="Calibri" w:hAnsi="Calibri" w:cs="Calibri"/>
                <w:color w:val="000000"/>
                <w:spacing w:val="0"/>
                <w:w w:val="100"/>
                <w:position w:val="0"/>
                <w:sz w:val="22"/>
                <w:szCs w:val="22"/>
                <w:shd w:val="clear" w:color="auto" w:fill="auto"/>
                <w:lang w:val="cs-CZ" w:eastAsia="cs-CZ" w:bidi="cs-CZ"/>
              </w:rPr>
              <w:t>Projednání Smlouvy o zřízení věcného břemene náhrada za VBŘ dle uzavřených SoSB</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180" w:firstLine="0"/>
              <w:jc w:val="right"/>
            </w:pPr>
            <w:r>
              <w:rPr>
                <w:rFonts w:ascii="Calibri" w:eastAsia="Calibri" w:hAnsi="Calibri" w:cs="Calibri"/>
                <w:color w:val="000000"/>
                <w:spacing w:val="0"/>
                <w:w w:val="100"/>
                <w:position w:val="0"/>
                <w:sz w:val="22"/>
                <w:szCs w:val="22"/>
                <w:shd w:val="clear" w:color="auto" w:fill="auto"/>
                <w:lang w:val="cs-CZ" w:eastAsia="cs-CZ" w:bidi="cs-CZ"/>
              </w:rPr>
              <w:t>2500.00 JV</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2 500,00 Kč</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955315</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360" w:right="0" w:firstLine="0"/>
              <w:jc w:val="left"/>
            </w:pPr>
            <w:r>
              <w:rPr>
                <w:rFonts w:ascii="Calibri" w:eastAsia="Calibri" w:hAnsi="Calibri" w:cs="Calibri"/>
                <w:color w:val="000000"/>
                <w:spacing w:val="0"/>
                <w:w w:val="100"/>
                <w:position w:val="0"/>
                <w:sz w:val="22"/>
                <w:szCs w:val="22"/>
                <w:shd w:val="clear" w:color="auto" w:fill="auto"/>
                <w:lang w:val="cs-CZ" w:eastAsia="cs-CZ" w:bidi="cs-CZ"/>
              </w:rPr>
              <w:t>Uzavření sml.na zákl.SSB a přípr.vkl.VBŘ</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860"/>
              <w:jc w:val="left"/>
            </w:pPr>
            <w:r>
              <w:rPr>
                <w:rFonts w:ascii="Calibri" w:eastAsia="Calibri" w:hAnsi="Calibri" w:cs="Calibri"/>
                <w:color w:val="000000"/>
                <w:spacing w:val="0"/>
                <w:w w:val="100"/>
                <w:position w:val="0"/>
                <w:sz w:val="22"/>
                <w:szCs w:val="22"/>
                <w:shd w:val="clear" w:color="auto" w:fill="auto"/>
                <w:lang w:val="cs-CZ" w:eastAsia="cs-CZ" w:bidi="cs-CZ"/>
              </w:rPr>
              <w:t>3.00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7 535,43 Kč</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958085</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360" w:right="0" w:firstLine="0"/>
              <w:jc w:val="left"/>
            </w:pPr>
            <w:r>
              <w:rPr>
                <w:rFonts w:ascii="Calibri" w:eastAsia="Calibri" w:hAnsi="Calibri" w:cs="Calibri"/>
                <w:color w:val="000000"/>
                <w:spacing w:val="0"/>
                <w:w w:val="100"/>
                <w:position w:val="0"/>
                <w:sz w:val="22"/>
                <w:szCs w:val="22"/>
                <w:shd w:val="clear" w:color="auto" w:fill="auto"/>
                <w:lang w:val="cs-CZ" w:eastAsia="cs-CZ" w:bidi="cs-CZ"/>
              </w:rPr>
              <w:t>Zajištění vkladu/výmazu věcného břemene do/z KN</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860"/>
              <w:jc w:val="left"/>
            </w:pPr>
            <w:r>
              <w:rPr>
                <w:rFonts w:ascii="Calibri" w:eastAsia="Calibri" w:hAnsi="Calibri" w:cs="Calibri"/>
                <w:color w:val="000000"/>
                <w:spacing w:val="0"/>
                <w:w w:val="100"/>
                <w:position w:val="0"/>
                <w:sz w:val="22"/>
                <w:szCs w:val="22"/>
                <w:shd w:val="clear" w:color="auto" w:fill="auto"/>
                <w:lang w:val="cs-CZ" w:eastAsia="cs-CZ" w:bidi="cs-CZ"/>
              </w:rPr>
              <w:t>3.00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10 693,98 Kč</w:t>
            </w:r>
          </w:p>
        </w:tc>
      </w:tr>
    </w:tbl>
    <w:p>
      <w:pPr>
        <w:widowControl w:val="0"/>
        <w:spacing w:after="559" w:line="1" w:lineRule="exact"/>
      </w:pPr>
    </w:p>
    <w:p>
      <w:pPr>
        <w:widowControl w:val="0"/>
        <w:spacing w:line="1" w:lineRule="exact"/>
      </w:pPr>
    </w:p>
    <w:p>
      <w:pPr>
        <w:pStyle w:val="Style41"/>
        <w:keepNext w:val="0"/>
        <w:keepLines w:val="0"/>
        <w:widowControl w:val="0"/>
        <w:shd w:val="clear" w:color="auto" w:fill="auto"/>
        <w:bidi w:val="0"/>
        <w:spacing w:before="0" w:after="0" w:line="240" w:lineRule="auto"/>
        <w:ind w:left="1718" w:right="0" w:firstLine="0"/>
        <w:jc w:val="left"/>
      </w:pPr>
      <w:r>
        <w:rPr>
          <w:rFonts w:ascii="Calibri" w:eastAsia="Calibri" w:hAnsi="Calibri" w:cs="Calibri"/>
          <w:color w:val="000000"/>
          <w:spacing w:val="0"/>
          <w:w w:val="100"/>
          <w:position w:val="0"/>
          <w:sz w:val="22"/>
          <w:szCs w:val="22"/>
          <w:shd w:val="clear" w:color="auto" w:fill="auto"/>
          <w:lang w:val="cs-CZ" w:eastAsia="cs-CZ" w:bidi="cs-CZ"/>
        </w:rPr>
        <w:t>L i m i t k a m a t e r i á l u</w:t>
      </w:r>
    </w:p>
    <w:tbl>
      <w:tblPr>
        <w:tblOverlap w:val="never"/>
        <w:jc w:val="center"/>
        <w:tblLayout w:type="fixed"/>
      </w:tblPr>
      <w:tblGrid>
        <w:gridCol w:w="1363"/>
        <w:gridCol w:w="5270"/>
        <w:gridCol w:w="1906"/>
        <w:gridCol w:w="1430"/>
      </w:tblGrid>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140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Celková cena</w:t>
            </w:r>
          </w:p>
        </w:tc>
      </w:tr>
      <w:tr>
        <w:trPr>
          <w:trHeight w:val="288" w:hRule="exact"/>
        </w:trPr>
        <w:tc>
          <w:tcPr>
            <w:gridSpan w:val="2"/>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MATERIÁL ZHOTOVITELE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303918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Deska krycí plast. 300x1000 mm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136.00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5 445,44 Kč</w:t>
            </w:r>
          </w:p>
        </w:tc>
      </w:tr>
      <w:tr>
        <w:trPr>
          <w:trHeight w:val="29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305789</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Drát ocelový pozink. D 4,0 mm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0.60 kg</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47,11 Kč</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303813</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Fólie výstražná 330mm PE oranžová</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170.00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790,50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315633</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Hmoždina sloupová 16x16x30 cm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820,35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300108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Kabel plastový TCEPKPFLE 25x4x0,4</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15.00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1 105,35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300109</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Kabel plastový TCEPKPFLE 50x4x0,4</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35.00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4 585,70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316534</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Koncovka smršť. SKH 2 9/20 mm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68,55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312425</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Modul konektor. 9700-10P</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25.00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593,75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305506</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Patka stožárová EZP 16x20x290 cm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5 285,78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325647</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Skříň rozváděče MRS 3-QT 100p-na sl. LSA</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6 256,57 Kč</w:t>
            </w:r>
          </w:p>
        </w:tc>
      </w:tr>
      <w:tr>
        <w:trPr>
          <w:trHeight w:val="30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301339</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Sloup dřevěný 7m-impregnace Korasit CK</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5 181,10 Kč</w:t>
            </w:r>
          </w:p>
        </w:tc>
      </w:tr>
      <w:tr>
        <w:trPr>
          <w:trHeight w:val="28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320312</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Souprava odbočovací BOKT-5S-43/8-75/15</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159,50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312863</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Spojka kabelová XAGA 500 43/8-300/FLECZ</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565,02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312889</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Spojka kabelová XAGA 500 75/15- 400/FLE</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1 575,28 Kč</w:t>
            </w:r>
          </w:p>
        </w:tc>
      </w:tr>
      <w:tr>
        <w:trPr>
          <w:trHeight w:val="293"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313998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Svorka kabelová SH2 pro up. samon.kabelů</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537,75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309380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Svorkovnice zář. rozp.SID-C 79103-53400</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241,14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306824</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Svorník M 20x370x90x25</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112,52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306843</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Svorník M 20x410x90x25</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7.00 ks</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500"/>
              <w:jc w:val="both"/>
            </w:pPr>
            <w:r>
              <w:rPr>
                <w:rFonts w:ascii="Calibri" w:eastAsia="Calibri" w:hAnsi="Calibri" w:cs="Calibri"/>
                <w:color w:val="000000"/>
                <w:spacing w:val="0"/>
                <w:w w:val="100"/>
                <w:position w:val="0"/>
                <w:sz w:val="22"/>
                <w:szCs w:val="22"/>
                <w:shd w:val="clear" w:color="auto" w:fill="auto"/>
                <w:lang w:val="cs-CZ" w:eastAsia="cs-CZ" w:bidi="cs-CZ"/>
              </w:rPr>
              <w:t>412,16 Kč</w:t>
            </w:r>
          </w:p>
        </w:tc>
      </w:tr>
      <w:tr>
        <w:trPr>
          <w:trHeight w:val="28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302423</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Trubka vrapovaná 110/94 s lankem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60.00 m</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3 211,20 Kč</w:t>
            </w:r>
          </w:p>
        </w:tc>
      </w:tr>
    </w:tbl>
    <w:p>
      <w:pPr>
        <w:sectPr>
          <w:headerReference w:type="default" r:id="rId9"/>
          <w:footerReference w:type="default" r:id="rId10"/>
          <w:footnotePr>
            <w:pos w:val="pageBottom"/>
            <w:numFmt w:val="decimal"/>
            <w:numRestart w:val="continuous"/>
          </w:footnotePr>
          <w:pgSz w:w="11900" w:h="16840"/>
          <w:pgMar w:top="1134" w:left="744" w:right="1166" w:bottom="1182" w:header="0" w:footer="754" w:gutter="0"/>
          <w:pgNumType w:start="2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58" behindDoc="0" locked="0" layoutInCell="1" allowOverlap="1">
                <wp:simplePos x="0" y="0"/>
                <wp:positionH relativeFrom="page">
                  <wp:posOffset>992505</wp:posOffset>
                </wp:positionH>
                <wp:positionV relativeFrom="paragraph">
                  <wp:posOffset>12700</wp:posOffset>
                </wp:positionV>
                <wp:extent cx="1200785" cy="445135"/>
                <wp:wrapSquare wrapText="right"/>
                <wp:docPr id="93" name="Shape 93"/>
                <a:graphic xmlns:a="http://schemas.openxmlformats.org/drawingml/2006/main">
                  <a:graphicData uri="http://schemas.microsoft.com/office/word/2010/wordprocessingShape">
                    <wps:wsp>
                      <wps:cNvSpPr txBox="1"/>
                      <wps:spPr>
                        <a:xfrm>
                          <a:ext cx="1200785" cy="445135"/>
                        </a:xfrm>
                        <a:prstGeom prst="rect"/>
                        <a:solidFill>
                          <a:srgbClr val="453845"/>
                        </a:solidFill>
                      </wps:spPr>
                      <wps:txbx>
                        <w:txbxContent>
                          <w:p>
                            <w:pPr>
                              <w:pStyle w:val="Style58"/>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after="0" w:line="240" w:lineRule="auto"/>
                              <w:ind w:left="0" w:right="0" w:firstLine="0"/>
                              <w:jc w:val="center"/>
                            </w:pPr>
                            <w:r>
                              <w:rPr>
                                <w:color w:val="FFFFFF"/>
                                <w:spacing w:val="0"/>
                                <w:w w:val="100"/>
                                <w:position w:val="0"/>
                                <w:shd w:val="clear" w:color="auto" w:fill="auto"/>
                                <w:lang w:val="cs-CZ" w:eastAsia="cs-CZ" w:bidi="cs-CZ"/>
                              </w:rPr>
                              <w:t>;Trebic</w:t>
                            </w:r>
                          </w:p>
                        </w:txbxContent>
                      </wps:txbx>
                      <wps:bodyPr wrap="none" lIns="0" tIns="0" rIns="0" bIns="0">
                        <a:noAutoFit/>
                      </wps:bodyPr>
                    </wps:wsp>
                  </a:graphicData>
                </a:graphic>
              </wp:anchor>
            </w:drawing>
          </mc:Choice>
          <mc:Fallback>
            <w:pict>
              <v:shape id="_x0000_s1119" type="#_x0000_t202" style="position:absolute;margin-left:78.150000000000006pt;margin-top:1.pt;width:94.549999999999997pt;height:35.049999999999997pt;z-index:-125829295;mso-wrap-distance-left:9.pt;mso-wrap-distance-right:9.pt;mso-position-horizontal-relative:page" fillcolor="#453845" stroked="f">
                <v:textbox inset="0,0,0,0">
                  <w:txbxContent>
                    <w:p>
                      <w:pPr>
                        <w:pStyle w:val="Style58"/>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after="0" w:line="240" w:lineRule="auto"/>
                        <w:ind w:left="0" w:right="0" w:firstLine="0"/>
                        <w:jc w:val="center"/>
                      </w:pPr>
                      <w:r>
                        <w:rPr>
                          <w:color w:val="FFFFFF"/>
                          <w:spacing w:val="0"/>
                          <w:w w:val="100"/>
                          <w:position w:val="0"/>
                          <w:shd w:val="clear" w:color="auto" w:fill="auto"/>
                          <w:lang w:val="cs-CZ" w:eastAsia="cs-CZ" w:bidi="cs-CZ"/>
                        </w:rPr>
                        <w:t>;Trebic</w:t>
                      </w:r>
                    </w:p>
                  </w:txbxContent>
                </v:textbox>
                <w10:wrap type="square" side="right" anchorx="page"/>
              </v:shape>
            </w:pict>
          </mc:Fallback>
        </mc:AlternateContent>
      </w:r>
      <w:r>
        <mc:AlternateContent>
          <mc:Choice Requires="wps">
            <w:drawing>
              <wp:anchor distT="0" distB="770890" distL="126365" distR="352425" simplePos="0" relativeHeight="125829460" behindDoc="0" locked="0" layoutInCell="1" allowOverlap="1">
                <wp:simplePos x="0" y="0"/>
                <wp:positionH relativeFrom="page">
                  <wp:posOffset>4997450</wp:posOffset>
                </wp:positionH>
                <wp:positionV relativeFrom="paragraph">
                  <wp:posOffset>1012190</wp:posOffset>
                </wp:positionV>
                <wp:extent cx="1520825" cy="186055"/>
                <wp:wrapSquare wrapText="bothSides"/>
                <wp:docPr id="95" name="Shape 95"/>
                <a:graphic xmlns:a="http://schemas.openxmlformats.org/drawingml/2006/main">
                  <a:graphicData uri="http://schemas.microsoft.com/office/word/2010/wordprocessingShape">
                    <wps:wsp>
                      <wps:cNvSpPr txBox="1"/>
                      <wps:spPr>
                        <a:xfrm>
                          <a:ext cx="1520825" cy="1860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Třebíči dne 04.08.2021</w:t>
                            </w:r>
                          </w:p>
                        </w:txbxContent>
                      </wps:txbx>
                      <wps:bodyPr wrap="none" lIns="0" tIns="0" rIns="0" bIns="0">
                        <a:noAutoFit/>
                      </wps:bodyPr>
                    </wps:wsp>
                  </a:graphicData>
                </a:graphic>
              </wp:anchor>
            </w:drawing>
          </mc:Choice>
          <mc:Fallback>
            <w:pict>
              <v:shape id="_x0000_s1121" type="#_x0000_t202" style="position:absolute;margin-left:393.5pt;margin-top:79.700000000000003pt;width:119.75pt;height:14.65pt;z-index:-125829293;mso-wrap-distance-left:9.9499999999999993pt;mso-wrap-distance-right:27.75pt;mso-wrap-distance-bottom:60.700000000000003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Třebíči dne 04.08.2021</w:t>
                      </w:r>
                    </w:p>
                  </w:txbxContent>
                </v:textbox>
                <w10:wrap type="square" anchorx="page"/>
              </v:shape>
            </w:pict>
          </mc:Fallback>
        </mc:AlternateContent>
      </w:r>
      <w:r>
        <mc:AlternateContent>
          <mc:Choice Requires="wps">
            <w:drawing>
              <wp:anchor distT="286385" distB="0" distL="114300" distR="114300" simplePos="0" relativeHeight="125829462" behindDoc="0" locked="0" layoutInCell="1" allowOverlap="1">
                <wp:simplePos x="0" y="0"/>
                <wp:positionH relativeFrom="page">
                  <wp:posOffset>4985385</wp:posOffset>
                </wp:positionH>
                <wp:positionV relativeFrom="paragraph">
                  <wp:posOffset>1298575</wp:posOffset>
                </wp:positionV>
                <wp:extent cx="1771015" cy="670560"/>
                <wp:wrapSquare wrapText="bothSides"/>
                <wp:docPr id="97" name="Shape 97"/>
                <a:graphic xmlns:a="http://schemas.openxmlformats.org/drawingml/2006/main">
                  <a:graphicData uri="http://schemas.microsoft.com/office/word/2010/wordprocessingShape">
                    <wps:wsp>
                      <wps:cNvSpPr txBox="1"/>
                      <wps:spPr>
                        <a:xfrm>
                          <a:ext cx="1771015" cy="670560"/>
                        </a:xfrm>
                        <a:prstGeom prst="rect"/>
                        <a:noFill/>
                      </wps:spPr>
                      <wps:txbx>
                        <w:txbxContent>
                          <w:p>
                            <w:pPr>
                              <w:pStyle w:val="Style11"/>
                              <w:keepNext w:val="0"/>
                              <w:keepLines w:val="0"/>
                              <w:widowControl w:val="0"/>
                              <w:shd w:val="clear" w:color="auto" w:fill="auto"/>
                              <w:tabs>
                                <w:tab w:pos="1046" w:val="left"/>
                                <w:tab w:pos="1694" w:val="left"/>
                              </w:tabs>
                              <w:bidi w:val="0"/>
                              <w:spacing w:before="0" w:after="0" w:line="226" w:lineRule="auto"/>
                              <w:ind w:left="500" w:right="0" w:hanging="500"/>
                              <w:jc w:val="left"/>
                            </w:pPr>
                            <w:r>
                              <w:rPr>
                                <w:color w:val="444444"/>
                                <w:spacing w:val="0"/>
                                <w:w w:val="100"/>
                                <w:position w:val="0"/>
                                <w:sz w:val="20"/>
                                <w:szCs w:val="20"/>
                                <w:shd w:val="clear" w:color="auto" w:fill="auto"/>
                                <w:lang w:val="cs-CZ" w:eastAsia="cs-CZ" w:bidi="cs-CZ"/>
                              </w:rPr>
                              <w:t xml:space="preserve">Tato rozhodnutí nabylo prívní </w:t>
                            </w:r>
                            <w:r>
                              <w:rPr>
                                <w:rFonts w:ascii="Times New Roman" w:eastAsia="Times New Roman" w:hAnsi="Times New Roman" w:cs="Times New Roman"/>
                                <w:i/>
                                <w:iCs/>
                                <w:color w:val="444444"/>
                                <w:spacing w:val="0"/>
                                <w:w w:val="100"/>
                                <w:position w:val="0"/>
                                <w:sz w:val="22"/>
                                <w:szCs w:val="22"/>
                                <w:shd w:val="clear" w:color="auto" w:fill="auto"/>
                                <w:lang w:val="cs-CZ" w:eastAsia="cs-CZ" w:bidi="cs-CZ"/>
                              </w:rPr>
                              <w:t>. ,</w:t>
                              <w:tab/>
                            </w:r>
                            <w:r>
                              <w:rPr>
                                <w:rFonts w:ascii="Times New Roman" w:eastAsia="Times New Roman" w:hAnsi="Times New Roman" w:cs="Times New Roman"/>
                                <w:i/>
                                <w:iCs/>
                                <w:color w:val="375690"/>
                                <w:spacing w:val="0"/>
                                <w:w w:val="100"/>
                                <w:position w:val="0"/>
                                <w:sz w:val="22"/>
                                <w:szCs w:val="22"/>
                                <w:shd w:val="clear" w:color="auto" w:fill="auto"/>
                                <w:lang w:val="cs-CZ" w:eastAsia="cs-CZ" w:bidi="cs-CZ"/>
                              </w:rPr>
                              <w:t>&amp; .</w:t>
                              <w:tab/>
                              <w:t>2o ? /</w:t>
                            </w:r>
                          </w:p>
                          <w:p>
                            <w:pPr>
                              <w:pStyle w:val="Style25"/>
                              <w:keepNext w:val="0"/>
                              <w:keepLines w:val="0"/>
                              <w:widowControl w:val="0"/>
                              <w:shd w:val="clear" w:color="auto" w:fill="auto"/>
                              <w:bidi w:val="0"/>
                              <w:spacing w:before="0" w:after="120" w:line="180" w:lineRule="auto"/>
                              <w:ind w:left="0" w:right="0" w:firstLine="0"/>
                              <w:jc w:val="left"/>
                              <w:rPr>
                                <w:sz w:val="17"/>
                                <w:szCs w:val="17"/>
                              </w:rPr>
                            </w:pPr>
                            <w:r>
                              <w:rPr>
                                <w:b/>
                                <w:bCs/>
                                <w:color w:val="444444"/>
                                <w:spacing w:val="0"/>
                                <w:w w:val="100"/>
                                <w:position w:val="0"/>
                                <w:sz w:val="17"/>
                                <w:szCs w:val="17"/>
                                <w:shd w:val="clear" w:color="auto" w:fill="auto"/>
                                <w:lang w:val="cs-CZ" w:eastAsia="cs-CZ" w:bidi="cs-CZ"/>
                              </w:rPr>
                              <w:t xml:space="preserve">moci dne </w:t>
                            </w:r>
                            <w:r>
                              <w:rPr>
                                <w:b/>
                                <w:bCs/>
                                <w:color w:val="375690"/>
                                <w:spacing w:val="0"/>
                                <w:w w:val="100"/>
                                <w:position w:val="0"/>
                                <w:sz w:val="17"/>
                                <w:szCs w:val="17"/>
                                <w:u w:val="single"/>
                                <w:shd w:val="clear" w:color="auto" w:fill="auto"/>
                                <w:vertAlign w:val="superscript"/>
                                <w:lang w:val="cs-CZ" w:eastAsia="cs-CZ" w:bidi="cs-CZ"/>
                              </w:rPr>
                              <w:t>7</w:t>
                            </w:r>
                          </w:p>
                          <w:p>
                            <w:pPr>
                              <w:pStyle w:val="Style25"/>
                              <w:keepNext w:val="0"/>
                              <w:keepLines w:val="0"/>
                              <w:widowControl w:val="0"/>
                              <w:shd w:val="clear" w:color="auto" w:fill="auto"/>
                              <w:tabs>
                                <w:tab w:pos="2054" w:val="left"/>
                              </w:tabs>
                              <w:bidi w:val="0"/>
                              <w:spacing w:before="0" w:after="0" w:line="240" w:lineRule="auto"/>
                              <w:ind w:left="0" w:right="0" w:firstLine="0"/>
                              <w:jc w:val="left"/>
                              <w:rPr>
                                <w:sz w:val="22"/>
                                <w:szCs w:val="22"/>
                              </w:rPr>
                            </w:pPr>
                            <w:r>
                              <w:rPr>
                                <w:b/>
                                <w:bCs/>
                                <w:color w:val="444444"/>
                                <w:spacing w:val="0"/>
                                <w:w w:val="100"/>
                                <w:position w:val="0"/>
                                <w:sz w:val="17"/>
                                <w:szCs w:val="17"/>
                                <w:shd w:val="clear" w:color="auto" w:fill="auto"/>
                                <w:lang w:val="cs-CZ" w:eastAsia="cs-CZ" w:bidi="cs-CZ"/>
                              </w:rPr>
                              <w:t>v Třabíčí dne</w:t>
                              <w:tab/>
                            </w:r>
                            <w:r>
                              <w:rPr>
                                <w:rFonts w:ascii="Times New Roman" w:eastAsia="Times New Roman" w:hAnsi="Times New Roman" w:cs="Times New Roman"/>
                                <w:i/>
                                <w:iCs/>
                                <w:color w:val="375690"/>
                                <w:spacing w:val="0"/>
                                <w:w w:val="100"/>
                                <w:position w:val="0"/>
                                <w:sz w:val="22"/>
                                <w:szCs w:val="22"/>
                                <w:u w:val="single"/>
                                <w:shd w:val="clear" w:color="auto" w:fill="auto"/>
                                <w:lang w:val="cs-CZ" w:eastAsia="cs-CZ" w:bidi="cs-CZ"/>
                              </w:rPr>
                              <w:t>2&lt;c,,</w:t>
                            </w:r>
                          </w:p>
                          <w:p>
                            <w:pPr>
                              <w:pStyle w:val="Style11"/>
                              <w:keepNext w:val="0"/>
                              <w:keepLines w:val="0"/>
                              <w:widowControl w:val="0"/>
                              <w:shd w:val="clear" w:color="auto" w:fill="auto"/>
                              <w:tabs>
                                <w:tab w:leader="dot" w:pos="1954" w:val="left"/>
                              </w:tabs>
                              <w:bidi w:val="0"/>
                              <w:spacing w:before="0" w:after="0" w:line="180" w:lineRule="auto"/>
                              <w:ind w:left="0" w:right="0" w:firstLine="0"/>
                              <w:jc w:val="left"/>
                              <w:rPr>
                                <w:sz w:val="20"/>
                                <w:szCs w:val="20"/>
                              </w:rPr>
                            </w:pPr>
                            <w:r>
                              <w:rPr>
                                <w:strike/>
                                <w:color w:val="444444"/>
                                <w:spacing w:val="0"/>
                                <w:w w:val="100"/>
                                <w:position w:val="0"/>
                                <w:sz w:val="20"/>
                                <w:szCs w:val="20"/>
                                <w:shd w:val="clear" w:color="auto" w:fill="auto"/>
                                <w:lang w:val="cs-CZ" w:eastAsia="cs-CZ" w:bidi="cs-CZ"/>
                              </w:rPr>
                              <w:t xml:space="preserve">■—» , ....... ,, </w:t>
                              <w:tab/>
                            </w:r>
                          </w:p>
                        </w:txbxContent>
                      </wps:txbx>
                      <wps:bodyPr lIns="0" tIns="0" rIns="0" bIns="0">
                        <a:noAutoFit/>
                      </wps:bodyPr>
                    </wps:wsp>
                  </a:graphicData>
                </a:graphic>
              </wp:anchor>
            </w:drawing>
          </mc:Choice>
          <mc:Fallback>
            <w:pict>
              <v:shape id="_x0000_s1123" type="#_x0000_t202" style="position:absolute;margin-left:392.55000000000001pt;margin-top:102.25pt;width:139.44999999999999pt;height:52.799999999999997pt;z-index:-125829291;mso-wrap-distance-left:9.pt;mso-wrap-distance-top:22.550000000000001pt;mso-wrap-distance-right:9.pt;mso-position-horizontal-relative:page" filled="f" stroked="f">
                <v:textbox inset="0,0,0,0">
                  <w:txbxContent>
                    <w:p>
                      <w:pPr>
                        <w:pStyle w:val="Style11"/>
                        <w:keepNext w:val="0"/>
                        <w:keepLines w:val="0"/>
                        <w:widowControl w:val="0"/>
                        <w:shd w:val="clear" w:color="auto" w:fill="auto"/>
                        <w:tabs>
                          <w:tab w:pos="1046" w:val="left"/>
                          <w:tab w:pos="1694" w:val="left"/>
                        </w:tabs>
                        <w:bidi w:val="0"/>
                        <w:spacing w:before="0" w:after="0" w:line="226" w:lineRule="auto"/>
                        <w:ind w:left="500" w:right="0" w:hanging="500"/>
                        <w:jc w:val="left"/>
                      </w:pPr>
                      <w:r>
                        <w:rPr>
                          <w:color w:val="444444"/>
                          <w:spacing w:val="0"/>
                          <w:w w:val="100"/>
                          <w:position w:val="0"/>
                          <w:sz w:val="20"/>
                          <w:szCs w:val="20"/>
                          <w:shd w:val="clear" w:color="auto" w:fill="auto"/>
                          <w:lang w:val="cs-CZ" w:eastAsia="cs-CZ" w:bidi="cs-CZ"/>
                        </w:rPr>
                        <w:t xml:space="preserve">Tato rozhodnutí nabylo prívní </w:t>
                      </w:r>
                      <w:r>
                        <w:rPr>
                          <w:rFonts w:ascii="Times New Roman" w:eastAsia="Times New Roman" w:hAnsi="Times New Roman" w:cs="Times New Roman"/>
                          <w:i/>
                          <w:iCs/>
                          <w:color w:val="444444"/>
                          <w:spacing w:val="0"/>
                          <w:w w:val="100"/>
                          <w:position w:val="0"/>
                          <w:sz w:val="22"/>
                          <w:szCs w:val="22"/>
                          <w:shd w:val="clear" w:color="auto" w:fill="auto"/>
                          <w:lang w:val="cs-CZ" w:eastAsia="cs-CZ" w:bidi="cs-CZ"/>
                        </w:rPr>
                        <w:t>. ,</w:t>
                        <w:tab/>
                      </w:r>
                      <w:r>
                        <w:rPr>
                          <w:rFonts w:ascii="Times New Roman" w:eastAsia="Times New Roman" w:hAnsi="Times New Roman" w:cs="Times New Roman"/>
                          <w:i/>
                          <w:iCs/>
                          <w:color w:val="375690"/>
                          <w:spacing w:val="0"/>
                          <w:w w:val="100"/>
                          <w:position w:val="0"/>
                          <w:sz w:val="22"/>
                          <w:szCs w:val="22"/>
                          <w:shd w:val="clear" w:color="auto" w:fill="auto"/>
                          <w:lang w:val="cs-CZ" w:eastAsia="cs-CZ" w:bidi="cs-CZ"/>
                        </w:rPr>
                        <w:t>&amp; .</w:t>
                        <w:tab/>
                        <w:t>2o ? /</w:t>
                      </w:r>
                    </w:p>
                    <w:p>
                      <w:pPr>
                        <w:pStyle w:val="Style25"/>
                        <w:keepNext w:val="0"/>
                        <w:keepLines w:val="0"/>
                        <w:widowControl w:val="0"/>
                        <w:shd w:val="clear" w:color="auto" w:fill="auto"/>
                        <w:bidi w:val="0"/>
                        <w:spacing w:before="0" w:after="120" w:line="180" w:lineRule="auto"/>
                        <w:ind w:left="0" w:right="0" w:firstLine="0"/>
                        <w:jc w:val="left"/>
                        <w:rPr>
                          <w:sz w:val="17"/>
                          <w:szCs w:val="17"/>
                        </w:rPr>
                      </w:pPr>
                      <w:r>
                        <w:rPr>
                          <w:b/>
                          <w:bCs/>
                          <w:color w:val="444444"/>
                          <w:spacing w:val="0"/>
                          <w:w w:val="100"/>
                          <w:position w:val="0"/>
                          <w:sz w:val="17"/>
                          <w:szCs w:val="17"/>
                          <w:shd w:val="clear" w:color="auto" w:fill="auto"/>
                          <w:lang w:val="cs-CZ" w:eastAsia="cs-CZ" w:bidi="cs-CZ"/>
                        </w:rPr>
                        <w:t xml:space="preserve">moci dne </w:t>
                      </w:r>
                      <w:r>
                        <w:rPr>
                          <w:b/>
                          <w:bCs/>
                          <w:color w:val="375690"/>
                          <w:spacing w:val="0"/>
                          <w:w w:val="100"/>
                          <w:position w:val="0"/>
                          <w:sz w:val="17"/>
                          <w:szCs w:val="17"/>
                          <w:u w:val="single"/>
                          <w:shd w:val="clear" w:color="auto" w:fill="auto"/>
                          <w:vertAlign w:val="superscript"/>
                          <w:lang w:val="cs-CZ" w:eastAsia="cs-CZ" w:bidi="cs-CZ"/>
                        </w:rPr>
                        <w:t>7</w:t>
                      </w:r>
                    </w:p>
                    <w:p>
                      <w:pPr>
                        <w:pStyle w:val="Style25"/>
                        <w:keepNext w:val="0"/>
                        <w:keepLines w:val="0"/>
                        <w:widowControl w:val="0"/>
                        <w:shd w:val="clear" w:color="auto" w:fill="auto"/>
                        <w:tabs>
                          <w:tab w:pos="2054" w:val="left"/>
                        </w:tabs>
                        <w:bidi w:val="0"/>
                        <w:spacing w:before="0" w:after="0" w:line="240" w:lineRule="auto"/>
                        <w:ind w:left="0" w:right="0" w:firstLine="0"/>
                        <w:jc w:val="left"/>
                        <w:rPr>
                          <w:sz w:val="22"/>
                          <w:szCs w:val="22"/>
                        </w:rPr>
                      </w:pPr>
                      <w:r>
                        <w:rPr>
                          <w:b/>
                          <w:bCs/>
                          <w:color w:val="444444"/>
                          <w:spacing w:val="0"/>
                          <w:w w:val="100"/>
                          <w:position w:val="0"/>
                          <w:sz w:val="17"/>
                          <w:szCs w:val="17"/>
                          <w:shd w:val="clear" w:color="auto" w:fill="auto"/>
                          <w:lang w:val="cs-CZ" w:eastAsia="cs-CZ" w:bidi="cs-CZ"/>
                        </w:rPr>
                        <w:t>v Třabíčí dne</w:t>
                        <w:tab/>
                      </w:r>
                      <w:r>
                        <w:rPr>
                          <w:rFonts w:ascii="Times New Roman" w:eastAsia="Times New Roman" w:hAnsi="Times New Roman" w:cs="Times New Roman"/>
                          <w:i/>
                          <w:iCs/>
                          <w:color w:val="375690"/>
                          <w:spacing w:val="0"/>
                          <w:w w:val="100"/>
                          <w:position w:val="0"/>
                          <w:sz w:val="22"/>
                          <w:szCs w:val="22"/>
                          <w:u w:val="single"/>
                          <w:shd w:val="clear" w:color="auto" w:fill="auto"/>
                          <w:lang w:val="cs-CZ" w:eastAsia="cs-CZ" w:bidi="cs-CZ"/>
                        </w:rPr>
                        <w:t>2&lt;c,,</w:t>
                      </w:r>
                    </w:p>
                    <w:p>
                      <w:pPr>
                        <w:pStyle w:val="Style11"/>
                        <w:keepNext w:val="0"/>
                        <w:keepLines w:val="0"/>
                        <w:widowControl w:val="0"/>
                        <w:shd w:val="clear" w:color="auto" w:fill="auto"/>
                        <w:tabs>
                          <w:tab w:leader="dot" w:pos="1954" w:val="left"/>
                        </w:tabs>
                        <w:bidi w:val="0"/>
                        <w:spacing w:before="0" w:after="0" w:line="180" w:lineRule="auto"/>
                        <w:ind w:left="0" w:right="0" w:firstLine="0"/>
                        <w:jc w:val="left"/>
                        <w:rPr>
                          <w:sz w:val="20"/>
                          <w:szCs w:val="20"/>
                        </w:rPr>
                      </w:pPr>
                      <w:r>
                        <w:rPr>
                          <w:strike/>
                          <w:color w:val="444444"/>
                          <w:spacing w:val="0"/>
                          <w:w w:val="100"/>
                          <w:position w:val="0"/>
                          <w:sz w:val="20"/>
                          <w:szCs w:val="20"/>
                          <w:shd w:val="clear" w:color="auto" w:fill="auto"/>
                          <w:lang w:val="cs-CZ" w:eastAsia="cs-CZ" w:bidi="cs-CZ"/>
                        </w:rPr>
                        <w:t xml:space="preserve">■—» , ....... ,, </w:t>
                        <w:tab/>
                      </w:r>
                    </w:p>
                  </w:txbxContent>
                </v:textbox>
                <w10:wrap type="square" anchorx="page"/>
              </v:shape>
            </w:pict>
          </mc:Fallback>
        </mc:AlternateContent>
      </w:r>
    </w:p>
    <w:p>
      <w:pPr>
        <w:pStyle w:val="Style9"/>
        <w:keepNext/>
        <w:keepLines/>
        <w:widowControl w:val="0"/>
        <w:shd w:val="clear" w:color="auto" w:fill="auto"/>
        <w:bidi w:val="0"/>
        <w:spacing w:before="0" w:line="228" w:lineRule="auto"/>
        <w:ind w:left="1320" w:right="0" w:firstLine="0"/>
        <w:jc w:val="left"/>
      </w:pPr>
      <w:bookmarkStart w:id="96" w:name="bookmark96"/>
      <w:bookmarkStart w:id="97" w:name="bookmark97"/>
      <w:r>
        <w:rPr>
          <w:b w:val="0"/>
          <w:bCs w:val="0"/>
          <w:color w:val="000000"/>
          <w:spacing w:val="0"/>
          <w:w w:val="100"/>
          <w:position w:val="0"/>
          <w:sz w:val="30"/>
          <w:szCs w:val="30"/>
          <w:shd w:val="clear" w:color="auto" w:fill="auto"/>
          <w:lang w:val="cs-CZ" w:eastAsia="cs-CZ" w:bidi="cs-CZ"/>
        </w:rPr>
        <w:t xml:space="preserve">MĚSTSKÝ ÚŘAD TŘEBÍČ </w:t>
      </w:r>
      <w:r>
        <w:rPr>
          <w:color w:val="000000"/>
          <w:spacing w:val="0"/>
          <w:w w:val="100"/>
          <w:position w:val="0"/>
          <w:shd w:val="clear" w:color="auto" w:fill="auto"/>
          <w:lang w:val="cs-CZ" w:eastAsia="cs-CZ" w:bidi="cs-CZ"/>
        </w:rPr>
        <w:t>Odbor dopravy a komunálních služeb</w:t>
      </w:r>
      <w:bookmarkEnd w:id="96"/>
      <w:bookmarkEnd w:id="97"/>
    </w:p>
    <w:p>
      <w:pPr>
        <w:pStyle w:val="Style52"/>
        <w:keepNext w:val="0"/>
        <w:keepLines w:val="0"/>
        <w:widowControl w:val="0"/>
        <w:pBdr>
          <w:bottom w:val="single" w:sz="4" w:space="0" w:color="auto"/>
        </w:pBdr>
        <w:shd w:val="clear" w:color="auto" w:fill="auto"/>
        <w:bidi w:val="0"/>
        <w:spacing w:before="0" w:after="10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Karlovo nám. 104/55, 674 01 Třebíč, adresa pro doručení písemnosti: Masarykovo nám. 116/6,674 01 Třebíč</w:t>
      </w:r>
    </w:p>
    <w:p>
      <w:pPr>
        <w:pStyle w:val="Style11"/>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Č.j.: ODKS 28894/21 - SPIS 5580/2021/PJ</w:t>
      </w:r>
    </w:p>
    <w:p>
      <w:pPr>
        <w:pStyle w:val="Style52"/>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VYŘIZUJE:</w:t>
      </w:r>
    </w:p>
    <w:p>
      <w:pPr>
        <w:pStyle w:val="Style52"/>
        <w:keepNext w:val="0"/>
        <w:keepLines w:val="0"/>
        <w:widowControl w:val="0"/>
        <w:shd w:val="clear" w:color="auto" w:fill="auto"/>
        <w:bidi w:val="0"/>
        <w:spacing w:before="0" w:after="0" w:line="194" w:lineRule="auto"/>
        <w:ind w:left="0" w:right="0" w:firstLine="0"/>
        <w:jc w:val="both"/>
        <w:rPr>
          <w:sz w:val="20"/>
          <w:szCs w:val="20"/>
        </w:rPr>
      </w:pPr>
      <w:r>
        <w:rPr>
          <w:color w:val="000000"/>
          <w:spacing w:val="0"/>
          <w:w w:val="100"/>
          <w:position w:val="0"/>
          <w:sz w:val="20"/>
          <w:szCs w:val="20"/>
          <w:shd w:val="clear" w:color="auto" w:fill="auto"/>
          <w:lang w:val="cs-CZ" w:eastAsia="cs-CZ" w:bidi="cs-CZ"/>
        </w:rPr>
        <w:t>TELEFON:</w:t>
      </w:r>
    </w:p>
    <w:p>
      <w:pPr>
        <w:pStyle w:val="Style52"/>
        <w:keepNext w:val="0"/>
        <w:keepLines w:val="0"/>
        <w:widowControl w:val="0"/>
        <w:shd w:val="clear" w:color="auto" w:fill="auto"/>
        <w:bidi w:val="0"/>
        <w:spacing w:before="0" w:after="1060" w:line="190" w:lineRule="auto"/>
        <w:ind w:left="0" w:right="0" w:firstLine="0"/>
        <w:jc w:val="both"/>
        <w:rPr>
          <w:sz w:val="20"/>
          <w:szCs w:val="20"/>
        </w:rPr>
      </w:pPr>
      <w:r>
        <w:rPr>
          <w:color w:val="000000"/>
          <w:spacing w:val="0"/>
          <w:w w:val="100"/>
          <w:position w:val="0"/>
          <w:sz w:val="20"/>
          <w:szCs w:val="20"/>
          <w:shd w:val="clear" w:color="auto" w:fill="auto"/>
          <w:lang w:val="cs-CZ" w:eastAsia="cs-CZ" w:bidi="cs-CZ"/>
        </w:rPr>
        <w:t>E-MAIL:</w:t>
      </w:r>
    </w:p>
    <w:p>
      <w:pPr>
        <w:pStyle w:val="Style9"/>
        <w:keepNext/>
        <w:keepLines/>
        <w:widowControl w:val="0"/>
        <w:shd w:val="clear" w:color="auto" w:fill="auto"/>
        <w:bidi w:val="0"/>
        <w:spacing w:before="0" w:after="720" w:line="276" w:lineRule="auto"/>
        <w:ind w:left="0" w:right="0" w:firstLine="0"/>
        <w:jc w:val="center"/>
      </w:pPr>
      <w:bookmarkStart w:id="98" w:name="bookmark98"/>
      <w:bookmarkStart w:id="99" w:name="bookmark99"/>
      <w:r>
        <w:rPr>
          <w:color w:val="000000"/>
          <w:spacing w:val="0"/>
          <w:w w:val="100"/>
          <w:position w:val="0"/>
          <w:shd w:val="clear" w:color="auto" w:fill="auto"/>
          <w:lang w:val="cs-CZ" w:eastAsia="cs-CZ" w:bidi="cs-CZ"/>
        </w:rPr>
        <w:t>SPOLEČNÉ ROZHODNUTÍ</w:t>
        <w:br/>
        <w:t>O UMÍSTĚNÍ A POVOLENÍ STAVBY</w:t>
      </w:r>
      <w:bookmarkEnd w:id="98"/>
      <w:bookmarkEnd w:id="99"/>
    </w:p>
    <w:p>
      <w:pPr>
        <w:pStyle w:val="Style11"/>
        <w:keepNext w:val="0"/>
        <w:keepLines w:val="0"/>
        <w:widowControl w:val="0"/>
        <w:shd w:val="clear" w:color="auto" w:fill="auto"/>
        <w:bidi w:val="0"/>
        <w:spacing w:before="0" w:after="360" w:line="233" w:lineRule="auto"/>
        <w:ind w:left="0" w:right="0" w:firstLine="0"/>
        <w:jc w:val="both"/>
      </w:pPr>
      <w:r>
        <w:rPr>
          <w:b/>
          <w:bCs/>
          <w:color w:val="000000"/>
          <w:spacing w:val="0"/>
          <w:w w:val="100"/>
          <w:position w:val="0"/>
          <w:shd w:val="clear" w:color="auto" w:fill="auto"/>
          <w:lang w:val="cs-CZ" w:eastAsia="cs-CZ" w:bidi="cs-CZ"/>
        </w:rPr>
        <w:t xml:space="preserve">Kraj Vysočina, Žižkova č.p. 1882/57, 586 01 Jihlava 1, IČ: 70890749 </w:t>
      </w:r>
      <w:r>
        <w:rPr>
          <w:color w:val="000000"/>
          <w:spacing w:val="0"/>
          <w:w w:val="100"/>
          <w:position w:val="0"/>
          <w:shd w:val="clear" w:color="auto" w:fill="auto"/>
          <w:lang w:val="cs-CZ" w:eastAsia="cs-CZ" w:bidi="cs-CZ"/>
        </w:rPr>
        <w:t xml:space="preserve">zastoupen majetkovým správcem </w:t>
      </w:r>
      <w:r>
        <w:rPr>
          <w:b/>
          <w:bCs/>
          <w:color w:val="000000"/>
          <w:spacing w:val="0"/>
          <w:w w:val="100"/>
          <w:position w:val="0"/>
          <w:shd w:val="clear" w:color="auto" w:fill="auto"/>
          <w:lang w:val="cs-CZ" w:eastAsia="cs-CZ" w:bidi="cs-CZ"/>
        </w:rPr>
        <w:t xml:space="preserve">Krajskou správou a údržbou silnic Vysočiny, Kosovská č.p. 1122/16, 586 01 Jihlava 1, IČ: 00090450 a Obec Lipník, Lipník č.p. 106, 675 52 Lipník, IČ: 00289795 </w:t>
      </w:r>
      <w:r>
        <w:rPr>
          <w:color w:val="000000"/>
          <w:spacing w:val="0"/>
          <w:w w:val="100"/>
          <w:position w:val="0"/>
          <w:shd w:val="clear" w:color="auto" w:fill="auto"/>
          <w:lang w:val="cs-CZ" w:eastAsia="cs-CZ" w:bidi="cs-CZ"/>
        </w:rPr>
        <w:t xml:space="preserve">(dále jen stavebníci), prostřednictvím společnosti </w:t>
      </w:r>
      <w:r>
        <w:rPr>
          <w:b/>
          <w:bCs/>
          <w:color w:val="000000"/>
          <w:spacing w:val="0"/>
          <w:w w:val="100"/>
          <w:position w:val="0"/>
          <w:shd w:val="clear" w:color="auto" w:fill="auto"/>
          <w:lang w:val="cs-CZ" w:eastAsia="cs-CZ" w:bidi="cs-CZ"/>
        </w:rPr>
        <w:t xml:space="preserve">TERRA - POZEMKOVÉ ÚPRAVY, s.r.o., Nemocniční č. p. 1852/53, 787 01 Šumperk 1, IČ: 47455292 </w:t>
      </w:r>
      <w:r>
        <w:rPr>
          <w:color w:val="000000"/>
          <w:spacing w:val="0"/>
          <w:w w:val="100"/>
          <w:position w:val="0"/>
          <w:shd w:val="clear" w:color="auto" w:fill="auto"/>
          <w:lang w:val="cs-CZ" w:eastAsia="cs-CZ" w:bidi="cs-CZ"/>
        </w:rPr>
        <w:t xml:space="preserve">podali dne 15.4.2021 žádost o vydání společného územního a stavebního povolení na stavbu/soubor staveb: „11/401, III/36063, III/36066 Lipník, úprava křižovatky“. </w:t>
      </w:r>
      <w:r>
        <w:rPr>
          <w:color w:val="000000"/>
          <w:spacing w:val="0"/>
          <w:w w:val="100"/>
          <w:position w:val="0"/>
          <w:u w:val="single"/>
          <w:shd w:val="clear" w:color="auto" w:fill="auto"/>
          <w:lang w:val="cs-CZ" w:eastAsia="cs-CZ" w:bidi="cs-CZ"/>
        </w:rPr>
        <w:t>Stavební objekty - investor KSÚSV</w:t>
      </w:r>
      <w:r>
        <w:rPr>
          <w:color w:val="000000"/>
          <w:spacing w:val="0"/>
          <w:w w:val="100"/>
          <w:position w:val="0"/>
          <w:shd w:val="clear" w:color="auto" w:fill="auto"/>
          <w:lang w:val="cs-CZ" w:eastAsia="cs-CZ" w:bidi="cs-CZ"/>
        </w:rPr>
        <w:t xml:space="preserve">: SO 111- Vozovka - komunikace hlavní - III/36066 a 11/401 (Ostašov - Dolní Vilémovice), SO 112 - Vozovka - komunikace vedlejší 11/401 Myslibořice), SO 113 — Vozovka - komunikace vedlejší III/36063 (Hrotovice), SO 114 - Komunikace vedlejší III/36063 (Klučov), SO 115 - Vozovka - autobusové nástupiště, SO 116 - Vozovka - dopravní značení svislé, SO 117 - Vozovka - dopravní značení vodorovné, SO 118 — Záchytné zařízení, SO 302 - Dešťová kanalizace, SO 303 - Oprava zatrubnění, 401.2 - Úprava vedení CETIN. </w:t>
      </w:r>
      <w:r>
        <w:rPr>
          <w:color w:val="000000"/>
          <w:spacing w:val="0"/>
          <w:w w:val="100"/>
          <w:position w:val="0"/>
          <w:u w:val="single"/>
          <w:shd w:val="clear" w:color="auto" w:fill="auto"/>
          <w:lang w:val="cs-CZ" w:eastAsia="cs-CZ" w:bidi="cs-CZ"/>
        </w:rPr>
        <w:t>Stavební objekty - investor Obec Lipník</w:t>
      </w:r>
      <w:r>
        <w:rPr>
          <w:color w:val="000000"/>
          <w:spacing w:val="0"/>
          <w:w w:val="100"/>
          <w:position w:val="0"/>
          <w:shd w:val="clear" w:color="auto" w:fill="auto"/>
          <w:lang w:val="cs-CZ" w:eastAsia="cs-CZ" w:bidi="cs-CZ"/>
        </w:rPr>
        <w:t>: SO 121 - Chodník - komunikace hlavní - III/36066 a 11/401 (Ostašov - Dolní Vilémovice), SO 122 Chodník - komunikace vedlejší 11/401 (Myslibořice), SO 123 Chodník - komunikace vedlejší III/36063 (Hrotovice), SO 124 - Chodník - komunikace vedlejší III/36063 (Klučov), SO 125 - Chodník - autobusové nástupiště, SO 126 - Vozovka - místní komunikace ke hřišti, SO 127 - Chodník - místní komunikace ke hřišti, SO 401.1 - Úprava vedení CETIN, SO 402 - Veřejné osvětlení, na pozemcích stavební parcely číslo 739, 342/9, pozemkové parcely číslo 46, 48, 331/1, 332/5, 342/4, 343/2, 680/2, 680/7, 680/16, 680/17, 691, 697/82, 708/1, 708/4, 710, 761 v k.ú. Lipník u Hrotovic. Uvedeným dnem bylo podle § 94j stavebního zákona společné územní a stavební řízení zahájeno.</w:t>
      </w:r>
    </w:p>
    <w:p>
      <w:pPr>
        <w:pStyle w:val="Style11"/>
        <w:keepNext w:val="0"/>
        <w:keepLines w:val="0"/>
        <w:widowControl w:val="0"/>
        <w:shd w:val="clear" w:color="auto" w:fill="auto"/>
        <w:bidi w:val="0"/>
        <w:spacing w:before="0" w:after="500" w:line="233" w:lineRule="auto"/>
        <w:ind w:left="0" w:right="0" w:firstLine="0"/>
        <w:jc w:val="both"/>
      </w:pPr>
      <w:r>
        <w:rPr>
          <w:color w:val="000000"/>
          <w:spacing w:val="0"/>
          <w:w w:val="100"/>
          <w:position w:val="0"/>
          <w:shd w:val="clear" w:color="auto" w:fill="auto"/>
          <w:lang w:val="cs-CZ" w:eastAsia="cs-CZ" w:bidi="cs-CZ"/>
        </w:rPr>
        <w:t>Městský úřad Třebíč, odbor dopravy a komunálních služeb jako speciální stavební úřad příslušný dle ustanovení § 15 odst. 1 písm. c) zákona č. 183/2006 Sb., o územním plánování a stavebním řádu v platném znění (dále jen „stavební zákon“) a ustanovení § 40 odst. 4 písm. a) zákona č. 13/1997 Sb., o pozemních komunikacích v platném znění přezkoumal podle ustanovení § 94j až 94p stavebního zákona žádost o společné povolení a podle § 94p odst. 1 stavebního zákona</w:t>
      </w:r>
    </w:p>
    <w:p>
      <w:pPr>
        <w:pStyle w:val="Style11"/>
        <w:keepNext w:val="0"/>
        <w:keepLines w:val="0"/>
        <w:widowControl w:val="0"/>
        <w:shd w:val="clear" w:color="auto" w:fill="auto"/>
        <w:bidi w:val="0"/>
        <w:spacing w:before="0" w:after="22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vydává</w:t>
      </w:r>
    </w:p>
    <w:p>
      <w:pPr>
        <w:pStyle w:val="Style11"/>
        <w:keepNext w:val="0"/>
        <w:keepLines w:val="0"/>
        <w:widowControl w:val="0"/>
        <w:shd w:val="clear" w:color="auto" w:fill="auto"/>
        <w:bidi w:val="0"/>
        <w:spacing w:before="0" w:after="1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společné povolení</w:t>
      </w:r>
    </w:p>
    <w:p>
      <w:pPr>
        <w:pStyle w:val="Style9"/>
        <w:keepNext/>
        <w:keepLines/>
        <w:widowControl w:val="0"/>
        <w:shd w:val="clear" w:color="auto" w:fill="auto"/>
        <w:bidi w:val="0"/>
        <w:spacing w:before="0" w:after="420" w:line="240" w:lineRule="auto"/>
        <w:ind w:left="0" w:right="0" w:firstLine="0"/>
        <w:jc w:val="both"/>
      </w:pPr>
      <w:bookmarkStart w:id="100" w:name="bookmark100"/>
      <w:bookmarkStart w:id="101" w:name="bookmark101"/>
      <w:r>
        <w:rPr>
          <w:b w:val="0"/>
          <w:bCs w:val="0"/>
          <w:color w:val="000000"/>
          <w:spacing w:val="0"/>
          <w:w w:val="100"/>
          <w:position w:val="0"/>
          <w:sz w:val="22"/>
          <w:szCs w:val="22"/>
          <w:shd w:val="clear" w:color="auto" w:fill="auto"/>
          <w:lang w:val="cs-CZ" w:eastAsia="cs-CZ" w:bidi="cs-CZ"/>
        </w:rPr>
        <w:t xml:space="preserve">pro soubor staveb: </w:t>
      </w:r>
      <w:r>
        <w:rPr>
          <w:color w:val="000000"/>
          <w:spacing w:val="0"/>
          <w:w w:val="100"/>
          <w:position w:val="0"/>
          <w:shd w:val="clear" w:color="auto" w:fill="auto"/>
          <w:lang w:val="cs-CZ" w:eastAsia="cs-CZ" w:bidi="cs-CZ"/>
        </w:rPr>
        <w:t>„11/401, III/36063, III/36066 Lipník, úprava křižovatky“</w:t>
      </w:r>
      <w:bookmarkEnd w:id="100"/>
      <w:bookmarkEnd w:id="101"/>
    </w:p>
    <w:sectPr>
      <w:headerReference w:type="default" r:id="rId11"/>
      <w:footerReference w:type="default" r:id="rId12"/>
      <w:footnotePr>
        <w:pos w:val="pageBottom"/>
        <w:numFmt w:val="decimal"/>
        <w:numRestart w:val="continuous"/>
      </w:footnotePr>
      <w:pgSz w:w="11900" w:h="16840"/>
      <w:pgMar w:top="874" w:left="1534" w:right="1578" w:bottom="874" w:header="446" w:footer="44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1010920</wp:posOffset>
              </wp:positionH>
              <wp:positionV relativeFrom="page">
                <wp:posOffset>10125710</wp:posOffset>
              </wp:positionV>
              <wp:extent cx="5645150" cy="118745"/>
              <wp:wrapNone/>
              <wp:docPr id="5" name="Shape 5"/>
              <a:graphic xmlns:a="http://schemas.openxmlformats.org/drawingml/2006/main">
                <a:graphicData uri="http://schemas.microsoft.com/office/word/2010/wordprocessingShape">
                  <wps:wsp>
                    <wps:cNvSpPr txBox="1"/>
                    <wps:spPr>
                      <a:xfrm>
                        <a:ext cx="5645150" cy="118745"/>
                      </a:xfrm>
                      <a:prstGeom prst="rect"/>
                      <a:noFill/>
                    </wps:spPr>
                    <wps:txbx>
                      <w:txbxContent>
                        <w:p>
                          <w:pPr>
                            <w:pStyle w:val="Style5"/>
                            <w:keepNext w:val="0"/>
                            <w:keepLines w:val="0"/>
                            <w:widowControl w:val="0"/>
                            <w:shd w:val="clear" w:color="auto" w:fill="auto"/>
                            <w:tabs>
                              <w:tab w:pos="889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VPIC Lipník TR úprava křižovatky</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79.599999999999994pt;margin-top:797.29999999999995pt;width:444.5pt;height:9.3499999999999996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9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VPIC Lipník TR úprava křižovatky</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6704330</wp:posOffset>
              </wp:positionH>
              <wp:positionV relativeFrom="page">
                <wp:posOffset>10330180</wp:posOffset>
              </wp:positionV>
              <wp:extent cx="600710" cy="113030"/>
              <wp:wrapNone/>
              <wp:docPr id="81" name="Shape 81"/>
              <a:graphic xmlns:a="http://schemas.openxmlformats.org/drawingml/2006/main">
                <a:graphicData uri="http://schemas.microsoft.com/office/word/2010/wordprocessingShape">
                  <wps:wsp>
                    <wps:cNvSpPr txBox="1"/>
                    <wps:spPr>
                      <a:xfrm>
                        <a:ext cx="600710"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66"/>
                              <w:spacing w:val="0"/>
                              <w:w w:val="100"/>
                              <w:position w:val="0"/>
                              <w:sz w:val="16"/>
                              <w:szCs w:val="16"/>
                              <w:shd w:val="clear" w:color="auto" w:fill="auto"/>
                              <w:lang w:val="cs-CZ" w:eastAsia="cs-CZ" w:bidi="cs-CZ"/>
                            </w:rPr>
                            <w:t xml:space="preserve">Strana č.: </w:t>
                          </w:r>
                          <w:fldSimple w:instr=" PAGE \* MERGEFORMAT ">
                            <w:r>
                              <w:rPr>
                                <w:rFonts w:ascii="Arial" w:eastAsia="Arial" w:hAnsi="Arial" w:cs="Arial"/>
                                <w:color w:val="999999"/>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07" type="#_x0000_t202" style="position:absolute;margin-left:527.89999999999998pt;margin-top:813.39999999999998pt;width:47.299999999999997pt;height:8.9000000000000004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66"/>
                        <w:spacing w:val="0"/>
                        <w:w w:val="100"/>
                        <w:position w:val="0"/>
                        <w:sz w:val="16"/>
                        <w:szCs w:val="16"/>
                        <w:shd w:val="clear" w:color="auto" w:fill="auto"/>
                        <w:lang w:val="cs-CZ" w:eastAsia="cs-CZ" w:bidi="cs-CZ"/>
                      </w:rPr>
                      <w:t xml:space="preserve">Strana č.: </w:t>
                    </w:r>
                    <w:fldSimple w:instr=" PAGE \* MERGEFORMAT ">
                      <w:r>
                        <w:rPr>
                          <w:rFonts w:ascii="Arial" w:eastAsia="Arial" w:hAnsi="Arial" w:cs="Arial"/>
                          <w:color w:val="999999"/>
                          <w:spacing w:val="0"/>
                          <w:w w:val="100"/>
                          <w:position w:val="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6268720</wp:posOffset>
              </wp:positionH>
              <wp:positionV relativeFrom="page">
                <wp:posOffset>219710</wp:posOffset>
              </wp:positionV>
              <wp:extent cx="1029970" cy="128270"/>
              <wp:wrapNone/>
              <wp:docPr id="3" name="Shape 3"/>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29" type="#_x0000_t202" style="position:absolute;margin-left:493.60000000000002pt;margin-top:17.300000000000001pt;width:81.099999999999994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6271260</wp:posOffset>
              </wp:positionH>
              <wp:positionV relativeFrom="page">
                <wp:posOffset>217170</wp:posOffset>
              </wp:positionV>
              <wp:extent cx="1033145" cy="128270"/>
              <wp:wrapNone/>
              <wp:docPr id="77" name="Shape 77"/>
              <a:graphic xmlns:a="http://schemas.openxmlformats.org/drawingml/2006/main">
                <a:graphicData uri="http://schemas.microsoft.com/office/word/2010/wordprocessingShape">
                  <wps:wsp>
                    <wps:cNvSpPr txBox="1"/>
                    <wps:spPr>
                      <a:xfrm>
                        <a:ext cx="103314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103" type="#_x0000_t202" style="position:absolute;margin-left:493.80000000000001pt;margin-top:17.100000000000001pt;width:81.349999999999994pt;height:10.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934085</wp:posOffset>
              </wp:positionH>
              <wp:positionV relativeFrom="page">
                <wp:posOffset>402590</wp:posOffset>
              </wp:positionV>
              <wp:extent cx="3227705" cy="191770"/>
              <wp:wrapNone/>
              <wp:docPr id="79" name="Shape 79"/>
              <a:graphic xmlns:a="http://schemas.openxmlformats.org/drawingml/2006/main">
                <a:graphicData uri="http://schemas.microsoft.com/office/word/2010/wordprocessingShape">
                  <wps:wsp>
                    <wps:cNvSpPr txBox="1"/>
                    <wps:spPr>
                      <a:xfrm>
                        <a:ext cx="3227705"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b/>
                              <w:bCs/>
                              <w:color w:val="808080"/>
                              <w:spacing w:val="0"/>
                              <w:w w:val="100"/>
                              <w:position w:val="0"/>
                              <w:sz w:val="32"/>
                              <w:szCs w:val="32"/>
                              <w:shd w:val="clear" w:color="auto" w:fill="auto"/>
                              <w:lang w:val="cs-CZ" w:eastAsia="cs-CZ" w:bidi="cs-CZ"/>
                            </w:rPr>
                            <w:t>VPIC Lipník TR úprava křižovatky</w:t>
                          </w:r>
                        </w:p>
                      </w:txbxContent>
                    </wps:txbx>
                    <wps:bodyPr wrap="none" lIns="0" tIns="0" rIns="0" bIns="0">
                      <a:spAutoFit/>
                    </wps:bodyPr>
                  </wps:wsp>
                </a:graphicData>
              </a:graphic>
            </wp:anchor>
          </w:drawing>
        </mc:Choice>
        <mc:Fallback>
          <w:pict>
            <v:shape id="_x0000_s1105" type="#_x0000_t202" style="position:absolute;margin-left:73.549999999999997pt;margin-top:31.699999999999999pt;width:254.15000000000001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b/>
                        <w:bCs/>
                        <w:color w:val="808080"/>
                        <w:spacing w:val="0"/>
                        <w:w w:val="100"/>
                        <w:position w:val="0"/>
                        <w:sz w:val="32"/>
                        <w:szCs w:val="32"/>
                        <w:shd w:val="clear" w:color="auto" w:fill="auto"/>
                        <w:lang w:val="cs-CZ" w:eastAsia="cs-CZ" w:bidi="cs-CZ"/>
                      </w:rPr>
                      <w:t>VPIC Lipník TR úprava křižovatky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6803390</wp:posOffset>
              </wp:positionH>
              <wp:positionV relativeFrom="page">
                <wp:posOffset>311150</wp:posOffset>
              </wp:positionV>
              <wp:extent cx="286385" cy="128270"/>
              <wp:wrapNone/>
              <wp:docPr id="91" name="Shape 91"/>
              <a:graphic xmlns:a="http://schemas.openxmlformats.org/drawingml/2006/main">
                <a:graphicData uri="http://schemas.microsoft.com/office/word/2010/wordprocessingShape">
                  <wps:wsp>
                    <wps:cNvSpPr txBox="1"/>
                    <wps:spPr>
                      <a:xfrm>
                        <a:ext cx="28638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20"/>
                              <w:szCs w:val="20"/>
                              <w:shd w:val="clear" w:color="auto" w:fill="auto"/>
                              <w:lang w:val="cs-CZ" w:eastAsia="cs-CZ" w:bidi="cs-CZ"/>
                            </w:rPr>
                            <w:t>Open</w:t>
                          </w:r>
                          <w:r>
                            <w:rPr>
                              <w:rFonts w:ascii="Calibri" w:eastAsia="Calibri" w:hAnsi="Calibri" w:cs="Calibri"/>
                              <w:color w:val="000000"/>
                              <w:spacing w:val="0"/>
                              <w:w w:val="100"/>
                              <w:position w:val="0"/>
                              <w:sz w:val="8"/>
                              <w:szCs w:val="8"/>
                              <w:shd w:val="clear" w:color="auto" w:fill="auto"/>
                              <w:lang w:val="cs-CZ" w:eastAsia="cs-CZ" w:bidi="cs-CZ"/>
                            </w:rPr>
                            <w:t>#</w:t>
                          </w:r>
                        </w:p>
                      </w:txbxContent>
                    </wps:txbx>
                    <wps:bodyPr wrap="none" lIns="0" tIns="0" rIns="0" bIns="0">
                      <a:spAutoFit/>
                    </wps:bodyPr>
                  </wps:wsp>
                </a:graphicData>
              </a:graphic>
            </wp:anchor>
          </w:drawing>
        </mc:Choice>
        <mc:Fallback>
          <w:pict>
            <v:shape id="_x0000_s1117" type="#_x0000_t202" style="position:absolute;margin-left:535.70000000000005pt;margin-top:24.5pt;width:22.550000000000001pt;height:10.1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20"/>
                        <w:szCs w:val="20"/>
                        <w:shd w:val="clear" w:color="auto" w:fill="auto"/>
                        <w:lang w:val="cs-CZ" w:eastAsia="cs-CZ" w:bidi="cs-CZ"/>
                      </w:rPr>
                      <w:t>Open</w:t>
                    </w:r>
                    <w:r>
                      <w:rPr>
                        <w:rFonts w:ascii="Calibri" w:eastAsia="Calibri" w:hAnsi="Calibri" w:cs="Calibri"/>
                        <w:color w:val="000000"/>
                        <w:spacing w:val="0"/>
                        <w:w w:val="100"/>
                        <w:position w:val="0"/>
                        <w:sz w:val="8"/>
                        <w:szCs w:val="8"/>
                        <w:shd w:val="clear" w:color="auto" w:fill="auto"/>
                        <w:lang w:val="cs-CZ" w:eastAsia="cs-CZ" w:bidi="cs-CZ"/>
                      </w:rPr>
                      <w:t>#</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8"/>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00"/>
      <w:numFmt w:val="upperRoman"/>
      <w:lvlText w:val="%1."/>
      <w:rPr>
        <w:rFonts w:ascii="Arial" w:eastAsia="Arial" w:hAnsi="Arial" w:cs="Arial"/>
        <w:b/>
        <w:bCs/>
        <w:i w:val="0"/>
        <w:iCs w:val="0"/>
        <w:smallCaps w:val="0"/>
        <w:strike w:val="0"/>
        <w:color w:val="000000"/>
        <w:spacing w:val="0"/>
        <w:w w:val="100"/>
        <w:position w:val="0"/>
        <w:sz w:val="32"/>
        <w:szCs w:val="32"/>
        <w:u w:val="none"/>
        <w:shd w:val="clear" w:color="auto" w:fill="auto"/>
        <w:lang w:val="cs-CZ" w:eastAsia="cs-CZ" w:bidi="cs-CZ"/>
      </w:rPr>
    </w:lvl>
  </w:abstractNum>
  <w:abstractNum w:abstractNumId="26">
    <w:multiLevelType w:val="multilevel"/>
    <w:lvl w:ilvl="0">
      <w:start w:val="4"/>
      <w:numFmt w:val="upperLetter"/>
      <w:lvlText w:val="%1."/>
      <w:rPr>
        <w:rFonts w:ascii="Arial" w:eastAsia="Arial" w:hAnsi="Arial" w:cs="Arial"/>
        <w:b/>
        <w:bCs/>
        <w:i w:val="0"/>
        <w:iCs w:val="0"/>
        <w:smallCaps w:val="0"/>
        <w:strike w:val="0"/>
        <w:color w:val="000000"/>
        <w:spacing w:val="0"/>
        <w:w w:val="100"/>
        <w:position w:val="0"/>
        <w:sz w:val="32"/>
        <w:szCs w:val="3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Nadpis #2_"/>
    <w:basedOn w:val="DefaultParagraphFont"/>
    <w:link w:val="Style9"/>
    <w:rPr>
      <w:rFonts w:ascii="Arial" w:eastAsia="Arial" w:hAnsi="Arial" w:cs="Arial"/>
      <w:b/>
      <w:bCs/>
      <w:i w:val="0"/>
      <w:iCs w:val="0"/>
      <w:smallCaps w:val="0"/>
      <w:strike w:val="0"/>
      <w:sz w:val="28"/>
      <w:szCs w:val="28"/>
      <w:u w:val="none"/>
    </w:rPr>
  </w:style>
  <w:style w:type="character" w:customStyle="1" w:styleId="CharStyle12">
    <w:name w:val="Základní text (2)_"/>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7">
    <w:name w:val="Jiné_"/>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3">
    <w:name w:val="Nadpis #3_"/>
    <w:basedOn w:val="DefaultParagraphFont"/>
    <w:link w:val="Style22"/>
    <w:rPr>
      <w:rFonts w:ascii="Arial" w:eastAsia="Arial" w:hAnsi="Arial" w:cs="Arial"/>
      <w:b/>
      <w:bCs/>
      <w:i w:val="0"/>
      <w:iCs w:val="0"/>
      <w:smallCaps w:val="0"/>
      <w:strike w:val="0"/>
      <w:u w:val="single"/>
    </w:rPr>
  </w:style>
  <w:style w:type="character" w:customStyle="1" w:styleId="CharStyle26">
    <w:name w:val="Základní text (4)_"/>
    <w:basedOn w:val="DefaultParagraphFont"/>
    <w:link w:val="Style25"/>
    <w:rPr>
      <w:rFonts w:ascii="Arial" w:eastAsia="Arial" w:hAnsi="Arial" w:cs="Arial"/>
      <w:b w:val="0"/>
      <w:bCs w:val="0"/>
      <w:i w:val="0"/>
      <w:iCs w:val="0"/>
      <w:smallCaps w:val="0"/>
      <w:strike w:val="0"/>
      <w:color w:val="000066"/>
      <w:sz w:val="16"/>
      <w:szCs w:val="16"/>
      <w:u w:val="none"/>
    </w:rPr>
  </w:style>
  <w:style w:type="character" w:customStyle="1" w:styleId="CharStyle31">
    <w:name w:val="Základní text (5)_"/>
    <w:basedOn w:val="DefaultParagraphFont"/>
    <w:link w:val="Style30"/>
    <w:rPr>
      <w:rFonts w:ascii="Arial" w:eastAsia="Arial" w:hAnsi="Arial" w:cs="Arial"/>
      <w:b/>
      <w:bCs/>
      <w:i w:val="0"/>
      <w:iCs w:val="0"/>
      <w:smallCaps w:val="0"/>
      <w:strike w:val="0"/>
      <w:sz w:val="32"/>
      <w:szCs w:val="32"/>
      <w:u w:val="single"/>
    </w:rPr>
  </w:style>
  <w:style w:type="character" w:customStyle="1" w:styleId="CharStyle42">
    <w:name w:val="Titulek tabulky_"/>
    <w:basedOn w:val="DefaultParagraphFont"/>
    <w:link w:val="Style41"/>
    <w:rPr>
      <w:rFonts w:ascii="Arial" w:eastAsia="Arial" w:hAnsi="Arial" w:cs="Arial"/>
      <w:b w:val="0"/>
      <w:bCs w:val="0"/>
      <w:i w:val="0"/>
      <w:iCs w:val="0"/>
      <w:smallCaps w:val="0"/>
      <w:strike w:val="0"/>
      <w:sz w:val="22"/>
      <w:szCs w:val="22"/>
      <w:u w:val="none"/>
    </w:rPr>
  </w:style>
  <w:style w:type="character" w:customStyle="1" w:styleId="CharStyle50">
    <w:name w:val="Nadpis #1_"/>
    <w:basedOn w:val="DefaultParagraphFont"/>
    <w:link w:val="Style49"/>
    <w:rPr>
      <w:rFonts w:ascii="Arial" w:eastAsia="Arial" w:hAnsi="Arial" w:cs="Arial"/>
      <w:b/>
      <w:bCs/>
      <w:i w:val="0"/>
      <w:iCs w:val="0"/>
      <w:smallCaps w:val="0"/>
      <w:strike w:val="0"/>
      <w:color w:val="808080"/>
      <w:sz w:val="38"/>
      <w:szCs w:val="38"/>
      <w:u w:val="none"/>
    </w:rPr>
  </w:style>
  <w:style w:type="character" w:customStyle="1" w:styleId="CharStyle53">
    <w:name w:val="Základní text (3)_"/>
    <w:basedOn w:val="DefaultParagraphFont"/>
    <w:link w:val="Style52"/>
    <w:rPr>
      <w:rFonts w:ascii="Calibri" w:eastAsia="Calibri" w:hAnsi="Calibri" w:cs="Calibri"/>
      <w:b w:val="0"/>
      <w:bCs w:val="0"/>
      <w:i w:val="0"/>
      <w:iCs w:val="0"/>
      <w:smallCaps w:val="0"/>
      <w:strike w:val="0"/>
      <w:sz w:val="22"/>
      <w:szCs w:val="22"/>
      <w:u w:val="none"/>
    </w:rPr>
  </w:style>
  <w:style w:type="character" w:customStyle="1" w:styleId="CharStyle59">
    <w:name w:val="Základní text (6)_"/>
    <w:basedOn w:val="DefaultParagraphFont"/>
    <w:link w:val="Style58"/>
    <w:rPr>
      <w:rFonts w:ascii="Arial" w:eastAsia="Arial" w:hAnsi="Arial" w:cs="Arial"/>
      <w:b/>
      <w:bCs/>
      <w:i w:val="0"/>
      <w:iCs w:val="0"/>
      <w:smallCaps w:val="0"/>
      <w:strike w:val="0"/>
      <w:color w:val="EBEBEB"/>
      <w:sz w:val="44"/>
      <w:szCs w:val="44"/>
      <w:u w:val="none"/>
    </w:rPr>
  </w:style>
  <w:style w:type="paragraph" w:customStyle="1" w:styleId="Style2">
    <w:name w:val="Základní text"/>
    <w:basedOn w:val="Normal"/>
    <w:link w:val="CharStyle3"/>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Nadpis #2"/>
    <w:basedOn w:val="Normal"/>
    <w:link w:val="CharStyle10"/>
    <w:pPr>
      <w:widowControl w:val="0"/>
      <w:shd w:val="clear" w:color="auto" w:fill="FFFFFF"/>
      <w:spacing w:after="500" w:line="257" w:lineRule="auto"/>
      <w:jc w:val="center"/>
      <w:outlineLvl w:val="1"/>
    </w:pPr>
    <w:rPr>
      <w:rFonts w:ascii="Arial" w:eastAsia="Arial" w:hAnsi="Arial" w:cs="Arial"/>
      <w:b/>
      <w:bCs/>
      <w:i w:val="0"/>
      <w:iCs w:val="0"/>
      <w:smallCaps w:val="0"/>
      <w:strike w:val="0"/>
      <w:sz w:val="28"/>
      <w:szCs w:val="28"/>
      <w:u w:val="none"/>
    </w:rPr>
  </w:style>
  <w:style w:type="paragraph" w:customStyle="1" w:styleId="Style11">
    <w:name w:val="Základní text (2)"/>
    <w:basedOn w:val="Normal"/>
    <w:link w:val="CharStyle12"/>
    <w:pPr>
      <w:widowControl w:val="0"/>
      <w:shd w:val="clear" w:color="auto" w:fill="FFFFFF"/>
      <w:spacing w:after="260"/>
      <w:ind w:firstLine="720"/>
    </w:pPr>
    <w:rPr>
      <w:rFonts w:ascii="Arial" w:eastAsia="Arial" w:hAnsi="Arial" w:cs="Arial"/>
      <w:b w:val="0"/>
      <w:bCs w:val="0"/>
      <w:i w:val="0"/>
      <w:iCs w:val="0"/>
      <w:smallCaps w:val="0"/>
      <w:strike w:val="0"/>
      <w:sz w:val="22"/>
      <w:szCs w:val="22"/>
      <w:u w:val="none"/>
    </w:rPr>
  </w:style>
  <w:style w:type="paragraph" w:customStyle="1" w:styleId="Style16">
    <w:name w:val="Jiné"/>
    <w:basedOn w:val="Normal"/>
    <w:link w:val="CharStyle17"/>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22">
    <w:name w:val="Nadpis #3"/>
    <w:basedOn w:val="Normal"/>
    <w:link w:val="CharStyle23"/>
    <w:pPr>
      <w:widowControl w:val="0"/>
      <w:shd w:val="clear" w:color="auto" w:fill="FFFFFF"/>
      <w:spacing w:after="260" w:line="221" w:lineRule="auto"/>
      <w:outlineLvl w:val="2"/>
    </w:pPr>
    <w:rPr>
      <w:rFonts w:ascii="Arial" w:eastAsia="Arial" w:hAnsi="Arial" w:cs="Arial"/>
      <w:b/>
      <w:bCs/>
      <w:i w:val="0"/>
      <w:iCs w:val="0"/>
      <w:smallCaps w:val="0"/>
      <w:strike w:val="0"/>
      <w:u w:val="single"/>
    </w:rPr>
  </w:style>
  <w:style w:type="paragraph" w:customStyle="1" w:styleId="Style25">
    <w:name w:val="Základní text (4)"/>
    <w:basedOn w:val="Normal"/>
    <w:link w:val="CharStyle26"/>
    <w:pPr>
      <w:widowControl w:val="0"/>
      <w:shd w:val="clear" w:color="auto" w:fill="FFFFFF"/>
      <w:jc w:val="right"/>
    </w:pPr>
    <w:rPr>
      <w:rFonts w:ascii="Arial" w:eastAsia="Arial" w:hAnsi="Arial" w:cs="Arial"/>
      <w:b w:val="0"/>
      <w:bCs w:val="0"/>
      <w:i w:val="0"/>
      <w:iCs w:val="0"/>
      <w:smallCaps w:val="0"/>
      <w:strike w:val="0"/>
      <w:color w:val="000066"/>
      <w:sz w:val="16"/>
      <w:szCs w:val="16"/>
      <w:u w:val="none"/>
    </w:rPr>
  </w:style>
  <w:style w:type="paragraph" w:customStyle="1" w:styleId="Style30">
    <w:name w:val="Základní text (5)"/>
    <w:basedOn w:val="Normal"/>
    <w:link w:val="CharStyle31"/>
    <w:pPr>
      <w:widowControl w:val="0"/>
      <w:shd w:val="clear" w:color="auto" w:fill="FFFFFF"/>
      <w:spacing w:after="40"/>
      <w:ind w:left="570" w:hanging="570"/>
    </w:pPr>
    <w:rPr>
      <w:rFonts w:ascii="Arial" w:eastAsia="Arial" w:hAnsi="Arial" w:cs="Arial"/>
      <w:b/>
      <w:bCs/>
      <w:i w:val="0"/>
      <w:iCs w:val="0"/>
      <w:smallCaps w:val="0"/>
      <w:strike w:val="0"/>
      <w:sz w:val="32"/>
      <w:szCs w:val="32"/>
      <w:u w:val="single"/>
    </w:rPr>
  </w:style>
  <w:style w:type="paragraph" w:customStyle="1" w:styleId="Style41">
    <w:name w:val="Titulek tabulky"/>
    <w:basedOn w:val="Normal"/>
    <w:link w:val="CharStyle42"/>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9">
    <w:name w:val="Nadpis #1"/>
    <w:basedOn w:val="Normal"/>
    <w:link w:val="CharStyle50"/>
    <w:pPr>
      <w:widowControl w:val="0"/>
      <w:shd w:val="clear" w:color="auto" w:fill="FFFFFF"/>
      <w:jc w:val="right"/>
      <w:outlineLvl w:val="0"/>
    </w:pPr>
    <w:rPr>
      <w:rFonts w:ascii="Arial" w:eastAsia="Arial" w:hAnsi="Arial" w:cs="Arial"/>
      <w:b/>
      <w:bCs/>
      <w:i w:val="0"/>
      <w:iCs w:val="0"/>
      <w:smallCaps w:val="0"/>
      <w:strike w:val="0"/>
      <w:color w:val="808080"/>
      <w:sz w:val="38"/>
      <w:szCs w:val="38"/>
      <w:u w:val="none"/>
    </w:rPr>
  </w:style>
  <w:style w:type="paragraph" w:customStyle="1" w:styleId="Style52">
    <w:name w:val="Základní text (3)"/>
    <w:basedOn w:val="Normal"/>
    <w:link w:val="CharStyle53"/>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58">
    <w:name w:val="Základní text (6)"/>
    <w:basedOn w:val="Normal"/>
    <w:link w:val="CharStyle59"/>
    <w:pPr>
      <w:widowControl w:val="0"/>
      <w:shd w:val="clear" w:color="auto" w:fill="FFFFFF"/>
      <w:spacing w:before="120"/>
      <w:jc w:val="center"/>
    </w:pPr>
    <w:rPr>
      <w:rFonts w:ascii="Arial" w:eastAsia="Arial" w:hAnsi="Arial" w:cs="Arial"/>
      <w:b/>
      <w:bCs/>
      <w:i w:val="0"/>
      <w:iCs w:val="0"/>
      <w:smallCaps w:val="0"/>
      <w:strike w:val="0"/>
      <w:color w:val="EBEBEB"/>
      <w:sz w:val="44"/>
      <w:szCs w:val="4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Telefónica O2 Czech (Republic,)</dc:creator>
  <cp:keywords/>
</cp:coreProperties>
</file>