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2EBB" w14:textId="77777777" w:rsidR="003C770E" w:rsidRDefault="00020F14">
      <w:pPr>
        <w:pStyle w:val="NoList1"/>
        <w:jc w:val="right"/>
        <w:rPr>
          <w:rFonts w:ascii="Arial" w:eastAsia="Arial" w:hAnsi="Arial" w:cs="Arial"/>
          <w:b/>
          <w:spacing w:val="8"/>
          <w:sz w:val="22"/>
          <w:szCs w:val="22"/>
          <w:lang w:val="cs-CZ"/>
        </w:rPr>
      </w:pPr>
      <w:r>
        <w:rPr>
          <w:rFonts w:ascii="Arial" w:eastAsia="Arial" w:hAnsi="Arial" w:cs="Arial"/>
          <w:lang w:val="cs-CZ"/>
        </w:rPr>
        <w:pict w14:anchorId="62490DDF">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F96A6F">
        <w:rPr>
          <w:rFonts w:ascii="Arial" w:eastAsia="Arial" w:hAnsi="Arial" w:cs="Arial"/>
          <w:spacing w:val="14"/>
          <w:lang w:val="cs-CZ"/>
        </w:rPr>
        <w:t xml:space="preserve"> </w:t>
      </w:r>
      <w:r w:rsidR="00F96A6F">
        <w:rPr>
          <w:rFonts w:ascii="Arial" w:eastAsia="Arial" w:hAnsi="Arial" w:cs="Arial"/>
          <w:b/>
          <w:i/>
          <w:spacing w:val="8"/>
          <w:sz w:val="28"/>
          <w:lang w:val="cs-CZ"/>
        </w:rPr>
        <w:t xml:space="preserve"> </w:t>
      </w:r>
      <w:r w:rsidR="00F96A6F">
        <w:rPr>
          <w:noProof/>
        </w:rPr>
        <mc:AlternateContent>
          <mc:Choice Requires="wps">
            <w:drawing>
              <wp:inline distT="0" distB="0" distL="0" distR="0" wp14:anchorId="27A600ED" wp14:editId="267E4091">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9208E7E" w14:textId="77777777" w:rsidR="003C770E" w:rsidRDefault="00F96A6F">
                            <w:pPr>
                              <w:spacing w:after="60"/>
                              <w:jc w:val="center"/>
                            </w:pPr>
                            <w:r>
                              <w:rPr>
                                <w:sz w:val="18"/>
                              </w:rPr>
                              <w:t>MZE-23147/2023-12122</w:t>
                            </w:r>
                          </w:p>
                          <w:p w14:paraId="110736DE" w14:textId="77777777" w:rsidR="003C770E" w:rsidRDefault="00F96A6F">
                            <w:pPr>
                              <w:jc w:val="center"/>
                            </w:pPr>
                            <w:r>
                              <w:rPr>
                                <w:noProof/>
                              </w:rPr>
                              <w:drawing>
                                <wp:inline distT="0" distB="0" distL="0" distR="0" wp14:anchorId="27D0843B" wp14:editId="056D90D2">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CD093E0" w14:textId="77777777" w:rsidR="003C770E" w:rsidRDefault="00F96A6F">
                            <w:pPr>
                              <w:jc w:val="center"/>
                            </w:pPr>
                            <w:r>
                              <w:rPr>
                                <w:sz w:val="18"/>
                              </w:rPr>
                              <w:t>mzedms025835152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MZE-23147/2023-12122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mzedms025835152</w:t>
                      </w:r>
                    </w:p>
                  </w:txbxContent>
                </v:textbox>
              </v:shape>
            </w:pict>
          </mc:Fallback>
        </mc:AlternateContent>
      </w:r>
    </w:p>
    <w:p w14:paraId="3072A8F5" w14:textId="77777777" w:rsidR="003C770E" w:rsidRDefault="00F96A6F">
      <w:pPr>
        <w:rPr>
          <w:szCs w:val="22"/>
        </w:rPr>
      </w:pPr>
      <w:r>
        <w:rPr>
          <w:szCs w:val="22"/>
        </w:rPr>
        <w:t xml:space="preserve"> </w:t>
      </w:r>
    </w:p>
    <w:p w14:paraId="39C87D92" w14:textId="77777777" w:rsidR="003C770E" w:rsidRDefault="00F96A6F">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Z34993</w:t>
      </w:r>
    </w:p>
    <w:p w14:paraId="5B861737" w14:textId="77777777" w:rsidR="003C770E" w:rsidRDefault="003C770E">
      <w:pPr>
        <w:tabs>
          <w:tab w:val="left" w:pos="6946"/>
        </w:tabs>
        <w:jc w:val="center"/>
        <w:rPr>
          <w:b/>
          <w:caps/>
          <w:szCs w:val="22"/>
        </w:rPr>
      </w:pPr>
    </w:p>
    <w:p w14:paraId="42357644" w14:textId="77777777" w:rsidR="003C770E" w:rsidRDefault="003C770E">
      <w:pPr>
        <w:jc w:val="center"/>
        <w:rPr>
          <w:b/>
          <w:caps/>
          <w:szCs w:val="22"/>
        </w:rPr>
      </w:pPr>
    </w:p>
    <w:p w14:paraId="1806EE04" w14:textId="77777777" w:rsidR="003C770E" w:rsidRDefault="00F96A6F">
      <w:pPr>
        <w:rPr>
          <w:b/>
          <w:caps/>
          <w:szCs w:val="22"/>
        </w:rPr>
      </w:pPr>
      <w:r>
        <w:rPr>
          <w:b/>
          <w:caps/>
          <w:szCs w:val="22"/>
        </w:rPr>
        <w:t>a – věcné zadání</w:t>
      </w:r>
    </w:p>
    <w:p w14:paraId="5CE5C4BA" w14:textId="77777777" w:rsidR="003C770E" w:rsidRDefault="00F96A6F">
      <w:pPr>
        <w:pStyle w:val="Nadpis1"/>
        <w:numPr>
          <w:ilvl w:val="0"/>
          <w:numId w:val="30"/>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770E" w14:paraId="48457F31" w14:textId="77777777">
        <w:tc>
          <w:tcPr>
            <w:tcW w:w="1701" w:type="dxa"/>
            <w:tcBorders>
              <w:top w:val="single" w:sz="8" w:space="0" w:color="auto"/>
              <w:left w:val="single" w:sz="8" w:space="0" w:color="auto"/>
              <w:bottom w:val="single" w:sz="8" w:space="0" w:color="auto"/>
            </w:tcBorders>
            <w:vAlign w:val="center"/>
          </w:tcPr>
          <w:p w14:paraId="75B8F307" w14:textId="77777777" w:rsidR="003C770E" w:rsidRDefault="00F96A6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3503D1E" w14:textId="77777777" w:rsidR="003C770E" w:rsidRDefault="00F96A6F">
            <w:pPr>
              <w:pStyle w:val="Tabulka"/>
              <w:jc w:val="center"/>
              <w:rPr>
                <w:b/>
                <w:szCs w:val="22"/>
              </w:rPr>
            </w:pPr>
            <w:r>
              <w:rPr>
                <w:b/>
                <w:szCs w:val="22"/>
              </w:rPr>
              <w:t>698</w:t>
            </w:r>
          </w:p>
        </w:tc>
      </w:tr>
    </w:tbl>
    <w:p w14:paraId="2D2D45BB" w14:textId="77777777" w:rsidR="003C770E" w:rsidRDefault="003C770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3C770E" w14:paraId="0509AA75" w14:textId="77777777">
        <w:tc>
          <w:tcPr>
            <w:tcW w:w="1833" w:type="dxa"/>
            <w:tcBorders>
              <w:top w:val="single" w:sz="8" w:space="0" w:color="auto"/>
              <w:left w:val="single" w:sz="8" w:space="0" w:color="auto"/>
            </w:tcBorders>
            <w:vAlign w:val="center"/>
          </w:tcPr>
          <w:p w14:paraId="3CD8E2FD" w14:textId="77777777" w:rsidR="003C770E" w:rsidRDefault="00F96A6F">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6788C565" w14:textId="77777777" w:rsidR="003C770E" w:rsidRDefault="00F96A6F">
            <w:pPr>
              <w:pStyle w:val="Tabulka"/>
              <w:rPr>
                <w:b/>
                <w:szCs w:val="22"/>
              </w:rPr>
            </w:pPr>
            <w:r>
              <w:rPr>
                <w:b/>
                <w:szCs w:val="22"/>
              </w:rPr>
              <w:t>Začlenění výsledků kontrol MACH do procesu SWK GEO a vytvoření simulátoru kontrol</w:t>
            </w:r>
          </w:p>
        </w:tc>
      </w:tr>
      <w:tr w:rsidR="003C770E" w14:paraId="6FC4BDCB" w14:textId="77777777">
        <w:tc>
          <w:tcPr>
            <w:tcW w:w="3392" w:type="dxa"/>
            <w:gridSpan w:val="2"/>
            <w:tcBorders>
              <w:left w:val="single" w:sz="8" w:space="0" w:color="auto"/>
              <w:bottom w:val="single" w:sz="8" w:space="0" w:color="auto"/>
            </w:tcBorders>
            <w:vAlign w:val="center"/>
          </w:tcPr>
          <w:p w14:paraId="5EDCFA28" w14:textId="77777777" w:rsidR="003C770E" w:rsidRDefault="00F96A6F">
            <w:pPr>
              <w:pStyle w:val="Tabulka"/>
              <w:rPr>
                <w:rStyle w:val="Siln"/>
                <w:b w:val="0"/>
                <w:szCs w:val="22"/>
              </w:rPr>
            </w:pPr>
            <w:r>
              <w:rPr>
                <w:rStyle w:val="Siln"/>
                <w:szCs w:val="22"/>
              </w:rPr>
              <w:t>Datum předložení požadavku:</w:t>
            </w:r>
          </w:p>
        </w:tc>
        <w:sdt>
          <w:sdtPr>
            <w:rPr>
              <w:szCs w:val="22"/>
            </w:rPr>
            <w:id w:val="1670597228"/>
            <w:date w:fullDate="2022-08-1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E75BE73" w14:textId="77777777" w:rsidR="003C770E" w:rsidRDefault="00F96A6F">
                <w:pPr>
                  <w:pStyle w:val="Tabulka"/>
                  <w:rPr>
                    <w:szCs w:val="22"/>
                  </w:rPr>
                </w:pPr>
                <w:r>
                  <w:rPr>
                    <w:szCs w:val="22"/>
                  </w:rPr>
                  <w:t>13.8.2022</w:t>
                </w:r>
              </w:p>
            </w:tc>
          </w:sdtContent>
        </w:sdt>
        <w:tc>
          <w:tcPr>
            <w:tcW w:w="3383" w:type="dxa"/>
            <w:tcBorders>
              <w:left w:val="dotted" w:sz="4" w:space="0" w:color="auto"/>
              <w:bottom w:val="single" w:sz="8" w:space="0" w:color="auto"/>
            </w:tcBorders>
            <w:vAlign w:val="center"/>
          </w:tcPr>
          <w:p w14:paraId="66182D86" w14:textId="77777777" w:rsidR="003C770E" w:rsidRDefault="00F96A6F">
            <w:pPr>
              <w:pStyle w:val="Tabulka"/>
              <w:rPr>
                <w:rStyle w:val="Siln"/>
                <w:b w:val="0"/>
                <w:szCs w:val="22"/>
              </w:rPr>
            </w:pPr>
            <w:r>
              <w:rPr>
                <w:rStyle w:val="Siln"/>
                <w:szCs w:val="22"/>
              </w:rPr>
              <w:t>Požadované datum nasazení:</w:t>
            </w:r>
          </w:p>
        </w:tc>
        <w:sdt>
          <w:sdtPr>
            <w:rPr>
              <w:szCs w:val="22"/>
            </w:rPr>
            <w:id w:val="-1745104504"/>
            <w:date w:fullDate="2023-09-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8974F29" w14:textId="77777777" w:rsidR="003C770E" w:rsidRDefault="00F96A6F">
                <w:pPr>
                  <w:pStyle w:val="Tabulka"/>
                  <w:rPr>
                    <w:szCs w:val="22"/>
                  </w:rPr>
                </w:pPr>
                <w:r>
                  <w:rPr>
                    <w:szCs w:val="22"/>
                  </w:rPr>
                  <w:t>15.9.2023</w:t>
                </w:r>
              </w:p>
            </w:tc>
          </w:sdtContent>
        </w:sdt>
      </w:tr>
    </w:tbl>
    <w:p w14:paraId="69B21625" w14:textId="77777777" w:rsidR="003C770E" w:rsidRDefault="00F96A6F">
      <w:pPr>
        <w:rPr>
          <w:szCs w:val="22"/>
        </w:rPr>
      </w:pPr>
      <w:r>
        <w:rPr>
          <w:szCs w:val="22"/>
        </w:rPr>
        <w:tab/>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C770E" w14:paraId="5857A79F" w14:textId="77777777">
        <w:tc>
          <w:tcPr>
            <w:tcW w:w="2258" w:type="dxa"/>
            <w:tcBorders>
              <w:top w:val="single" w:sz="8" w:space="0" w:color="auto"/>
              <w:left w:val="single" w:sz="8" w:space="0" w:color="auto"/>
              <w:bottom w:val="single" w:sz="8" w:space="0" w:color="auto"/>
            </w:tcBorders>
            <w:vAlign w:val="center"/>
          </w:tcPr>
          <w:p w14:paraId="70087DF4" w14:textId="77777777" w:rsidR="003C770E" w:rsidRDefault="00F96A6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0D4E4CB" w14:textId="77777777" w:rsidR="003C770E" w:rsidRDefault="00F96A6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259E9A1" w14:textId="77777777" w:rsidR="003C770E" w:rsidRDefault="00F96A6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E64B3EE" w14:textId="77777777" w:rsidR="003C770E" w:rsidRDefault="00F96A6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5C669C3" w14:textId="77777777" w:rsidR="003C770E" w:rsidRDefault="003C770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C770E" w14:paraId="6532ED26" w14:textId="77777777">
        <w:tc>
          <w:tcPr>
            <w:tcW w:w="983" w:type="dxa"/>
            <w:vMerge w:val="restart"/>
            <w:tcBorders>
              <w:top w:val="single" w:sz="8" w:space="0" w:color="auto"/>
              <w:left w:val="single" w:sz="8" w:space="0" w:color="auto"/>
            </w:tcBorders>
            <w:vAlign w:val="center"/>
          </w:tcPr>
          <w:p w14:paraId="17D42001" w14:textId="77777777" w:rsidR="003C770E" w:rsidRDefault="00F96A6F">
            <w:pPr>
              <w:pStyle w:val="Tabulka"/>
              <w:rPr>
                <w:szCs w:val="22"/>
              </w:rPr>
            </w:pPr>
            <w:r>
              <w:rPr>
                <w:b/>
                <w:szCs w:val="22"/>
              </w:rPr>
              <w:t>Oblast:</w:t>
            </w:r>
          </w:p>
        </w:tc>
        <w:tc>
          <w:tcPr>
            <w:tcW w:w="1911" w:type="dxa"/>
            <w:vMerge w:val="restart"/>
            <w:tcBorders>
              <w:top w:val="single" w:sz="8" w:space="0" w:color="auto"/>
            </w:tcBorders>
            <w:vAlign w:val="center"/>
          </w:tcPr>
          <w:p w14:paraId="3FDC88C0" w14:textId="77777777" w:rsidR="003C770E" w:rsidRDefault="00F96A6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A77050C" w14:textId="77777777" w:rsidR="003C770E" w:rsidRDefault="00F96A6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30941ED" w14:textId="77777777" w:rsidR="003C770E" w:rsidRDefault="00F96A6F">
            <w:pPr>
              <w:pStyle w:val="Tabulka"/>
              <w:rPr>
                <w:szCs w:val="22"/>
                <w:highlight w:val="yellow"/>
              </w:rPr>
            </w:pPr>
            <w:r>
              <w:rPr>
                <w:szCs w:val="22"/>
              </w:rPr>
              <w:t>LPIS</w:t>
            </w:r>
          </w:p>
        </w:tc>
      </w:tr>
      <w:tr w:rsidR="003C770E" w14:paraId="61BCD84C" w14:textId="77777777">
        <w:tc>
          <w:tcPr>
            <w:tcW w:w="983" w:type="dxa"/>
            <w:vMerge/>
            <w:tcBorders>
              <w:left w:val="single" w:sz="8" w:space="0" w:color="auto"/>
            </w:tcBorders>
            <w:vAlign w:val="center"/>
          </w:tcPr>
          <w:p w14:paraId="6DC0B2A7" w14:textId="77777777" w:rsidR="003C770E" w:rsidRDefault="003C770E">
            <w:pPr>
              <w:pStyle w:val="Tabulka"/>
              <w:rPr>
                <w:szCs w:val="22"/>
              </w:rPr>
            </w:pPr>
          </w:p>
        </w:tc>
        <w:tc>
          <w:tcPr>
            <w:tcW w:w="1911" w:type="dxa"/>
            <w:vMerge/>
            <w:tcBorders>
              <w:bottom w:val="dotted" w:sz="4" w:space="0" w:color="auto"/>
            </w:tcBorders>
            <w:vAlign w:val="center"/>
          </w:tcPr>
          <w:p w14:paraId="1492A76F" w14:textId="77777777" w:rsidR="003C770E" w:rsidRDefault="003C770E">
            <w:pPr>
              <w:pStyle w:val="Tabulka"/>
              <w:rPr>
                <w:szCs w:val="22"/>
              </w:rPr>
            </w:pPr>
          </w:p>
        </w:tc>
        <w:tc>
          <w:tcPr>
            <w:tcW w:w="1491" w:type="dxa"/>
            <w:tcBorders>
              <w:bottom w:val="dotted" w:sz="4" w:space="0" w:color="auto"/>
            </w:tcBorders>
            <w:vAlign w:val="center"/>
          </w:tcPr>
          <w:p w14:paraId="592DFD0D" w14:textId="77777777" w:rsidR="003C770E" w:rsidRDefault="00F96A6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451D09C" w14:textId="77777777" w:rsidR="003C770E" w:rsidRDefault="00F96A6F">
            <w:pPr>
              <w:pStyle w:val="Tabulka"/>
              <w:rPr>
                <w:sz w:val="20"/>
                <w:szCs w:val="20"/>
              </w:rPr>
            </w:pPr>
            <w:r>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C770E" w14:paraId="6F65BB11" w14:textId="77777777">
        <w:tc>
          <w:tcPr>
            <w:tcW w:w="983" w:type="dxa"/>
            <w:vMerge/>
            <w:tcBorders>
              <w:left w:val="single" w:sz="8" w:space="0" w:color="auto"/>
              <w:bottom w:val="single" w:sz="8" w:space="0" w:color="auto"/>
            </w:tcBorders>
            <w:vAlign w:val="center"/>
          </w:tcPr>
          <w:p w14:paraId="24C2BD78" w14:textId="77777777" w:rsidR="003C770E" w:rsidRDefault="003C770E">
            <w:pPr>
              <w:pStyle w:val="Tabulka"/>
              <w:rPr>
                <w:szCs w:val="22"/>
              </w:rPr>
            </w:pPr>
          </w:p>
        </w:tc>
        <w:tc>
          <w:tcPr>
            <w:tcW w:w="1911" w:type="dxa"/>
            <w:tcBorders>
              <w:top w:val="dotted" w:sz="4" w:space="0" w:color="auto"/>
              <w:bottom w:val="single" w:sz="8" w:space="0" w:color="auto"/>
            </w:tcBorders>
            <w:vAlign w:val="center"/>
          </w:tcPr>
          <w:p w14:paraId="5DEB609C" w14:textId="77777777" w:rsidR="003C770E" w:rsidRDefault="00F96A6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9E62D78" w14:textId="77777777" w:rsidR="003C770E" w:rsidRDefault="00F96A6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E6B248A" w14:textId="77777777" w:rsidR="003C770E" w:rsidRDefault="00F96A6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CC65B9C" w14:textId="77777777" w:rsidR="003C770E" w:rsidRDefault="003C770E">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393"/>
        <w:gridCol w:w="3011"/>
      </w:tblGrid>
      <w:tr w:rsidR="003C770E" w14:paraId="22E0E623" w14:textId="77777777">
        <w:tc>
          <w:tcPr>
            <w:tcW w:w="1686" w:type="dxa"/>
            <w:tcBorders>
              <w:top w:val="single" w:sz="8" w:space="0" w:color="auto"/>
              <w:left w:val="single" w:sz="8" w:space="0" w:color="auto"/>
              <w:bottom w:val="single" w:sz="8" w:space="0" w:color="auto"/>
            </w:tcBorders>
            <w:vAlign w:val="center"/>
          </w:tcPr>
          <w:p w14:paraId="50B540D2" w14:textId="77777777" w:rsidR="003C770E" w:rsidRDefault="00F96A6F">
            <w:pPr>
              <w:pStyle w:val="Tabulka"/>
              <w:rPr>
                <w:b/>
                <w:szCs w:val="22"/>
              </w:rPr>
            </w:pPr>
            <w:r>
              <w:rPr>
                <w:b/>
                <w:szCs w:val="22"/>
              </w:rPr>
              <w:t>Role</w:t>
            </w:r>
          </w:p>
        </w:tc>
        <w:tc>
          <w:tcPr>
            <w:tcW w:w="2410" w:type="dxa"/>
            <w:tcBorders>
              <w:top w:val="single" w:sz="8" w:space="0" w:color="auto"/>
              <w:bottom w:val="single" w:sz="8" w:space="0" w:color="auto"/>
            </w:tcBorders>
            <w:vAlign w:val="center"/>
          </w:tcPr>
          <w:p w14:paraId="54848743" w14:textId="77777777" w:rsidR="003C770E" w:rsidRDefault="00F96A6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B460069" w14:textId="77777777" w:rsidR="003C770E" w:rsidRDefault="00F96A6F">
            <w:pPr>
              <w:pStyle w:val="Tabulka"/>
              <w:rPr>
                <w:rStyle w:val="Siln"/>
                <w:b w:val="0"/>
                <w:szCs w:val="22"/>
              </w:rPr>
            </w:pPr>
            <w:r>
              <w:rPr>
                <w:b/>
                <w:szCs w:val="22"/>
              </w:rPr>
              <w:t>Organizace /útvar</w:t>
            </w:r>
          </w:p>
        </w:tc>
        <w:tc>
          <w:tcPr>
            <w:tcW w:w="1393" w:type="dxa"/>
            <w:tcBorders>
              <w:top w:val="single" w:sz="8" w:space="0" w:color="auto"/>
              <w:bottom w:val="single" w:sz="8" w:space="0" w:color="auto"/>
            </w:tcBorders>
            <w:vAlign w:val="center"/>
          </w:tcPr>
          <w:p w14:paraId="478AABA3" w14:textId="77777777" w:rsidR="003C770E" w:rsidRDefault="00F96A6F">
            <w:pPr>
              <w:pStyle w:val="Tabulka"/>
              <w:rPr>
                <w:b/>
                <w:szCs w:val="22"/>
              </w:rPr>
            </w:pPr>
            <w:r>
              <w:rPr>
                <w:b/>
                <w:szCs w:val="22"/>
              </w:rPr>
              <w:t>Telefon</w:t>
            </w:r>
          </w:p>
        </w:tc>
        <w:tc>
          <w:tcPr>
            <w:tcW w:w="3011" w:type="dxa"/>
            <w:tcBorders>
              <w:top w:val="single" w:sz="8" w:space="0" w:color="auto"/>
              <w:bottom w:val="single" w:sz="8" w:space="0" w:color="auto"/>
              <w:right w:val="single" w:sz="8" w:space="0" w:color="auto"/>
            </w:tcBorders>
            <w:vAlign w:val="center"/>
          </w:tcPr>
          <w:p w14:paraId="2DE770D8" w14:textId="77777777" w:rsidR="003C770E" w:rsidRDefault="00F96A6F">
            <w:pPr>
              <w:pStyle w:val="Tabulka"/>
              <w:rPr>
                <w:b/>
                <w:szCs w:val="22"/>
              </w:rPr>
            </w:pPr>
            <w:r>
              <w:rPr>
                <w:b/>
                <w:szCs w:val="22"/>
              </w:rPr>
              <w:t>E-mail</w:t>
            </w:r>
          </w:p>
        </w:tc>
      </w:tr>
      <w:tr w:rsidR="003C770E" w14:paraId="043B238F" w14:textId="77777777">
        <w:trPr>
          <w:trHeight w:hRule="exact" w:val="20"/>
        </w:trPr>
        <w:tc>
          <w:tcPr>
            <w:tcW w:w="1686" w:type="dxa"/>
            <w:tcBorders>
              <w:top w:val="single" w:sz="8" w:space="0" w:color="auto"/>
              <w:left w:val="dotted" w:sz="4" w:space="0" w:color="auto"/>
            </w:tcBorders>
            <w:vAlign w:val="center"/>
          </w:tcPr>
          <w:p w14:paraId="28E99420" w14:textId="77777777" w:rsidR="003C770E" w:rsidRDefault="003C770E">
            <w:pPr>
              <w:pStyle w:val="Tabulka"/>
              <w:rPr>
                <w:b/>
                <w:szCs w:val="22"/>
              </w:rPr>
            </w:pPr>
          </w:p>
        </w:tc>
        <w:tc>
          <w:tcPr>
            <w:tcW w:w="2410" w:type="dxa"/>
            <w:tcBorders>
              <w:top w:val="single" w:sz="8" w:space="0" w:color="auto"/>
            </w:tcBorders>
            <w:vAlign w:val="center"/>
          </w:tcPr>
          <w:p w14:paraId="23E44713" w14:textId="77777777" w:rsidR="003C770E" w:rsidRDefault="003C770E">
            <w:pPr>
              <w:pStyle w:val="Tabulka"/>
              <w:rPr>
                <w:sz w:val="20"/>
                <w:szCs w:val="20"/>
              </w:rPr>
            </w:pPr>
          </w:p>
        </w:tc>
        <w:tc>
          <w:tcPr>
            <w:tcW w:w="1418" w:type="dxa"/>
            <w:tcBorders>
              <w:top w:val="single" w:sz="8" w:space="0" w:color="auto"/>
            </w:tcBorders>
            <w:vAlign w:val="center"/>
          </w:tcPr>
          <w:p w14:paraId="07876744" w14:textId="77777777" w:rsidR="003C770E" w:rsidRDefault="003C770E">
            <w:pPr>
              <w:pStyle w:val="Tabulka"/>
              <w:rPr>
                <w:rStyle w:val="Siln"/>
                <w:b w:val="0"/>
                <w:sz w:val="20"/>
                <w:szCs w:val="20"/>
              </w:rPr>
            </w:pPr>
          </w:p>
        </w:tc>
        <w:tc>
          <w:tcPr>
            <w:tcW w:w="1393" w:type="dxa"/>
            <w:tcBorders>
              <w:top w:val="single" w:sz="8" w:space="0" w:color="auto"/>
            </w:tcBorders>
            <w:vAlign w:val="center"/>
          </w:tcPr>
          <w:p w14:paraId="70915A7E" w14:textId="77777777" w:rsidR="003C770E" w:rsidRDefault="003C770E">
            <w:pPr>
              <w:pStyle w:val="Tabulka"/>
              <w:rPr>
                <w:sz w:val="20"/>
                <w:szCs w:val="20"/>
              </w:rPr>
            </w:pPr>
          </w:p>
        </w:tc>
        <w:tc>
          <w:tcPr>
            <w:tcW w:w="3011" w:type="dxa"/>
            <w:tcBorders>
              <w:top w:val="single" w:sz="8" w:space="0" w:color="auto"/>
              <w:right w:val="dotted" w:sz="4" w:space="0" w:color="auto"/>
            </w:tcBorders>
            <w:vAlign w:val="center"/>
          </w:tcPr>
          <w:p w14:paraId="134975DC" w14:textId="77777777" w:rsidR="003C770E" w:rsidRDefault="003C770E">
            <w:pPr>
              <w:pStyle w:val="Tabulka"/>
              <w:rPr>
                <w:sz w:val="20"/>
                <w:szCs w:val="20"/>
              </w:rPr>
            </w:pPr>
          </w:p>
        </w:tc>
      </w:tr>
      <w:tr w:rsidR="003C770E" w14:paraId="7AF9259D" w14:textId="77777777">
        <w:tc>
          <w:tcPr>
            <w:tcW w:w="1686" w:type="dxa"/>
            <w:tcBorders>
              <w:left w:val="dotted" w:sz="4" w:space="0" w:color="auto"/>
            </w:tcBorders>
            <w:vAlign w:val="center"/>
          </w:tcPr>
          <w:p w14:paraId="6BCFE5FC" w14:textId="77777777" w:rsidR="003C770E" w:rsidRDefault="00F96A6F">
            <w:pPr>
              <w:pStyle w:val="Tabulka"/>
              <w:rPr>
                <w:szCs w:val="22"/>
              </w:rPr>
            </w:pPr>
            <w:r>
              <w:rPr>
                <w:szCs w:val="22"/>
              </w:rPr>
              <w:t xml:space="preserve">Žadatel/věcný garant </w:t>
            </w:r>
          </w:p>
        </w:tc>
        <w:tc>
          <w:tcPr>
            <w:tcW w:w="2410" w:type="dxa"/>
            <w:tcBorders>
              <w:top w:val="dotted" w:sz="4" w:space="0" w:color="auto"/>
            </w:tcBorders>
            <w:vAlign w:val="center"/>
          </w:tcPr>
          <w:p w14:paraId="21B6E7DD" w14:textId="77777777" w:rsidR="003C770E" w:rsidRDefault="00F96A6F">
            <w:pPr>
              <w:pStyle w:val="Tabulka"/>
              <w:rPr>
                <w:sz w:val="20"/>
                <w:szCs w:val="20"/>
              </w:rPr>
            </w:pPr>
            <w:r>
              <w:rPr>
                <w:sz w:val="20"/>
                <w:szCs w:val="20"/>
              </w:rPr>
              <w:t>Josef Miškovský</w:t>
            </w:r>
          </w:p>
          <w:p w14:paraId="00E9D1BF" w14:textId="77777777" w:rsidR="003C770E" w:rsidRDefault="003C770E">
            <w:pPr>
              <w:pStyle w:val="Tabulka"/>
              <w:rPr>
                <w:sz w:val="20"/>
                <w:szCs w:val="20"/>
              </w:rPr>
            </w:pPr>
          </w:p>
        </w:tc>
        <w:tc>
          <w:tcPr>
            <w:tcW w:w="1418" w:type="dxa"/>
            <w:tcBorders>
              <w:top w:val="dotted" w:sz="4" w:space="0" w:color="auto"/>
            </w:tcBorders>
            <w:vAlign w:val="center"/>
          </w:tcPr>
          <w:p w14:paraId="2520324D" w14:textId="77777777" w:rsidR="003C770E" w:rsidRDefault="00F96A6F">
            <w:pPr>
              <w:pStyle w:val="Tabulka"/>
              <w:rPr>
                <w:rStyle w:val="Siln"/>
                <w:b w:val="0"/>
                <w:sz w:val="20"/>
                <w:szCs w:val="20"/>
              </w:rPr>
            </w:pPr>
            <w:r>
              <w:rPr>
                <w:rStyle w:val="Siln"/>
                <w:sz w:val="20"/>
                <w:szCs w:val="20"/>
              </w:rPr>
              <w:t>SZIF</w:t>
            </w:r>
          </w:p>
        </w:tc>
        <w:tc>
          <w:tcPr>
            <w:tcW w:w="1393" w:type="dxa"/>
            <w:tcBorders>
              <w:top w:val="dotted" w:sz="4" w:space="0" w:color="auto"/>
            </w:tcBorders>
            <w:vAlign w:val="center"/>
          </w:tcPr>
          <w:p w14:paraId="5F368A5D" w14:textId="77777777" w:rsidR="003C770E" w:rsidRDefault="00F96A6F">
            <w:pPr>
              <w:pStyle w:val="Tabulka"/>
              <w:rPr>
                <w:sz w:val="20"/>
                <w:szCs w:val="20"/>
              </w:rPr>
            </w:pPr>
            <w:r>
              <w:rPr>
                <w:sz w:val="20"/>
                <w:szCs w:val="20"/>
              </w:rPr>
              <w:t>222871708</w:t>
            </w:r>
          </w:p>
        </w:tc>
        <w:tc>
          <w:tcPr>
            <w:tcW w:w="3011" w:type="dxa"/>
            <w:tcBorders>
              <w:top w:val="dotted" w:sz="4" w:space="0" w:color="auto"/>
              <w:right w:val="dotted" w:sz="4" w:space="0" w:color="auto"/>
            </w:tcBorders>
            <w:vAlign w:val="center"/>
          </w:tcPr>
          <w:p w14:paraId="4A6707AF" w14:textId="77777777" w:rsidR="003C770E" w:rsidRDefault="00020F14">
            <w:pPr>
              <w:pStyle w:val="Tabulka"/>
              <w:rPr>
                <w:sz w:val="20"/>
                <w:szCs w:val="20"/>
              </w:rPr>
            </w:pPr>
            <w:hyperlink r:id="rId10" w:history="1">
              <w:r w:rsidR="00F96A6F">
                <w:rPr>
                  <w:rStyle w:val="Hypertextovodkaz"/>
                  <w:sz w:val="20"/>
                  <w:szCs w:val="20"/>
                </w:rPr>
                <w:t>Josef.Miskovsky@szif.cz</w:t>
              </w:r>
            </w:hyperlink>
          </w:p>
          <w:p w14:paraId="6D9EAA53" w14:textId="77777777" w:rsidR="003C770E" w:rsidRDefault="003C770E">
            <w:pPr>
              <w:pStyle w:val="Tabulka"/>
              <w:rPr>
                <w:sz w:val="20"/>
                <w:szCs w:val="20"/>
              </w:rPr>
            </w:pPr>
          </w:p>
        </w:tc>
      </w:tr>
      <w:tr w:rsidR="003C770E" w14:paraId="679C4305" w14:textId="77777777">
        <w:tc>
          <w:tcPr>
            <w:tcW w:w="1686" w:type="dxa"/>
            <w:tcBorders>
              <w:left w:val="dotted" w:sz="4" w:space="0" w:color="auto"/>
            </w:tcBorders>
            <w:vAlign w:val="center"/>
          </w:tcPr>
          <w:p w14:paraId="4324F4CA" w14:textId="77777777" w:rsidR="003C770E" w:rsidRDefault="00F96A6F">
            <w:pPr>
              <w:pStyle w:val="Tabulka"/>
              <w:rPr>
                <w:szCs w:val="22"/>
              </w:rPr>
            </w:pPr>
            <w:r>
              <w:rPr>
                <w:szCs w:val="22"/>
              </w:rPr>
              <w:t xml:space="preserve">Žadatel/věcný garant </w:t>
            </w:r>
          </w:p>
        </w:tc>
        <w:tc>
          <w:tcPr>
            <w:tcW w:w="2410" w:type="dxa"/>
            <w:tcBorders>
              <w:top w:val="dotted" w:sz="4" w:space="0" w:color="auto"/>
            </w:tcBorders>
            <w:vAlign w:val="center"/>
          </w:tcPr>
          <w:p w14:paraId="7BCFD3DA" w14:textId="77777777" w:rsidR="003C770E" w:rsidRDefault="00F96A6F">
            <w:pPr>
              <w:pStyle w:val="Tabulka"/>
              <w:rPr>
                <w:sz w:val="20"/>
                <w:szCs w:val="20"/>
              </w:rPr>
            </w:pPr>
            <w:r>
              <w:rPr>
                <w:sz w:val="20"/>
                <w:szCs w:val="20"/>
              </w:rPr>
              <w:t>Jakub Šuma</w:t>
            </w:r>
          </w:p>
        </w:tc>
        <w:tc>
          <w:tcPr>
            <w:tcW w:w="1418" w:type="dxa"/>
            <w:tcBorders>
              <w:top w:val="dotted" w:sz="4" w:space="0" w:color="auto"/>
            </w:tcBorders>
            <w:vAlign w:val="center"/>
          </w:tcPr>
          <w:p w14:paraId="6EFF56AA" w14:textId="77777777" w:rsidR="003C770E" w:rsidRDefault="00F96A6F">
            <w:pPr>
              <w:pStyle w:val="Tabulka"/>
              <w:rPr>
                <w:rStyle w:val="Siln"/>
                <w:b w:val="0"/>
                <w:sz w:val="20"/>
                <w:szCs w:val="20"/>
              </w:rPr>
            </w:pPr>
            <w:r>
              <w:rPr>
                <w:rStyle w:val="Siln"/>
                <w:sz w:val="20"/>
                <w:szCs w:val="20"/>
              </w:rPr>
              <w:t>SZIF</w:t>
            </w:r>
          </w:p>
        </w:tc>
        <w:tc>
          <w:tcPr>
            <w:tcW w:w="1393" w:type="dxa"/>
            <w:tcBorders>
              <w:top w:val="dotted" w:sz="4" w:space="0" w:color="auto"/>
            </w:tcBorders>
            <w:vAlign w:val="center"/>
          </w:tcPr>
          <w:p w14:paraId="54ACBD5B" w14:textId="7B114F9E" w:rsidR="003C770E" w:rsidRDefault="00020F14">
            <w:pPr>
              <w:pStyle w:val="Tabulka"/>
              <w:rPr>
                <w:sz w:val="20"/>
                <w:szCs w:val="20"/>
              </w:rPr>
            </w:pPr>
            <w:r>
              <w:rPr>
                <w:sz w:val="20"/>
                <w:szCs w:val="20"/>
              </w:rPr>
              <w:t>xxx</w:t>
            </w:r>
          </w:p>
        </w:tc>
        <w:tc>
          <w:tcPr>
            <w:tcW w:w="3011" w:type="dxa"/>
            <w:tcBorders>
              <w:top w:val="dotted" w:sz="4" w:space="0" w:color="auto"/>
              <w:right w:val="dotted" w:sz="4" w:space="0" w:color="auto"/>
            </w:tcBorders>
            <w:vAlign w:val="center"/>
          </w:tcPr>
          <w:p w14:paraId="01E920CE" w14:textId="77777777" w:rsidR="003C770E" w:rsidRDefault="00F96A6F">
            <w:pPr>
              <w:pStyle w:val="Tabulka"/>
            </w:pPr>
            <w:r>
              <w:rPr>
                <w:sz w:val="20"/>
                <w:szCs w:val="20"/>
              </w:rPr>
              <w:t>Jakub.Suma@szif.cz</w:t>
            </w:r>
          </w:p>
        </w:tc>
      </w:tr>
      <w:tr w:rsidR="003C770E" w14:paraId="43CCAABA" w14:textId="77777777">
        <w:tc>
          <w:tcPr>
            <w:tcW w:w="1686" w:type="dxa"/>
            <w:tcBorders>
              <w:left w:val="dotted" w:sz="4" w:space="0" w:color="auto"/>
            </w:tcBorders>
            <w:vAlign w:val="center"/>
          </w:tcPr>
          <w:p w14:paraId="70C3FBE5" w14:textId="77777777" w:rsidR="003C770E" w:rsidRDefault="00F96A6F">
            <w:pPr>
              <w:pStyle w:val="Tabulka"/>
              <w:rPr>
                <w:szCs w:val="22"/>
              </w:rPr>
            </w:pPr>
            <w:r>
              <w:t>Koordinátor změny:</w:t>
            </w:r>
          </w:p>
        </w:tc>
        <w:tc>
          <w:tcPr>
            <w:tcW w:w="2410" w:type="dxa"/>
            <w:vAlign w:val="center"/>
          </w:tcPr>
          <w:p w14:paraId="29A3724F" w14:textId="77777777" w:rsidR="003C770E" w:rsidRDefault="00F96A6F">
            <w:pPr>
              <w:pStyle w:val="Tabulka"/>
              <w:rPr>
                <w:sz w:val="20"/>
                <w:szCs w:val="20"/>
              </w:rPr>
            </w:pPr>
            <w:r>
              <w:t>Jiří Bukovský</w:t>
            </w:r>
          </w:p>
        </w:tc>
        <w:tc>
          <w:tcPr>
            <w:tcW w:w="1418" w:type="dxa"/>
            <w:vAlign w:val="center"/>
          </w:tcPr>
          <w:p w14:paraId="7E650CBF" w14:textId="77777777" w:rsidR="003C770E" w:rsidRDefault="00F96A6F">
            <w:pPr>
              <w:pStyle w:val="Tabulka"/>
              <w:rPr>
                <w:rStyle w:val="Siln"/>
                <w:b w:val="0"/>
                <w:sz w:val="20"/>
                <w:szCs w:val="20"/>
              </w:rPr>
            </w:pPr>
            <w:r>
              <w:t>MZe/11121</w:t>
            </w:r>
          </w:p>
        </w:tc>
        <w:tc>
          <w:tcPr>
            <w:tcW w:w="1393" w:type="dxa"/>
            <w:vAlign w:val="center"/>
          </w:tcPr>
          <w:p w14:paraId="05A7099B" w14:textId="77777777" w:rsidR="003C770E" w:rsidRDefault="00F96A6F">
            <w:pPr>
              <w:pStyle w:val="Tabulka"/>
              <w:rPr>
                <w:sz w:val="20"/>
                <w:szCs w:val="20"/>
              </w:rPr>
            </w:pPr>
            <w:r>
              <w:t>221812710</w:t>
            </w:r>
          </w:p>
        </w:tc>
        <w:tc>
          <w:tcPr>
            <w:tcW w:w="3011" w:type="dxa"/>
            <w:tcBorders>
              <w:right w:val="dotted" w:sz="4" w:space="0" w:color="auto"/>
            </w:tcBorders>
            <w:vAlign w:val="center"/>
          </w:tcPr>
          <w:p w14:paraId="7428297E" w14:textId="77777777" w:rsidR="003C770E" w:rsidRDefault="00020F14">
            <w:pPr>
              <w:pStyle w:val="Tabulka"/>
              <w:rPr>
                <w:sz w:val="20"/>
                <w:szCs w:val="20"/>
              </w:rPr>
            </w:pPr>
            <w:hyperlink r:id="rId11" w:history="1">
              <w:r w:rsidR="00F96A6F">
                <w:rPr>
                  <w:rStyle w:val="Hypertextovodkaz"/>
                </w:rPr>
                <w:t>Jiri.Bukovsky@mze.cz</w:t>
              </w:r>
            </w:hyperlink>
            <w:r w:rsidR="00F96A6F">
              <w:t xml:space="preserve"> </w:t>
            </w:r>
          </w:p>
        </w:tc>
      </w:tr>
      <w:tr w:rsidR="003C770E" w14:paraId="139D2252" w14:textId="77777777">
        <w:tc>
          <w:tcPr>
            <w:tcW w:w="1686" w:type="dxa"/>
            <w:tcBorders>
              <w:left w:val="dotted" w:sz="4" w:space="0" w:color="auto"/>
            </w:tcBorders>
            <w:vAlign w:val="center"/>
          </w:tcPr>
          <w:p w14:paraId="1DBE8766" w14:textId="77777777" w:rsidR="003C770E" w:rsidRDefault="00F96A6F">
            <w:pPr>
              <w:pStyle w:val="Tabulka"/>
            </w:pPr>
            <w:r>
              <w:t>Poskytovatel / dodavatel:</w:t>
            </w:r>
          </w:p>
        </w:tc>
        <w:tc>
          <w:tcPr>
            <w:tcW w:w="2410" w:type="dxa"/>
            <w:vAlign w:val="center"/>
          </w:tcPr>
          <w:p w14:paraId="315D2820" w14:textId="12D8E704" w:rsidR="003C770E" w:rsidRDefault="00020F14">
            <w:pPr>
              <w:pStyle w:val="Tabulka"/>
            </w:pPr>
            <w:r>
              <w:t>xxx</w:t>
            </w:r>
          </w:p>
        </w:tc>
        <w:tc>
          <w:tcPr>
            <w:tcW w:w="1418" w:type="dxa"/>
            <w:vAlign w:val="center"/>
          </w:tcPr>
          <w:p w14:paraId="5DD925D2" w14:textId="77777777" w:rsidR="003C770E" w:rsidRDefault="00F96A6F">
            <w:pPr>
              <w:pStyle w:val="Tabulka"/>
            </w:pPr>
            <w:r>
              <w:t>O2ITS</w:t>
            </w:r>
          </w:p>
        </w:tc>
        <w:tc>
          <w:tcPr>
            <w:tcW w:w="1393" w:type="dxa"/>
            <w:vAlign w:val="center"/>
          </w:tcPr>
          <w:p w14:paraId="6E8CCD17" w14:textId="78E43C26" w:rsidR="003C770E" w:rsidRDefault="00020F14">
            <w:pPr>
              <w:pStyle w:val="Tabulka"/>
            </w:pPr>
            <w:r>
              <w:t>xxx</w:t>
            </w:r>
          </w:p>
        </w:tc>
        <w:tc>
          <w:tcPr>
            <w:tcW w:w="3011" w:type="dxa"/>
            <w:tcBorders>
              <w:right w:val="dotted" w:sz="4" w:space="0" w:color="auto"/>
            </w:tcBorders>
            <w:vAlign w:val="center"/>
          </w:tcPr>
          <w:p w14:paraId="2AA4E976" w14:textId="793D4F6B" w:rsidR="003C770E" w:rsidRDefault="00020F14">
            <w:pPr>
              <w:pStyle w:val="Tabulka"/>
            </w:pPr>
            <w:r>
              <w:t>xxx</w:t>
            </w:r>
          </w:p>
        </w:tc>
      </w:tr>
    </w:tbl>
    <w:p w14:paraId="0E3A5E16" w14:textId="77777777" w:rsidR="003C770E" w:rsidRDefault="003C770E">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58"/>
        <w:gridCol w:w="3851"/>
        <w:gridCol w:w="1417"/>
        <w:gridCol w:w="2977"/>
      </w:tblGrid>
      <w:tr w:rsidR="003C770E" w14:paraId="32067798" w14:textId="77777777">
        <w:trPr>
          <w:trHeight w:val="397"/>
        </w:trPr>
        <w:tc>
          <w:tcPr>
            <w:tcW w:w="1658" w:type="dxa"/>
            <w:vAlign w:val="center"/>
          </w:tcPr>
          <w:p w14:paraId="7038319B" w14:textId="77777777" w:rsidR="003C770E" w:rsidRDefault="00F96A6F">
            <w:pPr>
              <w:pStyle w:val="Tabulka"/>
              <w:rPr>
                <w:szCs w:val="22"/>
              </w:rPr>
            </w:pPr>
            <w:r>
              <w:rPr>
                <w:b/>
                <w:szCs w:val="22"/>
              </w:rPr>
              <w:t>Smlouva č.</w:t>
            </w:r>
            <w:r>
              <w:rPr>
                <w:rStyle w:val="Odkaznavysvtlivky"/>
                <w:szCs w:val="22"/>
              </w:rPr>
              <w:endnoteReference w:id="7"/>
            </w:r>
            <w:r>
              <w:rPr>
                <w:b/>
                <w:szCs w:val="22"/>
              </w:rPr>
              <w:t>:</w:t>
            </w:r>
          </w:p>
        </w:tc>
        <w:tc>
          <w:tcPr>
            <w:tcW w:w="3851" w:type="dxa"/>
            <w:tcBorders>
              <w:top w:val="single" w:sz="8" w:space="0" w:color="auto"/>
              <w:bottom w:val="single" w:sz="8" w:space="0" w:color="auto"/>
              <w:right w:val="dotted" w:sz="4" w:space="0" w:color="auto"/>
            </w:tcBorders>
            <w:vAlign w:val="center"/>
          </w:tcPr>
          <w:p w14:paraId="36D3E951" w14:textId="77777777" w:rsidR="003C770E" w:rsidRDefault="00F96A6F">
            <w:pPr>
              <w:pStyle w:val="Tabulka"/>
              <w:rPr>
                <w:szCs w:val="22"/>
              </w:rPr>
            </w:pPr>
            <w:r>
              <w:rPr>
                <w:szCs w:val="22"/>
              </w:rPr>
              <w:t>S2019-0043; DMS 391-2019-11150</w:t>
            </w:r>
          </w:p>
        </w:tc>
        <w:tc>
          <w:tcPr>
            <w:tcW w:w="1417" w:type="dxa"/>
            <w:tcBorders>
              <w:top w:val="single" w:sz="8" w:space="0" w:color="auto"/>
              <w:left w:val="dotted" w:sz="4" w:space="0" w:color="auto"/>
              <w:bottom w:val="single" w:sz="8" w:space="0" w:color="auto"/>
            </w:tcBorders>
            <w:vAlign w:val="center"/>
          </w:tcPr>
          <w:p w14:paraId="7AAA9260" w14:textId="77777777" w:rsidR="003C770E" w:rsidRDefault="00F96A6F">
            <w:pPr>
              <w:pStyle w:val="Tabulka"/>
              <w:rPr>
                <w:rStyle w:val="Siln"/>
                <w:b w:val="0"/>
                <w:szCs w:val="22"/>
              </w:rPr>
            </w:pPr>
            <w:r>
              <w:rPr>
                <w:rStyle w:val="Siln"/>
                <w:szCs w:val="22"/>
              </w:rPr>
              <w:t>KL:</w:t>
            </w:r>
          </w:p>
        </w:tc>
        <w:tc>
          <w:tcPr>
            <w:tcW w:w="2977" w:type="dxa"/>
            <w:vAlign w:val="center"/>
          </w:tcPr>
          <w:p w14:paraId="7CBE77CA" w14:textId="77777777" w:rsidR="003C770E" w:rsidRDefault="00F96A6F">
            <w:pPr>
              <w:pStyle w:val="Tabulka"/>
              <w:jc w:val="center"/>
              <w:rPr>
                <w:szCs w:val="22"/>
              </w:rPr>
            </w:pPr>
            <w:r>
              <w:rPr>
                <w:szCs w:val="22"/>
              </w:rPr>
              <w:t>KL HR-001</w:t>
            </w:r>
          </w:p>
        </w:tc>
      </w:tr>
    </w:tbl>
    <w:p w14:paraId="3D26DBC2" w14:textId="77777777" w:rsidR="003C770E" w:rsidRDefault="003C770E">
      <w:pPr>
        <w:rPr>
          <w:szCs w:val="22"/>
        </w:rPr>
      </w:pPr>
    </w:p>
    <w:p w14:paraId="16C97DA4" w14:textId="77777777" w:rsidR="003C770E" w:rsidRDefault="00F96A6F">
      <w:pPr>
        <w:pStyle w:val="Nadpis1"/>
        <w:numPr>
          <w:ilvl w:val="0"/>
          <w:numId w:val="30"/>
        </w:numPr>
        <w:ind w:left="0" w:firstLine="708"/>
      </w:pPr>
      <w:r>
        <w:t>Stručný popis a odůvodnění požadavku</w:t>
      </w:r>
    </w:p>
    <w:p w14:paraId="4AE5C017" w14:textId="77777777" w:rsidR="003C770E" w:rsidRDefault="00F96A6F">
      <w:pPr>
        <w:pStyle w:val="Nadpis2"/>
        <w:numPr>
          <w:ilvl w:val="1"/>
          <w:numId w:val="30"/>
        </w:numPr>
      </w:pPr>
      <w:r>
        <w:t>Popis požadavku</w:t>
      </w:r>
    </w:p>
    <w:p w14:paraId="6B06FF14" w14:textId="77777777" w:rsidR="003C770E" w:rsidRDefault="00F96A6F">
      <w:pPr>
        <w:ind w:left="567"/>
      </w:pPr>
      <w:r>
        <w:t xml:space="preserve">Předmětem požadavku na změnu je začlenění výsledku kontrol původem z MACH do vyhodnocení SW kontrol prostřednictvím webové služby LPI_GEO (geoprostorové vyhodnocení žádosti) a to na dvou klíčových opatření BISS a ANC. </w:t>
      </w:r>
    </w:p>
    <w:p w14:paraId="0674A279" w14:textId="77777777" w:rsidR="003C770E" w:rsidRDefault="00F96A6F">
      <w:pPr>
        <w:ind w:left="567"/>
      </w:pPr>
      <w:r>
        <w:t>Navržený mechanismus předpokládá:</w:t>
      </w:r>
    </w:p>
    <w:p w14:paraId="4389A757" w14:textId="77777777" w:rsidR="003C770E" w:rsidRDefault="00F96A6F">
      <w:pPr>
        <w:pStyle w:val="Odstavecseseznamem"/>
        <w:numPr>
          <w:ilvl w:val="0"/>
          <w:numId w:val="44"/>
        </w:numPr>
      </w:pPr>
      <w:r>
        <w:t xml:space="preserve">Začlenění mechanismu zohlednění výsledků hodnocení MACH do již existujícího prostředí geoprostorového vyhodnocení žádosti (řešeno prostřednictvím webové služby LPI_GEO01 a vieweru určeného k prohlížení výsledků SWK) </w:t>
      </w:r>
    </w:p>
    <w:p w14:paraId="12E594F7" w14:textId="77777777" w:rsidR="003C770E" w:rsidRDefault="00F96A6F">
      <w:pPr>
        <w:ind w:left="567"/>
      </w:pPr>
      <w:r>
        <w:t>Samotný proces začlenění kontrol MACH do prostředí LPI_GEO předpokládá tyto kroky:</w:t>
      </w:r>
    </w:p>
    <w:p w14:paraId="0C9091D7" w14:textId="77777777" w:rsidR="003C770E" w:rsidRDefault="00F96A6F">
      <w:pPr>
        <w:pStyle w:val="Odstavecseseznamem"/>
        <w:numPr>
          <w:ilvl w:val="0"/>
          <w:numId w:val="41"/>
        </w:numPr>
      </w:pPr>
      <w:r>
        <w:lastRenderedPageBreak/>
        <w:t>Do procesu spuštění zpracování kontroly je nutné zabudovat volání služby MACH_VYSL01A a dle toho adekvátně reagovat (pokračovat ve vyhodnocení, zastavit vyhodnocení v případě zjištění nekonzistence)</w:t>
      </w:r>
    </w:p>
    <w:p w14:paraId="21378ADF" w14:textId="77777777" w:rsidR="003C770E" w:rsidRDefault="00F96A6F">
      <w:pPr>
        <w:pStyle w:val="Odstavecseseznamem"/>
        <w:numPr>
          <w:ilvl w:val="0"/>
          <w:numId w:val="41"/>
        </w:numPr>
      </w:pPr>
      <w:r>
        <w:t>Do procesu vyhodnocení na konkrétním DPB se začlení odečet negativních ploch zjištěných z MACH a to na principu zjištění odpočtu ploch DNP napříč všemi obdobími</w:t>
      </w:r>
    </w:p>
    <w:p w14:paraId="6AD75577" w14:textId="77777777" w:rsidR="003C770E" w:rsidRDefault="00F96A6F">
      <w:pPr>
        <w:pStyle w:val="Odstavecseseznamem"/>
        <w:numPr>
          <w:ilvl w:val="0"/>
          <w:numId w:val="41"/>
        </w:numPr>
      </w:pPr>
      <w:r>
        <w:t>Do procesu vyhodnocení bude začleněno i zohlednění podaných OVM ve smyslu případného potlačení nálezu MACH</w:t>
      </w:r>
    </w:p>
    <w:p w14:paraId="61F6A8DE" w14:textId="77777777" w:rsidR="003C770E" w:rsidRDefault="00F96A6F">
      <w:pPr>
        <w:pStyle w:val="Odstavecseseznamem"/>
        <w:numPr>
          <w:ilvl w:val="0"/>
          <w:numId w:val="41"/>
        </w:numPr>
      </w:pPr>
      <w:r>
        <w:t>Odpověď služby LPI_GEO01A bude mírně rozšířena proti stávající verzi používané pro rok 2022</w:t>
      </w:r>
    </w:p>
    <w:p w14:paraId="4EB9498E" w14:textId="77777777" w:rsidR="003C770E" w:rsidRDefault="00F96A6F">
      <w:pPr>
        <w:pStyle w:val="Odstavecseseznamem"/>
        <w:numPr>
          <w:ilvl w:val="0"/>
          <w:numId w:val="41"/>
        </w:numPr>
      </w:pPr>
      <w:r>
        <w:t xml:space="preserve">Bude upraven SWK viewer (prohlížeče SW kontrol) s cílem začlenit data výsledků MACH a vizualizovat je  </w:t>
      </w:r>
    </w:p>
    <w:p w14:paraId="35479E8F" w14:textId="77777777" w:rsidR="003C770E" w:rsidRDefault="00F96A6F">
      <w:pPr>
        <w:ind w:left="567" w:firstLine="9"/>
        <w:rPr>
          <w:rFonts w:eastAsiaTheme="minorHAnsi"/>
        </w:rPr>
      </w:pPr>
      <w:r>
        <w:rPr>
          <w:rFonts w:eastAsiaTheme="minorHAnsi"/>
        </w:rPr>
        <w:t>Cílem tohoto PZ je konečné řešení implementace MACH do vyhodnocení SWK GEO, a to na opatření BISS a ANC. Nejsou zahrnuty žádné úpravy související s jinými opatřeními.</w:t>
      </w:r>
    </w:p>
    <w:p w14:paraId="179AA2DA" w14:textId="77777777" w:rsidR="003C770E" w:rsidRDefault="00F96A6F">
      <w:pPr>
        <w:pStyle w:val="Nadpis2"/>
        <w:numPr>
          <w:ilvl w:val="1"/>
          <w:numId w:val="30"/>
        </w:numPr>
      </w:pPr>
      <w:r>
        <w:t>Odůvodnění požadované změny (legislativní změny, přínosy)</w:t>
      </w:r>
    </w:p>
    <w:p w14:paraId="226642F0" w14:textId="77777777" w:rsidR="003C770E" w:rsidRDefault="00F96A6F">
      <w:pPr>
        <w:ind w:left="567"/>
      </w:pPr>
      <w:r>
        <w:t xml:space="preserve">Realizaci vyžadují předpisy PROVÁDĚCÍ NAŘÍZENÍ KOMISE (EU) 2022/1173. </w:t>
      </w:r>
    </w:p>
    <w:p w14:paraId="4822BE70" w14:textId="77777777" w:rsidR="003C770E" w:rsidRDefault="003C770E">
      <w:pPr>
        <w:ind w:left="567"/>
      </w:pPr>
    </w:p>
    <w:p w14:paraId="77F0B2F0" w14:textId="77777777" w:rsidR="003C770E" w:rsidRDefault="00F96A6F">
      <w:pPr>
        <w:pStyle w:val="Nadpis2"/>
        <w:numPr>
          <w:ilvl w:val="1"/>
          <w:numId w:val="30"/>
        </w:numPr>
      </w:pPr>
      <w:r>
        <w:t>Rizika nerealizace</w:t>
      </w:r>
    </w:p>
    <w:p w14:paraId="680DA2BD" w14:textId="77777777" w:rsidR="003C770E" w:rsidRDefault="00F96A6F">
      <w:pPr>
        <w:ind w:left="567"/>
      </w:pPr>
      <w:r>
        <w:t>Při nerealizaci požadovaných změn hrozí ČR sankce ze strany Evropské Komise za nedodržení legislativní povinnosti zavést Systém monitorování ploch a jeho výsledky sdělovat dotčeným příjemcům.</w:t>
      </w:r>
    </w:p>
    <w:p w14:paraId="6E2908BF" w14:textId="77777777" w:rsidR="003C770E" w:rsidRDefault="003C770E">
      <w:pPr>
        <w:ind w:left="567"/>
      </w:pPr>
    </w:p>
    <w:p w14:paraId="37416A4B" w14:textId="77777777" w:rsidR="003C770E" w:rsidRDefault="00F96A6F">
      <w:pPr>
        <w:pStyle w:val="Nadpis1"/>
        <w:numPr>
          <w:ilvl w:val="0"/>
          <w:numId w:val="30"/>
        </w:numPr>
        <w:ind w:left="0" w:firstLine="708"/>
      </w:pPr>
      <w:r>
        <w:t>Podrobný popis požadavku</w:t>
      </w:r>
    </w:p>
    <w:p w14:paraId="63979018" w14:textId="77777777" w:rsidR="003C770E" w:rsidRDefault="00F96A6F">
      <w:r>
        <w:t>Realizace předpokládá následující funkcionality:</w:t>
      </w:r>
    </w:p>
    <w:p w14:paraId="487FC22F" w14:textId="77777777" w:rsidR="003C770E" w:rsidRDefault="00F96A6F">
      <w:pPr>
        <w:pStyle w:val="Odstavecseseznamem"/>
        <w:numPr>
          <w:ilvl w:val="0"/>
          <w:numId w:val="5"/>
        </w:numPr>
        <w:rPr>
          <w:b/>
        </w:rPr>
      </w:pPr>
      <w:r>
        <w:rPr>
          <w:b/>
        </w:rPr>
        <w:t>Začlenění výsledků kontroly MACH do vyhodnocení SWK_GEO01A</w:t>
      </w:r>
    </w:p>
    <w:p w14:paraId="68495A44" w14:textId="77777777" w:rsidR="003C770E" w:rsidRDefault="00F96A6F">
      <w:pPr>
        <w:pStyle w:val="Odstavecseseznamem"/>
        <w:numPr>
          <w:ilvl w:val="0"/>
          <w:numId w:val="5"/>
        </w:numPr>
        <w:rPr>
          <w:b/>
        </w:rPr>
      </w:pPr>
      <w:r>
        <w:rPr>
          <w:b/>
        </w:rPr>
        <w:t>Zohlednění podaných OVM do vyhodnocení SWK</w:t>
      </w:r>
    </w:p>
    <w:p w14:paraId="6118D0B2" w14:textId="77777777" w:rsidR="003C770E" w:rsidRDefault="00F96A6F">
      <w:pPr>
        <w:pStyle w:val="Odstavecseseznamem"/>
        <w:numPr>
          <w:ilvl w:val="0"/>
          <w:numId w:val="5"/>
        </w:numPr>
        <w:rPr>
          <w:b/>
        </w:rPr>
      </w:pPr>
      <w:r>
        <w:rPr>
          <w:b/>
        </w:rPr>
        <w:t>Úprava služby LPI_GEO01A</w:t>
      </w:r>
    </w:p>
    <w:p w14:paraId="100B2F62" w14:textId="77777777" w:rsidR="003C770E" w:rsidRDefault="00F96A6F">
      <w:pPr>
        <w:pStyle w:val="Odstavecseseznamem"/>
        <w:numPr>
          <w:ilvl w:val="0"/>
          <w:numId w:val="5"/>
        </w:numPr>
      </w:pPr>
      <w:r>
        <w:rPr>
          <w:b/>
          <w:bCs/>
        </w:rPr>
        <w:t>Úprava SWK VIEWERu – zohlednění MACH a OVM</w:t>
      </w:r>
    </w:p>
    <w:p w14:paraId="1825799A" w14:textId="77777777" w:rsidR="003C770E" w:rsidRDefault="003C770E"/>
    <w:p w14:paraId="70B6C8DB" w14:textId="77777777" w:rsidR="003C770E" w:rsidRDefault="00F96A6F">
      <w:pPr>
        <w:pStyle w:val="Nadpis2"/>
        <w:numPr>
          <w:ilvl w:val="1"/>
          <w:numId w:val="30"/>
        </w:numPr>
        <w:rPr>
          <w:bCs/>
        </w:rPr>
      </w:pPr>
      <w:r>
        <w:rPr>
          <w:bCs/>
        </w:rPr>
        <w:t>Začlenění výsledků kontroly MACH do vyhodnocení SWK_GEO01A</w:t>
      </w:r>
    </w:p>
    <w:p w14:paraId="2F447771" w14:textId="77777777" w:rsidR="003C770E" w:rsidRDefault="00F96A6F">
      <w:pPr>
        <w:pStyle w:val="Nadpis3"/>
      </w:pPr>
      <w:r>
        <w:t>3.1.1.  Vymezení kontrolovaných opatření prostřednictvím MACH</w:t>
      </w:r>
    </w:p>
    <w:p w14:paraId="70A6E385" w14:textId="77777777" w:rsidR="003C770E" w:rsidRDefault="00F96A6F">
      <w:r>
        <w:t>Prostřednictvím MACH se kontrolují všechny opatření s výjimkou:</w:t>
      </w:r>
    </w:p>
    <w:p w14:paraId="4D734B5E" w14:textId="77777777" w:rsidR="003C770E" w:rsidRDefault="00F96A6F">
      <w:pPr>
        <w:pStyle w:val="Odstavecseseznamem"/>
        <w:numPr>
          <w:ilvl w:val="0"/>
          <w:numId w:val="23"/>
        </w:numPr>
      </w:pPr>
      <w:r>
        <w:t>Deklarace plodin (201)</w:t>
      </w:r>
    </w:p>
    <w:p w14:paraId="5B1F3E46" w14:textId="77777777" w:rsidR="003C770E" w:rsidRDefault="00F96A6F">
      <w:pPr>
        <w:pStyle w:val="Odstavecseseznamem"/>
        <w:numPr>
          <w:ilvl w:val="0"/>
          <w:numId w:val="23"/>
        </w:numPr>
      </w:pPr>
      <w:r>
        <w:t>Opatření bez deklarace DPB (Mladý zemědělec -1003,500, malý zemědělec -1001, základní ekoplatba -1007)</w:t>
      </w:r>
    </w:p>
    <w:p w14:paraId="58A4D733" w14:textId="77777777" w:rsidR="003C770E" w:rsidRDefault="00F96A6F">
      <w:pPr>
        <w:pStyle w:val="Odstavecseseznamem"/>
        <w:numPr>
          <w:ilvl w:val="0"/>
          <w:numId w:val="23"/>
        </w:numPr>
      </w:pPr>
      <w:r>
        <w:t>ČSÚ 998</w:t>
      </w:r>
    </w:p>
    <w:p w14:paraId="46E09C37" w14:textId="77777777" w:rsidR="003C770E" w:rsidRDefault="00F96A6F">
      <w:pPr>
        <w:pStyle w:val="Odstavecseseznamem"/>
        <w:numPr>
          <w:ilvl w:val="0"/>
          <w:numId w:val="23"/>
        </w:numPr>
      </w:pPr>
      <w:r>
        <w:t>Deklarace změn na TTP (1702-1706)</w:t>
      </w:r>
    </w:p>
    <w:p w14:paraId="31D5B7E8" w14:textId="77777777" w:rsidR="003C770E" w:rsidRDefault="00F96A6F">
      <w:pPr>
        <w:pStyle w:val="Nadpis3"/>
      </w:pPr>
      <w:r>
        <w:t>3.1.2. Začlenění procesu volání služby pro získání výsledků MACH do procesu GEO vyhodnocení</w:t>
      </w:r>
    </w:p>
    <w:p w14:paraId="6EFD1585" w14:textId="77777777" w:rsidR="003C770E" w:rsidRDefault="00F96A6F">
      <w:r>
        <w:t xml:space="preserve">Při spuštění procesu vyhodnocení geoprostorového vyhodnocení po přijetí requestu služby LPI_GEO probíhá proces načtení zdrojových dat. Jedním ze zdrojů dat, v zásadě rovnocenných jako zdroj KNM budou data MACH. </w:t>
      </w:r>
    </w:p>
    <w:p w14:paraId="7E2F9223" w14:textId="77777777" w:rsidR="003C770E" w:rsidRDefault="00F96A6F">
      <w:r>
        <w:t xml:space="preserve">Ta budou získávána službou MACH_VYSL01A a bude volána vždy. </w:t>
      </w:r>
    </w:p>
    <w:p w14:paraId="02064E9E" w14:textId="77777777" w:rsidR="003C770E" w:rsidRDefault="00F96A6F">
      <w:r>
        <w:t>Služba MACH_VYSL01A může mít 6 různých scénářů:</w:t>
      </w:r>
    </w:p>
    <w:p w14:paraId="4702A74A" w14:textId="77777777" w:rsidR="003C770E" w:rsidRDefault="00F96A6F">
      <w:pPr>
        <w:pStyle w:val="Odstavecseseznamem"/>
        <w:numPr>
          <w:ilvl w:val="0"/>
          <w:numId w:val="3"/>
        </w:numPr>
      </w:pPr>
      <w:r>
        <w:t>Volání selže (služba vrátí chybu 500)-  v takovém případě bude zpracování příslušné kontroly ukončeno a vrácena globální chyba MACHKO</w:t>
      </w:r>
    </w:p>
    <w:p w14:paraId="4BD89BF3" w14:textId="77777777" w:rsidR="003C770E" w:rsidRDefault="00F96A6F">
      <w:pPr>
        <w:pStyle w:val="Odstavecseseznamem"/>
        <w:numPr>
          <w:ilvl w:val="0"/>
          <w:numId w:val="3"/>
        </w:numPr>
      </w:pPr>
      <w:r>
        <w:t>Volání vrátí STAV = NENIKONTROLA - v takovém případě zpracování příslušné kontroly pokračuje a vrácí se globální chyba NENIMACH</w:t>
      </w:r>
    </w:p>
    <w:p w14:paraId="4FE3907E" w14:textId="77777777" w:rsidR="003C770E" w:rsidRDefault="00F96A6F">
      <w:pPr>
        <w:pStyle w:val="Odstavecseseznamem"/>
        <w:numPr>
          <w:ilvl w:val="0"/>
          <w:numId w:val="3"/>
        </w:numPr>
      </w:pPr>
      <w:r>
        <w:t>Volání vrátí STAV = CHYBA - v takovém případě bude zpracování příslušné kontroly ukončeno a vrácena globální chyba MACHCHYBA a vrací se popis chyby, který vrátil MACH ve službě MACH_VYSL01A</w:t>
      </w:r>
    </w:p>
    <w:p w14:paraId="682B1C18" w14:textId="77777777" w:rsidR="003C770E" w:rsidRDefault="00F96A6F">
      <w:pPr>
        <w:pStyle w:val="Odstavecseseznamem"/>
        <w:numPr>
          <w:ilvl w:val="0"/>
          <w:numId w:val="3"/>
        </w:numPr>
      </w:pPr>
      <w:r>
        <w:t>Volání vrátí STAV = NEHOTOVY - ukončeno a vrácena globální chyba MACHPROBIHA a bez popisu chyby</w:t>
      </w:r>
    </w:p>
    <w:p w14:paraId="58E1BB41" w14:textId="77777777" w:rsidR="003C770E" w:rsidRDefault="00F96A6F">
      <w:pPr>
        <w:pStyle w:val="Odstavecseseznamem"/>
        <w:numPr>
          <w:ilvl w:val="0"/>
          <w:numId w:val="3"/>
        </w:numPr>
      </w:pPr>
      <w:r>
        <w:lastRenderedPageBreak/>
        <w:t>Volání vrátí STAV = FINALNI - v takovém případě zpracování příslušné kontroly pokračuje a vrací se globální chyba MACHFINALNI (pro účel jistoty, že data MACH byla zavolána)</w:t>
      </w:r>
    </w:p>
    <w:p w14:paraId="66D99416" w14:textId="77777777" w:rsidR="003C770E" w:rsidRDefault="00F96A6F">
      <w:pPr>
        <w:pStyle w:val="Odstavecseseznamem"/>
        <w:numPr>
          <w:ilvl w:val="0"/>
          <w:numId w:val="3"/>
        </w:numPr>
      </w:pPr>
      <w:r>
        <w:t xml:space="preserve">Volání vrátí STAV FINALNI, přesto ke všem DPB, </w:t>
      </w:r>
      <w:r>
        <w:rPr>
          <w:b/>
          <w:bCs/>
          <w:color w:val="0070C0"/>
        </w:rPr>
        <w:t>které jsou předmětem kontrolovaného titulu/opatření v rámci MACH</w:t>
      </w:r>
      <w:r>
        <w:t xml:space="preserve"> nebude vrácen výsledek kontroly, v takovém případě zpracování příslušné kontroly pokračuje a vrací se globální chyba MACHDPBCHYBI s výčtem chybějících DPB (nemusí nutně znamenat blokaci vyhodnocení a musí umožnit prohlédnout výsledek v SWK Vieweru)</w:t>
      </w:r>
    </w:p>
    <w:p w14:paraId="44130A46" w14:textId="77777777" w:rsidR="003C770E" w:rsidRDefault="00F96A6F">
      <w:pPr>
        <w:rPr>
          <w:color w:val="FF0000"/>
          <w:u w:val="single"/>
        </w:rPr>
      </w:pPr>
      <w:r>
        <w:rPr>
          <w:color w:val="FF0000"/>
        </w:rPr>
        <w:t xml:space="preserve">Služba MACH_VYSL01A se volá v režimu Předběžný x Finální. V případě volání v režimu Finální dojde k uzavření kontroly na straně MACH. Požadavek na tento režim se přebírá z requestu služby LPI_GEO01A, ve které je nepovinny atribut MACHREZIM, který </w:t>
      </w:r>
      <w:r>
        <w:rPr>
          <w:color w:val="FF0000"/>
          <w:u w:val="single"/>
        </w:rPr>
        <w:t>implikuje volání finálního režimu, jen pokud je uveden s hodnotou FINALNI.</w:t>
      </w:r>
    </w:p>
    <w:p w14:paraId="297E0A0E" w14:textId="77777777" w:rsidR="003C770E" w:rsidRDefault="00F96A6F">
      <w:pPr>
        <w:pStyle w:val="Nadpis3"/>
      </w:pPr>
      <w:r>
        <w:t>3.1.3. Specifikace služby MACH_VYSL01A</w:t>
      </w:r>
    </w:p>
    <w:p w14:paraId="635480C4" w14:textId="77777777" w:rsidR="003C770E" w:rsidRDefault="00F96A6F">
      <w:r>
        <w:t>Zdroj: IS SZIF/MACH</w:t>
      </w:r>
    </w:p>
    <w:p w14:paraId="3BDCDC8F" w14:textId="77777777" w:rsidR="003C770E" w:rsidRDefault="00F96A6F">
      <w:r>
        <w:t>Konzument: LPIS</w:t>
      </w:r>
    </w:p>
    <w:p w14:paraId="23062F5F" w14:textId="77777777" w:rsidR="003C770E" w:rsidRDefault="00F96A6F">
      <w:r>
        <w:t>Typ služby: Proxy</w:t>
      </w:r>
    </w:p>
    <w:p w14:paraId="3F5405AF" w14:textId="77777777" w:rsidR="003C770E" w:rsidRDefault="00F96A6F">
      <w:r>
        <w:t>Archivace: 10 let</w:t>
      </w:r>
    </w:p>
    <w:p w14:paraId="156AF0EE" w14:textId="77777777" w:rsidR="003C770E" w:rsidRDefault="003C770E"/>
    <w:tbl>
      <w:tblPr>
        <w:tblW w:w="16076" w:type="dxa"/>
        <w:tblLayout w:type="fixed"/>
        <w:tblCellMar>
          <w:left w:w="70" w:type="dxa"/>
          <w:right w:w="70" w:type="dxa"/>
        </w:tblCellMar>
        <w:tblLook w:val="04A0" w:firstRow="1" w:lastRow="0" w:firstColumn="1" w:lastColumn="0" w:noHBand="0" w:noVBand="1"/>
      </w:tblPr>
      <w:tblGrid>
        <w:gridCol w:w="391"/>
        <w:gridCol w:w="391"/>
        <w:gridCol w:w="206"/>
        <w:gridCol w:w="576"/>
        <w:gridCol w:w="983"/>
        <w:gridCol w:w="1843"/>
        <w:gridCol w:w="992"/>
        <w:gridCol w:w="4678"/>
        <w:gridCol w:w="3008"/>
        <w:gridCol w:w="3008"/>
      </w:tblGrid>
      <w:tr w:rsidR="003C770E" w14:paraId="15D3C863" w14:textId="77777777">
        <w:trPr>
          <w:gridAfter w:val="2"/>
          <w:wAfter w:w="6016" w:type="dxa"/>
          <w:trHeight w:val="300"/>
        </w:trPr>
        <w:tc>
          <w:tcPr>
            <w:tcW w:w="2547"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42A99295" w14:textId="77777777" w:rsidR="003C770E" w:rsidRDefault="00F96A6F">
            <w:pPr>
              <w:jc w:val="left"/>
              <w:rPr>
                <w:b/>
                <w:bCs/>
                <w:sz w:val="16"/>
                <w:szCs w:val="16"/>
                <w:lang w:eastAsia="cs-CZ"/>
              </w:rPr>
            </w:pPr>
            <w:r>
              <w:rPr>
                <w:b/>
                <w:bCs/>
                <w:sz w:val="16"/>
                <w:szCs w:val="16"/>
                <w:lang w:eastAsia="cs-CZ"/>
              </w:rPr>
              <w:t>Popis XMLelementu</w:t>
            </w:r>
          </w:p>
        </w:tc>
        <w:tc>
          <w:tcPr>
            <w:tcW w:w="1843" w:type="dxa"/>
            <w:tcBorders>
              <w:top w:val="single" w:sz="4" w:space="0" w:color="000000"/>
              <w:left w:val="nil"/>
              <w:bottom w:val="single" w:sz="4" w:space="0" w:color="000000"/>
              <w:right w:val="single" w:sz="4" w:space="0" w:color="000000"/>
            </w:tcBorders>
            <w:shd w:val="clear" w:color="auto" w:fill="auto"/>
            <w:noWrap/>
            <w:hideMark/>
          </w:tcPr>
          <w:p w14:paraId="7E6939D6" w14:textId="77777777" w:rsidR="003C770E" w:rsidRDefault="00F96A6F">
            <w:pPr>
              <w:jc w:val="left"/>
              <w:rPr>
                <w:b/>
                <w:bCs/>
                <w:sz w:val="16"/>
                <w:szCs w:val="16"/>
                <w:lang w:eastAsia="cs-CZ"/>
              </w:rPr>
            </w:pPr>
            <w:r>
              <w:rPr>
                <w:b/>
                <w:bCs/>
                <w:sz w:val="16"/>
                <w:szCs w:val="16"/>
                <w:lang w:eastAsia="cs-CZ"/>
              </w:rPr>
              <w:t>Typ</w:t>
            </w:r>
          </w:p>
        </w:tc>
        <w:tc>
          <w:tcPr>
            <w:tcW w:w="992" w:type="dxa"/>
            <w:tcBorders>
              <w:top w:val="single" w:sz="4" w:space="0" w:color="000000"/>
              <w:left w:val="nil"/>
              <w:bottom w:val="single" w:sz="4" w:space="0" w:color="000000"/>
              <w:right w:val="single" w:sz="4" w:space="0" w:color="000000"/>
            </w:tcBorders>
            <w:shd w:val="clear" w:color="auto" w:fill="auto"/>
            <w:noWrap/>
            <w:hideMark/>
          </w:tcPr>
          <w:p w14:paraId="25DCD389" w14:textId="77777777" w:rsidR="003C770E" w:rsidRDefault="00F96A6F">
            <w:pPr>
              <w:jc w:val="left"/>
              <w:rPr>
                <w:b/>
                <w:bCs/>
                <w:sz w:val="16"/>
                <w:szCs w:val="16"/>
                <w:lang w:eastAsia="cs-CZ"/>
              </w:rPr>
            </w:pPr>
            <w:r>
              <w:rPr>
                <w:b/>
                <w:bCs/>
                <w:sz w:val="16"/>
                <w:szCs w:val="16"/>
                <w:lang w:eastAsia="cs-CZ"/>
              </w:rPr>
              <w:t>Výskyt</w:t>
            </w:r>
          </w:p>
        </w:tc>
        <w:tc>
          <w:tcPr>
            <w:tcW w:w="4678" w:type="dxa"/>
            <w:tcBorders>
              <w:top w:val="single" w:sz="4" w:space="0" w:color="000000"/>
              <w:left w:val="nil"/>
              <w:bottom w:val="single" w:sz="4" w:space="0" w:color="000000"/>
              <w:right w:val="single" w:sz="4" w:space="0" w:color="000000"/>
            </w:tcBorders>
            <w:shd w:val="clear" w:color="auto" w:fill="auto"/>
            <w:hideMark/>
          </w:tcPr>
          <w:p w14:paraId="23ABEDF0" w14:textId="77777777" w:rsidR="003C770E" w:rsidRDefault="00F96A6F">
            <w:pPr>
              <w:jc w:val="left"/>
              <w:rPr>
                <w:b/>
                <w:bCs/>
                <w:sz w:val="16"/>
                <w:szCs w:val="16"/>
                <w:lang w:eastAsia="cs-CZ"/>
              </w:rPr>
            </w:pPr>
            <w:r>
              <w:rPr>
                <w:b/>
                <w:bCs/>
                <w:sz w:val="16"/>
                <w:szCs w:val="16"/>
                <w:lang w:eastAsia="cs-CZ"/>
              </w:rPr>
              <w:t>Popis</w:t>
            </w:r>
          </w:p>
        </w:tc>
      </w:tr>
      <w:tr w:rsidR="003C770E" w14:paraId="0ECF687F" w14:textId="77777777">
        <w:trPr>
          <w:gridAfter w:val="2"/>
          <w:wAfter w:w="6016" w:type="dxa"/>
          <w:trHeight w:val="300"/>
        </w:trPr>
        <w:tc>
          <w:tcPr>
            <w:tcW w:w="2547" w:type="dxa"/>
            <w:gridSpan w:val="5"/>
            <w:tcBorders>
              <w:top w:val="single" w:sz="4" w:space="0" w:color="000000"/>
              <w:left w:val="nil"/>
              <w:bottom w:val="single" w:sz="4" w:space="0" w:color="000000"/>
              <w:right w:val="single" w:sz="4" w:space="0" w:color="000000"/>
            </w:tcBorders>
            <w:shd w:val="clear" w:color="000000" w:fill="A6A6A6"/>
            <w:noWrap/>
            <w:hideMark/>
          </w:tcPr>
          <w:p w14:paraId="78BB3A47" w14:textId="77777777" w:rsidR="003C770E" w:rsidRDefault="00F96A6F">
            <w:pPr>
              <w:jc w:val="left"/>
              <w:rPr>
                <w:b/>
                <w:bCs/>
                <w:sz w:val="16"/>
                <w:szCs w:val="16"/>
                <w:lang w:eastAsia="cs-CZ"/>
              </w:rPr>
            </w:pPr>
            <w:r>
              <w:rPr>
                <w:b/>
                <w:bCs/>
                <w:sz w:val="16"/>
                <w:szCs w:val="16"/>
                <w:lang w:eastAsia="cs-CZ"/>
              </w:rPr>
              <w:t>Request</w:t>
            </w:r>
          </w:p>
        </w:tc>
        <w:tc>
          <w:tcPr>
            <w:tcW w:w="1843" w:type="dxa"/>
            <w:tcBorders>
              <w:top w:val="nil"/>
              <w:left w:val="nil"/>
              <w:bottom w:val="single" w:sz="4" w:space="0" w:color="000000"/>
              <w:right w:val="single" w:sz="4" w:space="0" w:color="000000"/>
            </w:tcBorders>
            <w:shd w:val="clear" w:color="000000" w:fill="A6A6A6"/>
            <w:noWrap/>
            <w:hideMark/>
          </w:tcPr>
          <w:p w14:paraId="41B7BE76" w14:textId="77777777" w:rsidR="003C770E" w:rsidRDefault="00F96A6F">
            <w:pPr>
              <w:jc w:val="left"/>
              <w:rPr>
                <w:b/>
                <w:bCs/>
                <w:sz w:val="16"/>
                <w:szCs w:val="16"/>
                <w:lang w:eastAsia="cs-CZ"/>
              </w:rPr>
            </w:pPr>
            <w:r>
              <w:rPr>
                <w:b/>
                <w:bCs/>
                <w:sz w:val="16"/>
                <w:szCs w:val="16"/>
                <w:lang w:eastAsia="cs-CZ"/>
              </w:rPr>
              <w:t>ResponseType</w:t>
            </w:r>
          </w:p>
        </w:tc>
        <w:tc>
          <w:tcPr>
            <w:tcW w:w="992" w:type="dxa"/>
            <w:tcBorders>
              <w:top w:val="nil"/>
              <w:left w:val="nil"/>
              <w:bottom w:val="single" w:sz="4" w:space="0" w:color="000000"/>
              <w:right w:val="single" w:sz="4" w:space="0" w:color="000000"/>
            </w:tcBorders>
            <w:shd w:val="clear" w:color="000000" w:fill="A6A6A6"/>
            <w:noWrap/>
            <w:hideMark/>
          </w:tcPr>
          <w:p w14:paraId="41129AB2" w14:textId="77777777" w:rsidR="003C770E" w:rsidRDefault="00F96A6F">
            <w:pPr>
              <w:jc w:val="left"/>
              <w:rPr>
                <w:b/>
                <w:bCs/>
                <w:sz w:val="16"/>
                <w:szCs w:val="16"/>
                <w:lang w:eastAsia="cs-CZ"/>
              </w:rPr>
            </w:pPr>
            <w:r>
              <w:rPr>
                <w:b/>
                <w:bCs/>
                <w:sz w:val="16"/>
                <w:szCs w:val="16"/>
                <w:lang w:eastAsia="cs-CZ"/>
              </w:rPr>
              <w:t>1 - 1</w:t>
            </w:r>
          </w:p>
        </w:tc>
        <w:tc>
          <w:tcPr>
            <w:tcW w:w="4678" w:type="dxa"/>
            <w:tcBorders>
              <w:top w:val="nil"/>
              <w:left w:val="nil"/>
              <w:bottom w:val="single" w:sz="4" w:space="0" w:color="000000"/>
              <w:right w:val="single" w:sz="4" w:space="0" w:color="000000"/>
            </w:tcBorders>
            <w:shd w:val="clear" w:color="000000" w:fill="A6A6A6"/>
            <w:hideMark/>
          </w:tcPr>
          <w:p w14:paraId="01C572BD" w14:textId="77777777" w:rsidR="003C770E" w:rsidRDefault="00F96A6F">
            <w:pPr>
              <w:jc w:val="left"/>
              <w:rPr>
                <w:b/>
                <w:bCs/>
                <w:sz w:val="16"/>
                <w:szCs w:val="16"/>
                <w:lang w:eastAsia="cs-CZ"/>
              </w:rPr>
            </w:pPr>
            <w:r>
              <w:rPr>
                <w:b/>
                <w:bCs/>
                <w:sz w:val="16"/>
                <w:szCs w:val="16"/>
                <w:lang w:eastAsia="cs-CZ"/>
              </w:rPr>
              <w:t>Element označující data předávané z SWK do MACH jako dotaz na požadovaný výsledek</w:t>
            </w:r>
          </w:p>
        </w:tc>
      </w:tr>
      <w:tr w:rsidR="003C770E" w14:paraId="26081D12" w14:textId="77777777">
        <w:trPr>
          <w:gridAfter w:val="2"/>
          <w:wAfter w:w="6016" w:type="dxa"/>
          <w:trHeight w:val="300"/>
        </w:trPr>
        <w:tc>
          <w:tcPr>
            <w:tcW w:w="2547"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45E88D95" w14:textId="77777777" w:rsidR="003C770E" w:rsidRDefault="00F96A6F">
            <w:pPr>
              <w:jc w:val="left"/>
              <w:rPr>
                <w:sz w:val="16"/>
                <w:szCs w:val="16"/>
                <w:lang w:eastAsia="cs-CZ"/>
              </w:rPr>
            </w:pPr>
            <w:r>
              <w:rPr>
                <w:sz w:val="16"/>
                <w:szCs w:val="16"/>
                <w:lang w:eastAsia="cs-CZ"/>
              </w:rPr>
              <w:t>VYSLEDKYMACH</w:t>
            </w:r>
          </w:p>
        </w:tc>
        <w:tc>
          <w:tcPr>
            <w:tcW w:w="2835" w:type="dxa"/>
            <w:gridSpan w:val="2"/>
            <w:tcBorders>
              <w:top w:val="single" w:sz="4" w:space="0" w:color="000000"/>
              <w:left w:val="nil"/>
              <w:bottom w:val="single" w:sz="4" w:space="0" w:color="000000"/>
              <w:right w:val="nil"/>
            </w:tcBorders>
            <w:shd w:val="clear" w:color="auto" w:fill="auto"/>
            <w:noWrap/>
            <w:hideMark/>
          </w:tcPr>
          <w:p w14:paraId="058C5583" w14:textId="77777777" w:rsidR="003C770E" w:rsidRDefault="00F96A6F">
            <w:pPr>
              <w:jc w:val="left"/>
              <w:rPr>
                <w:sz w:val="16"/>
                <w:szCs w:val="16"/>
                <w:lang w:eastAsia="cs-CZ"/>
              </w:rPr>
            </w:pPr>
            <w:r>
              <w:rPr>
                <w:sz w:val="16"/>
                <w:szCs w:val="16"/>
                <w:lang w:eastAsia="cs-CZ"/>
              </w:rPr>
              <w:t>vysledkyMachType</w:t>
            </w:r>
          </w:p>
        </w:tc>
        <w:tc>
          <w:tcPr>
            <w:tcW w:w="4678" w:type="dxa"/>
            <w:tcBorders>
              <w:top w:val="nil"/>
              <w:left w:val="single" w:sz="4" w:space="0" w:color="000000"/>
              <w:bottom w:val="single" w:sz="4" w:space="0" w:color="000000"/>
              <w:right w:val="single" w:sz="4" w:space="0" w:color="000000"/>
            </w:tcBorders>
            <w:shd w:val="clear" w:color="auto" w:fill="auto"/>
            <w:hideMark/>
          </w:tcPr>
          <w:p w14:paraId="73B947E5" w14:textId="77777777" w:rsidR="003C770E" w:rsidRDefault="00F96A6F">
            <w:pPr>
              <w:jc w:val="left"/>
              <w:rPr>
                <w:color w:val="FF0000"/>
                <w:sz w:val="16"/>
                <w:szCs w:val="16"/>
                <w:lang w:eastAsia="cs-CZ"/>
              </w:rPr>
            </w:pPr>
            <w:r>
              <w:rPr>
                <w:color w:val="FF0000"/>
                <w:sz w:val="16"/>
                <w:szCs w:val="16"/>
                <w:lang w:eastAsia="cs-CZ"/>
              </w:rPr>
              <w:t> </w:t>
            </w:r>
          </w:p>
        </w:tc>
      </w:tr>
      <w:tr w:rsidR="003C770E" w14:paraId="09E39F81" w14:textId="77777777">
        <w:trPr>
          <w:gridAfter w:val="2"/>
          <w:wAfter w:w="6016" w:type="dxa"/>
          <w:trHeight w:val="35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204FFF34"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7FE2231" w14:textId="77777777" w:rsidR="003C770E" w:rsidRDefault="00F96A6F">
            <w:pPr>
              <w:jc w:val="left"/>
              <w:rPr>
                <w:sz w:val="16"/>
                <w:szCs w:val="16"/>
                <w:lang w:eastAsia="cs-CZ"/>
              </w:rPr>
            </w:pPr>
            <w:r>
              <w:rPr>
                <w:sz w:val="16"/>
                <w:szCs w:val="16"/>
                <w:lang w:eastAsia="cs-CZ"/>
              </w:rPr>
              <w:t>JISUBAPA</w:t>
            </w:r>
          </w:p>
        </w:tc>
        <w:tc>
          <w:tcPr>
            <w:tcW w:w="1843" w:type="dxa"/>
            <w:tcBorders>
              <w:top w:val="nil"/>
              <w:left w:val="nil"/>
              <w:bottom w:val="single" w:sz="4" w:space="0" w:color="000000"/>
              <w:right w:val="single" w:sz="4" w:space="0" w:color="000000"/>
            </w:tcBorders>
            <w:shd w:val="clear" w:color="auto" w:fill="auto"/>
            <w:noWrap/>
            <w:vAlign w:val="center"/>
            <w:hideMark/>
          </w:tcPr>
          <w:p w14:paraId="2B728366" w14:textId="77777777" w:rsidR="003C770E" w:rsidRDefault="00F96A6F">
            <w:pPr>
              <w:jc w:val="left"/>
              <w:rPr>
                <w:sz w:val="16"/>
                <w:szCs w:val="16"/>
                <w:lang w:eastAsia="cs-CZ"/>
              </w:rPr>
            </w:pPr>
            <w:r>
              <w:rPr>
                <w:sz w:val="16"/>
                <w:szCs w:val="16"/>
                <w:lang w:eastAsia="cs-CZ"/>
              </w:rPr>
              <w:t>jisubapaType</w:t>
            </w:r>
          </w:p>
        </w:tc>
        <w:tc>
          <w:tcPr>
            <w:tcW w:w="992" w:type="dxa"/>
            <w:tcBorders>
              <w:top w:val="nil"/>
              <w:left w:val="nil"/>
              <w:bottom w:val="single" w:sz="4" w:space="0" w:color="000000"/>
              <w:right w:val="single" w:sz="4" w:space="0" w:color="000000"/>
            </w:tcBorders>
            <w:shd w:val="clear" w:color="auto" w:fill="auto"/>
            <w:noWrap/>
            <w:vAlign w:val="center"/>
            <w:hideMark/>
          </w:tcPr>
          <w:p w14:paraId="6327B279"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04F6C4AC" w14:textId="77777777" w:rsidR="003C770E" w:rsidRDefault="00F96A6F">
            <w:pPr>
              <w:jc w:val="left"/>
              <w:rPr>
                <w:sz w:val="16"/>
                <w:szCs w:val="16"/>
                <w:lang w:eastAsia="cs-CZ"/>
              </w:rPr>
            </w:pPr>
            <w:r>
              <w:rPr>
                <w:sz w:val="16"/>
                <w:szCs w:val="16"/>
                <w:lang w:eastAsia="cs-CZ"/>
              </w:rPr>
              <w:t>JI</w:t>
            </w:r>
          </w:p>
        </w:tc>
      </w:tr>
      <w:tr w:rsidR="003C770E" w14:paraId="3E900776"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7C6AC0FF"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267AEC20" w14:textId="77777777" w:rsidR="003C770E" w:rsidRDefault="00F96A6F">
            <w:pPr>
              <w:jc w:val="left"/>
              <w:rPr>
                <w:sz w:val="16"/>
                <w:szCs w:val="16"/>
                <w:lang w:eastAsia="cs-CZ"/>
              </w:rPr>
            </w:pPr>
            <w:r>
              <w:rPr>
                <w:sz w:val="16"/>
                <w:szCs w:val="16"/>
                <w:lang w:eastAsia="cs-CZ"/>
              </w:rPr>
              <w:t>ROK</w:t>
            </w:r>
          </w:p>
        </w:tc>
        <w:tc>
          <w:tcPr>
            <w:tcW w:w="1843" w:type="dxa"/>
            <w:tcBorders>
              <w:top w:val="nil"/>
              <w:left w:val="nil"/>
              <w:bottom w:val="single" w:sz="4" w:space="0" w:color="000000"/>
              <w:right w:val="single" w:sz="4" w:space="0" w:color="000000"/>
            </w:tcBorders>
            <w:shd w:val="clear" w:color="auto" w:fill="auto"/>
            <w:noWrap/>
            <w:vAlign w:val="center"/>
            <w:hideMark/>
          </w:tcPr>
          <w:p w14:paraId="54C15A45" w14:textId="77777777" w:rsidR="003C770E" w:rsidRDefault="00F96A6F">
            <w:pPr>
              <w:jc w:val="left"/>
              <w:rPr>
                <w:sz w:val="16"/>
                <w:szCs w:val="16"/>
                <w:lang w:eastAsia="cs-CZ"/>
              </w:rPr>
            </w:pPr>
            <w:r>
              <w:rPr>
                <w:sz w:val="16"/>
                <w:szCs w:val="16"/>
                <w:lang w:eastAsia="cs-CZ"/>
              </w:rPr>
              <w:t>rokType</w:t>
            </w:r>
          </w:p>
        </w:tc>
        <w:tc>
          <w:tcPr>
            <w:tcW w:w="992" w:type="dxa"/>
            <w:tcBorders>
              <w:top w:val="nil"/>
              <w:left w:val="nil"/>
              <w:bottom w:val="single" w:sz="4" w:space="0" w:color="000000"/>
              <w:right w:val="single" w:sz="4" w:space="0" w:color="000000"/>
            </w:tcBorders>
            <w:shd w:val="clear" w:color="auto" w:fill="auto"/>
            <w:noWrap/>
            <w:vAlign w:val="center"/>
            <w:hideMark/>
          </w:tcPr>
          <w:p w14:paraId="18B0F052"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570038CD" w14:textId="77777777" w:rsidR="003C770E" w:rsidRDefault="00F96A6F">
            <w:pPr>
              <w:jc w:val="left"/>
              <w:rPr>
                <w:sz w:val="16"/>
                <w:szCs w:val="16"/>
                <w:lang w:eastAsia="cs-CZ"/>
              </w:rPr>
            </w:pPr>
            <w:r>
              <w:rPr>
                <w:sz w:val="16"/>
                <w:szCs w:val="16"/>
                <w:lang w:eastAsia="cs-CZ"/>
              </w:rPr>
              <w:t>Rok kontroly</w:t>
            </w:r>
          </w:p>
        </w:tc>
      </w:tr>
      <w:tr w:rsidR="003C770E" w14:paraId="3859E625"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367AFE6D"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277F7D28" w14:textId="77777777" w:rsidR="003C770E" w:rsidRDefault="00F96A6F">
            <w:pPr>
              <w:jc w:val="left"/>
              <w:rPr>
                <w:sz w:val="16"/>
                <w:szCs w:val="16"/>
                <w:lang w:eastAsia="cs-CZ"/>
              </w:rPr>
            </w:pPr>
            <w:r>
              <w:rPr>
                <w:sz w:val="16"/>
                <w:szCs w:val="16"/>
                <w:lang w:eastAsia="cs-CZ"/>
              </w:rPr>
              <w:t>REGCISLOZADOSTI</w:t>
            </w:r>
          </w:p>
        </w:tc>
        <w:tc>
          <w:tcPr>
            <w:tcW w:w="1843" w:type="dxa"/>
            <w:tcBorders>
              <w:top w:val="nil"/>
              <w:left w:val="nil"/>
              <w:bottom w:val="single" w:sz="4" w:space="0" w:color="000000"/>
              <w:right w:val="single" w:sz="4" w:space="0" w:color="000000"/>
            </w:tcBorders>
            <w:shd w:val="clear" w:color="auto" w:fill="auto"/>
            <w:noWrap/>
            <w:vAlign w:val="center"/>
            <w:hideMark/>
          </w:tcPr>
          <w:p w14:paraId="60F12E09"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1F800C8D"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0E6E4BAD" w14:textId="77777777" w:rsidR="003C770E" w:rsidRDefault="00F96A6F">
            <w:pPr>
              <w:jc w:val="left"/>
              <w:rPr>
                <w:sz w:val="16"/>
                <w:szCs w:val="16"/>
                <w:lang w:eastAsia="cs-CZ"/>
              </w:rPr>
            </w:pPr>
            <w:r>
              <w:rPr>
                <w:sz w:val="16"/>
                <w:szCs w:val="16"/>
                <w:lang w:eastAsia="cs-CZ"/>
              </w:rPr>
              <w:t>Reg. číslo žádosti - tak jak je na opatření</w:t>
            </w:r>
          </w:p>
        </w:tc>
      </w:tr>
      <w:tr w:rsidR="003C770E" w14:paraId="1C8C9569"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6BDED90E"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F39D017" w14:textId="77777777" w:rsidR="003C770E" w:rsidRDefault="00F96A6F">
            <w:pPr>
              <w:jc w:val="left"/>
              <w:rPr>
                <w:sz w:val="16"/>
                <w:szCs w:val="16"/>
                <w:lang w:eastAsia="cs-CZ"/>
              </w:rPr>
            </w:pPr>
            <w:r>
              <w:rPr>
                <w:sz w:val="16"/>
                <w:szCs w:val="16"/>
                <w:lang w:eastAsia="cs-CZ"/>
              </w:rPr>
              <w:t>OPATRENIID</w:t>
            </w:r>
          </w:p>
        </w:tc>
        <w:tc>
          <w:tcPr>
            <w:tcW w:w="1843" w:type="dxa"/>
            <w:tcBorders>
              <w:top w:val="nil"/>
              <w:left w:val="nil"/>
              <w:bottom w:val="single" w:sz="4" w:space="0" w:color="000000"/>
              <w:right w:val="single" w:sz="4" w:space="0" w:color="000000"/>
            </w:tcBorders>
            <w:shd w:val="clear" w:color="auto" w:fill="auto"/>
            <w:noWrap/>
            <w:vAlign w:val="center"/>
            <w:hideMark/>
          </w:tcPr>
          <w:p w14:paraId="47F0F2AC" w14:textId="77777777" w:rsidR="003C770E" w:rsidRDefault="00F96A6F">
            <w:pPr>
              <w:jc w:val="left"/>
              <w:rPr>
                <w:sz w:val="16"/>
                <w:szCs w:val="16"/>
                <w:lang w:eastAsia="cs-CZ"/>
              </w:rPr>
            </w:pPr>
            <w:r>
              <w:rPr>
                <w:sz w:val="16"/>
                <w:szCs w:val="16"/>
                <w:lang w:eastAsia="cs-CZ"/>
              </w:rPr>
              <w:t>integer</w:t>
            </w:r>
          </w:p>
        </w:tc>
        <w:tc>
          <w:tcPr>
            <w:tcW w:w="992" w:type="dxa"/>
            <w:tcBorders>
              <w:top w:val="nil"/>
              <w:left w:val="nil"/>
              <w:bottom w:val="single" w:sz="4" w:space="0" w:color="000000"/>
              <w:right w:val="single" w:sz="4" w:space="0" w:color="000000"/>
            </w:tcBorders>
            <w:shd w:val="clear" w:color="auto" w:fill="auto"/>
            <w:noWrap/>
            <w:vAlign w:val="center"/>
            <w:hideMark/>
          </w:tcPr>
          <w:p w14:paraId="019A950B"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22547155" w14:textId="77777777" w:rsidR="003C770E" w:rsidRDefault="00F96A6F">
            <w:pPr>
              <w:jc w:val="left"/>
              <w:rPr>
                <w:sz w:val="16"/>
                <w:szCs w:val="16"/>
                <w:lang w:eastAsia="cs-CZ"/>
              </w:rPr>
            </w:pPr>
            <w:r>
              <w:rPr>
                <w:sz w:val="16"/>
                <w:szCs w:val="16"/>
                <w:lang w:eastAsia="cs-CZ"/>
              </w:rPr>
              <w:t>ID opatření dle centrálního číselníku opatření SDB - jednoznačný identifikátor opatření</w:t>
            </w:r>
          </w:p>
        </w:tc>
      </w:tr>
      <w:tr w:rsidR="003C770E" w14:paraId="3348E634"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tcPr>
          <w:p w14:paraId="584C9FB8" w14:textId="77777777" w:rsidR="003C770E" w:rsidRDefault="003C770E">
            <w:pPr>
              <w:jc w:val="left"/>
              <w:rPr>
                <w:sz w:val="16"/>
                <w:szCs w:val="16"/>
                <w:lang w:eastAsia="cs-CZ"/>
              </w:rPr>
            </w:pP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tcPr>
          <w:p w14:paraId="0E982B61" w14:textId="77777777" w:rsidR="003C770E" w:rsidRDefault="00F96A6F">
            <w:pPr>
              <w:jc w:val="left"/>
              <w:rPr>
                <w:color w:val="FF0000"/>
                <w:sz w:val="16"/>
                <w:szCs w:val="16"/>
                <w:lang w:eastAsia="cs-CZ"/>
              </w:rPr>
            </w:pPr>
            <w:r>
              <w:rPr>
                <w:color w:val="FF0000"/>
                <w:sz w:val="16"/>
                <w:szCs w:val="16"/>
                <w:lang w:eastAsia="cs-CZ"/>
              </w:rPr>
              <w:t>REZIM</w:t>
            </w:r>
          </w:p>
        </w:tc>
        <w:tc>
          <w:tcPr>
            <w:tcW w:w="1843" w:type="dxa"/>
            <w:tcBorders>
              <w:top w:val="nil"/>
              <w:left w:val="nil"/>
              <w:bottom w:val="single" w:sz="4" w:space="0" w:color="000000"/>
              <w:right w:val="single" w:sz="4" w:space="0" w:color="000000"/>
            </w:tcBorders>
            <w:shd w:val="clear" w:color="auto" w:fill="auto"/>
            <w:noWrap/>
            <w:vAlign w:val="center"/>
          </w:tcPr>
          <w:p w14:paraId="7EC4D5A4" w14:textId="77777777" w:rsidR="003C770E" w:rsidRDefault="00F96A6F">
            <w:pPr>
              <w:jc w:val="left"/>
              <w:rPr>
                <w:color w:val="FF0000"/>
                <w:sz w:val="16"/>
                <w:szCs w:val="16"/>
                <w:lang w:eastAsia="cs-CZ"/>
              </w:rPr>
            </w:pPr>
            <w:r>
              <w:rPr>
                <w:color w:val="FF0000"/>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tcPr>
          <w:p w14:paraId="6044F7A0" w14:textId="77777777" w:rsidR="003C770E" w:rsidRDefault="00F96A6F">
            <w:pPr>
              <w:jc w:val="left"/>
              <w:rPr>
                <w:color w:val="FF0000"/>
                <w:sz w:val="16"/>
                <w:szCs w:val="16"/>
                <w:lang w:eastAsia="cs-CZ"/>
              </w:rPr>
            </w:pPr>
            <w:r>
              <w:rPr>
                <w:color w:val="FF0000"/>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tcPr>
          <w:p w14:paraId="50DCA97D" w14:textId="77777777" w:rsidR="003C770E" w:rsidRDefault="00F96A6F">
            <w:pPr>
              <w:jc w:val="left"/>
              <w:rPr>
                <w:color w:val="FF0000"/>
                <w:sz w:val="16"/>
                <w:szCs w:val="16"/>
                <w:lang w:eastAsia="cs-CZ"/>
              </w:rPr>
            </w:pPr>
            <w:r>
              <w:rPr>
                <w:color w:val="FF0000"/>
                <w:sz w:val="16"/>
                <w:szCs w:val="16"/>
                <w:lang w:eastAsia="cs-CZ"/>
              </w:rPr>
              <w:t>Očekávané hodnoty:</w:t>
            </w:r>
          </w:p>
          <w:p w14:paraId="3C5EFD9F" w14:textId="77777777" w:rsidR="003C770E" w:rsidRDefault="00F96A6F">
            <w:pPr>
              <w:jc w:val="left"/>
              <w:rPr>
                <w:color w:val="FF0000"/>
                <w:sz w:val="16"/>
                <w:szCs w:val="16"/>
                <w:lang w:eastAsia="cs-CZ"/>
              </w:rPr>
            </w:pPr>
            <w:r>
              <w:rPr>
                <w:color w:val="FF0000"/>
                <w:sz w:val="16"/>
                <w:szCs w:val="16"/>
                <w:lang w:eastAsia="cs-CZ"/>
              </w:rPr>
              <w:t>PREDBEZNY – nemá vliv na odpočet pro uzavření kontroly v MACH</w:t>
            </w:r>
          </w:p>
          <w:p w14:paraId="2334951B" w14:textId="77777777" w:rsidR="003C770E" w:rsidRDefault="00F96A6F">
            <w:pPr>
              <w:jc w:val="left"/>
              <w:rPr>
                <w:color w:val="FF0000"/>
                <w:sz w:val="16"/>
                <w:szCs w:val="16"/>
                <w:lang w:eastAsia="cs-CZ"/>
              </w:rPr>
            </w:pPr>
            <w:r>
              <w:rPr>
                <w:color w:val="FF0000"/>
                <w:sz w:val="16"/>
                <w:szCs w:val="16"/>
                <w:lang w:eastAsia="cs-CZ"/>
              </w:rPr>
              <w:t>FINALNI – vede k tomu, aby se v MACH spustil odpočet pro uzavření kontroly</w:t>
            </w:r>
          </w:p>
        </w:tc>
      </w:tr>
      <w:tr w:rsidR="003C770E" w14:paraId="2EB5DA32" w14:textId="77777777">
        <w:trPr>
          <w:gridAfter w:val="2"/>
          <w:wAfter w:w="6016" w:type="dxa"/>
          <w:trHeight w:val="300"/>
        </w:trPr>
        <w:tc>
          <w:tcPr>
            <w:tcW w:w="2547" w:type="dxa"/>
            <w:gridSpan w:val="5"/>
            <w:tcBorders>
              <w:top w:val="single" w:sz="4" w:space="0" w:color="000000"/>
              <w:left w:val="nil"/>
              <w:bottom w:val="single" w:sz="4" w:space="0" w:color="000000"/>
              <w:right w:val="single" w:sz="4" w:space="0" w:color="000000"/>
            </w:tcBorders>
            <w:shd w:val="clear" w:color="000000" w:fill="A6A6A6"/>
            <w:noWrap/>
            <w:vAlign w:val="center"/>
            <w:hideMark/>
          </w:tcPr>
          <w:p w14:paraId="0EB437FA" w14:textId="77777777" w:rsidR="003C770E" w:rsidRDefault="00F96A6F">
            <w:pPr>
              <w:jc w:val="left"/>
              <w:rPr>
                <w:b/>
                <w:bCs/>
                <w:sz w:val="16"/>
                <w:szCs w:val="16"/>
                <w:lang w:eastAsia="cs-CZ"/>
              </w:rPr>
            </w:pPr>
            <w:r>
              <w:rPr>
                <w:b/>
                <w:bCs/>
                <w:sz w:val="16"/>
                <w:szCs w:val="16"/>
                <w:lang w:eastAsia="cs-CZ"/>
              </w:rPr>
              <w:t>Response</w:t>
            </w:r>
          </w:p>
        </w:tc>
        <w:tc>
          <w:tcPr>
            <w:tcW w:w="1843" w:type="dxa"/>
            <w:tcBorders>
              <w:top w:val="nil"/>
              <w:left w:val="nil"/>
              <w:bottom w:val="single" w:sz="4" w:space="0" w:color="000000"/>
              <w:right w:val="single" w:sz="4" w:space="0" w:color="000000"/>
            </w:tcBorders>
            <w:shd w:val="clear" w:color="000000" w:fill="A6A6A6"/>
            <w:noWrap/>
            <w:vAlign w:val="center"/>
            <w:hideMark/>
          </w:tcPr>
          <w:p w14:paraId="32D4388E" w14:textId="77777777" w:rsidR="003C770E" w:rsidRDefault="00F96A6F">
            <w:pPr>
              <w:jc w:val="left"/>
              <w:rPr>
                <w:b/>
                <w:bCs/>
                <w:sz w:val="16"/>
                <w:szCs w:val="16"/>
                <w:lang w:eastAsia="cs-CZ"/>
              </w:rPr>
            </w:pPr>
            <w:r>
              <w:rPr>
                <w:b/>
                <w:bCs/>
                <w:sz w:val="16"/>
                <w:szCs w:val="16"/>
                <w:lang w:eastAsia="cs-CZ"/>
              </w:rPr>
              <w:t>ResponseType</w:t>
            </w:r>
          </w:p>
        </w:tc>
        <w:tc>
          <w:tcPr>
            <w:tcW w:w="992" w:type="dxa"/>
            <w:tcBorders>
              <w:top w:val="nil"/>
              <w:left w:val="nil"/>
              <w:bottom w:val="single" w:sz="4" w:space="0" w:color="000000"/>
              <w:right w:val="single" w:sz="4" w:space="0" w:color="000000"/>
            </w:tcBorders>
            <w:shd w:val="clear" w:color="000000" w:fill="A6A6A6"/>
            <w:noWrap/>
            <w:vAlign w:val="center"/>
            <w:hideMark/>
          </w:tcPr>
          <w:p w14:paraId="128A650C" w14:textId="77777777" w:rsidR="003C770E" w:rsidRDefault="00F96A6F">
            <w:pPr>
              <w:jc w:val="left"/>
              <w:rPr>
                <w:b/>
                <w:bCs/>
                <w:sz w:val="16"/>
                <w:szCs w:val="16"/>
                <w:lang w:eastAsia="cs-CZ"/>
              </w:rPr>
            </w:pPr>
            <w:r>
              <w:rPr>
                <w:b/>
                <w:bCs/>
                <w:sz w:val="16"/>
                <w:szCs w:val="16"/>
                <w:lang w:eastAsia="cs-CZ"/>
              </w:rPr>
              <w:t>1 - 1</w:t>
            </w:r>
          </w:p>
        </w:tc>
        <w:tc>
          <w:tcPr>
            <w:tcW w:w="4678" w:type="dxa"/>
            <w:tcBorders>
              <w:top w:val="nil"/>
              <w:left w:val="nil"/>
              <w:bottom w:val="single" w:sz="4" w:space="0" w:color="000000"/>
              <w:right w:val="single" w:sz="4" w:space="0" w:color="000000"/>
            </w:tcBorders>
            <w:shd w:val="clear" w:color="000000" w:fill="A6A6A6"/>
            <w:noWrap/>
            <w:vAlign w:val="center"/>
            <w:hideMark/>
          </w:tcPr>
          <w:p w14:paraId="62533F72" w14:textId="77777777" w:rsidR="003C770E" w:rsidRDefault="00F96A6F">
            <w:pPr>
              <w:jc w:val="left"/>
              <w:rPr>
                <w:b/>
                <w:bCs/>
                <w:sz w:val="16"/>
                <w:szCs w:val="16"/>
                <w:lang w:eastAsia="cs-CZ"/>
              </w:rPr>
            </w:pPr>
            <w:r>
              <w:rPr>
                <w:b/>
                <w:bCs/>
                <w:sz w:val="16"/>
                <w:szCs w:val="16"/>
                <w:lang w:eastAsia="cs-CZ"/>
              </w:rPr>
              <w:t>Element označující data odpovědi, která vrací zdrojový systém konzumentovi.</w:t>
            </w:r>
          </w:p>
        </w:tc>
      </w:tr>
      <w:tr w:rsidR="003C770E" w14:paraId="059D0B45" w14:textId="77777777">
        <w:trPr>
          <w:gridAfter w:val="2"/>
          <w:wAfter w:w="6016" w:type="dxa"/>
          <w:trHeight w:val="300"/>
        </w:trPr>
        <w:tc>
          <w:tcPr>
            <w:tcW w:w="254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808B94" w14:textId="77777777" w:rsidR="003C770E" w:rsidRDefault="00F96A6F">
            <w:pPr>
              <w:jc w:val="left"/>
              <w:rPr>
                <w:sz w:val="16"/>
                <w:szCs w:val="16"/>
                <w:lang w:eastAsia="cs-CZ"/>
              </w:rPr>
            </w:pPr>
            <w:r>
              <w:rPr>
                <w:sz w:val="16"/>
                <w:szCs w:val="16"/>
                <w:lang w:eastAsia="cs-CZ"/>
              </w:rPr>
              <w:t>OPATRENI</w:t>
            </w:r>
          </w:p>
        </w:tc>
        <w:tc>
          <w:tcPr>
            <w:tcW w:w="1843" w:type="dxa"/>
            <w:tcBorders>
              <w:top w:val="nil"/>
              <w:left w:val="nil"/>
              <w:bottom w:val="single" w:sz="4" w:space="0" w:color="000000"/>
              <w:right w:val="single" w:sz="4" w:space="0" w:color="000000"/>
            </w:tcBorders>
            <w:shd w:val="clear" w:color="auto" w:fill="auto"/>
            <w:noWrap/>
            <w:vAlign w:val="center"/>
            <w:hideMark/>
          </w:tcPr>
          <w:p w14:paraId="0B777753" w14:textId="77777777" w:rsidR="003C770E" w:rsidRDefault="00F96A6F">
            <w:pPr>
              <w:jc w:val="left"/>
              <w:rPr>
                <w:sz w:val="16"/>
                <w:szCs w:val="16"/>
                <w:lang w:eastAsia="cs-CZ"/>
              </w:rPr>
            </w:pPr>
            <w:r>
              <w:rPr>
                <w:sz w:val="16"/>
                <w:szCs w:val="16"/>
                <w:lang w:eastAsia="cs-CZ"/>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0129545E" w14:textId="77777777" w:rsidR="003C770E" w:rsidRDefault="00F96A6F">
            <w:pPr>
              <w:jc w:val="left"/>
              <w:rPr>
                <w:sz w:val="16"/>
                <w:szCs w:val="16"/>
                <w:lang w:eastAsia="cs-CZ"/>
              </w:rPr>
            </w:pPr>
            <w:r>
              <w:rPr>
                <w:sz w:val="16"/>
                <w:szCs w:val="16"/>
                <w:lang w:eastAsia="cs-CZ"/>
              </w:rPr>
              <w:t> </w:t>
            </w:r>
          </w:p>
        </w:tc>
        <w:tc>
          <w:tcPr>
            <w:tcW w:w="4678" w:type="dxa"/>
            <w:tcBorders>
              <w:top w:val="nil"/>
              <w:left w:val="nil"/>
              <w:bottom w:val="single" w:sz="4" w:space="0" w:color="000000"/>
              <w:right w:val="single" w:sz="4" w:space="0" w:color="000000"/>
            </w:tcBorders>
            <w:shd w:val="clear" w:color="auto" w:fill="auto"/>
            <w:noWrap/>
            <w:vAlign w:val="center"/>
            <w:hideMark/>
          </w:tcPr>
          <w:p w14:paraId="299649E1" w14:textId="77777777" w:rsidR="003C770E" w:rsidRDefault="00F96A6F">
            <w:pPr>
              <w:jc w:val="left"/>
              <w:rPr>
                <w:sz w:val="16"/>
                <w:szCs w:val="16"/>
                <w:lang w:eastAsia="cs-CZ"/>
              </w:rPr>
            </w:pPr>
            <w:r>
              <w:rPr>
                <w:sz w:val="16"/>
                <w:szCs w:val="16"/>
                <w:lang w:eastAsia="cs-CZ"/>
              </w:rPr>
              <w:t> </w:t>
            </w:r>
          </w:p>
        </w:tc>
      </w:tr>
      <w:tr w:rsidR="003C770E" w14:paraId="17206B9E"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74C5FC77"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6A7351BC" w14:textId="77777777" w:rsidR="003C770E" w:rsidRDefault="00F96A6F">
            <w:pPr>
              <w:jc w:val="left"/>
              <w:rPr>
                <w:sz w:val="16"/>
                <w:szCs w:val="16"/>
                <w:lang w:eastAsia="cs-CZ"/>
              </w:rPr>
            </w:pPr>
            <w:r>
              <w:rPr>
                <w:sz w:val="16"/>
                <w:szCs w:val="16"/>
                <w:lang w:eastAsia="cs-CZ"/>
              </w:rPr>
              <w:t>JISUBAPA</w:t>
            </w:r>
          </w:p>
        </w:tc>
        <w:tc>
          <w:tcPr>
            <w:tcW w:w="1843" w:type="dxa"/>
            <w:tcBorders>
              <w:top w:val="nil"/>
              <w:left w:val="nil"/>
              <w:bottom w:val="single" w:sz="4" w:space="0" w:color="000000"/>
              <w:right w:val="single" w:sz="4" w:space="0" w:color="000000"/>
            </w:tcBorders>
            <w:shd w:val="clear" w:color="auto" w:fill="auto"/>
            <w:noWrap/>
            <w:vAlign w:val="center"/>
            <w:hideMark/>
          </w:tcPr>
          <w:p w14:paraId="65137C20" w14:textId="77777777" w:rsidR="003C770E" w:rsidRDefault="00F96A6F">
            <w:pPr>
              <w:jc w:val="left"/>
              <w:rPr>
                <w:sz w:val="16"/>
                <w:szCs w:val="16"/>
                <w:lang w:eastAsia="cs-CZ"/>
              </w:rPr>
            </w:pPr>
            <w:r>
              <w:rPr>
                <w:sz w:val="16"/>
                <w:szCs w:val="16"/>
                <w:lang w:eastAsia="cs-CZ"/>
              </w:rPr>
              <w:t>jisubapaType</w:t>
            </w:r>
          </w:p>
        </w:tc>
        <w:tc>
          <w:tcPr>
            <w:tcW w:w="992" w:type="dxa"/>
            <w:tcBorders>
              <w:top w:val="nil"/>
              <w:left w:val="nil"/>
              <w:bottom w:val="single" w:sz="4" w:space="0" w:color="000000"/>
              <w:right w:val="single" w:sz="4" w:space="0" w:color="000000"/>
            </w:tcBorders>
            <w:shd w:val="clear" w:color="auto" w:fill="auto"/>
            <w:noWrap/>
            <w:vAlign w:val="center"/>
            <w:hideMark/>
          </w:tcPr>
          <w:p w14:paraId="378DC7DE"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55396D3C" w14:textId="77777777" w:rsidR="003C770E" w:rsidRDefault="00F96A6F">
            <w:pPr>
              <w:jc w:val="left"/>
              <w:rPr>
                <w:sz w:val="16"/>
                <w:szCs w:val="16"/>
                <w:lang w:eastAsia="cs-CZ"/>
              </w:rPr>
            </w:pPr>
            <w:r>
              <w:rPr>
                <w:sz w:val="16"/>
                <w:szCs w:val="16"/>
                <w:lang w:eastAsia="cs-CZ"/>
              </w:rPr>
              <w:t>JI</w:t>
            </w:r>
          </w:p>
        </w:tc>
      </w:tr>
      <w:tr w:rsidR="003C770E" w14:paraId="7BC32DD0"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51CD578D"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4DA49D2E" w14:textId="77777777" w:rsidR="003C770E" w:rsidRDefault="00F96A6F">
            <w:pPr>
              <w:jc w:val="left"/>
              <w:rPr>
                <w:sz w:val="16"/>
                <w:szCs w:val="16"/>
                <w:lang w:eastAsia="cs-CZ"/>
              </w:rPr>
            </w:pPr>
            <w:r>
              <w:rPr>
                <w:sz w:val="16"/>
                <w:szCs w:val="16"/>
                <w:lang w:eastAsia="cs-CZ"/>
              </w:rPr>
              <w:t>ROK</w:t>
            </w:r>
          </w:p>
        </w:tc>
        <w:tc>
          <w:tcPr>
            <w:tcW w:w="1843" w:type="dxa"/>
            <w:tcBorders>
              <w:top w:val="nil"/>
              <w:left w:val="nil"/>
              <w:bottom w:val="single" w:sz="4" w:space="0" w:color="000000"/>
              <w:right w:val="single" w:sz="4" w:space="0" w:color="000000"/>
            </w:tcBorders>
            <w:shd w:val="clear" w:color="auto" w:fill="auto"/>
            <w:noWrap/>
            <w:vAlign w:val="center"/>
            <w:hideMark/>
          </w:tcPr>
          <w:p w14:paraId="3F2EC933" w14:textId="77777777" w:rsidR="003C770E" w:rsidRDefault="00F96A6F">
            <w:pPr>
              <w:jc w:val="left"/>
              <w:rPr>
                <w:sz w:val="16"/>
                <w:szCs w:val="16"/>
                <w:lang w:eastAsia="cs-CZ"/>
              </w:rPr>
            </w:pPr>
            <w:r>
              <w:rPr>
                <w:sz w:val="16"/>
                <w:szCs w:val="16"/>
                <w:lang w:eastAsia="cs-CZ"/>
              </w:rPr>
              <w:t>rokType</w:t>
            </w:r>
          </w:p>
        </w:tc>
        <w:tc>
          <w:tcPr>
            <w:tcW w:w="992" w:type="dxa"/>
            <w:tcBorders>
              <w:top w:val="nil"/>
              <w:left w:val="nil"/>
              <w:bottom w:val="single" w:sz="4" w:space="0" w:color="000000"/>
              <w:right w:val="single" w:sz="4" w:space="0" w:color="000000"/>
            </w:tcBorders>
            <w:shd w:val="clear" w:color="auto" w:fill="auto"/>
            <w:noWrap/>
            <w:vAlign w:val="center"/>
            <w:hideMark/>
          </w:tcPr>
          <w:p w14:paraId="00E97B0E"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18226D2E" w14:textId="77777777" w:rsidR="003C770E" w:rsidRDefault="00F96A6F">
            <w:pPr>
              <w:jc w:val="left"/>
              <w:rPr>
                <w:sz w:val="16"/>
                <w:szCs w:val="16"/>
                <w:lang w:eastAsia="cs-CZ"/>
              </w:rPr>
            </w:pPr>
            <w:r>
              <w:rPr>
                <w:sz w:val="16"/>
                <w:szCs w:val="16"/>
                <w:lang w:eastAsia="cs-CZ"/>
              </w:rPr>
              <w:t>Rok kontroly</w:t>
            </w:r>
          </w:p>
        </w:tc>
      </w:tr>
      <w:tr w:rsidR="003C770E" w14:paraId="0CEA3CF3" w14:textId="77777777">
        <w:trPr>
          <w:gridAfter w:val="1"/>
          <w:wAfter w:w="3008"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09C1816F"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hideMark/>
          </w:tcPr>
          <w:p w14:paraId="5F8F3ABE" w14:textId="77777777" w:rsidR="003C770E" w:rsidRDefault="00F96A6F">
            <w:pPr>
              <w:jc w:val="left"/>
              <w:rPr>
                <w:sz w:val="16"/>
                <w:szCs w:val="16"/>
                <w:lang w:eastAsia="cs-CZ"/>
              </w:rPr>
            </w:pPr>
            <w:r>
              <w:rPr>
                <w:sz w:val="16"/>
                <w:szCs w:val="16"/>
                <w:lang w:eastAsia="cs-CZ"/>
              </w:rPr>
              <w:t>OPATRENIID</w:t>
            </w:r>
          </w:p>
        </w:tc>
        <w:tc>
          <w:tcPr>
            <w:tcW w:w="1843" w:type="dxa"/>
            <w:tcBorders>
              <w:top w:val="nil"/>
              <w:left w:val="nil"/>
              <w:bottom w:val="single" w:sz="4" w:space="0" w:color="000000"/>
              <w:right w:val="single" w:sz="4" w:space="0" w:color="000000"/>
            </w:tcBorders>
            <w:shd w:val="clear" w:color="auto" w:fill="auto"/>
            <w:noWrap/>
            <w:hideMark/>
          </w:tcPr>
          <w:p w14:paraId="14CD6670" w14:textId="77777777" w:rsidR="003C770E" w:rsidRDefault="00F96A6F">
            <w:pPr>
              <w:jc w:val="left"/>
              <w:rPr>
                <w:sz w:val="16"/>
                <w:szCs w:val="16"/>
                <w:lang w:eastAsia="cs-CZ"/>
              </w:rPr>
            </w:pPr>
            <w:r>
              <w:rPr>
                <w:sz w:val="16"/>
                <w:szCs w:val="16"/>
                <w:lang w:eastAsia="cs-CZ"/>
              </w:rPr>
              <w:t>long</w:t>
            </w:r>
          </w:p>
        </w:tc>
        <w:tc>
          <w:tcPr>
            <w:tcW w:w="992" w:type="dxa"/>
            <w:tcBorders>
              <w:top w:val="nil"/>
              <w:left w:val="nil"/>
              <w:bottom w:val="single" w:sz="4" w:space="0" w:color="000000"/>
              <w:right w:val="single" w:sz="4" w:space="0" w:color="000000"/>
            </w:tcBorders>
            <w:shd w:val="clear" w:color="auto" w:fill="auto"/>
            <w:noWrap/>
            <w:hideMark/>
          </w:tcPr>
          <w:p w14:paraId="26DFA13E"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hideMark/>
          </w:tcPr>
          <w:p w14:paraId="6C399718" w14:textId="77777777" w:rsidR="003C770E" w:rsidRDefault="00F96A6F">
            <w:pPr>
              <w:jc w:val="left"/>
              <w:rPr>
                <w:sz w:val="16"/>
                <w:szCs w:val="16"/>
                <w:lang w:eastAsia="cs-CZ"/>
              </w:rPr>
            </w:pPr>
            <w:r>
              <w:rPr>
                <w:sz w:val="16"/>
                <w:szCs w:val="16"/>
                <w:lang w:eastAsia="cs-CZ"/>
              </w:rPr>
              <w:t>ID opatření dle centrálního číselníku opatření SDB - jednoznačný identifikátor opatření</w:t>
            </w:r>
          </w:p>
        </w:tc>
        <w:tc>
          <w:tcPr>
            <w:tcW w:w="3008" w:type="dxa"/>
          </w:tcPr>
          <w:p w14:paraId="7866702C" w14:textId="77777777" w:rsidR="003C770E" w:rsidRDefault="003C770E">
            <w:pPr>
              <w:jc w:val="left"/>
              <w:rPr>
                <w:sz w:val="16"/>
                <w:szCs w:val="16"/>
              </w:rPr>
            </w:pPr>
          </w:p>
        </w:tc>
      </w:tr>
      <w:tr w:rsidR="003C770E" w14:paraId="279BB1DD" w14:textId="77777777">
        <w:trPr>
          <w:trHeight w:val="300"/>
        </w:trPr>
        <w:tc>
          <w:tcPr>
            <w:tcW w:w="391" w:type="dxa"/>
            <w:tcBorders>
              <w:top w:val="nil"/>
              <w:left w:val="single" w:sz="4" w:space="0" w:color="000000"/>
              <w:bottom w:val="single" w:sz="4" w:space="0" w:color="auto"/>
              <w:right w:val="single" w:sz="4" w:space="0" w:color="000000"/>
            </w:tcBorders>
            <w:shd w:val="clear" w:color="auto" w:fill="auto"/>
            <w:noWrap/>
            <w:vAlign w:val="center"/>
          </w:tcPr>
          <w:p w14:paraId="1130FE96" w14:textId="77777777" w:rsidR="003C770E" w:rsidRDefault="003C770E">
            <w:pPr>
              <w:jc w:val="left"/>
              <w:rPr>
                <w:sz w:val="16"/>
                <w:szCs w:val="16"/>
                <w:lang w:eastAsia="cs-CZ"/>
              </w:rPr>
            </w:pPr>
          </w:p>
        </w:tc>
        <w:tc>
          <w:tcPr>
            <w:tcW w:w="2156" w:type="dxa"/>
            <w:gridSpan w:val="4"/>
            <w:tcBorders>
              <w:top w:val="single" w:sz="4" w:space="0" w:color="000000"/>
              <w:left w:val="nil"/>
              <w:bottom w:val="single" w:sz="4" w:space="0" w:color="auto"/>
              <w:right w:val="single" w:sz="4" w:space="0" w:color="000000"/>
            </w:tcBorders>
            <w:shd w:val="clear" w:color="auto" w:fill="auto"/>
            <w:noWrap/>
          </w:tcPr>
          <w:p w14:paraId="1FA37ED6" w14:textId="77777777" w:rsidR="003C770E" w:rsidRDefault="00F96A6F">
            <w:pPr>
              <w:jc w:val="left"/>
              <w:rPr>
                <w:sz w:val="16"/>
                <w:szCs w:val="16"/>
                <w:lang w:eastAsia="cs-CZ"/>
              </w:rPr>
            </w:pPr>
            <w:r>
              <w:rPr>
                <w:sz w:val="16"/>
                <w:szCs w:val="16"/>
                <w:lang w:eastAsia="cs-CZ"/>
              </w:rPr>
              <w:t>OPATRENIKOD</w:t>
            </w:r>
          </w:p>
        </w:tc>
        <w:tc>
          <w:tcPr>
            <w:tcW w:w="1843" w:type="dxa"/>
            <w:tcBorders>
              <w:top w:val="nil"/>
              <w:left w:val="nil"/>
              <w:bottom w:val="single" w:sz="4" w:space="0" w:color="auto"/>
              <w:right w:val="single" w:sz="4" w:space="0" w:color="000000"/>
            </w:tcBorders>
            <w:shd w:val="clear" w:color="auto" w:fill="auto"/>
            <w:noWrap/>
          </w:tcPr>
          <w:p w14:paraId="5E459003"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auto"/>
              <w:right w:val="single" w:sz="4" w:space="0" w:color="000000"/>
            </w:tcBorders>
            <w:shd w:val="clear" w:color="auto" w:fill="auto"/>
            <w:noWrap/>
          </w:tcPr>
          <w:p w14:paraId="2DB2ACBD"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auto"/>
              <w:right w:val="single" w:sz="4" w:space="0" w:color="000000"/>
            </w:tcBorders>
            <w:shd w:val="clear" w:color="auto" w:fill="auto"/>
            <w:noWrap/>
          </w:tcPr>
          <w:p w14:paraId="3A99ACD8" w14:textId="77777777" w:rsidR="003C770E" w:rsidRDefault="00F96A6F">
            <w:pPr>
              <w:jc w:val="left"/>
              <w:rPr>
                <w:sz w:val="16"/>
                <w:szCs w:val="16"/>
                <w:lang w:eastAsia="cs-CZ"/>
              </w:rPr>
            </w:pPr>
            <w:r>
              <w:rPr>
                <w:sz w:val="16"/>
                <w:szCs w:val="16"/>
                <w:lang w:eastAsia="cs-CZ"/>
              </w:rPr>
              <w:t>Kód opatření dle centrálního číselníku opatření SDB</w:t>
            </w:r>
          </w:p>
        </w:tc>
        <w:tc>
          <w:tcPr>
            <w:tcW w:w="3008" w:type="dxa"/>
          </w:tcPr>
          <w:p w14:paraId="3488C0AC" w14:textId="77777777" w:rsidR="003C770E" w:rsidRDefault="003C770E">
            <w:pPr>
              <w:jc w:val="left"/>
              <w:rPr>
                <w:sz w:val="16"/>
                <w:szCs w:val="16"/>
              </w:rPr>
            </w:pPr>
          </w:p>
        </w:tc>
        <w:tc>
          <w:tcPr>
            <w:tcW w:w="3008" w:type="dxa"/>
          </w:tcPr>
          <w:p w14:paraId="7D545707" w14:textId="77777777" w:rsidR="003C770E" w:rsidRDefault="003C770E">
            <w:pPr>
              <w:jc w:val="left"/>
              <w:rPr>
                <w:sz w:val="16"/>
                <w:szCs w:val="16"/>
              </w:rPr>
            </w:pPr>
          </w:p>
        </w:tc>
      </w:tr>
      <w:tr w:rsidR="003C770E" w14:paraId="554A7490" w14:textId="77777777">
        <w:trPr>
          <w:gridAfter w:val="2"/>
          <w:wAfter w:w="6016" w:type="dxa"/>
          <w:trHeight w:val="300"/>
        </w:trPr>
        <w:tc>
          <w:tcPr>
            <w:tcW w:w="391" w:type="dxa"/>
            <w:tcBorders>
              <w:top w:val="nil"/>
              <w:left w:val="single" w:sz="4" w:space="0" w:color="000000"/>
              <w:bottom w:val="single" w:sz="4" w:space="0" w:color="auto"/>
              <w:right w:val="single" w:sz="4" w:space="0" w:color="000000"/>
            </w:tcBorders>
            <w:shd w:val="clear" w:color="auto" w:fill="auto"/>
            <w:noWrap/>
            <w:vAlign w:val="center"/>
            <w:hideMark/>
          </w:tcPr>
          <w:p w14:paraId="1B032AC1"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auto"/>
              <w:right w:val="single" w:sz="4" w:space="0" w:color="000000"/>
            </w:tcBorders>
            <w:shd w:val="clear" w:color="auto" w:fill="auto"/>
            <w:noWrap/>
            <w:vAlign w:val="center"/>
            <w:hideMark/>
          </w:tcPr>
          <w:p w14:paraId="638BDBD1" w14:textId="77777777" w:rsidR="003C770E" w:rsidRDefault="00F96A6F">
            <w:pPr>
              <w:jc w:val="left"/>
              <w:rPr>
                <w:sz w:val="16"/>
                <w:szCs w:val="16"/>
                <w:lang w:eastAsia="cs-CZ"/>
              </w:rPr>
            </w:pPr>
            <w:r>
              <w:rPr>
                <w:sz w:val="16"/>
                <w:szCs w:val="16"/>
                <w:lang w:eastAsia="cs-CZ"/>
              </w:rPr>
              <w:t>REGCISLOZADOSTI</w:t>
            </w:r>
          </w:p>
        </w:tc>
        <w:tc>
          <w:tcPr>
            <w:tcW w:w="1843" w:type="dxa"/>
            <w:tcBorders>
              <w:top w:val="nil"/>
              <w:left w:val="nil"/>
              <w:bottom w:val="single" w:sz="4" w:space="0" w:color="auto"/>
              <w:right w:val="single" w:sz="4" w:space="0" w:color="000000"/>
            </w:tcBorders>
            <w:shd w:val="clear" w:color="auto" w:fill="auto"/>
            <w:noWrap/>
            <w:vAlign w:val="center"/>
            <w:hideMark/>
          </w:tcPr>
          <w:p w14:paraId="077CD97D"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auto"/>
              <w:right w:val="single" w:sz="4" w:space="0" w:color="000000"/>
            </w:tcBorders>
            <w:shd w:val="clear" w:color="auto" w:fill="auto"/>
            <w:noWrap/>
            <w:vAlign w:val="center"/>
            <w:hideMark/>
          </w:tcPr>
          <w:p w14:paraId="5BB04DDA"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auto"/>
              <w:right w:val="single" w:sz="4" w:space="0" w:color="000000"/>
            </w:tcBorders>
            <w:shd w:val="clear" w:color="auto" w:fill="auto"/>
            <w:noWrap/>
            <w:vAlign w:val="center"/>
            <w:hideMark/>
          </w:tcPr>
          <w:p w14:paraId="15A77BF0" w14:textId="77777777" w:rsidR="003C770E" w:rsidRDefault="00F96A6F">
            <w:pPr>
              <w:jc w:val="left"/>
              <w:rPr>
                <w:sz w:val="16"/>
                <w:szCs w:val="16"/>
                <w:lang w:eastAsia="cs-CZ"/>
              </w:rPr>
            </w:pPr>
            <w:r>
              <w:rPr>
                <w:sz w:val="16"/>
                <w:szCs w:val="16"/>
                <w:lang w:eastAsia="cs-CZ"/>
              </w:rPr>
              <w:t>Reg. číslo žádosti - tak jak je na opatření</w:t>
            </w:r>
          </w:p>
        </w:tc>
      </w:tr>
      <w:tr w:rsidR="003C770E" w14:paraId="105B6160" w14:textId="77777777">
        <w:trPr>
          <w:gridAfter w:val="2"/>
          <w:wAfter w:w="6016" w:type="dxa"/>
          <w:trHeight w:val="1530"/>
        </w:trPr>
        <w:tc>
          <w:tcPr>
            <w:tcW w:w="3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669201"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DFBF41A" w14:textId="77777777" w:rsidR="003C770E" w:rsidRDefault="00F96A6F">
            <w:pPr>
              <w:jc w:val="left"/>
              <w:rPr>
                <w:sz w:val="16"/>
                <w:szCs w:val="16"/>
                <w:lang w:eastAsia="cs-CZ"/>
              </w:rPr>
            </w:pPr>
            <w:r>
              <w:rPr>
                <w:sz w:val="16"/>
                <w:szCs w:val="16"/>
                <w:lang w:eastAsia="cs-CZ"/>
              </w:rPr>
              <w:t>STAV</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14:paraId="15D044B7" w14:textId="77777777" w:rsidR="003C770E" w:rsidRDefault="00F96A6F">
            <w:pPr>
              <w:jc w:val="left"/>
              <w:rPr>
                <w:sz w:val="16"/>
                <w:szCs w:val="16"/>
                <w:lang w:eastAsia="cs-CZ"/>
              </w:rPr>
            </w:pPr>
            <w:r>
              <w:rPr>
                <w:sz w:val="16"/>
                <w:szCs w:val="16"/>
                <w:lang w:eastAsia="cs-CZ"/>
              </w:rPr>
              <w:t>string</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71E8EDF4" w14:textId="77777777" w:rsidR="003C770E" w:rsidRDefault="00F96A6F">
            <w:pPr>
              <w:jc w:val="left"/>
              <w:rPr>
                <w:sz w:val="16"/>
                <w:szCs w:val="16"/>
                <w:lang w:eastAsia="cs-CZ"/>
              </w:rPr>
            </w:pPr>
            <w:r>
              <w:rPr>
                <w:sz w:val="16"/>
                <w:szCs w:val="16"/>
                <w:lang w:eastAsia="cs-CZ"/>
              </w:rPr>
              <w:t>1 - 1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FFDA2CE" w14:textId="77777777" w:rsidR="003C770E" w:rsidRDefault="00F96A6F">
            <w:pPr>
              <w:jc w:val="left"/>
              <w:rPr>
                <w:sz w:val="16"/>
                <w:szCs w:val="16"/>
                <w:lang w:eastAsia="cs-CZ"/>
              </w:rPr>
            </w:pPr>
            <w:r>
              <w:rPr>
                <w:sz w:val="16"/>
                <w:szCs w:val="16"/>
                <w:lang w:eastAsia="cs-CZ"/>
              </w:rPr>
              <w:t>Určení, o jaký typ výsledku jde:</w:t>
            </w:r>
            <w:r>
              <w:rPr>
                <w:sz w:val="16"/>
                <w:szCs w:val="16"/>
                <w:lang w:eastAsia="cs-CZ"/>
              </w:rPr>
              <w:br/>
              <w:t>NEHOTOVY</w:t>
            </w:r>
            <w:r>
              <w:rPr>
                <w:sz w:val="16"/>
                <w:szCs w:val="16"/>
                <w:lang w:eastAsia="cs-CZ"/>
              </w:rPr>
              <w:br/>
              <w:t>FINALNI</w:t>
            </w:r>
            <w:r>
              <w:rPr>
                <w:sz w:val="16"/>
                <w:szCs w:val="16"/>
                <w:lang w:eastAsia="cs-CZ"/>
              </w:rPr>
              <w:br/>
              <w:t>CHYBA - záložní kód pro situaci technické chyby nemožnosti vrátit data - musí být následně plněn element CHYBA</w:t>
            </w:r>
            <w:r>
              <w:rPr>
                <w:sz w:val="16"/>
                <w:szCs w:val="16"/>
                <w:lang w:eastAsia="cs-CZ"/>
              </w:rPr>
              <w:br/>
              <w:t>NENIKONTROLA -  stav, kdy na daném subjektu a opatření žádná kontrol MACH neexistuje a nelze očekávat data - JIMACH je pak prázdné, DPB se nevracejí</w:t>
            </w:r>
          </w:p>
        </w:tc>
      </w:tr>
      <w:tr w:rsidR="003C770E" w14:paraId="607C0581" w14:textId="77777777">
        <w:trPr>
          <w:gridAfter w:val="2"/>
          <w:wAfter w:w="6016" w:type="dxa"/>
          <w:trHeight w:val="300"/>
        </w:trPr>
        <w:tc>
          <w:tcPr>
            <w:tcW w:w="39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CB35D9E"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auto"/>
              <w:left w:val="nil"/>
              <w:bottom w:val="single" w:sz="4" w:space="0" w:color="000000"/>
              <w:right w:val="single" w:sz="4" w:space="0" w:color="000000"/>
            </w:tcBorders>
            <w:shd w:val="clear" w:color="auto" w:fill="auto"/>
            <w:noWrap/>
            <w:vAlign w:val="center"/>
            <w:hideMark/>
          </w:tcPr>
          <w:p w14:paraId="281B43A7" w14:textId="77777777" w:rsidR="003C770E" w:rsidRDefault="00F96A6F">
            <w:pPr>
              <w:jc w:val="left"/>
              <w:rPr>
                <w:sz w:val="16"/>
                <w:szCs w:val="16"/>
                <w:lang w:eastAsia="cs-CZ"/>
              </w:rPr>
            </w:pPr>
            <w:r>
              <w:rPr>
                <w:sz w:val="16"/>
                <w:szCs w:val="16"/>
                <w:lang w:eastAsia="cs-CZ"/>
              </w:rPr>
              <w:t>JIMACH</w:t>
            </w:r>
          </w:p>
        </w:tc>
        <w:tc>
          <w:tcPr>
            <w:tcW w:w="1843" w:type="dxa"/>
            <w:tcBorders>
              <w:top w:val="single" w:sz="4" w:space="0" w:color="auto"/>
              <w:left w:val="nil"/>
              <w:bottom w:val="single" w:sz="4" w:space="0" w:color="000000"/>
              <w:right w:val="single" w:sz="4" w:space="0" w:color="000000"/>
            </w:tcBorders>
            <w:shd w:val="clear" w:color="auto" w:fill="auto"/>
            <w:noWrap/>
            <w:vAlign w:val="center"/>
            <w:hideMark/>
          </w:tcPr>
          <w:p w14:paraId="38FF1B8F" w14:textId="77777777" w:rsidR="003C770E" w:rsidRDefault="00F96A6F">
            <w:pPr>
              <w:jc w:val="left"/>
              <w:rPr>
                <w:sz w:val="16"/>
                <w:szCs w:val="16"/>
                <w:lang w:eastAsia="cs-CZ"/>
              </w:rPr>
            </w:pPr>
            <w:r>
              <w:rPr>
                <w:sz w:val="16"/>
                <w:szCs w:val="16"/>
                <w:lang w:eastAsia="cs-CZ"/>
              </w:rPr>
              <w:t>string</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2DD11823" w14:textId="77777777" w:rsidR="003C770E" w:rsidRDefault="00F96A6F">
            <w:pPr>
              <w:jc w:val="left"/>
              <w:rPr>
                <w:sz w:val="16"/>
                <w:szCs w:val="16"/>
                <w:lang w:eastAsia="cs-CZ"/>
              </w:rPr>
            </w:pPr>
            <w:r>
              <w:rPr>
                <w:sz w:val="16"/>
                <w:szCs w:val="16"/>
                <w:lang w:eastAsia="cs-CZ"/>
              </w:rPr>
              <w:t>0 - 1</w:t>
            </w:r>
          </w:p>
        </w:tc>
        <w:tc>
          <w:tcPr>
            <w:tcW w:w="4678" w:type="dxa"/>
            <w:tcBorders>
              <w:top w:val="single" w:sz="4" w:space="0" w:color="auto"/>
              <w:left w:val="nil"/>
              <w:bottom w:val="single" w:sz="4" w:space="0" w:color="000000"/>
              <w:right w:val="single" w:sz="4" w:space="0" w:color="000000"/>
            </w:tcBorders>
            <w:shd w:val="clear" w:color="auto" w:fill="auto"/>
            <w:noWrap/>
            <w:vAlign w:val="center"/>
            <w:hideMark/>
          </w:tcPr>
          <w:p w14:paraId="4997D2BA" w14:textId="77777777" w:rsidR="003C770E" w:rsidRDefault="00F96A6F">
            <w:pPr>
              <w:jc w:val="left"/>
              <w:rPr>
                <w:sz w:val="16"/>
                <w:szCs w:val="16"/>
                <w:lang w:eastAsia="cs-CZ"/>
              </w:rPr>
            </w:pPr>
            <w:r>
              <w:rPr>
                <w:sz w:val="16"/>
                <w:szCs w:val="16"/>
                <w:lang w:eastAsia="cs-CZ"/>
              </w:rPr>
              <w:t>jednotný identifikátor kontroly MACH, nevrací se pokud STAV = NENIKONTROLA</w:t>
            </w:r>
          </w:p>
        </w:tc>
      </w:tr>
      <w:tr w:rsidR="003C770E" w14:paraId="4286B1F9"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10EC2133"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4DC25441" w14:textId="77777777" w:rsidR="003C770E" w:rsidRDefault="00F96A6F">
            <w:pPr>
              <w:jc w:val="left"/>
              <w:rPr>
                <w:sz w:val="16"/>
                <w:szCs w:val="16"/>
                <w:lang w:eastAsia="cs-CZ"/>
              </w:rPr>
            </w:pPr>
            <w:r>
              <w:rPr>
                <w:sz w:val="16"/>
                <w:szCs w:val="16"/>
                <w:lang w:eastAsia="cs-CZ"/>
              </w:rPr>
              <w:t>CHYBA</w:t>
            </w:r>
          </w:p>
        </w:tc>
        <w:tc>
          <w:tcPr>
            <w:tcW w:w="1843" w:type="dxa"/>
            <w:tcBorders>
              <w:top w:val="nil"/>
              <w:left w:val="nil"/>
              <w:bottom w:val="single" w:sz="4" w:space="0" w:color="000000"/>
              <w:right w:val="single" w:sz="4" w:space="0" w:color="000000"/>
            </w:tcBorders>
            <w:shd w:val="clear" w:color="auto" w:fill="auto"/>
            <w:noWrap/>
            <w:vAlign w:val="center"/>
            <w:hideMark/>
          </w:tcPr>
          <w:p w14:paraId="33271A54"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7E29E4C0" w14:textId="77777777" w:rsidR="003C770E" w:rsidRDefault="00F96A6F">
            <w:pPr>
              <w:jc w:val="left"/>
              <w:rPr>
                <w:sz w:val="16"/>
                <w:szCs w:val="16"/>
                <w:lang w:eastAsia="cs-CZ"/>
              </w:rPr>
            </w:pPr>
            <w:r>
              <w:rPr>
                <w:sz w:val="16"/>
                <w:szCs w:val="16"/>
                <w:lang w:eastAsia="cs-CZ"/>
              </w:rPr>
              <w:t>0 - 1</w:t>
            </w:r>
          </w:p>
        </w:tc>
        <w:tc>
          <w:tcPr>
            <w:tcW w:w="4678" w:type="dxa"/>
            <w:tcBorders>
              <w:top w:val="nil"/>
              <w:left w:val="nil"/>
              <w:bottom w:val="single" w:sz="4" w:space="0" w:color="000000"/>
              <w:right w:val="single" w:sz="4" w:space="0" w:color="000000"/>
            </w:tcBorders>
            <w:shd w:val="clear" w:color="auto" w:fill="auto"/>
            <w:vAlign w:val="center"/>
            <w:hideMark/>
          </w:tcPr>
          <w:p w14:paraId="28398A98" w14:textId="77777777" w:rsidR="003C770E" w:rsidRDefault="00F96A6F">
            <w:pPr>
              <w:jc w:val="left"/>
              <w:rPr>
                <w:sz w:val="16"/>
                <w:szCs w:val="16"/>
                <w:lang w:eastAsia="cs-CZ"/>
              </w:rPr>
            </w:pPr>
            <w:r>
              <w:rPr>
                <w:sz w:val="16"/>
                <w:szCs w:val="16"/>
                <w:lang w:eastAsia="cs-CZ"/>
              </w:rPr>
              <w:t> </w:t>
            </w:r>
          </w:p>
        </w:tc>
      </w:tr>
      <w:tr w:rsidR="003C770E" w14:paraId="6800360F"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4466859B"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2C207795"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49854A9" w14:textId="77777777" w:rsidR="003C770E" w:rsidRDefault="00F96A6F">
            <w:pPr>
              <w:jc w:val="left"/>
              <w:rPr>
                <w:sz w:val="16"/>
                <w:szCs w:val="16"/>
                <w:lang w:eastAsia="cs-CZ"/>
              </w:rPr>
            </w:pPr>
            <w:r>
              <w:rPr>
                <w:sz w:val="16"/>
                <w:szCs w:val="16"/>
                <w:lang w:eastAsia="cs-CZ"/>
              </w:rPr>
              <w:t>KOD</w:t>
            </w:r>
          </w:p>
        </w:tc>
        <w:tc>
          <w:tcPr>
            <w:tcW w:w="1843" w:type="dxa"/>
            <w:tcBorders>
              <w:top w:val="nil"/>
              <w:left w:val="nil"/>
              <w:bottom w:val="single" w:sz="4" w:space="0" w:color="000000"/>
              <w:right w:val="single" w:sz="4" w:space="0" w:color="000000"/>
            </w:tcBorders>
            <w:shd w:val="clear" w:color="auto" w:fill="auto"/>
            <w:noWrap/>
            <w:vAlign w:val="center"/>
            <w:hideMark/>
          </w:tcPr>
          <w:p w14:paraId="12F4C6D1"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537BF74C"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55CB015D" w14:textId="77777777" w:rsidR="003C770E" w:rsidRDefault="00F96A6F">
            <w:pPr>
              <w:jc w:val="left"/>
              <w:rPr>
                <w:sz w:val="16"/>
                <w:szCs w:val="16"/>
                <w:lang w:eastAsia="cs-CZ"/>
              </w:rPr>
            </w:pPr>
            <w:r>
              <w:rPr>
                <w:sz w:val="16"/>
                <w:szCs w:val="16"/>
                <w:lang w:eastAsia="cs-CZ"/>
              </w:rPr>
              <w:t>Kód chyby vztahující se ke statutu celé kontroly</w:t>
            </w:r>
          </w:p>
        </w:tc>
      </w:tr>
      <w:tr w:rsidR="003C770E" w14:paraId="27A989D8"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6B26BF27"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488035FA"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9A38691" w14:textId="77777777" w:rsidR="003C770E" w:rsidRDefault="00F96A6F">
            <w:pPr>
              <w:jc w:val="left"/>
              <w:rPr>
                <w:sz w:val="16"/>
                <w:szCs w:val="16"/>
                <w:lang w:eastAsia="cs-CZ"/>
              </w:rPr>
            </w:pPr>
            <w:r>
              <w:rPr>
                <w:sz w:val="16"/>
                <w:szCs w:val="16"/>
                <w:lang w:eastAsia="cs-CZ"/>
              </w:rPr>
              <w:t>DOPLNKOVEINFO</w:t>
            </w:r>
          </w:p>
        </w:tc>
        <w:tc>
          <w:tcPr>
            <w:tcW w:w="1843" w:type="dxa"/>
            <w:tcBorders>
              <w:top w:val="nil"/>
              <w:left w:val="nil"/>
              <w:bottom w:val="single" w:sz="4" w:space="0" w:color="000000"/>
              <w:right w:val="single" w:sz="4" w:space="0" w:color="000000"/>
            </w:tcBorders>
            <w:shd w:val="clear" w:color="auto" w:fill="auto"/>
            <w:noWrap/>
            <w:vAlign w:val="center"/>
            <w:hideMark/>
          </w:tcPr>
          <w:p w14:paraId="116E6536"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532D77E5"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125D7DA3" w14:textId="77777777" w:rsidR="003C770E" w:rsidRDefault="00F96A6F">
            <w:pPr>
              <w:jc w:val="left"/>
              <w:rPr>
                <w:sz w:val="16"/>
                <w:szCs w:val="16"/>
                <w:lang w:eastAsia="cs-CZ"/>
              </w:rPr>
            </w:pPr>
            <w:r>
              <w:rPr>
                <w:sz w:val="16"/>
                <w:szCs w:val="16"/>
                <w:lang w:eastAsia="cs-CZ"/>
              </w:rPr>
              <w:t>Popis chyby</w:t>
            </w:r>
          </w:p>
        </w:tc>
      </w:tr>
      <w:tr w:rsidR="003C770E" w14:paraId="565FCAD7"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2E19DCB7" w14:textId="77777777" w:rsidR="003C770E" w:rsidRDefault="00F96A6F">
            <w:pPr>
              <w:jc w:val="left"/>
              <w:rPr>
                <w:sz w:val="16"/>
                <w:szCs w:val="16"/>
                <w:lang w:eastAsia="cs-CZ"/>
              </w:rPr>
            </w:pPr>
            <w:r>
              <w:rPr>
                <w:sz w:val="16"/>
                <w:szCs w:val="16"/>
                <w:lang w:eastAsia="cs-CZ"/>
              </w:rPr>
              <w:t> </w:t>
            </w:r>
          </w:p>
        </w:tc>
        <w:tc>
          <w:tcPr>
            <w:tcW w:w="21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13529A1" w14:textId="77777777" w:rsidR="003C770E" w:rsidRDefault="00F96A6F">
            <w:pPr>
              <w:jc w:val="left"/>
              <w:rPr>
                <w:sz w:val="16"/>
                <w:szCs w:val="16"/>
                <w:lang w:eastAsia="cs-CZ"/>
              </w:rPr>
            </w:pPr>
            <w:r>
              <w:rPr>
                <w:sz w:val="16"/>
                <w:szCs w:val="16"/>
                <w:lang w:eastAsia="cs-CZ"/>
              </w:rPr>
              <w:t>DPB</w:t>
            </w:r>
          </w:p>
        </w:tc>
        <w:tc>
          <w:tcPr>
            <w:tcW w:w="1843" w:type="dxa"/>
            <w:tcBorders>
              <w:top w:val="nil"/>
              <w:left w:val="nil"/>
              <w:bottom w:val="single" w:sz="4" w:space="0" w:color="000000"/>
              <w:right w:val="single" w:sz="4" w:space="0" w:color="000000"/>
            </w:tcBorders>
            <w:shd w:val="clear" w:color="auto" w:fill="auto"/>
            <w:noWrap/>
            <w:vAlign w:val="center"/>
            <w:hideMark/>
          </w:tcPr>
          <w:p w14:paraId="5F8AD476" w14:textId="77777777" w:rsidR="003C770E" w:rsidRDefault="00F96A6F">
            <w:pPr>
              <w:jc w:val="left"/>
              <w:rPr>
                <w:sz w:val="16"/>
                <w:szCs w:val="16"/>
                <w:lang w:eastAsia="cs-CZ"/>
              </w:rPr>
            </w:pPr>
            <w:r>
              <w:rPr>
                <w:sz w:val="16"/>
                <w:szCs w:val="16"/>
                <w:lang w:eastAsia="cs-CZ"/>
              </w:rPr>
              <w:t>dpbType</w:t>
            </w:r>
          </w:p>
        </w:tc>
        <w:tc>
          <w:tcPr>
            <w:tcW w:w="992" w:type="dxa"/>
            <w:tcBorders>
              <w:top w:val="nil"/>
              <w:left w:val="nil"/>
              <w:bottom w:val="single" w:sz="4" w:space="0" w:color="000000"/>
              <w:right w:val="single" w:sz="4" w:space="0" w:color="000000"/>
            </w:tcBorders>
            <w:shd w:val="clear" w:color="auto" w:fill="auto"/>
            <w:noWrap/>
            <w:vAlign w:val="center"/>
            <w:hideMark/>
          </w:tcPr>
          <w:p w14:paraId="6C059DF0" w14:textId="77777777" w:rsidR="003C770E" w:rsidRDefault="00F96A6F">
            <w:pPr>
              <w:jc w:val="left"/>
              <w:rPr>
                <w:sz w:val="16"/>
                <w:szCs w:val="16"/>
                <w:lang w:eastAsia="cs-CZ"/>
              </w:rPr>
            </w:pPr>
            <w:r>
              <w:rPr>
                <w:sz w:val="16"/>
                <w:szCs w:val="16"/>
                <w:lang w:eastAsia="cs-CZ"/>
              </w:rPr>
              <w:t>0- unbound</w:t>
            </w:r>
          </w:p>
        </w:tc>
        <w:tc>
          <w:tcPr>
            <w:tcW w:w="4678" w:type="dxa"/>
            <w:tcBorders>
              <w:top w:val="nil"/>
              <w:left w:val="nil"/>
              <w:bottom w:val="single" w:sz="4" w:space="0" w:color="000000"/>
              <w:right w:val="single" w:sz="4" w:space="0" w:color="000000"/>
            </w:tcBorders>
            <w:shd w:val="clear" w:color="auto" w:fill="auto"/>
            <w:noWrap/>
            <w:vAlign w:val="center"/>
            <w:hideMark/>
          </w:tcPr>
          <w:p w14:paraId="2E88EFAF" w14:textId="77777777" w:rsidR="003C770E" w:rsidRDefault="00F96A6F">
            <w:pPr>
              <w:jc w:val="left"/>
              <w:rPr>
                <w:sz w:val="16"/>
                <w:szCs w:val="16"/>
                <w:lang w:eastAsia="cs-CZ"/>
              </w:rPr>
            </w:pPr>
            <w:r>
              <w:rPr>
                <w:sz w:val="16"/>
                <w:szCs w:val="16"/>
                <w:lang w:eastAsia="cs-CZ"/>
              </w:rPr>
              <w:t>Element DPB určuje identifikaci DPB-AP a výsledek kontroly,vrací se v případě STAV = FINALNI</w:t>
            </w:r>
          </w:p>
        </w:tc>
      </w:tr>
      <w:tr w:rsidR="003C770E" w14:paraId="50603666"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33F571C6"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6A1A8056"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5BA410E" w14:textId="77777777" w:rsidR="003C770E" w:rsidRDefault="00F96A6F">
            <w:pPr>
              <w:jc w:val="left"/>
              <w:rPr>
                <w:sz w:val="16"/>
                <w:szCs w:val="16"/>
                <w:lang w:eastAsia="cs-CZ"/>
              </w:rPr>
            </w:pPr>
            <w:r>
              <w:rPr>
                <w:sz w:val="16"/>
                <w:szCs w:val="16"/>
                <w:lang w:eastAsia="cs-CZ"/>
              </w:rPr>
              <w:t>CTVEREC</w:t>
            </w:r>
          </w:p>
        </w:tc>
        <w:tc>
          <w:tcPr>
            <w:tcW w:w="1843" w:type="dxa"/>
            <w:tcBorders>
              <w:top w:val="nil"/>
              <w:left w:val="nil"/>
              <w:bottom w:val="single" w:sz="4" w:space="0" w:color="000000"/>
              <w:right w:val="single" w:sz="4" w:space="0" w:color="000000"/>
            </w:tcBorders>
            <w:shd w:val="clear" w:color="auto" w:fill="auto"/>
            <w:noWrap/>
            <w:vAlign w:val="center"/>
            <w:hideMark/>
          </w:tcPr>
          <w:p w14:paraId="255E7973"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3465EF91"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45A46FC2" w14:textId="77777777" w:rsidR="003C770E" w:rsidRDefault="00F96A6F">
            <w:pPr>
              <w:jc w:val="left"/>
              <w:rPr>
                <w:sz w:val="16"/>
                <w:szCs w:val="16"/>
                <w:lang w:eastAsia="cs-CZ"/>
              </w:rPr>
            </w:pPr>
            <w:r>
              <w:rPr>
                <w:sz w:val="16"/>
                <w:szCs w:val="16"/>
                <w:lang w:eastAsia="cs-CZ"/>
              </w:rPr>
              <w:t>číslo čtverce</w:t>
            </w:r>
          </w:p>
        </w:tc>
      </w:tr>
      <w:tr w:rsidR="003C770E" w14:paraId="6295FC33" w14:textId="77777777">
        <w:trPr>
          <w:gridAfter w:val="2"/>
          <w:wAfter w:w="6016" w:type="dxa"/>
          <w:trHeight w:val="699"/>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1613C77E" w14:textId="77777777" w:rsidR="003C770E" w:rsidRDefault="00F96A6F">
            <w:pPr>
              <w:jc w:val="left"/>
              <w:rPr>
                <w:sz w:val="16"/>
                <w:szCs w:val="16"/>
                <w:lang w:eastAsia="cs-CZ"/>
              </w:rPr>
            </w:pPr>
            <w:r>
              <w:rPr>
                <w:sz w:val="16"/>
                <w:szCs w:val="16"/>
                <w:lang w:eastAsia="cs-CZ"/>
              </w:rPr>
              <w:lastRenderedPageBreak/>
              <w:t> </w:t>
            </w:r>
          </w:p>
        </w:tc>
        <w:tc>
          <w:tcPr>
            <w:tcW w:w="391" w:type="dxa"/>
            <w:tcBorders>
              <w:top w:val="nil"/>
              <w:left w:val="nil"/>
              <w:bottom w:val="single" w:sz="4" w:space="0" w:color="000000"/>
              <w:right w:val="single" w:sz="4" w:space="0" w:color="000000"/>
            </w:tcBorders>
            <w:shd w:val="clear" w:color="auto" w:fill="auto"/>
            <w:noWrap/>
            <w:vAlign w:val="center"/>
            <w:hideMark/>
          </w:tcPr>
          <w:p w14:paraId="0FD8D77C"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CCF780E" w14:textId="77777777" w:rsidR="003C770E" w:rsidRDefault="00F96A6F">
            <w:pPr>
              <w:jc w:val="left"/>
              <w:rPr>
                <w:sz w:val="16"/>
                <w:szCs w:val="16"/>
                <w:lang w:eastAsia="cs-CZ"/>
              </w:rPr>
            </w:pPr>
            <w:r>
              <w:rPr>
                <w:sz w:val="16"/>
                <w:szCs w:val="16"/>
                <w:lang w:eastAsia="cs-CZ"/>
              </w:rPr>
              <w:t>ZKODDPB</w:t>
            </w:r>
          </w:p>
        </w:tc>
        <w:tc>
          <w:tcPr>
            <w:tcW w:w="1843" w:type="dxa"/>
            <w:tcBorders>
              <w:top w:val="nil"/>
              <w:left w:val="nil"/>
              <w:bottom w:val="single" w:sz="4" w:space="0" w:color="000000"/>
              <w:right w:val="single" w:sz="4" w:space="0" w:color="000000"/>
            </w:tcBorders>
            <w:shd w:val="clear" w:color="auto" w:fill="auto"/>
            <w:noWrap/>
            <w:vAlign w:val="center"/>
            <w:hideMark/>
          </w:tcPr>
          <w:p w14:paraId="0E3D79EB"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677AF520"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731AB4C6" w14:textId="77777777" w:rsidR="003C770E" w:rsidRDefault="00F96A6F">
            <w:pPr>
              <w:jc w:val="left"/>
              <w:rPr>
                <w:sz w:val="16"/>
                <w:szCs w:val="16"/>
                <w:lang w:eastAsia="cs-CZ"/>
              </w:rPr>
            </w:pPr>
            <w:r>
              <w:rPr>
                <w:sz w:val="16"/>
                <w:szCs w:val="16"/>
                <w:lang w:eastAsia="cs-CZ"/>
              </w:rPr>
              <w:t>Zkrácený kód dílu půdního bloku (event zbytkové plochy u opatření 26)</w:t>
            </w:r>
          </w:p>
        </w:tc>
      </w:tr>
      <w:tr w:rsidR="003C770E" w14:paraId="40628082"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2EF91C80"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25C72A86"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4B73038" w14:textId="77777777" w:rsidR="003C770E" w:rsidRDefault="00F96A6F">
            <w:pPr>
              <w:jc w:val="left"/>
              <w:rPr>
                <w:sz w:val="16"/>
                <w:szCs w:val="16"/>
                <w:lang w:eastAsia="cs-CZ"/>
              </w:rPr>
            </w:pPr>
            <w:r>
              <w:rPr>
                <w:sz w:val="16"/>
                <w:szCs w:val="16"/>
                <w:lang w:eastAsia="cs-CZ"/>
              </w:rPr>
              <w:t>GUIDSDB</w:t>
            </w:r>
          </w:p>
        </w:tc>
        <w:tc>
          <w:tcPr>
            <w:tcW w:w="1843" w:type="dxa"/>
            <w:tcBorders>
              <w:top w:val="nil"/>
              <w:left w:val="nil"/>
              <w:bottom w:val="single" w:sz="4" w:space="0" w:color="000000"/>
              <w:right w:val="single" w:sz="4" w:space="0" w:color="000000"/>
            </w:tcBorders>
            <w:shd w:val="clear" w:color="auto" w:fill="auto"/>
            <w:noWrap/>
            <w:vAlign w:val="center"/>
            <w:hideMark/>
          </w:tcPr>
          <w:p w14:paraId="62C1B081"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3B9D2EBD"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1816D564" w14:textId="77777777" w:rsidR="003C770E" w:rsidRDefault="00F96A6F">
            <w:pPr>
              <w:jc w:val="left"/>
              <w:rPr>
                <w:sz w:val="16"/>
                <w:szCs w:val="16"/>
                <w:lang w:eastAsia="cs-CZ"/>
              </w:rPr>
            </w:pPr>
            <w:r>
              <w:rPr>
                <w:sz w:val="16"/>
                <w:szCs w:val="16"/>
                <w:lang w:eastAsia="cs-CZ"/>
              </w:rPr>
              <w:t>Jednoznačný identifikátor deklarované položky ze SDB, jak byl přebrán ze služby GPŽ.</w:t>
            </w:r>
          </w:p>
          <w:p w14:paraId="3F0510CE" w14:textId="77777777" w:rsidR="003C770E" w:rsidRDefault="00F96A6F">
            <w:pPr>
              <w:jc w:val="left"/>
              <w:rPr>
                <w:sz w:val="16"/>
                <w:szCs w:val="16"/>
                <w:lang w:eastAsia="cs-CZ"/>
              </w:rPr>
            </w:pPr>
            <w:r>
              <w:rPr>
                <w:sz w:val="16"/>
                <w:szCs w:val="16"/>
                <w:lang w:eastAsia="cs-CZ"/>
              </w:rPr>
              <w:t xml:space="preserve">Pro všechna opatření kontrolovaná MACH znamená GUIDSDB řádek deklarace </w:t>
            </w:r>
          </w:p>
        </w:tc>
      </w:tr>
      <w:tr w:rsidR="003C770E" w14:paraId="7C92F9C2"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1DE8D49E"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08317FA1"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DF9E8E0" w14:textId="77777777" w:rsidR="003C770E" w:rsidRDefault="00F96A6F">
            <w:pPr>
              <w:jc w:val="left"/>
              <w:rPr>
                <w:sz w:val="16"/>
                <w:szCs w:val="16"/>
                <w:lang w:eastAsia="cs-CZ"/>
              </w:rPr>
            </w:pPr>
            <w:r>
              <w:rPr>
                <w:sz w:val="16"/>
                <w:szCs w:val="16"/>
                <w:lang w:eastAsia="cs-CZ"/>
              </w:rPr>
              <w:t>FBID</w:t>
            </w:r>
          </w:p>
        </w:tc>
        <w:tc>
          <w:tcPr>
            <w:tcW w:w="1843" w:type="dxa"/>
            <w:tcBorders>
              <w:top w:val="nil"/>
              <w:left w:val="nil"/>
              <w:bottom w:val="single" w:sz="4" w:space="0" w:color="000000"/>
              <w:right w:val="single" w:sz="4" w:space="0" w:color="000000"/>
            </w:tcBorders>
            <w:shd w:val="clear" w:color="auto" w:fill="auto"/>
            <w:noWrap/>
            <w:vAlign w:val="center"/>
            <w:hideMark/>
          </w:tcPr>
          <w:p w14:paraId="2767CBB8" w14:textId="77777777" w:rsidR="003C770E" w:rsidRDefault="00F96A6F">
            <w:pPr>
              <w:jc w:val="left"/>
              <w:rPr>
                <w:sz w:val="16"/>
                <w:szCs w:val="16"/>
                <w:lang w:eastAsia="cs-CZ"/>
              </w:rPr>
            </w:pPr>
            <w:r>
              <w:rPr>
                <w:sz w:val="16"/>
                <w:szCs w:val="16"/>
                <w:lang w:eastAsia="cs-CZ"/>
              </w:rPr>
              <w:t>long</w:t>
            </w:r>
          </w:p>
        </w:tc>
        <w:tc>
          <w:tcPr>
            <w:tcW w:w="992" w:type="dxa"/>
            <w:tcBorders>
              <w:top w:val="nil"/>
              <w:left w:val="nil"/>
              <w:bottom w:val="single" w:sz="4" w:space="0" w:color="000000"/>
              <w:right w:val="single" w:sz="4" w:space="0" w:color="000000"/>
            </w:tcBorders>
            <w:shd w:val="clear" w:color="auto" w:fill="auto"/>
            <w:noWrap/>
            <w:vAlign w:val="center"/>
            <w:hideMark/>
          </w:tcPr>
          <w:p w14:paraId="53FF0C83"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7A8FE00B" w14:textId="77777777" w:rsidR="003C770E" w:rsidRDefault="00F96A6F">
            <w:pPr>
              <w:jc w:val="left"/>
              <w:rPr>
                <w:sz w:val="16"/>
                <w:szCs w:val="16"/>
                <w:lang w:eastAsia="cs-CZ"/>
              </w:rPr>
            </w:pPr>
            <w:r>
              <w:rPr>
                <w:sz w:val="16"/>
                <w:szCs w:val="16"/>
                <w:lang w:eastAsia="cs-CZ"/>
              </w:rPr>
              <w:t>identifikátor dílu, ke kterému se váží georeplikovaná data</w:t>
            </w:r>
          </w:p>
        </w:tc>
      </w:tr>
      <w:tr w:rsidR="003C770E" w14:paraId="3B00B875"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2D8479BE"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4E3F4803"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hideMark/>
          </w:tcPr>
          <w:p w14:paraId="6CBA7AB2" w14:textId="77777777" w:rsidR="003C770E" w:rsidRDefault="00F96A6F">
            <w:pPr>
              <w:jc w:val="left"/>
              <w:rPr>
                <w:sz w:val="16"/>
                <w:szCs w:val="16"/>
                <w:lang w:eastAsia="cs-CZ"/>
              </w:rPr>
            </w:pPr>
            <w:r>
              <w:rPr>
                <w:sz w:val="16"/>
                <w:szCs w:val="16"/>
                <w:lang w:eastAsia="cs-CZ"/>
              </w:rPr>
              <w:t>TITULID</w:t>
            </w:r>
          </w:p>
        </w:tc>
        <w:tc>
          <w:tcPr>
            <w:tcW w:w="1843" w:type="dxa"/>
            <w:tcBorders>
              <w:top w:val="nil"/>
              <w:left w:val="nil"/>
              <w:bottom w:val="single" w:sz="4" w:space="0" w:color="000000"/>
              <w:right w:val="single" w:sz="4" w:space="0" w:color="000000"/>
            </w:tcBorders>
            <w:shd w:val="clear" w:color="auto" w:fill="auto"/>
            <w:noWrap/>
            <w:hideMark/>
          </w:tcPr>
          <w:p w14:paraId="4901F62D" w14:textId="77777777" w:rsidR="003C770E" w:rsidRDefault="00F96A6F">
            <w:pPr>
              <w:jc w:val="left"/>
              <w:rPr>
                <w:sz w:val="16"/>
                <w:szCs w:val="16"/>
                <w:lang w:eastAsia="cs-CZ"/>
              </w:rPr>
            </w:pPr>
            <w:r>
              <w:rPr>
                <w:sz w:val="16"/>
                <w:szCs w:val="16"/>
                <w:lang w:eastAsia="cs-CZ"/>
              </w:rPr>
              <w:t>integer</w:t>
            </w:r>
          </w:p>
        </w:tc>
        <w:tc>
          <w:tcPr>
            <w:tcW w:w="992" w:type="dxa"/>
            <w:tcBorders>
              <w:top w:val="nil"/>
              <w:left w:val="nil"/>
              <w:bottom w:val="single" w:sz="4" w:space="0" w:color="000000"/>
              <w:right w:val="single" w:sz="4" w:space="0" w:color="000000"/>
            </w:tcBorders>
            <w:shd w:val="clear" w:color="auto" w:fill="auto"/>
            <w:noWrap/>
            <w:hideMark/>
          </w:tcPr>
          <w:p w14:paraId="6B4DEB65" w14:textId="77777777" w:rsidR="003C770E" w:rsidRDefault="00F96A6F">
            <w:pPr>
              <w:jc w:val="left"/>
              <w:rPr>
                <w:sz w:val="16"/>
                <w:szCs w:val="16"/>
                <w:lang w:eastAsia="cs-CZ"/>
              </w:rPr>
            </w:pPr>
            <w:r>
              <w:rPr>
                <w:sz w:val="16"/>
                <w:szCs w:val="16"/>
                <w:lang w:eastAsia="cs-CZ"/>
              </w:rPr>
              <w:t>0 - 1</w:t>
            </w:r>
          </w:p>
        </w:tc>
        <w:tc>
          <w:tcPr>
            <w:tcW w:w="4678" w:type="dxa"/>
            <w:tcBorders>
              <w:top w:val="nil"/>
              <w:left w:val="nil"/>
              <w:bottom w:val="single" w:sz="4" w:space="0" w:color="000000"/>
              <w:right w:val="single" w:sz="4" w:space="0" w:color="000000"/>
            </w:tcBorders>
            <w:shd w:val="clear" w:color="auto" w:fill="auto"/>
            <w:noWrap/>
            <w:vAlign w:val="center"/>
            <w:hideMark/>
          </w:tcPr>
          <w:p w14:paraId="274C73BC" w14:textId="77777777" w:rsidR="003C770E" w:rsidRDefault="00F96A6F">
            <w:pPr>
              <w:jc w:val="left"/>
              <w:rPr>
                <w:sz w:val="16"/>
                <w:szCs w:val="16"/>
                <w:lang w:eastAsia="cs-CZ"/>
              </w:rPr>
            </w:pPr>
            <w:r>
              <w:rPr>
                <w:sz w:val="16"/>
                <w:szCs w:val="16"/>
                <w:lang w:eastAsia="cs-CZ"/>
              </w:rPr>
              <w:t>Dílčí titul v rámci opatření. Bude plněn jen u opatření, která mají smysl, plní se ID dle SDB centrálního číselníku opatření</w:t>
            </w:r>
          </w:p>
        </w:tc>
      </w:tr>
      <w:tr w:rsidR="003C770E" w14:paraId="5D316304"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tcPr>
          <w:p w14:paraId="25B12D15" w14:textId="77777777" w:rsidR="003C770E" w:rsidRDefault="003C770E">
            <w:pPr>
              <w:jc w:val="left"/>
              <w:rPr>
                <w:sz w:val="16"/>
                <w:szCs w:val="16"/>
                <w:lang w:eastAsia="cs-CZ"/>
              </w:rPr>
            </w:pPr>
          </w:p>
        </w:tc>
        <w:tc>
          <w:tcPr>
            <w:tcW w:w="391" w:type="dxa"/>
            <w:tcBorders>
              <w:top w:val="nil"/>
              <w:left w:val="nil"/>
              <w:bottom w:val="single" w:sz="4" w:space="0" w:color="000000"/>
              <w:right w:val="single" w:sz="4" w:space="0" w:color="000000"/>
            </w:tcBorders>
            <w:shd w:val="clear" w:color="auto" w:fill="auto"/>
            <w:noWrap/>
            <w:vAlign w:val="center"/>
          </w:tcPr>
          <w:p w14:paraId="191B4A89" w14:textId="77777777" w:rsidR="003C770E" w:rsidRDefault="003C770E">
            <w:pPr>
              <w:jc w:val="left"/>
              <w:rPr>
                <w:sz w:val="16"/>
                <w:szCs w:val="16"/>
                <w:lang w:eastAsia="cs-CZ"/>
              </w:rPr>
            </w:pPr>
          </w:p>
        </w:tc>
        <w:tc>
          <w:tcPr>
            <w:tcW w:w="1765" w:type="dxa"/>
            <w:gridSpan w:val="3"/>
            <w:tcBorders>
              <w:top w:val="single" w:sz="4" w:space="0" w:color="000000"/>
              <w:left w:val="nil"/>
              <w:bottom w:val="single" w:sz="4" w:space="0" w:color="000000"/>
              <w:right w:val="single" w:sz="4" w:space="0" w:color="000000"/>
            </w:tcBorders>
            <w:shd w:val="clear" w:color="auto" w:fill="auto"/>
            <w:noWrap/>
          </w:tcPr>
          <w:p w14:paraId="47071D52" w14:textId="77777777" w:rsidR="003C770E" w:rsidRDefault="00F96A6F">
            <w:pPr>
              <w:jc w:val="left"/>
              <w:rPr>
                <w:sz w:val="16"/>
                <w:szCs w:val="16"/>
                <w:lang w:eastAsia="cs-CZ"/>
              </w:rPr>
            </w:pPr>
            <w:r>
              <w:rPr>
                <w:sz w:val="16"/>
                <w:szCs w:val="16"/>
                <w:lang w:eastAsia="cs-CZ"/>
              </w:rPr>
              <w:t>TITULKOD</w:t>
            </w:r>
          </w:p>
          <w:p w14:paraId="76FCAB6D" w14:textId="77777777" w:rsidR="003C770E" w:rsidRDefault="00F96A6F">
            <w:pPr>
              <w:jc w:val="left"/>
              <w:rPr>
                <w:sz w:val="16"/>
                <w:szCs w:val="16"/>
                <w:lang w:eastAsia="cs-CZ"/>
              </w:rPr>
            </w:pPr>
            <w:r>
              <w:rPr>
                <w:sz w:val="16"/>
                <w:szCs w:val="16"/>
                <w:lang w:eastAsia="cs-CZ"/>
              </w:rPr>
              <w:t> </w:t>
            </w:r>
          </w:p>
        </w:tc>
        <w:tc>
          <w:tcPr>
            <w:tcW w:w="1843" w:type="dxa"/>
            <w:tcBorders>
              <w:top w:val="nil"/>
              <w:left w:val="nil"/>
              <w:bottom w:val="single" w:sz="4" w:space="0" w:color="000000"/>
              <w:right w:val="single" w:sz="4" w:space="0" w:color="000000"/>
            </w:tcBorders>
            <w:shd w:val="clear" w:color="auto" w:fill="auto"/>
            <w:noWrap/>
          </w:tcPr>
          <w:p w14:paraId="5649703A"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tcPr>
          <w:p w14:paraId="5A63562F" w14:textId="77777777" w:rsidR="003C770E" w:rsidRDefault="00F96A6F">
            <w:pPr>
              <w:jc w:val="left"/>
              <w:rPr>
                <w:sz w:val="16"/>
                <w:szCs w:val="16"/>
                <w:lang w:eastAsia="cs-CZ"/>
              </w:rPr>
            </w:pPr>
            <w:r>
              <w:rPr>
                <w:sz w:val="16"/>
                <w:szCs w:val="16"/>
                <w:lang w:eastAsia="cs-CZ"/>
              </w:rPr>
              <w:t>0 - 1</w:t>
            </w:r>
          </w:p>
        </w:tc>
        <w:tc>
          <w:tcPr>
            <w:tcW w:w="4678" w:type="dxa"/>
            <w:tcBorders>
              <w:top w:val="nil"/>
              <w:left w:val="nil"/>
              <w:bottom w:val="single" w:sz="4" w:space="0" w:color="000000"/>
              <w:right w:val="single" w:sz="4" w:space="0" w:color="000000"/>
            </w:tcBorders>
            <w:shd w:val="clear" w:color="auto" w:fill="auto"/>
            <w:noWrap/>
          </w:tcPr>
          <w:p w14:paraId="2FEE1F3E" w14:textId="77777777" w:rsidR="003C770E" w:rsidRDefault="00F96A6F">
            <w:pPr>
              <w:jc w:val="left"/>
              <w:rPr>
                <w:sz w:val="16"/>
                <w:szCs w:val="16"/>
                <w:lang w:eastAsia="cs-CZ"/>
              </w:rPr>
            </w:pPr>
            <w:r>
              <w:rPr>
                <w:sz w:val="16"/>
                <w:szCs w:val="16"/>
                <w:lang w:eastAsia="cs-CZ"/>
              </w:rPr>
              <w:t>Kód dílčího titulu v rámci opatření. Bude plněn jen u opatření, která mají smysl, plní se kódem dle SDB centrálního číselníku opatření</w:t>
            </w:r>
          </w:p>
        </w:tc>
      </w:tr>
      <w:tr w:rsidR="003C770E" w14:paraId="566ECDE6"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4AB073F5"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6E5D603B"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hideMark/>
          </w:tcPr>
          <w:p w14:paraId="0F41BCA9" w14:textId="77777777" w:rsidR="003C770E" w:rsidRDefault="00F96A6F">
            <w:pPr>
              <w:jc w:val="left"/>
              <w:rPr>
                <w:sz w:val="16"/>
                <w:szCs w:val="16"/>
                <w:lang w:eastAsia="cs-CZ"/>
              </w:rPr>
            </w:pPr>
            <w:r>
              <w:rPr>
                <w:sz w:val="16"/>
                <w:szCs w:val="16"/>
                <w:lang w:eastAsia="cs-CZ"/>
              </w:rPr>
              <w:t>CISLOPREDISKU</w:t>
            </w:r>
          </w:p>
        </w:tc>
        <w:tc>
          <w:tcPr>
            <w:tcW w:w="1843" w:type="dxa"/>
            <w:tcBorders>
              <w:top w:val="nil"/>
              <w:left w:val="nil"/>
              <w:bottom w:val="single" w:sz="4" w:space="0" w:color="000000"/>
              <w:right w:val="single" w:sz="4" w:space="0" w:color="000000"/>
            </w:tcBorders>
            <w:shd w:val="clear" w:color="auto" w:fill="auto"/>
            <w:noWrap/>
            <w:hideMark/>
          </w:tcPr>
          <w:p w14:paraId="67EF515F"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63118945"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noWrap/>
            <w:vAlign w:val="center"/>
            <w:hideMark/>
          </w:tcPr>
          <w:p w14:paraId="32CBFB27" w14:textId="77777777" w:rsidR="003C770E" w:rsidRDefault="00F96A6F">
            <w:pPr>
              <w:jc w:val="left"/>
              <w:rPr>
                <w:sz w:val="16"/>
                <w:szCs w:val="16"/>
                <w:lang w:eastAsia="cs-CZ"/>
              </w:rPr>
            </w:pPr>
            <w:r>
              <w:rPr>
                <w:sz w:val="16"/>
                <w:szCs w:val="16"/>
                <w:lang w:eastAsia="cs-CZ"/>
              </w:rPr>
              <w:t>Číslo předtisku Jednotné žádosti, případně číslo předtisku Změnové JŽ</w:t>
            </w:r>
          </w:p>
        </w:tc>
      </w:tr>
      <w:tr w:rsidR="003C770E" w14:paraId="441CAFEB"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73DDDC60"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215C3754" w14:textId="77777777" w:rsidR="003C770E" w:rsidRDefault="00F96A6F">
            <w:pPr>
              <w:jc w:val="left"/>
              <w:rPr>
                <w:sz w:val="16"/>
                <w:szCs w:val="16"/>
                <w:lang w:eastAsia="cs-CZ"/>
              </w:rPr>
            </w:pPr>
            <w:r>
              <w:rPr>
                <w:sz w:val="16"/>
                <w:szCs w:val="16"/>
                <w:lang w:eastAsia="cs-CZ"/>
              </w:rPr>
              <w:t> </w:t>
            </w:r>
          </w:p>
        </w:tc>
        <w:tc>
          <w:tcPr>
            <w:tcW w:w="1765" w:type="dxa"/>
            <w:gridSpan w:val="3"/>
            <w:tcBorders>
              <w:top w:val="single" w:sz="4" w:space="0" w:color="000000"/>
              <w:left w:val="nil"/>
              <w:bottom w:val="single" w:sz="4" w:space="0" w:color="000000"/>
              <w:right w:val="single" w:sz="4" w:space="0" w:color="000000"/>
            </w:tcBorders>
            <w:shd w:val="clear" w:color="auto" w:fill="auto"/>
            <w:noWrap/>
            <w:hideMark/>
          </w:tcPr>
          <w:p w14:paraId="69C34D15" w14:textId="77777777" w:rsidR="003C770E" w:rsidRDefault="00F96A6F">
            <w:pPr>
              <w:jc w:val="left"/>
              <w:rPr>
                <w:sz w:val="16"/>
                <w:szCs w:val="16"/>
                <w:lang w:eastAsia="cs-CZ"/>
              </w:rPr>
            </w:pPr>
            <w:r>
              <w:rPr>
                <w:sz w:val="16"/>
                <w:szCs w:val="16"/>
                <w:lang w:eastAsia="cs-CZ"/>
              </w:rPr>
              <w:t>VYSLMONITORINGU</w:t>
            </w:r>
          </w:p>
        </w:tc>
        <w:tc>
          <w:tcPr>
            <w:tcW w:w="1843" w:type="dxa"/>
            <w:tcBorders>
              <w:top w:val="nil"/>
              <w:left w:val="nil"/>
              <w:bottom w:val="single" w:sz="4" w:space="0" w:color="000000"/>
              <w:right w:val="single" w:sz="4" w:space="0" w:color="000000"/>
            </w:tcBorders>
            <w:shd w:val="clear" w:color="auto" w:fill="auto"/>
            <w:noWrap/>
            <w:vAlign w:val="center"/>
            <w:hideMark/>
          </w:tcPr>
          <w:p w14:paraId="047107FB" w14:textId="77777777" w:rsidR="003C770E" w:rsidRDefault="00F96A6F">
            <w:pPr>
              <w:jc w:val="left"/>
              <w:rPr>
                <w:sz w:val="16"/>
                <w:szCs w:val="16"/>
                <w:lang w:eastAsia="cs-CZ"/>
              </w:rPr>
            </w:pPr>
            <w:r>
              <w:rPr>
                <w:sz w:val="16"/>
                <w:szCs w:val="16"/>
                <w:lang w:eastAsia="cs-CZ"/>
              </w:rPr>
              <w:t>vyslMonitoringuType</w:t>
            </w:r>
          </w:p>
        </w:tc>
        <w:tc>
          <w:tcPr>
            <w:tcW w:w="992" w:type="dxa"/>
            <w:tcBorders>
              <w:top w:val="nil"/>
              <w:left w:val="nil"/>
              <w:bottom w:val="single" w:sz="4" w:space="0" w:color="000000"/>
              <w:right w:val="single" w:sz="4" w:space="0" w:color="000000"/>
            </w:tcBorders>
            <w:shd w:val="clear" w:color="auto" w:fill="auto"/>
            <w:noWrap/>
            <w:vAlign w:val="center"/>
            <w:hideMark/>
          </w:tcPr>
          <w:p w14:paraId="7F4BEA7E" w14:textId="77777777" w:rsidR="003C770E" w:rsidRDefault="00F96A6F">
            <w:pPr>
              <w:jc w:val="left"/>
              <w:rPr>
                <w:sz w:val="16"/>
                <w:szCs w:val="16"/>
                <w:lang w:eastAsia="cs-CZ"/>
              </w:rPr>
            </w:pPr>
            <w:r>
              <w:rPr>
                <w:sz w:val="16"/>
                <w:szCs w:val="16"/>
                <w:lang w:eastAsia="cs-CZ"/>
              </w:rPr>
              <w:t>1 - unbound</w:t>
            </w:r>
          </w:p>
        </w:tc>
        <w:tc>
          <w:tcPr>
            <w:tcW w:w="4678" w:type="dxa"/>
            <w:tcBorders>
              <w:top w:val="nil"/>
              <w:left w:val="nil"/>
              <w:bottom w:val="single" w:sz="4" w:space="0" w:color="000000"/>
              <w:right w:val="single" w:sz="4" w:space="0" w:color="000000"/>
            </w:tcBorders>
            <w:shd w:val="clear" w:color="auto" w:fill="auto"/>
            <w:noWrap/>
            <w:vAlign w:val="center"/>
            <w:hideMark/>
          </w:tcPr>
          <w:p w14:paraId="1E6FDA76" w14:textId="77777777" w:rsidR="003C770E" w:rsidRDefault="00F96A6F">
            <w:pPr>
              <w:jc w:val="left"/>
              <w:rPr>
                <w:sz w:val="16"/>
                <w:szCs w:val="16"/>
                <w:lang w:eastAsia="cs-CZ"/>
              </w:rPr>
            </w:pPr>
            <w:r>
              <w:rPr>
                <w:sz w:val="16"/>
                <w:szCs w:val="16"/>
                <w:lang w:eastAsia="cs-CZ"/>
              </w:rPr>
              <w:t> </w:t>
            </w:r>
          </w:p>
        </w:tc>
      </w:tr>
      <w:tr w:rsidR="003C770E" w14:paraId="2150A55F" w14:textId="77777777">
        <w:trPr>
          <w:gridAfter w:val="2"/>
          <w:wAfter w:w="6016" w:type="dxa"/>
          <w:trHeight w:val="51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1B95960D"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54AA35BB" w14:textId="77777777" w:rsidR="003C770E" w:rsidRDefault="00F96A6F">
            <w:pPr>
              <w:jc w:val="left"/>
              <w:rPr>
                <w:sz w:val="16"/>
                <w:szCs w:val="16"/>
                <w:lang w:eastAsia="cs-CZ"/>
              </w:rPr>
            </w:pPr>
            <w:r>
              <w:rPr>
                <w:sz w:val="16"/>
                <w:szCs w:val="16"/>
                <w:lang w:eastAsia="cs-CZ"/>
              </w:rPr>
              <w:t> </w:t>
            </w:r>
          </w:p>
        </w:tc>
        <w:tc>
          <w:tcPr>
            <w:tcW w:w="206" w:type="dxa"/>
            <w:tcBorders>
              <w:top w:val="nil"/>
              <w:left w:val="nil"/>
              <w:bottom w:val="single" w:sz="4" w:space="0" w:color="000000"/>
              <w:right w:val="nil"/>
            </w:tcBorders>
            <w:shd w:val="clear" w:color="auto" w:fill="auto"/>
            <w:noWrap/>
            <w:vAlign w:val="center"/>
            <w:hideMark/>
          </w:tcPr>
          <w:p w14:paraId="20DC2BF0" w14:textId="77777777" w:rsidR="003C770E" w:rsidRDefault="00F96A6F">
            <w:pPr>
              <w:jc w:val="left"/>
              <w:rPr>
                <w:color w:val="FF0000"/>
                <w:sz w:val="16"/>
                <w:szCs w:val="16"/>
                <w:lang w:eastAsia="cs-CZ"/>
              </w:rPr>
            </w:pPr>
            <w:r>
              <w:rPr>
                <w:color w:val="FF0000"/>
                <w:sz w:val="16"/>
                <w:szCs w:val="16"/>
                <w:lang w:eastAsia="cs-CZ"/>
              </w:rPr>
              <w:t> </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98E6A55" w14:textId="77777777" w:rsidR="003C770E" w:rsidRDefault="00F96A6F">
            <w:pPr>
              <w:jc w:val="left"/>
              <w:rPr>
                <w:sz w:val="16"/>
                <w:szCs w:val="16"/>
                <w:lang w:eastAsia="cs-CZ"/>
              </w:rPr>
            </w:pPr>
            <w:r>
              <w:rPr>
                <w:sz w:val="16"/>
                <w:szCs w:val="16"/>
                <w:lang w:eastAsia="cs-CZ"/>
              </w:rPr>
              <w:t>ZAKRESID</w:t>
            </w:r>
          </w:p>
        </w:tc>
        <w:tc>
          <w:tcPr>
            <w:tcW w:w="1843" w:type="dxa"/>
            <w:tcBorders>
              <w:top w:val="nil"/>
              <w:left w:val="nil"/>
              <w:bottom w:val="single" w:sz="4" w:space="0" w:color="000000"/>
              <w:right w:val="single" w:sz="4" w:space="0" w:color="000000"/>
            </w:tcBorders>
            <w:shd w:val="clear" w:color="auto" w:fill="auto"/>
            <w:noWrap/>
            <w:vAlign w:val="center"/>
            <w:hideMark/>
          </w:tcPr>
          <w:p w14:paraId="2792180C"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000000"/>
              <w:right w:val="single" w:sz="4" w:space="0" w:color="000000"/>
            </w:tcBorders>
            <w:shd w:val="clear" w:color="auto" w:fill="auto"/>
            <w:noWrap/>
            <w:vAlign w:val="center"/>
            <w:hideMark/>
          </w:tcPr>
          <w:p w14:paraId="2AB13DAE"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000000"/>
              <w:right w:val="single" w:sz="4" w:space="0" w:color="000000"/>
            </w:tcBorders>
            <w:shd w:val="clear" w:color="auto" w:fill="auto"/>
            <w:vAlign w:val="center"/>
            <w:hideMark/>
          </w:tcPr>
          <w:p w14:paraId="6C981453" w14:textId="77777777" w:rsidR="003C770E" w:rsidRDefault="00F96A6F">
            <w:pPr>
              <w:jc w:val="left"/>
              <w:rPr>
                <w:color w:val="FF0000"/>
                <w:sz w:val="16"/>
                <w:szCs w:val="16"/>
                <w:lang w:eastAsia="cs-CZ"/>
              </w:rPr>
            </w:pPr>
            <w:r>
              <w:rPr>
                <w:sz w:val="16"/>
                <w:szCs w:val="16"/>
                <w:lang w:eastAsia="cs-CZ"/>
              </w:rPr>
              <w:t xml:space="preserve">Identifikace zákresů, do kterých AP spadá. zakresID nabývá hodnot předávaných ze služeb GPŽ - i v případě, že se jedná o zákres rovný zákresu daného GUID bude předáváno jednoznačné ID zákresu referujícího do  replikační databáze GPŽ. </w:t>
            </w:r>
            <w:r>
              <w:rPr>
                <w:color w:val="FF0000"/>
                <w:sz w:val="16"/>
                <w:szCs w:val="16"/>
                <w:lang w:eastAsia="cs-CZ"/>
              </w:rPr>
              <w:t>Zákres ID nemusí nutně být přímo z kontrolovaného opatření, může se jednat o zákres z deklarace plodin, musí však být z platné deklarace.</w:t>
            </w:r>
          </w:p>
        </w:tc>
      </w:tr>
      <w:tr w:rsidR="003C770E" w14:paraId="75181F02" w14:textId="77777777">
        <w:trPr>
          <w:gridAfter w:val="2"/>
          <w:wAfter w:w="6016" w:type="dxa"/>
          <w:trHeight w:val="510"/>
        </w:trPr>
        <w:tc>
          <w:tcPr>
            <w:tcW w:w="391" w:type="dxa"/>
            <w:tcBorders>
              <w:top w:val="nil"/>
              <w:left w:val="single" w:sz="4" w:space="0" w:color="000000"/>
              <w:bottom w:val="single" w:sz="4" w:space="0" w:color="000000"/>
              <w:right w:val="single" w:sz="4" w:space="0" w:color="000000"/>
            </w:tcBorders>
            <w:shd w:val="clear" w:color="auto" w:fill="auto"/>
            <w:noWrap/>
            <w:vAlign w:val="center"/>
            <w:hideMark/>
          </w:tcPr>
          <w:p w14:paraId="2DE4F2AC"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000000"/>
              <w:right w:val="single" w:sz="4" w:space="0" w:color="000000"/>
            </w:tcBorders>
            <w:shd w:val="clear" w:color="auto" w:fill="auto"/>
            <w:noWrap/>
            <w:vAlign w:val="center"/>
            <w:hideMark/>
          </w:tcPr>
          <w:p w14:paraId="433E7D10" w14:textId="77777777" w:rsidR="003C770E" w:rsidRDefault="00F96A6F">
            <w:pPr>
              <w:jc w:val="left"/>
              <w:rPr>
                <w:sz w:val="16"/>
                <w:szCs w:val="16"/>
                <w:lang w:eastAsia="cs-CZ"/>
              </w:rPr>
            </w:pPr>
            <w:r>
              <w:rPr>
                <w:sz w:val="16"/>
                <w:szCs w:val="16"/>
                <w:lang w:eastAsia="cs-CZ"/>
              </w:rPr>
              <w:t> </w:t>
            </w:r>
          </w:p>
        </w:tc>
        <w:tc>
          <w:tcPr>
            <w:tcW w:w="206" w:type="dxa"/>
            <w:tcBorders>
              <w:top w:val="nil"/>
              <w:left w:val="nil"/>
              <w:bottom w:val="single" w:sz="4" w:space="0" w:color="000000"/>
              <w:right w:val="nil"/>
            </w:tcBorders>
            <w:shd w:val="clear" w:color="auto" w:fill="auto"/>
            <w:noWrap/>
            <w:vAlign w:val="center"/>
            <w:hideMark/>
          </w:tcPr>
          <w:p w14:paraId="4F509AB7" w14:textId="77777777" w:rsidR="003C770E" w:rsidRDefault="00F96A6F">
            <w:pPr>
              <w:jc w:val="left"/>
              <w:rPr>
                <w:color w:val="FF0000"/>
                <w:sz w:val="16"/>
                <w:szCs w:val="16"/>
                <w:lang w:eastAsia="cs-CZ"/>
              </w:rPr>
            </w:pPr>
            <w:r>
              <w:rPr>
                <w:color w:val="FF0000"/>
                <w:sz w:val="16"/>
                <w:szCs w:val="16"/>
                <w:lang w:eastAsia="cs-CZ"/>
              </w:rPr>
              <w:t> </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24C3865" w14:textId="77777777" w:rsidR="003C770E" w:rsidRDefault="00F96A6F">
            <w:pPr>
              <w:jc w:val="left"/>
              <w:rPr>
                <w:sz w:val="16"/>
                <w:szCs w:val="16"/>
                <w:lang w:eastAsia="cs-CZ"/>
              </w:rPr>
            </w:pPr>
            <w:r>
              <w:rPr>
                <w:sz w:val="16"/>
                <w:szCs w:val="16"/>
                <w:lang w:eastAsia="cs-CZ"/>
              </w:rPr>
              <w:t>VYSLEDKY</w:t>
            </w:r>
          </w:p>
        </w:tc>
        <w:tc>
          <w:tcPr>
            <w:tcW w:w="1843" w:type="dxa"/>
            <w:tcBorders>
              <w:top w:val="nil"/>
              <w:left w:val="nil"/>
              <w:bottom w:val="single" w:sz="4" w:space="0" w:color="000000"/>
              <w:right w:val="single" w:sz="4" w:space="0" w:color="000000"/>
            </w:tcBorders>
            <w:shd w:val="clear" w:color="auto" w:fill="auto"/>
            <w:noWrap/>
            <w:vAlign w:val="center"/>
            <w:hideMark/>
          </w:tcPr>
          <w:p w14:paraId="211C5355" w14:textId="77777777" w:rsidR="003C770E" w:rsidRDefault="00F96A6F">
            <w:pPr>
              <w:jc w:val="left"/>
              <w:rPr>
                <w:sz w:val="16"/>
                <w:szCs w:val="16"/>
                <w:lang w:eastAsia="cs-CZ"/>
              </w:rPr>
            </w:pPr>
            <w:r>
              <w:rPr>
                <w:sz w:val="16"/>
                <w:szCs w:val="16"/>
                <w:lang w:eastAsia="cs-CZ"/>
              </w:rPr>
              <w:t>vysledkyType</w:t>
            </w:r>
          </w:p>
        </w:tc>
        <w:tc>
          <w:tcPr>
            <w:tcW w:w="992" w:type="dxa"/>
            <w:tcBorders>
              <w:top w:val="nil"/>
              <w:left w:val="nil"/>
              <w:bottom w:val="single" w:sz="4" w:space="0" w:color="000000"/>
              <w:right w:val="single" w:sz="4" w:space="0" w:color="000000"/>
            </w:tcBorders>
            <w:shd w:val="clear" w:color="auto" w:fill="auto"/>
            <w:noWrap/>
            <w:vAlign w:val="center"/>
            <w:hideMark/>
          </w:tcPr>
          <w:p w14:paraId="56B5B925" w14:textId="77777777" w:rsidR="003C770E" w:rsidRDefault="00F96A6F">
            <w:pPr>
              <w:jc w:val="left"/>
              <w:rPr>
                <w:sz w:val="16"/>
                <w:szCs w:val="16"/>
                <w:lang w:eastAsia="cs-CZ"/>
              </w:rPr>
            </w:pPr>
            <w:r>
              <w:rPr>
                <w:sz w:val="16"/>
                <w:szCs w:val="16"/>
                <w:lang w:eastAsia="cs-CZ"/>
              </w:rPr>
              <w:t>1 - unbound</w:t>
            </w:r>
          </w:p>
        </w:tc>
        <w:tc>
          <w:tcPr>
            <w:tcW w:w="4678" w:type="dxa"/>
            <w:tcBorders>
              <w:top w:val="nil"/>
              <w:left w:val="nil"/>
              <w:bottom w:val="single" w:sz="4" w:space="0" w:color="000000"/>
              <w:right w:val="single" w:sz="4" w:space="0" w:color="000000"/>
            </w:tcBorders>
            <w:shd w:val="clear" w:color="auto" w:fill="auto"/>
            <w:vAlign w:val="center"/>
            <w:hideMark/>
          </w:tcPr>
          <w:p w14:paraId="148CB568" w14:textId="77777777" w:rsidR="003C770E" w:rsidRDefault="00F96A6F">
            <w:pPr>
              <w:jc w:val="left"/>
              <w:rPr>
                <w:sz w:val="16"/>
                <w:szCs w:val="16"/>
                <w:lang w:eastAsia="cs-CZ"/>
              </w:rPr>
            </w:pPr>
            <w:r>
              <w:rPr>
                <w:sz w:val="16"/>
                <w:szCs w:val="16"/>
                <w:lang w:eastAsia="cs-CZ"/>
              </w:rPr>
              <w:t>Jedna se o opakující element, ve kterém jsou předávány kódy chyb/zjištění. V případě OK výsledku je jediným opakováním kód 'OK'. V případě nalezení chybového stavu následuje výčet chybových kódu, tzn. Element výsledky se pak opakuje podle počtu zjištěných chyb na AP/DPB.</w:t>
            </w:r>
          </w:p>
        </w:tc>
      </w:tr>
      <w:tr w:rsidR="003C770E" w14:paraId="6D62FFB5" w14:textId="77777777">
        <w:trPr>
          <w:gridAfter w:val="2"/>
          <w:wAfter w:w="6016" w:type="dxa"/>
          <w:trHeight w:val="1530"/>
        </w:trPr>
        <w:tc>
          <w:tcPr>
            <w:tcW w:w="391" w:type="dxa"/>
            <w:tcBorders>
              <w:top w:val="nil"/>
              <w:left w:val="single" w:sz="4" w:space="0" w:color="000000"/>
              <w:bottom w:val="single" w:sz="4" w:space="0" w:color="auto"/>
              <w:right w:val="single" w:sz="4" w:space="0" w:color="000000"/>
            </w:tcBorders>
            <w:shd w:val="clear" w:color="auto" w:fill="auto"/>
            <w:noWrap/>
            <w:vAlign w:val="center"/>
            <w:hideMark/>
          </w:tcPr>
          <w:p w14:paraId="396A93D3" w14:textId="77777777" w:rsidR="003C770E" w:rsidRDefault="00F96A6F">
            <w:pPr>
              <w:jc w:val="left"/>
              <w:rPr>
                <w:sz w:val="16"/>
                <w:szCs w:val="16"/>
                <w:lang w:eastAsia="cs-CZ"/>
              </w:rPr>
            </w:pPr>
            <w:r>
              <w:rPr>
                <w:sz w:val="16"/>
                <w:szCs w:val="16"/>
                <w:lang w:eastAsia="cs-CZ"/>
              </w:rPr>
              <w:t> </w:t>
            </w:r>
          </w:p>
        </w:tc>
        <w:tc>
          <w:tcPr>
            <w:tcW w:w="391" w:type="dxa"/>
            <w:tcBorders>
              <w:top w:val="nil"/>
              <w:left w:val="nil"/>
              <w:bottom w:val="single" w:sz="4" w:space="0" w:color="auto"/>
              <w:right w:val="single" w:sz="4" w:space="0" w:color="000000"/>
            </w:tcBorders>
            <w:shd w:val="clear" w:color="auto" w:fill="auto"/>
            <w:noWrap/>
            <w:vAlign w:val="center"/>
            <w:hideMark/>
          </w:tcPr>
          <w:p w14:paraId="48B5E87C" w14:textId="77777777" w:rsidR="003C770E" w:rsidRDefault="00F96A6F">
            <w:pPr>
              <w:jc w:val="left"/>
              <w:rPr>
                <w:sz w:val="16"/>
                <w:szCs w:val="16"/>
                <w:lang w:eastAsia="cs-CZ"/>
              </w:rPr>
            </w:pPr>
            <w:r>
              <w:rPr>
                <w:sz w:val="16"/>
                <w:szCs w:val="16"/>
                <w:lang w:eastAsia="cs-CZ"/>
              </w:rPr>
              <w:t> </w:t>
            </w:r>
          </w:p>
        </w:tc>
        <w:tc>
          <w:tcPr>
            <w:tcW w:w="206" w:type="dxa"/>
            <w:tcBorders>
              <w:top w:val="nil"/>
              <w:left w:val="nil"/>
              <w:bottom w:val="single" w:sz="4" w:space="0" w:color="auto"/>
              <w:right w:val="nil"/>
            </w:tcBorders>
            <w:shd w:val="clear" w:color="auto" w:fill="auto"/>
            <w:noWrap/>
            <w:vAlign w:val="center"/>
            <w:hideMark/>
          </w:tcPr>
          <w:p w14:paraId="05A4A6EE" w14:textId="77777777" w:rsidR="003C770E" w:rsidRDefault="00F96A6F">
            <w:pPr>
              <w:jc w:val="left"/>
              <w:rPr>
                <w:color w:val="FF0000"/>
                <w:sz w:val="16"/>
                <w:szCs w:val="16"/>
                <w:lang w:eastAsia="cs-CZ"/>
              </w:rPr>
            </w:pPr>
            <w:r>
              <w:rPr>
                <w:color w:val="FF0000"/>
                <w:sz w:val="16"/>
                <w:szCs w:val="16"/>
                <w:lang w:eastAsia="cs-CZ"/>
              </w:rPr>
              <w:t> </w:t>
            </w:r>
          </w:p>
        </w:tc>
        <w:tc>
          <w:tcPr>
            <w:tcW w:w="576" w:type="dxa"/>
            <w:tcBorders>
              <w:top w:val="nil"/>
              <w:left w:val="nil"/>
              <w:bottom w:val="single" w:sz="4" w:space="0" w:color="auto"/>
              <w:right w:val="nil"/>
            </w:tcBorders>
            <w:shd w:val="clear" w:color="auto" w:fill="auto"/>
            <w:noWrap/>
            <w:vAlign w:val="center"/>
            <w:hideMark/>
          </w:tcPr>
          <w:p w14:paraId="18A4AFB0" w14:textId="77777777" w:rsidR="003C770E" w:rsidRDefault="00F96A6F">
            <w:pPr>
              <w:jc w:val="left"/>
              <w:rPr>
                <w:sz w:val="16"/>
                <w:szCs w:val="16"/>
                <w:lang w:eastAsia="cs-CZ"/>
              </w:rPr>
            </w:pPr>
            <w:r>
              <w:rPr>
                <w:sz w:val="16"/>
                <w:szCs w:val="16"/>
                <w:lang w:eastAsia="cs-CZ"/>
              </w:rPr>
              <w:t> </w:t>
            </w:r>
          </w:p>
        </w:tc>
        <w:tc>
          <w:tcPr>
            <w:tcW w:w="983" w:type="dxa"/>
            <w:tcBorders>
              <w:top w:val="single" w:sz="4" w:space="0" w:color="000000"/>
              <w:left w:val="nil"/>
              <w:bottom w:val="single" w:sz="4" w:space="0" w:color="auto"/>
              <w:right w:val="single" w:sz="4" w:space="0" w:color="000000"/>
            </w:tcBorders>
            <w:shd w:val="clear" w:color="auto" w:fill="auto"/>
            <w:noWrap/>
            <w:vAlign w:val="center"/>
            <w:hideMark/>
          </w:tcPr>
          <w:p w14:paraId="00F4A166" w14:textId="77777777" w:rsidR="003C770E" w:rsidRDefault="00F96A6F">
            <w:pPr>
              <w:jc w:val="left"/>
              <w:rPr>
                <w:sz w:val="16"/>
                <w:szCs w:val="16"/>
                <w:lang w:eastAsia="cs-CZ"/>
              </w:rPr>
            </w:pPr>
            <w:r>
              <w:rPr>
                <w:sz w:val="16"/>
                <w:szCs w:val="16"/>
                <w:lang w:eastAsia="cs-CZ"/>
              </w:rPr>
              <w:t>KOD</w:t>
            </w:r>
          </w:p>
        </w:tc>
        <w:tc>
          <w:tcPr>
            <w:tcW w:w="1843" w:type="dxa"/>
            <w:tcBorders>
              <w:top w:val="nil"/>
              <w:left w:val="nil"/>
              <w:bottom w:val="single" w:sz="4" w:space="0" w:color="auto"/>
              <w:right w:val="single" w:sz="4" w:space="0" w:color="000000"/>
            </w:tcBorders>
            <w:shd w:val="clear" w:color="auto" w:fill="auto"/>
            <w:noWrap/>
            <w:vAlign w:val="center"/>
            <w:hideMark/>
          </w:tcPr>
          <w:p w14:paraId="43E06AD8" w14:textId="77777777" w:rsidR="003C770E" w:rsidRDefault="00F96A6F">
            <w:pPr>
              <w:jc w:val="left"/>
              <w:rPr>
                <w:sz w:val="16"/>
                <w:szCs w:val="16"/>
                <w:lang w:eastAsia="cs-CZ"/>
              </w:rPr>
            </w:pPr>
            <w:r>
              <w:rPr>
                <w:sz w:val="16"/>
                <w:szCs w:val="16"/>
                <w:lang w:eastAsia="cs-CZ"/>
              </w:rPr>
              <w:t>string</w:t>
            </w:r>
          </w:p>
        </w:tc>
        <w:tc>
          <w:tcPr>
            <w:tcW w:w="992" w:type="dxa"/>
            <w:tcBorders>
              <w:top w:val="nil"/>
              <w:left w:val="nil"/>
              <w:bottom w:val="single" w:sz="4" w:space="0" w:color="auto"/>
              <w:right w:val="single" w:sz="4" w:space="0" w:color="000000"/>
            </w:tcBorders>
            <w:shd w:val="clear" w:color="auto" w:fill="auto"/>
            <w:noWrap/>
            <w:vAlign w:val="center"/>
            <w:hideMark/>
          </w:tcPr>
          <w:p w14:paraId="136FC16E" w14:textId="77777777" w:rsidR="003C770E" w:rsidRDefault="00F96A6F">
            <w:pPr>
              <w:jc w:val="left"/>
              <w:rPr>
                <w:sz w:val="16"/>
                <w:szCs w:val="16"/>
                <w:lang w:eastAsia="cs-CZ"/>
              </w:rPr>
            </w:pPr>
            <w:r>
              <w:rPr>
                <w:sz w:val="16"/>
                <w:szCs w:val="16"/>
                <w:lang w:eastAsia="cs-CZ"/>
              </w:rPr>
              <w:t>1 - 1</w:t>
            </w:r>
          </w:p>
        </w:tc>
        <w:tc>
          <w:tcPr>
            <w:tcW w:w="4678" w:type="dxa"/>
            <w:tcBorders>
              <w:top w:val="nil"/>
              <w:left w:val="nil"/>
              <w:bottom w:val="single" w:sz="4" w:space="0" w:color="auto"/>
              <w:right w:val="single" w:sz="4" w:space="0" w:color="000000"/>
            </w:tcBorders>
            <w:shd w:val="clear" w:color="auto" w:fill="auto"/>
            <w:vAlign w:val="center"/>
            <w:hideMark/>
          </w:tcPr>
          <w:p w14:paraId="415C598D" w14:textId="77777777" w:rsidR="003C770E" w:rsidRDefault="00F96A6F">
            <w:pPr>
              <w:jc w:val="left"/>
              <w:rPr>
                <w:sz w:val="16"/>
                <w:szCs w:val="16"/>
                <w:lang w:eastAsia="cs-CZ"/>
              </w:rPr>
            </w:pPr>
            <w:r>
              <w:rPr>
                <w:sz w:val="16"/>
                <w:szCs w:val="16"/>
                <w:lang w:eastAsia="cs-CZ"/>
              </w:rPr>
              <w:t>Kód chyby/zjištění -očekávájí se hodnoty:</w:t>
            </w:r>
            <w:r>
              <w:rPr>
                <w:sz w:val="16"/>
                <w:szCs w:val="16"/>
                <w:lang w:eastAsia="cs-CZ"/>
              </w:rPr>
              <w:br/>
              <w:t>OK - v pořádku</w:t>
            </w:r>
            <w:r>
              <w:rPr>
                <w:sz w:val="16"/>
                <w:szCs w:val="16"/>
                <w:lang w:eastAsia="cs-CZ"/>
              </w:rPr>
              <w:br/>
              <w:t>N - neužívaná plocha</w:t>
            </w:r>
            <w:r>
              <w:rPr>
                <w:sz w:val="16"/>
                <w:szCs w:val="16"/>
                <w:lang w:eastAsia="cs-CZ"/>
              </w:rPr>
              <w:br/>
              <w:t>SEC1 - neprovedena první seč</w:t>
            </w:r>
            <w:r>
              <w:rPr>
                <w:sz w:val="16"/>
                <w:szCs w:val="16"/>
                <w:lang w:eastAsia="cs-CZ"/>
              </w:rPr>
              <w:br/>
              <w:t>KULT – nezpůsobilá kultura (vrací se pak zjištěná kultura)</w:t>
            </w:r>
          </w:p>
          <w:p w14:paraId="0EE43FBB" w14:textId="77777777" w:rsidR="003C770E" w:rsidRDefault="00F96A6F">
            <w:pPr>
              <w:jc w:val="left"/>
              <w:rPr>
                <w:sz w:val="16"/>
                <w:szCs w:val="16"/>
                <w:lang w:eastAsia="cs-CZ"/>
              </w:rPr>
            </w:pPr>
            <w:r>
              <w:rPr>
                <w:sz w:val="16"/>
                <w:szCs w:val="16"/>
                <w:lang w:eastAsia="cs-CZ"/>
              </w:rPr>
              <w:t>PLOD – nezpůsobilá plodina  (vrací se pak zjištěná plodina)</w:t>
            </w:r>
          </w:p>
          <w:p w14:paraId="656DA3AD" w14:textId="77777777" w:rsidR="003C770E" w:rsidRDefault="003C770E">
            <w:pPr>
              <w:jc w:val="left"/>
              <w:rPr>
                <w:sz w:val="16"/>
                <w:szCs w:val="16"/>
                <w:lang w:eastAsia="cs-CZ"/>
              </w:rPr>
            </w:pPr>
          </w:p>
          <w:p w14:paraId="3A2D0D46" w14:textId="77777777" w:rsidR="003C770E" w:rsidRDefault="003C770E">
            <w:pPr>
              <w:jc w:val="left"/>
              <w:rPr>
                <w:sz w:val="16"/>
                <w:szCs w:val="16"/>
                <w:lang w:eastAsia="cs-CZ"/>
              </w:rPr>
            </w:pPr>
          </w:p>
        </w:tc>
      </w:tr>
      <w:tr w:rsidR="003C770E" w14:paraId="7173D01D" w14:textId="77777777">
        <w:trPr>
          <w:gridAfter w:val="2"/>
          <w:wAfter w:w="6016" w:type="dxa"/>
          <w:trHeight w:val="300"/>
        </w:trPr>
        <w:tc>
          <w:tcPr>
            <w:tcW w:w="3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8B553" w14:textId="77777777" w:rsidR="003C770E" w:rsidRDefault="00F96A6F">
            <w:pPr>
              <w:jc w:val="left"/>
              <w:rPr>
                <w:sz w:val="16"/>
                <w:szCs w:val="16"/>
                <w:lang w:eastAsia="cs-CZ"/>
              </w:rPr>
            </w:pPr>
            <w:r>
              <w:rPr>
                <w:sz w:val="16"/>
                <w:szCs w:val="16"/>
                <w:lang w:eastAsia="cs-CZ"/>
              </w:rPr>
              <w:t> </w:t>
            </w:r>
          </w:p>
        </w:tc>
        <w:tc>
          <w:tcPr>
            <w:tcW w:w="391" w:type="dxa"/>
            <w:tcBorders>
              <w:top w:val="single" w:sz="4" w:space="0" w:color="auto"/>
              <w:left w:val="nil"/>
              <w:bottom w:val="single" w:sz="4" w:space="0" w:color="auto"/>
              <w:right w:val="single" w:sz="4" w:space="0" w:color="000000"/>
            </w:tcBorders>
            <w:shd w:val="clear" w:color="auto" w:fill="auto"/>
            <w:noWrap/>
            <w:vAlign w:val="center"/>
            <w:hideMark/>
          </w:tcPr>
          <w:p w14:paraId="2550DA4A" w14:textId="77777777" w:rsidR="003C770E" w:rsidRDefault="00F96A6F">
            <w:pPr>
              <w:jc w:val="left"/>
              <w:rPr>
                <w:sz w:val="16"/>
                <w:szCs w:val="16"/>
                <w:lang w:eastAsia="cs-CZ"/>
              </w:rPr>
            </w:pPr>
            <w:r>
              <w:rPr>
                <w:sz w:val="16"/>
                <w:szCs w:val="16"/>
                <w:lang w:eastAsia="cs-CZ"/>
              </w:rPr>
              <w:t> </w:t>
            </w:r>
          </w:p>
        </w:tc>
        <w:tc>
          <w:tcPr>
            <w:tcW w:w="206" w:type="dxa"/>
            <w:tcBorders>
              <w:top w:val="single" w:sz="4" w:space="0" w:color="auto"/>
              <w:left w:val="nil"/>
              <w:bottom w:val="single" w:sz="4" w:space="0" w:color="auto"/>
              <w:right w:val="single" w:sz="4" w:space="0" w:color="auto"/>
            </w:tcBorders>
            <w:shd w:val="clear" w:color="auto" w:fill="auto"/>
            <w:noWrap/>
            <w:vAlign w:val="center"/>
            <w:hideMark/>
          </w:tcPr>
          <w:p w14:paraId="29D31802" w14:textId="77777777" w:rsidR="003C770E" w:rsidRDefault="00F96A6F">
            <w:pPr>
              <w:jc w:val="left"/>
              <w:rPr>
                <w:color w:val="FF0000"/>
                <w:sz w:val="16"/>
                <w:szCs w:val="16"/>
                <w:lang w:eastAsia="cs-CZ"/>
              </w:rPr>
            </w:pPr>
            <w:r>
              <w:rPr>
                <w:color w:val="FF0000"/>
                <w:sz w:val="16"/>
                <w:szCs w:val="16"/>
                <w:lang w:eastAsia="cs-CZ"/>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D760" w14:textId="77777777" w:rsidR="003C770E" w:rsidRDefault="00F96A6F">
            <w:pPr>
              <w:jc w:val="left"/>
              <w:rPr>
                <w:sz w:val="16"/>
                <w:szCs w:val="16"/>
                <w:lang w:eastAsia="cs-CZ"/>
              </w:rPr>
            </w:pPr>
            <w:r>
              <w:rPr>
                <w:sz w:val="16"/>
                <w:szCs w:val="16"/>
                <w:lang w:eastAsia="cs-CZ"/>
              </w:rPr>
              <w:t> </w:t>
            </w:r>
          </w:p>
          <w:p w14:paraId="78EF3EC2" w14:textId="77777777" w:rsidR="003C770E" w:rsidRDefault="00F96A6F">
            <w:pPr>
              <w:jc w:val="left"/>
              <w:rPr>
                <w:sz w:val="16"/>
                <w:szCs w:val="16"/>
                <w:lang w:eastAsia="cs-CZ"/>
              </w:rPr>
            </w:pPr>
            <w:r>
              <w:rPr>
                <w:sz w:val="16"/>
                <w:szCs w:val="16"/>
                <w:lang w:eastAsia="cs-CZ"/>
              </w:rPr>
              <w:t>POPIS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7A439" w14:textId="77777777" w:rsidR="003C770E" w:rsidRDefault="00F96A6F">
            <w:pPr>
              <w:jc w:val="left"/>
              <w:rPr>
                <w:sz w:val="16"/>
                <w:szCs w:val="16"/>
                <w:lang w:eastAsia="cs-CZ"/>
              </w:rPr>
            </w:pPr>
            <w:r>
              <w:rPr>
                <w:sz w:val="16"/>
                <w:szCs w:val="16"/>
                <w:lang w:eastAsia="cs-CZ"/>
              </w:rPr>
              <w:t>string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C90B" w14:textId="77777777" w:rsidR="003C770E" w:rsidRDefault="00F96A6F">
            <w:pPr>
              <w:jc w:val="left"/>
              <w:rPr>
                <w:sz w:val="16"/>
                <w:szCs w:val="16"/>
                <w:lang w:eastAsia="cs-CZ"/>
              </w:rPr>
            </w:pPr>
            <w:r>
              <w:rPr>
                <w:sz w:val="16"/>
                <w:szCs w:val="16"/>
                <w:lang w:eastAsia="cs-CZ"/>
              </w:rPr>
              <w:t>1 - 1</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47686" w14:textId="77777777" w:rsidR="003C770E" w:rsidRDefault="00F96A6F">
            <w:pPr>
              <w:jc w:val="left"/>
              <w:rPr>
                <w:sz w:val="16"/>
                <w:szCs w:val="16"/>
                <w:lang w:eastAsia="cs-CZ"/>
              </w:rPr>
            </w:pPr>
            <w:r>
              <w:rPr>
                <w:sz w:val="16"/>
                <w:szCs w:val="16"/>
                <w:lang w:eastAsia="cs-CZ"/>
              </w:rPr>
              <w:t>Popis zjištění/chyby</w:t>
            </w:r>
          </w:p>
        </w:tc>
      </w:tr>
      <w:tr w:rsidR="003C770E" w14:paraId="2C227908" w14:textId="77777777">
        <w:trPr>
          <w:gridAfter w:val="2"/>
          <w:wAfter w:w="6016" w:type="dxa"/>
          <w:trHeight w:val="300"/>
        </w:trPr>
        <w:tc>
          <w:tcPr>
            <w:tcW w:w="391"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303D5C9" w14:textId="77777777" w:rsidR="003C770E" w:rsidRDefault="003C770E">
            <w:pPr>
              <w:jc w:val="left"/>
              <w:rPr>
                <w:sz w:val="16"/>
                <w:szCs w:val="16"/>
                <w:lang w:eastAsia="cs-CZ"/>
              </w:rPr>
            </w:pPr>
          </w:p>
        </w:tc>
        <w:tc>
          <w:tcPr>
            <w:tcW w:w="391" w:type="dxa"/>
            <w:tcBorders>
              <w:top w:val="single" w:sz="4" w:space="0" w:color="auto"/>
              <w:left w:val="nil"/>
              <w:bottom w:val="single" w:sz="4" w:space="0" w:color="000000"/>
              <w:right w:val="single" w:sz="4" w:space="0" w:color="000000"/>
            </w:tcBorders>
            <w:shd w:val="clear" w:color="auto" w:fill="auto"/>
            <w:noWrap/>
            <w:vAlign w:val="center"/>
          </w:tcPr>
          <w:p w14:paraId="452D2D34" w14:textId="77777777" w:rsidR="003C770E" w:rsidRDefault="003C770E">
            <w:pPr>
              <w:jc w:val="left"/>
              <w:rPr>
                <w:sz w:val="16"/>
                <w:szCs w:val="16"/>
                <w:lang w:eastAsia="cs-CZ"/>
              </w:rPr>
            </w:pPr>
          </w:p>
        </w:tc>
        <w:tc>
          <w:tcPr>
            <w:tcW w:w="206" w:type="dxa"/>
            <w:tcBorders>
              <w:top w:val="single" w:sz="4" w:space="0" w:color="auto"/>
              <w:left w:val="nil"/>
              <w:bottom w:val="single" w:sz="4" w:space="0" w:color="000000"/>
              <w:right w:val="single" w:sz="4" w:space="0" w:color="auto"/>
            </w:tcBorders>
            <w:shd w:val="clear" w:color="auto" w:fill="auto"/>
            <w:noWrap/>
            <w:vAlign w:val="center"/>
          </w:tcPr>
          <w:p w14:paraId="712BEBAC" w14:textId="77777777" w:rsidR="003C770E" w:rsidRDefault="003C770E">
            <w:pPr>
              <w:jc w:val="left"/>
              <w:rPr>
                <w:color w:val="FF0000"/>
                <w:sz w:val="16"/>
                <w:szCs w:val="16"/>
                <w:lang w:eastAsia="cs-CZ"/>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FD16C7" w14:textId="77777777" w:rsidR="003C770E" w:rsidRDefault="00F96A6F">
            <w:pPr>
              <w:jc w:val="left"/>
              <w:rPr>
                <w:sz w:val="16"/>
                <w:szCs w:val="16"/>
                <w:lang w:eastAsia="cs-CZ"/>
              </w:rPr>
            </w:pPr>
            <w:r>
              <w:rPr>
                <w:sz w:val="16"/>
                <w:szCs w:val="16"/>
                <w:lang w:eastAsia="cs-CZ"/>
              </w:rPr>
              <w:t>KULTURAID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9C58" w14:textId="77777777" w:rsidR="003C770E" w:rsidRDefault="00F96A6F">
            <w:pPr>
              <w:jc w:val="left"/>
              <w:rPr>
                <w:sz w:val="16"/>
                <w:szCs w:val="16"/>
                <w:lang w:eastAsia="cs-CZ"/>
              </w:rPr>
            </w:pPr>
            <w:r>
              <w:rPr>
                <w:sz w:val="16"/>
                <w:szCs w:val="16"/>
                <w:lang w:eastAsia="cs-CZ"/>
              </w:rPr>
              <w:t>integer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DC3D1" w14:textId="77777777" w:rsidR="003C770E" w:rsidRDefault="00F96A6F">
            <w:pPr>
              <w:jc w:val="left"/>
              <w:rPr>
                <w:sz w:val="16"/>
                <w:szCs w:val="16"/>
                <w:lang w:eastAsia="cs-CZ"/>
              </w:rPr>
            </w:pPr>
            <w:r>
              <w:rPr>
                <w:sz w:val="16"/>
                <w:szCs w:val="16"/>
                <w:lang w:eastAsia="cs-CZ"/>
              </w:rPr>
              <w:t xml:space="preserve">0 - 1 </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E1FB1" w14:textId="77777777" w:rsidR="003C770E" w:rsidRDefault="00F96A6F">
            <w:pPr>
              <w:jc w:val="left"/>
              <w:rPr>
                <w:sz w:val="16"/>
                <w:szCs w:val="16"/>
                <w:lang w:eastAsia="cs-CZ"/>
              </w:rPr>
            </w:pPr>
            <w:r>
              <w:rPr>
                <w:sz w:val="16"/>
                <w:szCs w:val="16"/>
                <w:lang w:eastAsia="cs-CZ"/>
              </w:rPr>
              <w:t>ID kultury DPB dle LPIS</w:t>
            </w:r>
          </w:p>
        </w:tc>
      </w:tr>
      <w:tr w:rsidR="003C770E" w14:paraId="010D43B0" w14:textId="77777777">
        <w:trPr>
          <w:gridAfter w:val="2"/>
          <w:wAfter w:w="6016" w:type="dxa"/>
          <w:trHeight w:val="300"/>
        </w:trPr>
        <w:tc>
          <w:tcPr>
            <w:tcW w:w="391" w:type="dxa"/>
            <w:tcBorders>
              <w:top w:val="nil"/>
              <w:left w:val="single" w:sz="4" w:space="0" w:color="000000"/>
              <w:bottom w:val="nil"/>
              <w:right w:val="single" w:sz="4" w:space="0" w:color="000000"/>
            </w:tcBorders>
            <w:shd w:val="clear" w:color="auto" w:fill="auto"/>
            <w:noWrap/>
            <w:vAlign w:val="center"/>
          </w:tcPr>
          <w:p w14:paraId="4189F66E" w14:textId="77777777" w:rsidR="003C770E" w:rsidRDefault="003C770E">
            <w:pPr>
              <w:jc w:val="left"/>
              <w:rPr>
                <w:sz w:val="16"/>
                <w:szCs w:val="16"/>
                <w:lang w:eastAsia="cs-CZ"/>
              </w:rPr>
            </w:pPr>
          </w:p>
        </w:tc>
        <w:tc>
          <w:tcPr>
            <w:tcW w:w="391" w:type="dxa"/>
            <w:tcBorders>
              <w:top w:val="nil"/>
              <w:left w:val="nil"/>
              <w:bottom w:val="nil"/>
              <w:right w:val="single" w:sz="4" w:space="0" w:color="000000"/>
            </w:tcBorders>
            <w:shd w:val="clear" w:color="auto" w:fill="auto"/>
            <w:noWrap/>
            <w:vAlign w:val="center"/>
          </w:tcPr>
          <w:p w14:paraId="64BFC196" w14:textId="77777777" w:rsidR="003C770E" w:rsidRDefault="003C770E">
            <w:pPr>
              <w:jc w:val="left"/>
              <w:rPr>
                <w:sz w:val="16"/>
                <w:szCs w:val="16"/>
                <w:lang w:eastAsia="cs-CZ"/>
              </w:rPr>
            </w:pPr>
          </w:p>
        </w:tc>
        <w:tc>
          <w:tcPr>
            <w:tcW w:w="206" w:type="dxa"/>
            <w:tcBorders>
              <w:top w:val="nil"/>
              <w:left w:val="nil"/>
              <w:bottom w:val="nil"/>
              <w:right w:val="single" w:sz="4" w:space="0" w:color="auto"/>
            </w:tcBorders>
            <w:shd w:val="clear" w:color="auto" w:fill="auto"/>
            <w:noWrap/>
            <w:vAlign w:val="center"/>
          </w:tcPr>
          <w:p w14:paraId="2B72795A" w14:textId="77777777" w:rsidR="003C770E" w:rsidRDefault="003C770E">
            <w:pPr>
              <w:jc w:val="left"/>
              <w:rPr>
                <w:color w:val="FF0000"/>
                <w:sz w:val="16"/>
                <w:szCs w:val="16"/>
                <w:lang w:eastAsia="cs-CZ"/>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62DB6" w14:textId="77777777" w:rsidR="003C770E" w:rsidRDefault="00F96A6F">
            <w:pPr>
              <w:jc w:val="left"/>
              <w:rPr>
                <w:sz w:val="16"/>
                <w:szCs w:val="16"/>
                <w:lang w:eastAsia="cs-CZ"/>
              </w:rPr>
            </w:pPr>
            <w:r>
              <w:rPr>
                <w:sz w:val="16"/>
                <w:szCs w:val="16"/>
                <w:lang w:eastAsia="cs-CZ"/>
              </w:rPr>
              <w:t>PLODINAID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8BEA" w14:textId="77777777" w:rsidR="003C770E" w:rsidRDefault="00F96A6F">
            <w:pPr>
              <w:jc w:val="left"/>
              <w:rPr>
                <w:sz w:val="16"/>
                <w:szCs w:val="16"/>
                <w:lang w:eastAsia="cs-CZ"/>
              </w:rPr>
            </w:pPr>
            <w:r>
              <w:rPr>
                <w:sz w:val="16"/>
                <w:szCs w:val="16"/>
                <w:lang w:eastAsia="cs-CZ"/>
              </w:rPr>
              <w:t>integer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85FF4" w14:textId="77777777" w:rsidR="003C770E" w:rsidRDefault="00F96A6F">
            <w:pPr>
              <w:jc w:val="left"/>
              <w:rPr>
                <w:sz w:val="16"/>
                <w:szCs w:val="16"/>
                <w:lang w:eastAsia="cs-CZ"/>
              </w:rPr>
            </w:pPr>
            <w:r>
              <w:rPr>
                <w:sz w:val="16"/>
                <w:szCs w:val="16"/>
                <w:lang w:eastAsia="cs-CZ"/>
              </w:rPr>
              <w:t>0 - 1</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60C93" w14:textId="77777777" w:rsidR="003C770E" w:rsidRDefault="00F96A6F">
            <w:pPr>
              <w:jc w:val="left"/>
              <w:rPr>
                <w:sz w:val="16"/>
                <w:szCs w:val="16"/>
                <w:lang w:eastAsia="cs-CZ"/>
              </w:rPr>
            </w:pPr>
            <w:r>
              <w:rPr>
                <w:sz w:val="16"/>
                <w:szCs w:val="16"/>
                <w:lang w:eastAsia="cs-CZ"/>
              </w:rPr>
              <w:t>ID deklarované plodiny dle centrálního číselníku plodin 2023+</w:t>
            </w:r>
          </w:p>
        </w:tc>
      </w:tr>
      <w:tr w:rsidR="003C770E" w14:paraId="14B84D88" w14:textId="77777777">
        <w:trPr>
          <w:gridAfter w:val="2"/>
          <w:wAfter w:w="6016" w:type="dxa"/>
          <w:trHeight w:val="300"/>
        </w:trPr>
        <w:tc>
          <w:tcPr>
            <w:tcW w:w="391" w:type="dxa"/>
            <w:tcBorders>
              <w:top w:val="nil"/>
              <w:left w:val="single" w:sz="4" w:space="0" w:color="000000"/>
              <w:bottom w:val="single" w:sz="4" w:space="0" w:color="000000"/>
              <w:right w:val="single" w:sz="4" w:space="0" w:color="000000"/>
            </w:tcBorders>
            <w:shd w:val="clear" w:color="auto" w:fill="auto"/>
            <w:noWrap/>
            <w:vAlign w:val="center"/>
          </w:tcPr>
          <w:p w14:paraId="74EA7A12" w14:textId="77777777" w:rsidR="003C770E" w:rsidRDefault="003C770E">
            <w:pPr>
              <w:jc w:val="left"/>
              <w:rPr>
                <w:sz w:val="16"/>
                <w:szCs w:val="16"/>
                <w:lang w:eastAsia="cs-CZ"/>
              </w:rPr>
            </w:pPr>
          </w:p>
        </w:tc>
        <w:tc>
          <w:tcPr>
            <w:tcW w:w="391" w:type="dxa"/>
            <w:tcBorders>
              <w:top w:val="nil"/>
              <w:left w:val="nil"/>
              <w:bottom w:val="single" w:sz="4" w:space="0" w:color="000000"/>
              <w:right w:val="single" w:sz="4" w:space="0" w:color="000000"/>
            </w:tcBorders>
            <w:shd w:val="clear" w:color="auto" w:fill="auto"/>
            <w:noWrap/>
            <w:vAlign w:val="center"/>
          </w:tcPr>
          <w:p w14:paraId="6259FB26" w14:textId="77777777" w:rsidR="003C770E" w:rsidRDefault="003C770E">
            <w:pPr>
              <w:jc w:val="left"/>
              <w:rPr>
                <w:sz w:val="16"/>
                <w:szCs w:val="16"/>
                <w:lang w:eastAsia="cs-CZ"/>
              </w:rPr>
            </w:pPr>
          </w:p>
        </w:tc>
        <w:tc>
          <w:tcPr>
            <w:tcW w:w="206" w:type="dxa"/>
            <w:tcBorders>
              <w:top w:val="nil"/>
              <w:left w:val="nil"/>
              <w:bottom w:val="single" w:sz="4" w:space="0" w:color="000000"/>
              <w:right w:val="single" w:sz="4" w:space="0" w:color="auto"/>
            </w:tcBorders>
            <w:shd w:val="clear" w:color="auto" w:fill="auto"/>
            <w:noWrap/>
            <w:vAlign w:val="center"/>
          </w:tcPr>
          <w:p w14:paraId="3104DADD" w14:textId="77777777" w:rsidR="003C770E" w:rsidRDefault="003C770E">
            <w:pPr>
              <w:jc w:val="left"/>
              <w:rPr>
                <w:color w:val="FF0000"/>
                <w:sz w:val="16"/>
                <w:szCs w:val="16"/>
                <w:lang w:eastAsia="cs-CZ"/>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4D2601" w14:textId="77777777" w:rsidR="003C770E" w:rsidRDefault="00F96A6F">
            <w:pPr>
              <w:jc w:val="left"/>
              <w:rPr>
                <w:sz w:val="16"/>
                <w:szCs w:val="16"/>
                <w:lang w:eastAsia="cs-CZ"/>
              </w:rPr>
            </w:pPr>
            <w:r>
              <w:rPr>
                <w:sz w:val="16"/>
                <w:szCs w:val="16"/>
                <w:lang w:eastAsia="cs-CZ"/>
              </w:rPr>
              <w:t>SKUPPLODINAID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7C66A" w14:textId="77777777" w:rsidR="003C770E" w:rsidRDefault="00F96A6F">
            <w:pPr>
              <w:jc w:val="left"/>
              <w:rPr>
                <w:sz w:val="16"/>
                <w:szCs w:val="16"/>
                <w:lang w:eastAsia="cs-CZ"/>
              </w:rPr>
            </w:pPr>
            <w:r>
              <w:rPr>
                <w:sz w:val="16"/>
                <w:szCs w:val="16"/>
                <w:lang w:eastAsia="cs-CZ"/>
              </w:rPr>
              <w:t>integer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38004" w14:textId="77777777" w:rsidR="003C770E" w:rsidRDefault="00F96A6F">
            <w:pPr>
              <w:jc w:val="left"/>
              <w:rPr>
                <w:sz w:val="16"/>
                <w:szCs w:val="16"/>
                <w:lang w:eastAsia="cs-CZ"/>
              </w:rPr>
            </w:pPr>
            <w:r>
              <w:rPr>
                <w:sz w:val="16"/>
                <w:szCs w:val="16"/>
                <w:lang w:eastAsia="cs-CZ"/>
              </w:rPr>
              <w:t>0 - 1</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2D313" w14:textId="77777777" w:rsidR="003C770E" w:rsidRDefault="00F96A6F">
            <w:pPr>
              <w:jc w:val="left"/>
              <w:rPr>
                <w:sz w:val="16"/>
                <w:szCs w:val="16"/>
                <w:lang w:eastAsia="cs-CZ"/>
              </w:rPr>
            </w:pPr>
            <w:r>
              <w:rPr>
                <w:sz w:val="16"/>
                <w:szCs w:val="16"/>
                <w:lang w:eastAsia="cs-CZ"/>
              </w:rPr>
              <w:t>ID skupiny plodin dle SAMAS</w:t>
            </w:r>
          </w:p>
        </w:tc>
      </w:tr>
    </w:tbl>
    <w:p w14:paraId="7D8314C6" w14:textId="77777777" w:rsidR="003C770E" w:rsidRDefault="003C770E"/>
    <w:p w14:paraId="28C0DCE1" w14:textId="77777777" w:rsidR="003C770E" w:rsidRDefault="00F96A6F">
      <w:pPr>
        <w:pStyle w:val="Nadpis3"/>
      </w:pPr>
      <w:r>
        <w:t>3.1.4. Začlenění MACH do procesu vyhodnocení kontroly geoprostorové žádosti</w:t>
      </w:r>
    </w:p>
    <w:p w14:paraId="09E65B6A" w14:textId="77777777" w:rsidR="003C770E" w:rsidRDefault="00F96A6F">
      <w:r>
        <w:t>S plochami získanými z MACH bude proces SWK GEO pracovat následujícím způsobem:</w:t>
      </w:r>
    </w:p>
    <w:p w14:paraId="654DA368" w14:textId="77777777" w:rsidR="003C770E" w:rsidRDefault="00F96A6F">
      <w:pPr>
        <w:pStyle w:val="Odstavecseseznamem"/>
        <w:numPr>
          <w:ilvl w:val="0"/>
          <w:numId w:val="28"/>
        </w:numPr>
        <w:rPr>
          <w:b/>
          <w:bCs/>
          <w:color w:val="0070C0"/>
        </w:rPr>
      </w:pPr>
      <w:r>
        <w:t xml:space="preserve">Plochy s kódem OK se používají jen ke kontrole, zda se k deklarovanému DPB alespoň nějaký výsledek vrátil s tím, že </w:t>
      </w:r>
      <w:r>
        <w:rPr>
          <w:b/>
          <w:bCs/>
          <w:color w:val="0070C0"/>
        </w:rPr>
        <w:t>musí být zajištěno, že bude vrácenými polygony pokryta celá deklarovaná plocha – pokud nebude bude nastavena chyba T500 – MACH vrátil data, která nepokrývají celý DPB</w:t>
      </w:r>
    </w:p>
    <w:p w14:paraId="6E82CBEF" w14:textId="77777777" w:rsidR="003C770E" w:rsidRDefault="00F96A6F">
      <w:pPr>
        <w:pStyle w:val="Odstavecseseznamem"/>
        <w:numPr>
          <w:ilvl w:val="0"/>
          <w:numId w:val="28"/>
        </w:numPr>
      </w:pPr>
      <w:r>
        <w:t>Plochy s kódem OK se v dalším zpracování ignorují</w:t>
      </w:r>
    </w:p>
    <w:p w14:paraId="2AD67308" w14:textId="77777777" w:rsidR="003C770E" w:rsidRDefault="00F96A6F">
      <w:pPr>
        <w:pStyle w:val="Odstavecseseznamem"/>
        <w:numPr>
          <w:ilvl w:val="0"/>
          <w:numId w:val="28"/>
        </w:numPr>
      </w:pPr>
      <w:r>
        <w:t xml:space="preserve">Plochy s negativními kódy (N, SEC1, PLOD, KULT) se odečítají od potenciální ZZP ve všech obdobích, s výjimkou případu kdy k dané deklarované položce (GUID_SDB) existuje kontrola namístě – v takovém případě se postupuje podle postupu níže. </w:t>
      </w:r>
    </w:p>
    <w:p w14:paraId="0007C045" w14:textId="77777777" w:rsidR="003C770E" w:rsidRDefault="00F96A6F">
      <w:pPr>
        <w:pStyle w:val="Odstavecseseznamem"/>
        <w:numPr>
          <w:ilvl w:val="0"/>
          <w:numId w:val="28"/>
        </w:numPr>
      </w:pPr>
      <w:r>
        <w:t>Při zpracování je nutné ošetřit situaci, aby od potenciální ZZP byly odečteny všechny plochy MACH, které mají s potenciální ZZP překryv</w:t>
      </w:r>
    </w:p>
    <w:p w14:paraId="4467B9AF" w14:textId="77777777" w:rsidR="003C770E" w:rsidRDefault="003C770E">
      <w:pPr>
        <w:pStyle w:val="Odstavecseseznamem"/>
        <w:numPr>
          <w:ilvl w:val="0"/>
          <w:numId w:val="0"/>
        </w:numPr>
        <w:ind w:left="1065"/>
      </w:pPr>
    </w:p>
    <w:p w14:paraId="5A4B4544" w14:textId="77777777" w:rsidR="003C770E" w:rsidRDefault="00F96A6F">
      <w:pPr>
        <w:spacing w:after="120"/>
        <w:rPr>
          <w:b/>
          <w:bCs/>
          <w:color w:val="FF0000"/>
        </w:rPr>
      </w:pPr>
      <w:r>
        <w:rPr>
          <w:b/>
          <w:bCs/>
          <w:color w:val="FF0000"/>
        </w:rPr>
        <w:t xml:space="preserve">Pravidla řešení konkurenčních nálezů MACH vs. KNM </w:t>
      </w:r>
    </w:p>
    <w:p w14:paraId="14AD2F40" w14:textId="77777777" w:rsidR="003C770E" w:rsidRDefault="00F96A6F">
      <w:pPr>
        <w:spacing w:after="120"/>
        <w:rPr>
          <w:color w:val="FF0000"/>
        </w:rPr>
      </w:pPr>
      <w:r>
        <w:rPr>
          <w:color w:val="FF0000"/>
        </w:rPr>
        <w:t>Pokud existují na daném DPB oba nálezy MACH i KNM postupuje e podle následující konkurenční tabulky:</w:t>
      </w:r>
    </w:p>
    <w:tbl>
      <w:tblPr>
        <w:tblStyle w:val="Mkatabulky"/>
        <w:tblW w:w="0" w:type="auto"/>
        <w:tblInd w:w="137" w:type="dxa"/>
        <w:tblLook w:val="04A0" w:firstRow="1" w:lastRow="0" w:firstColumn="1" w:lastColumn="0" w:noHBand="0" w:noVBand="1"/>
      </w:tblPr>
      <w:tblGrid>
        <w:gridCol w:w="2268"/>
        <w:gridCol w:w="2552"/>
        <w:gridCol w:w="2315"/>
        <w:gridCol w:w="2214"/>
      </w:tblGrid>
      <w:tr w:rsidR="003C770E" w14:paraId="066424F5" w14:textId="77777777">
        <w:tc>
          <w:tcPr>
            <w:tcW w:w="2268" w:type="dxa"/>
          </w:tcPr>
          <w:p w14:paraId="52FA7328" w14:textId="77777777" w:rsidR="003C770E" w:rsidRDefault="00F96A6F">
            <w:pPr>
              <w:spacing w:after="120"/>
              <w:rPr>
                <w:color w:val="FF0000"/>
                <w:sz w:val="18"/>
                <w:szCs w:val="18"/>
              </w:rPr>
            </w:pPr>
            <w:r>
              <w:rPr>
                <w:color w:val="FF0000"/>
                <w:sz w:val="18"/>
                <w:szCs w:val="18"/>
              </w:rPr>
              <w:t>Nález MACH</w:t>
            </w:r>
          </w:p>
        </w:tc>
        <w:tc>
          <w:tcPr>
            <w:tcW w:w="2552" w:type="dxa"/>
          </w:tcPr>
          <w:p w14:paraId="6D209541" w14:textId="77777777" w:rsidR="003C770E" w:rsidRDefault="00F96A6F">
            <w:pPr>
              <w:spacing w:after="120"/>
              <w:rPr>
                <w:color w:val="FF0000"/>
                <w:sz w:val="18"/>
                <w:szCs w:val="18"/>
              </w:rPr>
            </w:pPr>
            <w:r>
              <w:rPr>
                <w:color w:val="FF0000"/>
                <w:sz w:val="18"/>
                <w:szCs w:val="18"/>
              </w:rPr>
              <w:t>Konkurenční nález KNM - označení parcely</w:t>
            </w:r>
          </w:p>
        </w:tc>
        <w:tc>
          <w:tcPr>
            <w:tcW w:w="2315" w:type="dxa"/>
          </w:tcPr>
          <w:p w14:paraId="160AC2A5" w14:textId="77777777" w:rsidR="003C770E" w:rsidRDefault="00F96A6F">
            <w:pPr>
              <w:spacing w:after="120"/>
              <w:rPr>
                <w:color w:val="FF0000"/>
                <w:sz w:val="18"/>
                <w:szCs w:val="18"/>
              </w:rPr>
            </w:pPr>
            <w:r>
              <w:rPr>
                <w:color w:val="FF0000"/>
                <w:sz w:val="18"/>
                <w:szCs w:val="18"/>
              </w:rPr>
              <w:t>Kód chyby v SWK/Typ</w:t>
            </w:r>
          </w:p>
        </w:tc>
        <w:tc>
          <w:tcPr>
            <w:tcW w:w="2214" w:type="dxa"/>
          </w:tcPr>
          <w:p w14:paraId="35D9FA4D" w14:textId="77777777" w:rsidR="003C770E" w:rsidRDefault="00F96A6F">
            <w:pPr>
              <w:spacing w:after="120"/>
              <w:rPr>
                <w:color w:val="FF0000"/>
                <w:sz w:val="18"/>
                <w:szCs w:val="18"/>
              </w:rPr>
            </w:pPr>
            <w:r>
              <w:rPr>
                <w:color w:val="FF0000"/>
                <w:sz w:val="18"/>
                <w:szCs w:val="18"/>
              </w:rPr>
              <w:t>Poznámka</w:t>
            </w:r>
          </w:p>
        </w:tc>
      </w:tr>
      <w:tr w:rsidR="003C770E" w14:paraId="2125B8C5" w14:textId="77777777">
        <w:tc>
          <w:tcPr>
            <w:tcW w:w="2268" w:type="dxa"/>
            <w:vMerge w:val="restart"/>
          </w:tcPr>
          <w:p w14:paraId="4AEA7B55" w14:textId="77777777" w:rsidR="003C770E" w:rsidRDefault="00F96A6F">
            <w:pPr>
              <w:spacing w:after="120"/>
              <w:rPr>
                <w:color w:val="FF0000"/>
                <w:sz w:val="18"/>
                <w:szCs w:val="18"/>
              </w:rPr>
            </w:pPr>
            <w:r>
              <w:rPr>
                <w:color w:val="FF0000"/>
                <w:sz w:val="18"/>
                <w:szCs w:val="18"/>
              </w:rPr>
              <w:lastRenderedPageBreak/>
              <w:t>N</w:t>
            </w:r>
          </w:p>
        </w:tc>
        <w:tc>
          <w:tcPr>
            <w:tcW w:w="2552" w:type="dxa"/>
          </w:tcPr>
          <w:p w14:paraId="208A4BCA" w14:textId="77777777" w:rsidR="003C770E" w:rsidRDefault="00F96A6F">
            <w:pPr>
              <w:spacing w:after="120"/>
              <w:rPr>
                <w:color w:val="FF0000"/>
                <w:sz w:val="18"/>
                <w:szCs w:val="18"/>
              </w:rPr>
            </w:pPr>
            <w:r>
              <w:rPr>
                <w:color w:val="FF0000"/>
                <w:sz w:val="18"/>
                <w:szCs w:val="18"/>
              </w:rPr>
              <w:t>N</w:t>
            </w:r>
          </w:p>
        </w:tc>
        <w:tc>
          <w:tcPr>
            <w:tcW w:w="2315" w:type="dxa"/>
          </w:tcPr>
          <w:p w14:paraId="748A4B0A" w14:textId="77777777" w:rsidR="003C770E" w:rsidRDefault="00F96A6F">
            <w:pPr>
              <w:spacing w:after="120"/>
              <w:rPr>
                <w:color w:val="FF0000"/>
                <w:sz w:val="18"/>
                <w:szCs w:val="18"/>
              </w:rPr>
            </w:pPr>
            <w:r>
              <w:rPr>
                <w:color w:val="FF0000"/>
                <w:sz w:val="18"/>
                <w:szCs w:val="18"/>
              </w:rPr>
              <w:t>N/FKNM-N</w:t>
            </w:r>
          </w:p>
        </w:tc>
        <w:tc>
          <w:tcPr>
            <w:tcW w:w="2214" w:type="dxa"/>
          </w:tcPr>
          <w:p w14:paraId="786DA37C" w14:textId="77777777" w:rsidR="003C770E" w:rsidRDefault="00F96A6F">
            <w:pPr>
              <w:spacing w:after="120"/>
              <w:rPr>
                <w:color w:val="FF0000"/>
                <w:sz w:val="18"/>
                <w:szCs w:val="18"/>
              </w:rPr>
            </w:pPr>
            <w:r>
              <w:rPr>
                <w:color w:val="FF0000"/>
                <w:sz w:val="18"/>
                <w:szCs w:val="18"/>
              </w:rPr>
              <w:t>Pouze, pokud byla odečtena ze HZP (měření mimo toleranci)</w:t>
            </w:r>
          </w:p>
        </w:tc>
      </w:tr>
      <w:tr w:rsidR="003C770E" w14:paraId="619DEFF3" w14:textId="77777777">
        <w:tc>
          <w:tcPr>
            <w:tcW w:w="2268" w:type="dxa"/>
            <w:vMerge/>
          </w:tcPr>
          <w:p w14:paraId="3F2E269F" w14:textId="77777777" w:rsidR="003C770E" w:rsidRDefault="003C770E">
            <w:pPr>
              <w:spacing w:after="120"/>
              <w:rPr>
                <w:color w:val="FF0000"/>
                <w:sz w:val="18"/>
                <w:szCs w:val="18"/>
              </w:rPr>
            </w:pPr>
          </w:p>
        </w:tc>
        <w:tc>
          <w:tcPr>
            <w:tcW w:w="2552" w:type="dxa"/>
          </w:tcPr>
          <w:p w14:paraId="688C7F6C" w14:textId="77777777" w:rsidR="003C770E" w:rsidRDefault="00F96A6F">
            <w:pPr>
              <w:spacing w:after="120"/>
              <w:rPr>
                <w:color w:val="FF0000"/>
                <w:sz w:val="18"/>
                <w:szCs w:val="18"/>
              </w:rPr>
            </w:pPr>
            <w:r>
              <w:rPr>
                <w:color w:val="FF0000"/>
                <w:sz w:val="18"/>
                <w:szCs w:val="18"/>
              </w:rPr>
              <w:t>DN</w:t>
            </w:r>
          </w:p>
        </w:tc>
        <w:tc>
          <w:tcPr>
            <w:tcW w:w="2315" w:type="dxa"/>
          </w:tcPr>
          <w:p w14:paraId="71012E05" w14:textId="77777777" w:rsidR="003C770E" w:rsidRDefault="00F96A6F">
            <w:pPr>
              <w:spacing w:after="120"/>
              <w:rPr>
                <w:color w:val="FF0000"/>
                <w:sz w:val="18"/>
                <w:szCs w:val="18"/>
              </w:rPr>
            </w:pPr>
            <w:r>
              <w:rPr>
                <w:color w:val="FF0000"/>
                <w:sz w:val="18"/>
                <w:szCs w:val="18"/>
              </w:rPr>
              <w:t>DN/FKNM-DN</w:t>
            </w:r>
          </w:p>
        </w:tc>
        <w:tc>
          <w:tcPr>
            <w:tcW w:w="2214" w:type="dxa"/>
          </w:tcPr>
          <w:p w14:paraId="554F6336" w14:textId="77777777" w:rsidR="003C770E" w:rsidRDefault="00F96A6F">
            <w:pPr>
              <w:spacing w:after="120"/>
              <w:rPr>
                <w:color w:val="FF0000"/>
                <w:sz w:val="18"/>
                <w:szCs w:val="18"/>
              </w:rPr>
            </w:pPr>
            <w:r>
              <w:rPr>
                <w:color w:val="FF0000"/>
                <w:sz w:val="18"/>
                <w:szCs w:val="18"/>
              </w:rPr>
              <w:t>Vždy</w:t>
            </w:r>
          </w:p>
        </w:tc>
      </w:tr>
      <w:tr w:rsidR="003C770E" w14:paraId="332CB06A" w14:textId="77777777">
        <w:tc>
          <w:tcPr>
            <w:tcW w:w="2268" w:type="dxa"/>
            <w:vMerge/>
          </w:tcPr>
          <w:p w14:paraId="030B153F" w14:textId="77777777" w:rsidR="003C770E" w:rsidRDefault="003C770E">
            <w:pPr>
              <w:spacing w:after="120"/>
              <w:rPr>
                <w:color w:val="FF0000"/>
                <w:sz w:val="18"/>
                <w:szCs w:val="18"/>
              </w:rPr>
            </w:pPr>
          </w:p>
        </w:tc>
        <w:tc>
          <w:tcPr>
            <w:tcW w:w="2552" w:type="dxa"/>
          </w:tcPr>
          <w:p w14:paraId="5B3ACECD" w14:textId="77777777" w:rsidR="003C770E" w:rsidRDefault="00F96A6F">
            <w:pPr>
              <w:spacing w:after="120"/>
              <w:rPr>
                <w:color w:val="FF0000"/>
                <w:sz w:val="18"/>
                <w:szCs w:val="18"/>
              </w:rPr>
            </w:pPr>
            <w:r>
              <w:rPr>
                <w:color w:val="FF0000"/>
                <w:sz w:val="18"/>
                <w:szCs w:val="18"/>
              </w:rPr>
              <w:t>NZ</w:t>
            </w:r>
          </w:p>
        </w:tc>
        <w:tc>
          <w:tcPr>
            <w:tcW w:w="2315" w:type="dxa"/>
          </w:tcPr>
          <w:p w14:paraId="7A1C8229" w14:textId="77777777" w:rsidR="003C770E" w:rsidRDefault="00F96A6F">
            <w:pPr>
              <w:spacing w:after="120"/>
              <w:rPr>
                <w:color w:val="FF0000"/>
                <w:sz w:val="18"/>
                <w:szCs w:val="18"/>
              </w:rPr>
            </w:pPr>
            <w:r>
              <w:rPr>
                <w:color w:val="FF0000"/>
                <w:sz w:val="18"/>
                <w:szCs w:val="18"/>
              </w:rPr>
              <w:t>NZ/FKNM-NZ</w:t>
            </w:r>
          </w:p>
        </w:tc>
        <w:tc>
          <w:tcPr>
            <w:tcW w:w="2214" w:type="dxa"/>
          </w:tcPr>
          <w:p w14:paraId="32BA611F" w14:textId="77777777" w:rsidR="003C770E" w:rsidRDefault="00F96A6F">
            <w:pPr>
              <w:spacing w:after="120"/>
              <w:rPr>
                <w:color w:val="FF0000"/>
                <w:sz w:val="18"/>
                <w:szCs w:val="18"/>
              </w:rPr>
            </w:pPr>
            <w:r>
              <w:rPr>
                <w:color w:val="FF0000"/>
                <w:sz w:val="18"/>
                <w:szCs w:val="18"/>
              </w:rPr>
              <w:t>Vždy</w:t>
            </w:r>
          </w:p>
        </w:tc>
      </w:tr>
      <w:tr w:rsidR="003C770E" w14:paraId="6D446BAB" w14:textId="77777777">
        <w:tc>
          <w:tcPr>
            <w:tcW w:w="2268" w:type="dxa"/>
            <w:vMerge/>
          </w:tcPr>
          <w:p w14:paraId="5478974B" w14:textId="77777777" w:rsidR="003C770E" w:rsidRDefault="003C770E">
            <w:pPr>
              <w:spacing w:after="120"/>
              <w:rPr>
                <w:color w:val="FF0000"/>
                <w:sz w:val="18"/>
                <w:szCs w:val="18"/>
              </w:rPr>
            </w:pPr>
          </w:p>
        </w:tc>
        <w:tc>
          <w:tcPr>
            <w:tcW w:w="2552" w:type="dxa"/>
          </w:tcPr>
          <w:p w14:paraId="3150E858" w14:textId="77777777" w:rsidR="003C770E" w:rsidRDefault="00F96A6F">
            <w:pPr>
              <w:spacing w:after="120"/>
              <w:rPr>
                <w:color w:val="FF0000"/>
                <w:sz w:val="18"/>
                <w:szCs w:val="18"/>
              </w:rPr>
            </w:pPr>
            <w:r>
              <w:rPr>
                <w:color w:val="FF0000"/>
                <w:sz w:val="18"/>
                <w:szCs w:val="18"/>
              </w:rPr>
              <w:t>Doč.N.</w:t>
            </w:r>
          </w:p>
        </w:tc>
        <w:tc>
          <w:tcPr>
            <w:tcW w:w="2315" w:type="dxa"/>
          </w:tcPr>
          <w:p w14:paraId="07EE587B" w14:textId="77777777" w:rsidR="003C770E" w:rsidRDefault="00F96A6F">
            <w:pPr>
              <w:spacing w:after="120"/>
              <w:rPr>
                <w:color w:val="FF0000"/>
                <w:sz w:val="18"/>
                <w:szCs w:val="18"/>
              </w:rPr>
            </w:pPr>
            <w:r>
              <w:rPr>
                <w:color w:val="FF0000"/>
                <w:sz w:val="18"/>
                <w:szCs w:val="18"/>
              </w:rPr>
              <w:t>DOCN/FKNM-DOCN</w:t>
            </w:r>
          </w:p>
        </w:tc>
        <w:tc>
          <w:tcPr>
            <w:tcW w:w="2214" w:type="dxa"/>
          </w:tcPr>
          <w:p w14:paraId="5DC5185C" w14:textId="77777777" w:rsidR="003C770E" w:rsidRDefault="00F96A6F">
            <w:pPr>
              <w:spacing w:after="120"/>
              <w:rPr>
                <w:color w:val="FF0000"/>
                <w:sz w:val="18"/>
                <w:szCs w:val="18"/>
              </w:rPr>
            </w:pPr>
            <w:r>
              <w:rPr>
                <w:color w:val="FF0000"/>
                <w:sz w:val="18"/>
                <w:szCs w:val="18"/>
              </w:rPr>
              <w:t>Pracuje se s tolerancí jako u N. Pouze pro opatření, který mají zatrhnut checkbox Doč.N. a zároveň odškrtnutu způsobilost pro dané opatření.</w:t>
            </w:r>
          </w:p>
        </w:tc>
      </w:tr>
      <w:tr w:rsidR="003C770E" w14:paraId="24419CA3" w14:textId="77777777">
        <w:tc>
          <w:tcPr>
            <w:tcW w:w="2268" w:type="dxa"/>
            <w:vMerge/>
          </w:tcPr>
          <w:p w14:paraId="74E36EB0" w14:textId="77777777" w:rsidR="003C770E" w:rsidRDefault="003C770E">
            <w:pPr>
              <w:spacing w:after="120"/>
              <w:rPr>
                <w:color w:val="FF0000"/>
                <w:sz w:val="18"/>
                <w:szCs w:val="18"/>
              </w:rPr>
            </w:pPr>
          </w:p>
        </w:tc>
        <w:tc>
          <w:tcPr>
            <w:tcW w:w="2552" w:type="dxa"/>
          </w:tcPr>
          <w:p w14:paraId="541A419C" w14:textId="77777777" w:rsidR="003C770E" w:rsidRDefault="00F96A6F">
            <w:pPr>
              <w:spacing w:after="120"/>
              <w:rPr>
                <w:color w:val="FF0000"/>
                <w:sz w:val="18"/>
                <w:szCs w:val="18"/>
              </w:rPr>
            </w:pPr>
            <w:r>
              <w:rPr>
                <w:color w:val="FF0000"/>
                <w:sz w:val="18"/>
                <w:szCs w:val="18"/>
              </w:rPr>
              <w:t>-</w:t>
            </w:r>
          </w:p>
        </w:tc>
        <w:tc>
          <w:tcPr>
            <w:tcW w:w="2315" w:type="dxa"/>
          </w:tcPr>
          <w:p w14:paraId="0E53D843" w14:textId="77777777" w:rsidR="003C770E" w:rsidRDefault="00F96A6F">
            <w:pPr>
              <w:spacing w:after="120"/>
              <w:rPr>
                <w:color w:val="FF0000"/>
                <w:sz w:val="18"/>
                <w:szCs w:val="18"/>
              </w:rPr>
            </w:pPr>
            <w:r>
              <w:rPr>
                <w:color w:val="FF0000"/>
                <w:sz w:val="18"/>
                <w:szCs w:val="18"/>
              </w:rPr>
              <w:t>MIMOZZP/SWK-NP</w:t>
            </w:r>
          </w:p>
        </w:tc>
        <w:tc>
          <w:tcPr>
            <w:tcW w:w="2214" w:type="dxa"/>
          </w:tcPr>
          <w:p w14:paraId="419C4CF8" w14:textId="77777777" w:rsidR="003C770E" w:rsidRDefault="00F96A6F">
            <w:pPr>
              <w:spacing w:after="120"/>
              <w:rPr>
                <w:color w:val="FF0000"/>
                <w:sz w:val="18"/>
                <w:szCs w:val="18"/>
              </w:rPr>
            </w:pPr>
            <w:r>
              <w:rPr>
                <w:color w:val="FF0000"/>
                <w:sz w:val="18"/>
                <w:szCs w:val="18"/>
              </w:rPr>
              <w:t>Pokud není deklarovaná plocha pokryta parcelami z KNM nebo parcely mají odškrtnutu způsobilost.</w:t>
            </w:r>
          </w:p>
        </w:tc>
      </w:tr>
      <w:tr w:rsidR="003C770E" w14:paraId="116F0963" w14:textId="77777777">
        <w:tc>
          <w:tcPr>
            <w:tcW w:w="2268" w:type="dxa"/>
          </w:tcPr>
          <w:p w14:paraId="0422EB31" w14:textId="77777777" w:rsidR="003C770E" w:rsidRDefault="00F96A6F">
            <w:pPr>
              <w:spacing w:after="120"/>
              <w:rPr>
                <w:color w:val="FF0000"/>
                <w:sz w:val="18"/>
                <w:szCs w:val="18"/>
              </w:rPr>
            </w:pPr>
            <w:r>
              <w:rPr>
                <w:color w:val="FF0000"/>
                <w:sz w:val="18"/>
                <w:szCs w:val="18"/>
              </w:rPr>
              <w:t>SEC1</w:t>
            </w:r>
          </w:p>
        </w:tc>
        <w:tc>
          <w:tcPr>
            <w:tcW w:w="2552" w:type="dxa"/>
          </w:tcPr>
          <w:p w14:paraId="4AA55F56" w14:textId="77777777" w:rsidR="003C770E" w:rsidRDefault="00F96A6F">
            <w:pPr>
              <w:spacing w:after="120"/>
              <w:rPr>
                <w:color w:val="FF0000"/>
                <w:sz w:val="18"/>
                <w:szCs w:val="18"/>
              </w:rPr>
            </w:pPr>
            <w:r>
              <w:rPr>
                <w:color w:val="FF0000"/>
                <w:sz w:val="18"/>
                <w:szCs w:val="18"/>
              </w:rPr>
              <w:t>NEPR.1SEC.</w:t>
            </w:r>
          </w:p>
        </w:tc>
        <w:tc>
          <w:tcPr>
            <w:tcW w:w="2315" w:type="dxa"/>
          </w:tcPr>
          <w:p w14:paraId="45474A59" w14:textId="77777777" w:rsidR="003C770E" w:rsidRDefault="00F96A6F">
            <w:pPr>
              <w:spacing w:after="120"/>
              <w:rPr>
                <w:color w:val="FF0000"/>
                <w:sz w:val="18"/>
                <w:szCs w:val="18"/>
              </w:rPr>
            </w:pPr>
            <w:r>
              <w:rPr>
                <w:color w:val="FF0000"/>
                <w:sz w:val="18"/>
                <w:szCs w:val="18"/>
              </w:rPr>
              <w:t>SEC1/FKNM-SEC1</w:t>
            </w:r>
          </w:p>
        </w:tc>
        <w:tc>
          <w:tcPr>
            <w:tcW w:w="2214" w:type="dxa"/>
          </w:tcPr>
          <w:p w14:paraId="5AFC0595" w14:textId="77777777" w:rsidR="003C770E" w:rsidRDefault="003C770E">
            <w:pPr>
              <w:spacing w:after="120"/>
              <w:rPr>
                <w:color w:val="FF0000"/>
                <w:sz w:val="18"/>
                <w:szCs w:val="18"/>
              </w:rPr>
            </w:pPr>
          </w:p>
        </w:tc>
      </w:tr>
      <w:tr w:rsidR="003C770E" w14:paraId="1875548B" w14:textId="77777777">
        <w:tc>
          <w:tcPr>
            <w:tcW w:w="2268" w:type="dxa"/>
          </w:tcPr>
          <w:p w14:paraId="6BC7CFC9" w14:textId="77777777" w:rsidR="003C770E" w:rsidRDefault="00F96A6F">
            <w:pPr>
              <w:spacing w:after="120"/>
              <w:rPr>
                <w:color w:val="FF0000"/>
                <w:sz w:val="18"/>
                <w:szCs w:val="18"/>
              </w:rPr>
            </w:pPr>
            <w:r>
              <w:rPr>
                <w:color w:val="FF0000"/>
                <w:sz w:val="18"/>
                <w:szCs w:val="18"/>
              </w:rPr>
              <w:t>PLOD</w:t>
            </w:r>
          </w:p>
        </w:tc>
        <w:tc>
          <w:tcPr>
            <w:tcW w:w="2552" w:type="dxa"/>
          </w:tcPr>
          <w:p w14:paraId="6B7B5464" w14:textId="77777777" w:rsidR="003C770E" w:rsidRDefault="00F96A6F">
            <w:pPr>
              <w:spacing w:after="120"/>
              <w:rPr>
                <w:color w:val="FF0000"/>
                <w:sz w:val="18"/>
                <w:szCs w:val="18"/>
              </w:rPr>
            </w:pPr>
            <w:r>
              <w:rPr>
                <w:color w:val="FF0000"/>
                <w:sz w:val="18"/>
                <w:szCs w:val="18"/>
              </w:rPr>
              <w:t xml:space="preserve">Vyplněná plodina </w:t>
            </w:r>
          </w:p>
        </w:tc>
        <w:tc>
          <w:tcPr>
            <w:tcW w:w="2315" w:type="dxa"/>
          </w:tcPr>
          <w:p w14:paraId="756182A0" w14:textId="77777777" w:rsidR="003C770E" w:rsidRDefault="00F96A6F">
            <w:pPr>
              <w:spacing w:after="120"/>
              <w:rPr>
                <w:color w:val="FF0000"/>
                <w:sz w:val="18"/>
                <w:szCs w:val="18"/>
              </w:rPr>
            </w:pPr>
            <w:r>
              <w:rPr>
                <w:color w:val="FF0000"/>
                <w:sz w:val="18"/>
                <w:szCs w:val="18"/>
              </w:rPr>
              <w:t>PLOD/FKNM-PLOD</w:t>
            </w:r>
          </w:p>
        </w:tc>
        <w:tc>
          <w:tcPr>
            <w:tcW w:w="2214" w:type="dxa"/>
          </w:tcPr>
          <w:p w14:paraId="38DD2F88" w14:textId="77777777" w:rsidR="003C770E" w:rsidRDefault="003C770E">
            <w:pPr>
              <w:spacing w:after="120"/>
              <w:rPr>
                <w:color w:val="FF0000"/>
                <w:sz w:val="18"/>
                <w:szCs w:val="18"/>
              </w:rPr>
            </w:pPr>
          </w:p>
        </w:tc>
      </w:tr>
      <w:tr w:rsidR="003C770E" w14:paraId="16CB9D8C" w14:textId="77777777">
        <w:tc>
          <w:tcPr>
            <w:tcW w:w="2268" w:type="dxa"/>
          </w:tcPr>
          <w:p w14:paraId="68390DB1" w14:textId="77777777" w:rsidR="003C770E" w:rsidRDefault="00F96A6F">
            <w:pPr>
              <w:spacing w:after="120"/>
              <w:rPr>
                <w:color w:val="FF0000"/>
                <w:sz w:val="18"/>
                <w:szCs w:val="18"/>
              </w:rPr>
            </w:pPr>
            <w:r>
              <w:rPr>
                <w:color w:val="FF0000"/>
                <w:sz w:val="18"/>
                <w:szCs w:val="18"/>
              </w:rPr>
              <w:t>KULT</w:t>
            </w:r>
          </w:p>
        </w:tc>
        <w:tc>
          <w:tcPr>
            <w:tcW w:w="2552" w:type="dxa"/>
          </w:tcPr>
          <w:p w14:paraId="6FCF3E27" w14:textId="77777777" w:rsidR="003C770E" w:rsidRDefault="00F96A6F">
            <w:pPr>
              <w:spacing w:after="120"/>
              <w:rPr>
                <w:color w:val="FF0000"/>
                <w:sz w:val="18"/>
                <w:szCs w:val="18"/>
              </w:rPr>
            </w:pPr>
            <w:r>
              <w:rPr>
                <w:color w:val="FF0000"/>
                <w:sz w:val="18"/>
                <w:szCs w:val="18"/>
              </w:rPr>
              <w:t>Vyplněná kultura</w:t>
            </w:r>
          </w:p>
        </w:tc>
        <w:tc>
          <w:tcPr>
            <w:tcW w:w="2315" w:type="dxa"/>
          </w:tcPr>
          <w:p w14:paraId="7C904BDC" w14:textId="77777777" w:rsidR="003C770E" w:rsidRDefault="00F96A6F">
            <w:pPr>
              <w:spacing w:after="120"/>
              <w:rPr>
                <w:color w:val="FF0000"/>
                <w:sz w:val="18"/>
                <w:szCs w:val="18"/>
              </w:rPr>
            </w:pPr>
            <w:r>
              <w:rPr>
                <w:color w:val="FF0000"/>
                <w:sz w:val="18"/>
                <w:szCs w:val="18"/>
              </w:rPr>
              <w:t>KULT/FKNM-KULT</w:t>
            </w:r>
          </w:p>
        </w:tc>
        <w:tc>
          <w:tcPr>
            <w:tcW w:w="2214" w:type="dxa"/>
          </w:tcPr>
          <w:p w14:paraId="46BB3421" w14:textId="77777777" w:rsidR="003C770E" w:rsidRDefault="003C770E">
            <w:pPr>
              <w:spacing w:after="120"/>
              <w:rPr>
                <w:color w:val="FF0000"/>
                <w:sz w:val="18"/>
                <w:szCs w:val="18"/>
              </w:rPr>
            </w:pPr>
          </w:p>
        </w:tc>
      </w:tr>
    </w:tbl>
    <w:p w14:paraId="1C67C93F" w14:textId="77777777" w:rsidR="003C770E" w:rsidRDefault="00F96A6F">
      <w:pPr>
        <w:pStyle w:val="Odstavecseseznamem"/>
        <w:numPr>
          <w:ilvl w:val="0"/>
          <w:numId w:val="39"/>
        </w:numPr>
        <w:spacing w:after="120"/>
        <w:rPr>
          <w:rFonts w:cs="Arial"/>
          <w:color w:val="FF0000"/>
        </w:rPr>
      </w:pPr>
      <w:r>
        <w:rPr>
          <w:rFonts w:cs="Arial"/>
          <w:color w:val="FF0000"/>
        </w:rPr>
        <w:t>Pokud bude nález MACH i KNM ke shodné deklarované položce (identifikované GUID_SDB) a bude existovat prostorový překryv těchto nálezů alespoň 1 m2, přebírá se nález KNM, a to všechny dílčí nezpůsobilé  plochy s daným nálezem bez ohledu na jejich překryv s MACH (stačí, že jedna z těchto ploch má překryv s nálezem MACH).</w:t>
      </w:r>
    </w:p>
    <w:p w14:paraId="54A03101" w14:textId="77777777" w:rsidR="003C770E" w:rsidRDefault="00F96A6F">
      <w:pPr>
        <w:pStyle w:val="Odstavecseseznamem"/>
        <w:numPr>
          <w:ilvl w:val="0"/>
          <w:numId w:val="39"/>
        </w:numPr>
        <w:spacing w:after="120"/>
        <w:rPr>
          <w:rFonts w:cs="Arial"/>
          <w:color w:val="FF0000"/>
        </w:rPr>
      </w:pPr>
      <w:r>
        <w:rPr>
          <w:rFonts w:cs="Arial"/>
          <w:color w:val="FF0000"/>
        </w:rPr>
        <w:t>Pokud bude nález jen z MACH a KNM bez konkurenčního nálezu, přebírá se chyba z MACH.</w:t>
      </w:r>
    </w:p>
    <w:p w14:paraId="2084D945" w14:textId="77777777" w:rsidR="003C770E" w:rsidRDefault="00F96A6F">
      <w:pPr>
        <w:pStyle w:val="Odstavecseseznamem"/>
        <w:numPr>
          <w:ilvl w:val="0"/>
          <w:numId w:val="39"/>
        </w:numPr>
        <w:spacing w:after="120"/>
        <w:rPr>
          <w:rFonts w:cs="Arial"/>
          <w:color w:val="FF0000"/>
        </w:rPr>
      </w:pPr>
      <w:r>
        <w:rPr>
          <w:rFonts w:cs="Arial"/>
          <w:color w:val="FF0000"/>
        </w:rPr>
        <w:t>Pokud bude nález jen z KNM a MACH bez konkurenčního nálezu, přebírá se chyba z KNM</w:t>
      </w:r>
    </w:p>
    <w:p w14:paraId="238FE0BE" w14:textId="77777777" w:rsidR="003C770E" w:rsidRDefault="00F96A6F">
      <w:pPr>
        <w:pStyle w:val="Odstavecseseznamem"/>
        <w:numPr>
          <w:ilvl w:val="0"/>
          <w:numId w:val="39"/>
        </w:numPr>
        <w:spacing w:after="120"/>
        <w:rPr>
          <w:rFonts w:cs="Arial"/>
          <w:color w:val="FF0000"/>
        </w:rPr>
      </w:pPr>
      <w:r>
        <w:rPr>
          <w:rFonts w:cs="Arial"/>
          <w:color w:val="FF0000"/>
        </w:rPr>
        <w:t>Pokud budou nálezy z KNM a MACH prostorově na jiné ploše v rámci shodné deklarované položce (identifikované GUID_SDB), berou se v potaz chyby z obou systémů a snižují ZZP</w:t>
      </w:r>
    </w:p>
    <w:p w14:paraId="61ADA719" w14:textId="77777777" w:rsidR="003C770E" w:rsidRDefault="00F96A6F">
      <w:pPr>
        <w:pStyle w:val="Odstavecseseznamem"/>
        <w:numPr>
          <w:ilvl w:val="0"/>
          <w:numId w:val="39"/>
        </w:numPr>
        <w:spacing w:after="120"/>
        <w:rPr>
          <w:rFonts w:cs="Arial"/>
          <w:color w:val="FF0000"/>
        </w:rPr>
      </w:pPr>
      <w:r>
        <w:rPr>
          <w:rFonts w:cs="Arial"/>
          <w:color w:val="FF0000"/>
        </w:rPr>
        <w:t>Přebírá se vždy pouze ten nález (KNM x MACH), který bude navázán na platný GUID_SDB, tj. na deklaraci s neukončenou platností. Jestliže se vrátí nález k neplatnému GUID_SDB, považuje se to za chybu a omezuje to zpracování dat kontroly dané položky</w:t>
      </w:r>
    </w:p>
    <w:p w14:paraId="5DF04E42" w14:textId="77777777" w:rsidR="003C770E" w:rsidRDefault="00F96A6F">
      <w:pPr>
        <w:spacing w:after="120"/>
        <w:rPr>
          <w:color w:val="FF0000"/>
        </w:rPr>
      </w:pPr>
      <w:r>
        <w:rPr>
          <w:color w:val="FF0000"/>
        </w:rPr>
        <w:t>Rozpor konkurenčních chyb dle bodu 2., 3. a 4.  bude reportovatelný, a to takto:</w:t>
      </w:r>
    </w:p>
    <w:p w14:paraId="66F7348F" w14:textId="77777777" w:rsidR="003C770E" w:rsidRDefault="00F96A6F">
      <w:pPr>
        <w:pStyle w:val="Odstavecseseznamem"/>
        <w:numPr>
          <w:ilvl w:val="0"/>
          <w:numId w:val="40"/>
        </w:numPr>
        <w:spacing w:after="120"/>
        <w:rPr>
          <w:color w:val="FF0000"/>
        </w:rPr>
      </w:pPr>
      <w:r>
        <w:rPr>
          <w:color w:val="FF0000"/>
        </w:rPr>
        <w:t>Bude vytvořena „propustná“ globální chyba „KONKURMACHKNM“ a bude uveden výčet DPB v přílušných strukturách služby</w:t>
      </w:r>
    </w:p>
    <w:p w14:paraId="34A83215" w14:textId="77777777" w:rsidR="003C770E" w:rsidRDefault="00F96A6F">
      <w:pPr>
        <w:pStyle w:val="Odstavecseseznamem"/>
        <w:numPr>
          <w:ilvl w:val="0"/>
          <w:numId w:val="40"/>
        </w:numPr>
        <w:spacing w:after="120"/>
        <w:rPr>
          <w:color w:val="FF0000"/>
        </w:rPr>
      </w:pPr>
      <w:r>
        <w:rPr>
          <w:color w:val="FF0000"/>
        </w:rPr>
        <w:t xml:space="preserve">Automaticky tato chyba bude viditelná v SWK VIEWERU </w:t>
      </w:r>
    </w:p>
    <w:p w14:paraId="33962B31" w14:textId="77777777" w:rsidR="003C770E" w:rsidRDefault="003C770E">
      <w:pPr>
        <w:pStyle w:val="Odstavecseseznamem"/>
        <w:numPr>
          <w:ilvl w:val="0"/>
          <w:numId w:val="0"/>
        </w:numPr>
        <w:spacing w:after="120"/>
        <w:ind w:left="720"/>
        <w:rPr>
          <w:color w:val="FF0000"/>
        </w:rPr>
      </w:pPr>
    </w:p>
    <w:p w14:paraId="2303CF4B" w14:textId="77777777" w:rsidR="003C770E" w:rsidRDefault="00F96A6F">
      <w:pPr>
        <w:pStyle w:val="Nadpis3"/>
        <w:rPr>
          <w:color w:val="FF0000"/>
        </w:rPr>
      </w:pPr>
      <w:r>
        <w:rPr>
          <w:color w:val="FF0000"/>
        </w:rPr>
        <w:t>3.1.5. Zohlednění OVM v procesu vyhodnocení kontroly geoprostorové žádosti</w:t>
      </w:r>
    </w:p>
    <w:p w14:paraId="64343793" w14:textId="77777777" w:rsidR="003C770E" w:rsidRDefault="00F96A6F">
      <w:pPr>
        <w:rPr>
          <w:color w:val="FF0000"/>
        </w:rPr>
      </w:pPr>
      <w:r>
        <w:rPr>
          <w:color w:val="FF0000"/>
        </w:rPr>
        <w:t xml:space="preserve">OVM budou načítány z replikované databáze OVM s tím, že rozhodující pro vyhodnocení je schválená OVM. Vyhodnocení brání OVM ve stavu PODANÁ. </w:t>
      </w:r>
    </w:p>
    <w:p w14:paraId="4244FF9C" w14:textId="77777777" w:rsidR="003C770E" w:rsidRDefault="00F96A6F">
      <w:pPr>
        <w:rPr>
          <w:color w:val="FF0000"/>
        </w:rPr>
      </w:pPr>
      <w:r>
        <w:rPr>
          <w:color w:val="FF0000"/>
        </w:rPr>
        <w:t>Schválené OVM se budou zohledňovat takto:</w:t>
      </w:r>
    </w:p>
    <w:p w14:paraId="6C0ECB27" w14:textId="77777777" w:rsidR="003C770E" w:rsidRDefault="00F96A6F">
      <w:pPr>
        <w:pStyle w:val="Odstavecseseznamem"/>
        <w:numPr>
          <w:ilvl w:val="0"/>
          <w:numId w:val="12"/>
        </w:numPr>
        <w:rPr>
          <w:color w:val="FF0000"/>
        </w:rPr>
      </w:pPr>
      <w:r>
        <w:rPr>
          <w:color w:val="FF0000"/>
        </w:rPr>
        <w:t>V případě nálezů KNM bude docházet k prostorovému vyhodnocení průniku OVM a zjištěného nálezu, a následné „eliminaci“ nálezu, pokud se jedná o OVM, která nuluje nález KNM na základě mapovací tabulky níže</w:t>
      </w:r>
    </w:p>
    <w:p w14:paraId="0E947BF3" w14:textId="77777777" w:rsidR="003C770E" w:rsidRDefault="00F96A6F">
      <w:pPr>
        <w:pStyle w:val="Odstavecseseznamem"/>
        <w:numPr>
          <w:ilvl w:val="0"/>
          <w:numId w:val="12"/>
        </w:numPr>
        <w:rPr>
          <w:color w:val="FF0000"/>
        </w:rPr>
      </w:pPr>
      <w:r>
        <w:rPr>
          <w:color w:val="FF0000"/>
        </w:rPr>
        <w:t>V případě nálezů MACH bude zjišťován průnik deklarace OVM s plochou s nálezem OVM – nález MACH bude eliminován, pokud se jedná o OVM, která nuluje nález MACH na základě mapovací tabulky níže</w:t>
      </w:r>
    </w:p>
    <w:p w14:paraId="7163D897" w14:textId="77777777" w:rsidR="003C770E" w:rsidRDefault="003C770E">
      <w:pPr>
        <w:rPr>
          <w:color w:val="FF0000"/>
        </w:rPr>
      </w:pPr>
    </w:p>
    <w:p w14:paraId="1E79055B" w14:textId="77777777" w:rsidR="003C770E" w:rsidRDefault="003C770E">
      <w:pPr>
        <w:rPr>
          <w:color w:val="FF0000"/>
        </w:rPr>
      </w:pPr>
    </w:p>
    <w:p w14:paraId="23CF2823" w14:textId="77777777" w:rsidR="003C770E" w:rsidRDefault="003C770E">
      <w:pPr>
        <w:rPr>
          <w:color w:val="FF0000"/>
        </w:rPr>
      </w:pPr>
    </w:p>
    <w:p w14:paraId="5D438368" w14:textId="77777777" w:rsidR="003C770E" w:rsidRDefault="00F96A6F">
      <w:pPr>
        <w:rPr>
          <w:color w:val="FF0000"/>
        </w:rPr>
      </w:pPr>
      <w:r>
        <w:rPr>
          <w:color w:val="FF0000"/>
        </w:rPr>
        <w:lastRenderedPageBreak/>
        <w:t>Zde bude mapovací tabulka předmět OVM x nález KNM/MACH.</w:t>
      </w:r>
    </w:p>
    <w:tbl>
      <w:tblPr>
        <w:tblW w:w="10128" w:type="dxa"/>
        <w:tblCellMar>
          <w:left w:w="0" w:type="dxa"/>
          <w:right w:w="0" w:type="dxa"/>
        </w:tblCellMar>
        <w:tblLook w:val="04A0" w:firstRow="1" w:lastRow="0" w:firstColumn="1" w:lastColumn="0" w:noHBand="0" w:noVBand="1"/>
      </w:tblPr>
      <w:tblGrid>
        <w:gridCol w:w="461"/>
        <w:gridCol w:w="6135"/>
        <w:gridCol w:w="3532"/>
      </w:tblGrid>
      <w:tr w:rsidR="003C770E" w14:paraId="107C5918" w14:textId="77777777">
        <w:trPr>
          <w:trHeight w:val="490"/>
        </w:trPr>
        <w:tc>
          <w:tcPr>
            <w:tcW w:w="461"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2150B92" w14:textId="77777777" w:rsidR="003C770E" w:rsidRDefault="00F96A6F">
            <w:pPr>
              <w:jc w:val="center"/>
              <w:rPr>
                <w:rFonts w:ascii="Calibri" w:hAnsi="Calibri"/>
                <w:b/>
                <w:bCs/>
                <w:color w:val="000000"/>
                <w:sz w:val="18"/>
                <w:szCs w:val="18"/>
                <w:lang w:eastAsia="cs-CZ"/>
              </w:rPr>
            </w:pPr>
            <w:r>
              <w:rPr>
                <w:b/>
                <w:bCs/>
                <w:color w:val="000000"/>
                <w:sz w:val="18"/>
                <w:szCs w:val="18"/>
                <w:lang w:eastAsia="cs-CZ"/>
              </w:rPr>
              <w:t>kód</w:t>
            </w:r>
          </w:p>
        </w:tc>
        <w:tc>
          <w:tcPr>
            <w:tcW w:w="613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C698AE5" w14:textId="77777777" w:rsidR="003C770E" w:rsidRDefault="00F96A6F">
            <w:pPr>
              <w:jc w:val="center"/>
              <w:rPr>
                <w:b/>
                <w:bCs/>
                <w:sz w:val="18"/>
                <w:szCs w:val="18"/>
                <w:lang w:eastAsia="cs-CZ"/>
              </w:rPr>
            </w:pPr>
            <w:r>
              <w:rPr>
                <w:b/>
                <w:bCs/>
                <w:sz w:val="18"/>
                <w:szCs w:val="18"/>
                <w:lang w:eastAsia="cs-CZ"/>
              </w:rPr>
              <w:t xml:space="preserve">porušení podmínky - předmět </w:t>
            </w:r>
          </w:p>
        </w:tc>
        <w:tc>
          <w:tcPr>
            <w:tcW w:w="3532" w:type="dxa"/>
            <w:tcBorders>
              <w:top w:val="nil"/>
              <w:left w:val="nil"/>
              <w:bottom w:val="single" w:sz="8" w:space="0" w:color="auto"/>
              <w:right w:val="single" w:sz="8" w:space="0" w:color="auto"/>
            </w:tcBorders>
            <w:shd w:val="clear" w:color="auto" w:fill="FFFF00"/>
            <w:tcMar>
              <w:top w:w="0" w:type="dxa"/>
              <w:left w:w="70" w:type="dxa"/>
              <w:bottom w:w="0" w:type="dxa"/>
              <w:right w:w="70" w:type="dxa"/>
            </w:tcMar>
            <w:vAlign w:val="bottom"/>
            <w:hideMark/>
          </w:tcPr>
          <w:p w14:paraId="78026F7F" w14:textId="77777777" w:rsidR="003C770E" w:rsidRDefault="00F96A6F">
            <w:pPr>
              <w:jc w:val="center"/>
              <w:rPr>
                <w:b/>
                <w:bCs/>
                <w:color w:val="000000"/>
                <w:sz w:val="18"/>
                <w:szCs w:val="18"/>
                <w:lang w:eastAsia="cs-CZ"/>
              </w:rPr>
            </w:pPr>
            <w:r>
              <w:rPr>
                <w:b/>
                <w:bCs/>
                <w:color w:val="000000"/>
                <w:sz w:val="18"/>
                <w:szCs w:val="18"/>
                <w:lang w:eastAsia="cs-CZ"/>
              </w:rPr>
              <w:t>jaký kód nezpůsobilé plochy v SWK GEO může být zhojen</w:t>
            </w:r>
          </w:p>
        </w:tc>
      </w:tr>
      <w:tr w:rsidR="003C770E" w14:paraId="196DF4DC"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D72AE3C" w14:textId="77777777" w:rsidR="003C770E" w:rsidRDefault="00F96A6F">
            <w:pPr>
              <w:jc w:val="center"/>
              <w:rPr>
                <w:color w:val="000000"/>
                <w:szCs w:val="22"/>
                <w:lang w:eastAsia="cs-CZ"/>
              </w:rPr>
            </w:pPr>
            <w:r>
              <w:rPr>
                <w:color w:val="000000"/>
                <w:lang w:eastAsia="cs-CZ"/>
              </w:rPr>
              <w:t>A</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92F656" w14:textId="77777777" w:rsidR="003C770E" w:rsidRDefault="00F96A6F">
            <w:pPr>
              <w:rPr>
                <w:color w:val="000000"/>
                <w:lang w:eastAsia="cs-CZ"/>
              </w:rPr>
            </w:pPr>
            <w:r>
              <w:rPr>
                <w:color w:val="000000"/>
                <w:lang w:eastAsia="cs-CZ"/>
              </w:rPr>
              <w:t xml:space="preserve">nevzejití porostu </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01001C" w14:textId="77777777" w:rsidR="003C770E" w:rsidRDefault="00F96A6F">
            <w:pPr>
              <w:rPr>
                <w:color w:val="FF0000"/>
                <w:lang w:eastAsia="cs-CZ"/>
              </w:rPr>
            </w:pPr>
            <w:r>
              <w:rPr>
                <w:color w:val="FF0000"/>
                <w:lang w:eastAsia="cs-CZ"/>
              </w:rPr>
              <w:t xml:space="preserve">DOCN, N,  </w:t>
            </w:r>
            <w:r>
              <w:rPr>
                <w:color w:val="1F497D"/>
                <w:lang w:eastAsia="cs-CZ"/>
              </w:rPr>
              <w:t>SEC1, PLOD</w:t>
            </w:r>
          </w:p>
        </w:tc>
      </w:tr>
      <w:tr w:rsidR="003C770E" w14:paraId="73BD5D33"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5768BA" w14:textId="77777777" w:rsidR="003C770E" w:rsidRDefault="00F96A6F">
            <w:pPr>
              <w:jc w:val="center"/>
              <w:rPr>
                <w:color w:val="000000"/>
                <w:lang w:eastAsia="cs-CZ"/>
              </w:rPr>
            </w:pPr>
            <w:r>
              <w:rPr>
                <w:color w:val="000000"/>
                <w:lang w:eastAsia="cs-CZ"/>
              </w:rPr>
              <w:t>B</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596203" w14:textId="77777777" w:rsidR="003C770E" w:rsidRDefault="00F96A6F">
            <w:pPr>
              <w:rPr>
                <w:color w:val="000000"/>
                <w:lang w:eastAsia="cs-CZ"/>
              </w:rPr>
            </w:pPr>
            <w:r>
              <w:rPr>
                <w:color w:val="000000"/>
                <w:lang w:eastAsia="cs-CZ"/>
              </w:rPr>
              <w:t>zničení/porušení porostu</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120101" w14:textId="77777777" w:rsidR="003C770E" w:rsidRDefault="00F96A6F">
            <w:pPr>
              <w:rPr>
                <w:color w:val="FF0000"/>
                <w:lang w:eastAsia="cs-CZ"/>
              </w:rPr>
            </w:pPr>
            <w:r>
              <w:rPr>
                <w:color w:val="FF0000"/>
                <w:lang w:eastAsia="cs-CZ"/>
              </w:rPr>
              <w:t xml:space="preserve">DOCN, N,  </w:t>
            </w:r>
            <w:r>
              <w:rPr>
                <w:color w:val="1F497D"/>
                <w:lang w:eastAsia="cs-CZ"/>
              </w:rPr>
              <w:t>SEC1, PLOD</w:t>
            </w:r>
          </w:p>
        </w:tc>
      </w:tr>
      <w:tr w:rsidR="003C770E" w14:paraId="4B7A25EF"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AD6590" w14:textId="77777777" w:rsidR="003C770E" w:rsidRDefault="00F96A6F">
            <w:pPr>
              <w:jc w:val="center"/>
              <w:rPr>
                <w:color w:val="000000"/>
                <w:lang w:eastAsia="cs-CZ"/>
              </w:rPr>
            </w:pPr>
            <w:r>
              <w:rPr>
                <w:color w:val="000000"/>
                <w:lang w:eastAsia="cs-CZ"/>
              </w:rPr>
              <w:t>C</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1E1EDB" w14:textId="77777777" w:rsidR="003C770E" w:rsidRDefault="00F96A6F">
            <w:pPr>
              <w:rPr>
                <w:color w:val="000000"/>
                <w:lang w:eastAsia="cs-CZ"/>
              </w:rPr>
            </w:pPr>
            <w:r>
              <w:rPr>
                <w:color w:val="000000"/>
                <w:lang w:eastAsia="cs-CZ"/>
              </w:rPr>
              <w:t>změna kultury</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926D5B" w14:textId="77777777" w:rsidR="003C770E" w:rsidRDefault="00F96A6F">
            <w:pPr>
              <w:rPr>
                <w:color w:val="FF0000"/>
                <w:lang w:eastAsia="cs-CZ"/>
              </w:rPr>
            </w:pPr>
            <w:r>
              <w:rPr>
                <w:color w:val="FF0000"/>
                <w:lang w:eastAsia="cs-CZ"/>
              </w:rPr>
              <w:t>KULT</w:t>
            </w:r>
          </w:p>
        </w:tc>
      </w:tr>
      <w:tr w:rsidR="003C770E" w14:paraId="2803C270"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0E0E8D" w14:textId="77777777" w:rsidR="003C770E" w:rsidRDefault="00F96A6F">
            <w:pPr>
              <w:jc w:val="center"/>
              <w:rPr>
                <w:color w:val="000000"/>
                <w:lang w:eastAsia="cs-CZ"/>
              </w:rPr>
            </w:pPr>
            <w:r>
              <w:rPr>
                <w:color w:val="000000"/>
                <w:lang w:eastAsia="cs-CZ"/>
              </w:rPr>
              <w:t>D</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511110" w14:textId="77777777" w:rsidR="003C770E" w:rsidRDefault="00F96A6F">
            <w:pPr>
              <w:rPr>
                <w:color w:val="000000"/>
                <w:lang w:eastAsia="cs-CZ"/>
              </w:rPr>
            </w:pPr>
            <w:r>
              <w:rPr>
                <w:color w:val="000000"/>
                <w:lang w:eastAsia="cs-CZ"/>
              </w:rPr>
              <w:t xml:space="preserve">neprovedení 1. seče </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08647C" w14:textId="77777777" w:rsidR="003C770E" w:rsidRDefault="00F96A6F">
            <w:pPr>
              <w:rPr>
                <w:color w:val="FF0000"/>
                <w:lang w:eastAsia="cs-CZ"/>
              </w:rPr>
            </w:pPr>
            <w:r>
              <w:rPr>
                <w:color w:val="1F497D"/>
                <w:lang w:eastAsia="cs-CZ"/>
              </w:rPr>
              <w:t xml:space="preserve"> SEC1</w:t>
            </w:r>
          </w:p>
        </w:tc>
      </w:tr>
      <w:tr w:rsidR="003C770E" w14:paraId="3CEAB2CF"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4710EA" w14:textId="77777777" w:rsidR="003C770E" w:rsidRDefault="00F96A6F">
            <w:pPr>
              <w:jc w:val="center"/>
              <w:rPr>
                <w:color w:val="000000"/>
                <w:lang w:eastAsia="cs-CZ"/>
              </w:rPr>
            </w:pPr>
            <w:r>
              <w:rPr>
                <w:color w:val="000000"/>
                <w:lang w:eastAsia="cs-CZ"/>
              </w:rPr>
              <w:t>F</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60ACC3" w14:textId="77777777" w:rsidR="003C770E" w:rsidRDefault="00F96A6F">
            <w:pPr>
              <w:rPr>
                <w:lang w:eastAsia="cs-CZ"/>
              </w:rPr>
            </w:pPr>
            <w:r>
              <w:rPr>
                <w:lang w:eastAsia="cs-CZ"/>
              </w:rPr>
              <w:t>nedodržení počtu životaschopných jedinců</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D080D1" w14:textId="77777777" w:rsidR="003C770E" w:rsidRDefault="00F96A6F">
            <w:pPr>
              <w:rPr>
                <w:color w:val="FF0000"/>
                <w:lang w:eastAsia="cs-CZ"/>
              </w:rPr>
            </w:pPr>
            <w:r>
              <w:rPr>
                <w:color w:val="FF0000"/>
                <w:lang w:eastAsia="cs-CZ"/>
              </w:rPr>
              <w:t>NEU, KULT, DOCN, N</w:t>
            </w:r>
          </w:p>
        </w:tc>
      </w:tr>
      <w:tr w:rsidR="003C770E" w14:paraId="70957A65"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2DA83B9" w14:textId="77777777" w:rsidR="003C770E" w:rsidRDefault="00F96A6F">
            <w:pPr>
              <w:jc w:val="center"/>
              <w:rPr>
                <w:color w:val="000000"/>
                <w:lang w:eastAsia="cs-CZ"/>
              </w:rPr>
            </w:pPr>
            <w:r>
              <w:rPr>
                <w:color w:val="000000"/>
                <w:lang w:eastAsia="cs-CZ"/>
              </w:rPr>
              <w:t>G</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FBFF7C" w14:textId="77777777" w:rsidR="003C770E" w:rsidRDefault="00F96A6F">
            <w:pPr>
              <w:rPr>
                <w:color w:val="000000"/>
                <w:lang w:eastAsia="cs-CZ"/>
              </w:rPr>
            </w:pPr>
            <w:r>
              <w:rPr>
                <w:color w:val="000000"/>
                <w:lang w:eastAsia="cs-CZ"/>
              </w:rPr>
              <w:t xml:space="preserve">neprovedení likvidace zbylého porostu </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85297D" w14:textId="77777777" w:rsidR="003C770E" w:rsidRDefault="00F96A6F">
            <w:pPr>
              <w:rPr>
                <w:color w:val="FF0000"/>
                <w:lang w:eastAsia="cs-CZ"/>
              </w:rPr>
            </w:pPr>
            <w:r>
              <w:rPr>
                <w:color w:val="FF0000"/>
                <w:lang w:eastAsia="cs-CZ"/>
              </w:rPr>
              <w:t>BIOM, NEDOP</w:t>
            </w:r>
          </w:p>
        </w:tc>
      </w:tr>
      <w:tr w:rsidR="003C770E" w14:paraId="23CE8BB0"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857AAA" w14:textId="77777777" w:rsidR="003C770E" w:rsidRDefault="00F96A6F">
            <w:pPr>
              <w:jc w:val="center"/>
              <w:rPr>
                <w:lang w:eastAsia="cs-CZ"/>
              </w:rPr>
            </w:pPr>
            <w:r>
              <w:rPr>
                <w:lang w:eastAsia="cs-CZ"/>
              </w:rPr>
              <w:t>I</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BF9CE7" w14:textId="77777777" w:rsidR="003C770E" w:rsidRDefault="00F96A6F">
            <w:pPr>
              <w:rPr>
                <w:lang w:eastAsia="cs-CZ"/>
              </w:rPr>
            </w:pPr>
            <w:r>
              <w:rPr>
                <w:lang w:eastAsia="cs-CZ"/>
              </w:rPr>
              <w:t>stavba ve veřejném zájmu (např. liniové stavby apod.)</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F33F42" w14:textId="77777777" w:rsidR="003C770E" w:rsidRDefault="00F96A6F">
            <w:pPr>
              <w:rPr>
                <w:color w:val="FF0000"/>
                <w:lang w:eastAsia="cs-CZ"/>
              </w:rPr>
            </w:pPr>
            <w:r>
              <w:rPr>
                <w:color w:val="FF0000"/>
                <w:lang w:eastAsia="cs-CZ"/>
              </w:rPr>
              <w:t>DOCN, N</w:t>
            </w:r>
          </w:p>
        </w:tc>
      </w:tr>
      <w:tr w:rsidR="003C770E" w14:paraId="4C2C7245" w14:textId="77777777">
        <w:trPr>
          <w:trHeight w:val="290"/>
        </w:trPr>
        <w:tc>
          <w:tcPr>
            <w:tcW w:w="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D1A811" w14:textId="77777777" w:rsidR="003C770E" w:rsidRDefault="00F96A6F">
            <w:pPr>
              <w:jc w:val="center"/>
              <w:rPr>
                <w:color w:val="000000"/>
                <w:lang w:eastAsia="cs-CZ"/>
              </w:rPr>
            </w:pPr>
            <w:r>
              <w:rPr>
                <w:color w:val="000000"/>
                <w:lang w:eastAsia="cs-CZ"/>
              </w:rPr>
              <w:t>J</w:t>
            </w:r>
          </w:p>
        </w:tc>
        <w:tc>
          <w:tcPr>
            <w:tcW w:w="61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2978CF" w14:textId="77777777" w:rsidR="003C770E" w:rsidRDefault="00F96A6F">
            <w:pPr>
              <w:rPr>
                <w:color w:val="000000"/>
                <w:lang w:eastAsia="cs-CZ"/>
              </w:rPr>
            </w:pPr>
            <w:r>
              <w:rPr>
                <w:color w:val="000000"/>
                <w:lang w:eastAsia="cs-CZ"/>
              </w:rPr>
              <w:t>jiné/ostatní</w:t>
            </w:r>
          </w:p>
        </w:tc>
        <w:tc>
          <w:tcPr>
            <w:tcW w:w="35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0C4E81" w14:textId="77777777" w:rsidR="003C770E" w:rsidRDefault="00F96A6F">
            <w:pPr>
              <w:rPr>
                <w:color w:val="000000"/>
                <w:lang w:eastAsia="cs-CZ"/>
              </w:rPr>
            </w:pPr>
            <w:r>
              <w:rPr>
                <w:color w:val="000000"/>
                <w:lang w:eastAsia="cs-CZ"/>
              </w:rPr>
              <w:t> </w:t>
            </w:r>
          </w:p>
        </w:tc>
      </w:tr>
    </w:tbl>
    <w:p w14:paraId="60289EE0" w14:textId="77777777" w:rsidR="003C770E" w:rsidRDefault="003C770E">
      <w:pPr>
        <w:rPr>
          <w:color w:val="FF0000"/>
        </w:rPr>
      </w:pPr>
    </w:p>
    <w:p w14:paraId="1163E11A" w14:textId="77777777" w:rsidR="003C770E" w:rsidRDefault="00F96A6F">
      <w:pPr>
        <w:rPr>
          <w:color w:val="FF0000"/>
        </w:rPr>
      </w:pPr>
      <w:r>
        <w:rPr>
          <w:color w:val="FF0000"/>
        </w:rPr>
        <w:t>Dopady do vyhodnocení:</w:t>
      </w:r>
    </w:p>
    <w:p w14:paraId="3FBF613C" w14:textId="77777777" w:rsidR="003C770E" w:rsidRDefault="00F96A6F">
      <w:pPr>
        <w:pStyle w:val="Odstavecseseznamem"/>
        <w:numPr>
          <w:ilvl w:val="0"/>
          <w:numId w:val="15"/>
        </w:numPr>
        <w:rPr>
          <w:color w:val="FF0000"/>
        </w:rPr>
      </w:pPr>
      <w:r>
        <w:rPr>
          <w:color w:val="FF0000"/>
        </w:rPr>
        <w:t>U nezpůsobilých ploch z MACH/KNM bude nezbytné zavést atribut Potlačen OVM – ANO/NE</w:t>
      </w:r>
    </w:p>
    <w:p w14:paraId="2C021CE1" w14:textId="77777777" w:rsidR="003C770E" w:rsidRDefault="00F96A6F">
      <w:pPr>
        <w:pStyle w:val="Odstavecseseznamem"/>
        <w:numPr>
          <w:ilvl w:val="0"/>
          <w:numId w:val="15"/>
        </w:numPr>
        <w:rPr>
          <w:color w:val="FF0000"/>
        </w:rPr>
      </w:pPr>
      <w:r>
        <w:rPr>
          <w:color w:val="FF0000"/>
        </w:rPr>
        <w:t>U nezpůsobilých ploch z KNM bude nezbytné zajistit jejich prostorové ořezávání o plochy deklarovaných OVM</w:t>
      </w:r>
    </w:p>
    <w:p w14:paraId="681AB4A9" w14:textId="77777777" w:rsidR="003C770E" w:rsidRDefault="003C770E">
      <w:pPr>
        <w:spacing w:after="120"/>
        <w:rPr>
          <w:color w:val="FF0000"/>
        </w:rPr>
      </w:pPr>
    </w:p>
    <w:p w14:paraId="639197D3" w14:textId="77777777" w:rsidR="003C770E" w:rsidRDefault="00F96A6F">
      <w:pPr>
        <w:pStyle w:val="Nadpis2"/>
        <w:numPr>
          <w:ilvl w:val="1"/>
          <w:numId w:val="30"/>
        </w:numPr>
      </w:pPr>
      <w:r>
        <w:t>Úprava webové služby LPI_GEO01A</w:t>
      </w:r>
    </w:p>
    <w:p w14:paraId="637A7116" w14:textId="77777777" w:rsidR="003C770E" w:rsidRDefault="00F96A6F">
      <w:r>
        <w:t>Služba LPI_GEO01A bude upravena takto:</w:t>
      </w:r>
    </w:p>
    <w:p w14:paraId="6B51475C" w14:textId="77777777" w:rsidR="003C770E" w:rsidRDefault="00F96A6F">
      <w:pPr>
        <w:pStyle w:val="Odstavecseseznamem"/>
        <w:numPr>
          <w:ilvl w:val="0"/>
          <w:numId w:val="28"/>
        </w:numPr>
      </w:pPr>
      <w:r>
        <w:t>V původu kontroly se doplňují kombinace, kdy vyhodnocení ZZP je ovlivněno negativní plochou MACH</w:t>
      </w:r>
    </w:p>
    <w:p w14:paraId="282B839E" w14:textId="77777777" w:rsidR="003C770E" w:rsidRDefault="00F96A6F">
      <w:pPr>
        <w:pStyle w:val="Odstavecseseznamem"/>
        <w:numPr>
          <w:ilvl w:val="0"/>
          <w:numId w:val="28"/>
        </w:numPr>
      </w:pPr>
      <w:r>
        <w:t>Adekvátně je doplněna informace o jednoznačném identifikátoru kontroly MACH, která vedla ke snížení ZZP</w:t>
      </w:r>
    </w:p>
    <w:p w14:paraId="28650D28" w14:textId="77777777" w:rsidR="003C770E" w:rsidRDefault="00F96A6F">
      <w:pPr>
        <w:pStyle w:val="Odstavecseseznamem"/>
        <w:numPr>
          <w:ilvl w:val="0"/>
          <w:numId w:val="28"/>
        </w:numPr>
      </w:pPr>
      <w:r>
        <w:t xml:space="preserve">Součástí request je nepovinná volba, zda mají být zahrnuty výsledky FKNM/MACH do vyhodnocení </w:t>
      </w:r>
    </w:p>
    <w:p w14:paraId="47B67951" w14:textId="77777777" w:rsidR="003C770E" w:rsidRDefault="003C770E">
      <w:pPr>
        <w:pStyle w:val="Odstavecseseznamem"/>
        <w:numPr>
          <w:ilvl w:val="0"/>
          <w:numId w:val="0"/>
        </w:numPr>
        <w:ind w:left="1065"/>
      </w:pPr>
    </w:p>
    <w:p w14:paraId="3E5904B3" w14:textId="77777777" w:rsidR="003C770E" w:rsidRDefault="00F96A6F">
      <w:r>
        <w:rPr>
          <w:noProof/>
          <w:lang w:eastAsia="cs-CZ"/>
        </w:rPr>
        <w:drawing>
          <wp:inline distT="0" distB="0" distL="0" distR="0" wp14:anchorId="547FC48E" wp14:editId="44A4592C">
            <wp:extent cx="6029960" cy="1678940"/>
            <wp:effectExtent l="0" t="0" r="889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6029960" cy="1678940"/>
                    </a:xfrm>
                    <a:prstGeom prst="rect">
                      <a:avLst/>
                    </a:prstGeom>
                  </pic:spPr>
                </pic:pic>
              </a:graphicData>
            </a:graphic>
          </wp:inline>
        </w:drawing>
      </w:r>
    </w:p>
    <w:p w14:paraId="78160C8F" w14:textId="77777777" w:rsidR="003C770E" w:rsidRDefault="00F96A6F">
      <w:r>
        <w:t>Dále budou rozšířeny kódy globálních chyb takto:</w:t>
      </w:r>
    </w:p>
    <w:p w14:paraId="00ECB95F" w14:textId="77777777" w:rsidR="003C770E" w:rsidRDefault="00F96A6F">
      <w:pPr>
        <w:pStyle w:val="Odstavecseseznamem"/>
        <w:numPr>
          <w:ilvl w:val="0"/>
          <w:numId w:val="47"/>
        </w:numPr>
      </w:pPr>
      <w:r>
        <w:t>MACHKO (volání služby MACH_VYSL01A technicky selhalo)</w:t>
      </w:r>
    </w:p>
    <w:p w14:paraId="149028E3" w14:textId="77777777" w:rsidR="003C770E" w:rsidRDefault="00F96A6F">
      <w:pPr>
        <w:pStyle w:val="Odstavecseseznamem"/>
        <w:numPr>
          <w:ilvl w:val="0"/>
          <w:numId w:val="47"/>
        </w:numPr>
      </w:pPr>
      <w:r>
        <w:t>MACHNENI (volání služby MACH_VYSL01A vrátilo, že není kontrola)</w:t>
      </w:r>
    </w:p>
    <w:p w14:paraId="797D48DB" w14:textId="77777777" w:rsidR="003C770E" w:rsidRDefault="00F96A6F">
      <w:pPr>
        <w:pStyle w:val="Odstavecseseznamem"/>
        <w:numPr>
          <w:ilvl w:val="0"/>
          <w:numId w:val="47"/>
        </w:numPr>
      </w:pPr>
      <w:r>
        <w:t>MACHCHYBA (volání služby MACH_VYSL01A vrátilo, že nastala CHYBA, popis chyby se vrací v poli DOPLNKOVAINFO)</w:t>
      </w:r>
    </w:p>
    <w:p w14:paraId="5660EE55" w14:textId="77777777" w:rsidR="003C770E" w:rsidRDefault="00F96A6F">
      <w:pPr>
        <w:pStyle w:val="Odstavecseseznamem"/>
        <w:numPr>
          <w:ilvl w:val="0"/>
          <w:numId w:val="47"/>
        </w:numPr>
      </w:pPr>
      <w:r>
        <w:t>MACHNEHOTOVY (volání služby MACH_VYSL01A vrátilo předběžná data)</w:t>
      </w:r>
    </w:p>
    <w:p w14:paraId="5FA42358" w14:textId="77777777" w:rsidR="003C770E" w:rsidRDefault="00F96A6F">
      <w:pPr>
        <w:pStyle w:val="Odstavecseseznamem"/>
        <w:numPr>
          <w:ilvl w:val="0"/>
          <w:numId w:val="47"/>
        </w:numPr>
      </w:pPr>
      <w:r>
        <w:t>MACHFINALNI (volání služby MACH_VYSL01A vrátilo finální data) vrácené službou</w:t>
      </w:r>
    </w:p>
    <w:p w14:paraId="36ECD976" w14:textId="77777777" w:rsidR="003C770E" w:rsidRDefault="00F96A6F">
      <w:pPr>
        <w:pStyle w:val="Odstavecseseznamem"/>
        <w:numPr>
          <w:ilvl w:val="0"/>
          <w:numId w:val="47"/>
        </w:numPr>
      </w:pPr>
      <w:r>
        <w:t xml:space="preserve">MACHDPBCHYBI (pro určité deklarované DPB, </w:t>
      </w:r>
      <w:r>
        <w:rPr>
          <w:b/>
          <w:bCs/>
          <w:color w:val="0070C0"/>
        </w:rPr>
        <w:t>které jsou předmětem opatření/titulu kontrolované MACHem</w:t>
      </w:r>
      <w:r>
        <w:t>, se nevrátil z MACH žádný výsledek, specifikace nevrácených DPB bude vrácen v elementu VYCETDPCHYBA s atributy CTVEREC, ZKOD, DEKVYMERAREPGPZ, TITULREPGPZ, ale vyhodnocení probíhá)</w:t>
      </w:r>
    </w:p>
    <w:p w14:paraId="375F4C53" w14:textId="77777777" w:rsidR="003C770E" w:rsidRDefault="00F96A6F">
      <w:pPr>
        <w:pStyle w:val="Odstavecseseznamem"/>
        <w:numPr>
          <w:ilvl w:val="0"/>
          <w:numId w:val="47"/>
        </w:numPr>
        <w:rPr>
          <w:color w:val="FF0000"/>
        </w:rPr>
      </w:pPr>
      <w:r>
        <w:rPr>
          <w:color w:val="FF0000"/>
        </w:rPr>
        <w:t>MACHDPBVADNYGUID (pro určité deklarované DPB se z MACH vrátily výsledky k neplatnému GUID_SDB, tj. v systému MACH není poslední podoba žádosti  - vyhodnocení probíhá)</w:t>
      </w:r>
    </w:p>
    <w:p w14:paraId="5DFFD86E" w14:textId="77777777" w:rsidR="003C770E" w:rsidRDefault="00F96A6F">
      <w:pPr>
        <w:pStyle w:val="Odstavecseseznamem"/>
        <w:numPr>
          <w:ilvl w:val="0"/>
          <w:numId w:val="47"/>
        </w:numPr>
        <w:rPr>
          <w:color w:val="FF0000"/>
        </w:rPr>
      </w:pPr>
      <w:r>
        <w:rPr>
          <w:color w:val="FF0000"/>
        </w:rPr>
        <w:t>PODANAOVM (k některému DPB existuje OVM ve stavu PODANÁ)</w:t>
      </w:r>
    </w:p>
    <w:p w14:paraId="3B1ECA5B" w14:textId="77777777" w:rsidR="003C770E" w:rsidRDefault="00F96A6F">
      <w:r>
        <w:lastRenderedPageBreak/>
        <w:t>Změna služby jsou označeny červeně v přiloženém souboru.</w:t>
      </w:r>
    </w:p>
    <w:bookmarkStart w:id="0" w:name="_MON_1743506914"/>
    <w:bookmarkEnd w:id="0"/>
    <w:p w14:paraId="2745C918" w14:textId="6271E0EC" w:rsidR="003C770E" w:rsidRDefault="00020F14">
      <w:r>
        <w:object w:dxaOrig="1041" w:dyaOrig="670" w14:anchorId="6FFDC1CD">
          <v:shape id="_x0000_i1029" type="#_x0000_t75" style="width:52pt;height:33.5pt" o:ole="">
            <v:imagedata r:id="rId13" o:title=""/>
          </v:shape>
          <o:OLEObject Type="Embed" ProgID="Excel.Sheet.12" ShapeID="_x0000_i1029" DrawAspect="Icon" ObjectID="_1743507132" r:id="rId14"/>
        </w:object>
      </w:r>
    </w:p>
    <w:p w14:paraId="3B4074DC" w14:textId="77777777" w:rsidR="003C770E" w:rsidRDefault="00F96A6F">
      <w:pPr>
        <w:pStyle w:val="Nadpis2"/>
        <w:numPr>
          <w:ilvl w:val="1"/>
          <w:numId w:val="30"/>
        </w:numPr>
      </w:pPr>
      <w:r>
        <w:t>Úprava SWK VIEWERu – zohlednění MACH a OVM</w:t>
      </w:r>
    </w:p>
    <w:p w14:paraId="32CFFF47" w14:textId="77777777" w:rsidR="003C770E" w:rsidRDefault="003C770E"/>
    <w:p w14:paraId="70811B16" w14:textId="77777777" w:rsidR="003C770E" w:rsidRDefault="00F96A6F">
      <w:r>
        <w:t>SWK viewer v seznamu vyhledaných kontrol bude upraven takto:</w:t>
      </w:r>
    </w:p>
    <w:p w14:paraId="23F90218" w14:textId="77777777" w:rsidR="003C770E" w:rsidRDefault="00F96A6F">
      <w:pPr>
        <w:pStyle w:val="Odstavecseseznamem"/>
        <w:numPr>
          <w:ilvl w:val="0"/>
          <w:numId w:val="4"/>
        </w:numPr>
      </w:pPr>
      <w:r>
        <w:t>Bude doplněn sloupec Výsledky MACH s těmito stavy: ANO/NE/CHYBA (Ano = kompletní data, NE = data MACH pro danou kontrolou nejsou, CHYBA = vrátila se nějaká globální chyba</w:t>
      </w:r>
    </w:p>
    <w:p w14:paraId="22D22A2A" w14:textId="77777777" w:rsidR="003C770E" w:rsidRDefault="00F96A6F">
      <w:pPr>
        <w:pStyle w:val="Odstavecseseznamem"/>
        <w:numPr>
          <w:ilvl w:val="0"/>
          <w:numId w:val="4"/>
        </w:numPr>
      </w:pPr>
      <w:r>
        <w:t>Bude doplněn sloupec OVM se stavy ANO/NE/CHYBA (ANO = OVM existuje a je schválená, NE = OVM není, CHYBA = existuje OVM ve stavu PODANA)</w:t>
      </w:r>
    </w:p>
    <w:p w14:paraId="73A83FC2" w14:textId="77777777" w:rsidR="003C770E" w:rsidRDefault="00F96A6F">
      <w:r>
        <w:t xml:space="preserve"> SWK viewer v seznamu kontrolovaných DPB</w:t>
      </w:r>
    </w:p>
    <w:p w14:paraId="18A2DFA7" w14:textId="77777777" w:rsidR="003C770E" w:rsidRDefault="00F96A6F">
      <w:pPr>
        <w:pStyle w:val="Odstavecseseznamem"/>
        <w:numPr>
          <w:ilvl w:val="0"/>
          <w:numId w:val="4"/>
        </w:numPr>
      </w:pPr>
      <w:r>
        <w:t xml:space="preserve">Bude doplněn sloupec CHYBA MACH s tím, že pokud měla být zohledněna kontrola MACH, byly zjištěny chyby </w:t>
      </w:r>
      <w:r>
        <w:rPr>
          <w:color w:val="FF0000"/>
        </w:rPr>
        <w:t xml:space="preserve">MACHDPBCHYBI </w:t>
      </w:r>
      <w:r>
        <w:t xml:space="preserve">nebo </w:t>
      </w:r>
      <w:r>
        <w:rPr>
          <w:color w:val="FF0000"/>
        </w:rPr>
        <w:t>MACHDPBVADNYGUID</w:t>
      </w:r>
    </w:p>
    <w:p w14:paraId="3B6ACBFB" w14:textId="77777777" w:rsidR="003C770E" w:rsidRDefault="00F96A6F">
      <w:pPr>
        <w:pStyle w:val="Odstavecseseznamem"/>
        <w:numPr>
          <w:ilvl w:val="0"/>
          <w:numId w:val="4"/>
        </w:numPr>
      </w:pPr>
      <w:r>
        <w:t>Bude doplněn sloupec OVM se stavy ANO/NE/CHYBA (ANO = OVM existuje a je schválená, NE = OVM není, CHYBA = existuje OVM ve stavu PODANA)</w:t>
      </w:r>
    </w:p>
    <w:p w14:paraId="0B202C83" w14:textId="77777777" w:rsidR="003C770E" w:rsidRDefault="00F96A6F">
      <w:r>
        <w:t>SWK Viewer  v detailu bude upraven takto:</w:t>
      </w:r>
    </w:p>
    <w:p w14:paraId="6C584646" w14:textId="77777777" w:rsidR="003C770E" w:rsidRDefault="00F96A6F">
      <w:pPr>
        <w:pStyle w:val="Odstavecseseznamem"/>
        <w:numPr>
          <w:ilvl w:val="0"/>
          <w:numId w:val="1"/>
        </w:numPr>
      </w:pPr>
      <w:r>
        <w:t>V části zdrojová data budou uvedeny nálezy z MACH (jak pozitivní/negativní – vše co vrátila služba MACH_VYSL01A včetně skupiny plodin SAMAS (</w:t>
      </w:r>
      <w:r>
        <w:rPr>
          <w:rFonts w:ascii="Verdana" w:hAnsi="Verdana"/>
          <w:b/>
          <w:bCs/>
          <w:color w:val="000000"/>
          <w:sz w:val="18"/>
          <w:szCs w:val="18"/>
        </w:rPr>
        <w:t>Sa</w:t>
      </w:r>
      <w:r>
        <w:rPr>
          <w:rFonts w:ascii="Verdana" w:hAnsi="Verdana"/>
          <w:color w:val="000000"/>
          <w:sz w:val="18"/>
          <w:szCs w:val="18"/>
        </w:rPr>
        <w:t xml:space="preserve">tellite </w:t>
      </w:r>
      <w:r>
        <w:rPr>
          <w:rFonts w:ascii="Verdana" w:hAnsi="Verdana"/>
          <w:b/>
          <w:bCs/>
          <w:color w:val="000000"/>
          <w:sz w:val="18"/>
          <w:szCs w:val="18"/>
        </w:rPr>
        <w:t>M</w:t>
      </w:r>
      <w:r>
        <w:rPr>
          <w:rFonts w:ascii="Verdana" w:hAnsi="Verdana"/>
          <w:color w:val="000000"/>
          <w:sz w:val="18"/>
          <w:szCs w:val="18"/>
        </w:rPr>
        <w:t xml:space="preserve">onitoring and </w:t>
      </w:r>
      <w:r>
        <w:rPr>
          <w:rFonts w:ascii="Verdana" w:hAnsi="Verdana"/>
          <w:b/>
          <w:bCs/>
          <w:color w:val="000000"/>
          <w:sz w:val="18"/>
          <w:szCs w:val="18"/>
        </w:rPr>
        <w:t>A</w:t>
      </w:r>
      <w:r>
        <w:rPr>
          <w:rFonts w:ascii="Verdana" w:hAnsi="Verdana"/>
          <w:color w:val="000000"/>
          <w:sz w:val="18"/>
          <w:szCs w:val="18"/>
        </w:rPr>
        <w:t xml:space="preserve">nalysis </w:t>
      </w:r>
      <w:r>
        <w:rPr>
          <w:rFonts w:ascii="Verdana" w:hAnsi="Verdana"/>
          <w:b/>
          <w:bCs/>
          <w:color w:val="000000"/>
          <w:sz w:val="18"/>
          <w:szCs w:val="18"/>
        </w:rPr>
        <w:t>S</w:t>
      </w:r>
      <w:r>
        <w:rPr>
          <w:rFonts w:ascii="Verdana" w:hAnsi="Verdana"/>
          <w:color w:val="000000"/>
          <w:sz w:val="18"/>
          <w:szCs w:val="18"/>
        </w:rPr>
        <w:t>ervice.)</w:t>
      </w:r>
      <w:r>
        <w:t>)</w:t>
      </w:r>
    </w:p>
    <w:p w14:paraId="118CDD79" w14:textId="77777777" w:rsidR="003C770E" w:rsidRDefault="00F96A6F">
      <w:pPr>
        <w:pStyle w:val="Odstavecseseznamem"/>
        <w:numPr>
          <w:ilvl w:val="0"/>
          <w:numId w:val="1"/>
        </w:numPr>
      </w:pPr>
      <w:r>
        <w:t xml:space="preserve">V části zdrojová data budou načteny platné OVM navázané přes čtverec/kód/opatření na kontrolovaný DPB,  </w:t>
      </w:r>
    </w:p>
    <w:p w14:paraId="6419301D" w14:textId="77777777" w:rsidR="003C770E" w:rsidRDefault="00F96A6F">
      <w:pPr>
        <w:pStyle w:val="Odstavecseseznamem"/>
        <w:numPr>
          <w:ilvl w:val="0"/>
          <w:numId w:val="47"/>
        </w:numPr>
      </w:pPr>
      <w:r>
        <w:t>Výměra OVM</w:t>
      </w:r>
    </w:p>
    <w:p w14:paraId="3557BB7A" w14:textId="77777777" w:rsidR="003C770E" w:rsidRDefault="00F96A6F">
      <w:pPr>
        <w:pStyle w:val="Odstavecseseznamem"/>
        <w:numPr>
          <w:ilvl w:val="0"/>
          <w:numId w:val="47"/>
        </w:numPr>
      </w:pPr>
      <w:r>
        <w:t>Geom. výměra OVM</w:t>
      </w:r>
    </w:p>
    <w:p w14:paraId="01C0033A" w14:textId="77777777" w:rsidR="003C770E" w:rsidRDefault="00F96A6F">
      <w:pPr>
        <w:pStyle w:val="Odstavecseseznamem"/>
        <w:numPr>
          <w:ilvl w:val="0"/>
          <w:numId w:val="47"/>
        </w:numPr>
      </w:pPr>
      <w:r>
        <w:t>Předmět OVM</w:t>
      </w:r>
    </w:p>
    <w:p w14:paraId="3E487B9F" w14:textId="77777777" w:rsidR="003C770E" w:rsidRDefault="00F96A6F">
      <w:pPr>
        <w:pStyle w:val="Odstavecseseznamem"/>
        <w:numPr>
          <w:ilvl w:val="0"/>
          <w:numId w:val="47"/>
        </w:numPr>
      </w:pPr>
      <w:r>
        <w:t>Důvod OVM</w:t>
      </w:r>
    </w:p>
    <w:p w14:paraId="7DBB5B67" w14:textId="77777777" w:rsidR="003C770E" w:rsidRDefault="00F96A6F">
      <w:pPr>
        <w:pStyle w:val="Odstavecseseznamem"/>
        <w:numPr>
          <w:ilvl w:val="0"/>
          <w:numId w:val="47"/>
        </w:numPr>
      </w:pPr>
      <w:r>
        <w:t>Datum podání</w:t>
      </w:r>
    </w:p>
    <w:p w14:paraId="17AE6AB1" w14:textId="77777777" w:rsidR="003C770E" w:rsidRDefault="00F96A6F">
      <w:pPr>
        <w:pStyle w:val="Odstavecseseznamem"/>
        <w:numPr>
          <w:ilvl w:val="0"/>
          <w:numId w:val="47"/>
        </w:numPr>
      </w:pPr>
      <w:r>
        <w:t>Stav OVM</w:t>
      </w:r>
    </w:p>
    <w:p w14:paraId="193FCDE9" w14:textId="77777777" w:rsidR="003C770E" w:rsidRDefault="00F96A6F">
      <w:pPr>
        <w:pStyle w:val="Odstavecseseznamem"/>
        <w:numPr>
          <w:ilvl w:val="0"/>
          <w:numId w:val="11"/>
        </w:numPr>
      </w:pPr>
      <w:r>
        <w:t>Část Nezpůsobilé plochy bude rozšířena o nezpůsobilé plochy MACH, která bude obsahovat čistě nezpůsobilé plochy (které nebyly eliminovány prostřednictvím OVM)</w:t>
      </w:r>
    </w:p>
    <w:p w14:paraId="3FCB33AB" w14:textId="77777777" w:rsidR="003C770E" w:rsidRDefault="00F96A6F">
      <w:pPr>
        <w:pStyle w:val="Odstavecseseznamem"/>
        <w:numPr>
          <w:ilvl w:val="0"/>
          <w:numId w:val="11"/>
        </w:numPr>
      </w:pPr>
      <w:r>
        <w:t>Bude vytvořena nová sekce Nezpůsobilé plochy potlačené OVM, která bude obsahovat nezpůsobilé plochy potlačené schválenou OVM</w:t>
      </w:r>
    </w:p>
    <w:p w14:paraId="718A00A8" w14:textId="77777777" w:rsidR="003C770E" w:rsidRDefault="003C770E">
      <w:pPr>
        <w:pStyle w:val="Odstavecseseznamem"/>
        <w:numPr>
          <w:ilvl w:val="0"/>
          <w:numId w:val="0"/>
        </w:numPr>
        <w:ind w:left="720"/>
      </w:pPr>
    </w:p>
    <w:p w14:paraId="56482F8E" w14:textId="77777777" w:rsidR="003C770E" w:rsidRDefault="00F96A6F">
      <w:pPr>
        <w:pStyle w:val="Nadpis2"/>
        <w:numPr>
          <w:ilvl w:val="1"/>
          <w:numId w:val="30"/>
        </w:numPr>
      </w:pPr>
      <w:r>
        <w:t>Vytvoření nové verze služby LPI_GPZ pro 2023+</w:t>
      </w:r>
    </w:p>
    <w:p w14:paraId="2A55449C" w14:textId="77777777" w:rsidR="003C770E" w:rsidRDefault="003C770E"/>
    <w:p w14:paraId="2435EF56" w14:textId="77777777" w:rsidR="003C770E" w:rsidRDefault="00F96A6F">
      <w:r>
        <w:t>Služba LPI_GPZ slouží pro předávání dat mezi systémy LPIS a MACH. Současná služba LPI_GPZ02A bude pro SZP2023+ povýšena do nové verze LPI_GPZ02B. Stávající verze služby LPI_GPZ02A bude vracet data pouze pro rok žádosti 2022 (ošetřeno business chybou). Nová verze služby LPI_GPZ02B bude naopak vracet data pro rok žádosti 2023+.</w:t>
      </w:r>
    </w:p>
    <w:p w14:paraId="442B87D7" w14:textId="77777777" w:rsidR="003C770E" w:rsidRDefault="00F96A6F">
      <w:r>
        <w:t>Logika volání na vstupu zůstává zachována, tj. služba LPI_GPZ02A i 02B mají stejný request. Ve službě LPI_GPZ02B je požadována změna response dle níže uvedené struktury a popsané logiky.</w:t>
      </w:r>
    </w:p>
    <w:p w14:paraId="55071587" w14:textId="77777777" w:rsidR="003C770E" w:rsidRDefault="003C770E"/>
    <w:p w14:paraId="0BD1AE65" w14:textId="77777777" w:rsidR="003C770E" w:rsidRDefault="00F96A6F">
      <w:pPr>
        <w:rPr>
          <w:b/>
          <w:bCs/>
          <w:szCs w:val="22"/>
        </w:rPr>
      </w:pPr>
      <w:r>
        <w:rPr>
          <w:b/>
          <w:bCs/>
          <w:szCs w:val="22"/>
        </w:rPr>
        <w:t>Specifikace response LPI_GPZ02B</w:t>
      </w:r>
    </w:p>
    <w:tbl>
      <w:tblPr>
        <w:tblW w:w="10456" w:type="dxa"/>
        <w:tblCellMar>
          <w:left w:w="70" w:type="dxa"/>
          <w:right w:w="70" w:type="dxa"/>
        </w:tblCellMar>
        <w:tblLook w:val="04A0" w:firstRow="1" w:lastRow="0" w:firstColumn="1" w:lastColumn="0" w:noHBand="0" w:noVBand="1"/>
      </w:tblPr>
      <w:tblGrid>
        <w:gridCol w:w="185"/>
        <w:gridCol w:w="185"/>
        <w:gridCol w:w="185"/>
        <w:gridCol w:w="185"/>
        <w:gridCol w:w="392"/>
        <w:gridCol w:w="392"/>
        <w:gridCol w:w="490"/>
        <w:gridCol w:w="115"/>
        <w:gridCol w:w="1384"/>
        <w:gridCol w:w="1644"/>
        <w:gridCol w:w="763"/>
        <w:gridCol w:w="1528"/>
        <w:gridCol w:w="3008"/>
      </w:tblGrid>
      <w:tr w:rsidR="003C770E" w14:paraId="39645C05" w14:textId="77777777">
        <w:trPr>
          <w:trHeight w:val="264"/>
        </w:trPr>
        <w:tc>
          <w:tcPr>
            <w:tcW w:w="3513" w:type="dxa"/>
            <w:gridSpan w:val="9"/>
            <w:tcBorders>
              <w:top w:val="single" w:sz="4" w:space="0" w:color="auto"/>
              <w:left w:val="single" w:sz="4" w:space="0" w:color="auto"/>
              <w:bottom w:val="single" w:sz="4" w:space="0" w:color="auto"/>
              <w:right w:val="single" w:sz="4" w:space="0" w:color="auto"/>
            </w:tcBorders>
            <w:shd w:val="clear" w:color="auto" w:fill="auto"/>
            <w:noWrap/>
            <w:hideMark/>
          </w:tcPr>
          <w:p w14:paraId="061BFDB6" w14:textId="77777777" w:rsidR="003C770E" w:rsidRDefault="00F96A6F">
            <w:pPr>
              <w:jc w:val="left"/>
              <w:rPr>
                <w:b/>
                <w:bCs/>
                <w:sz w:val="16"/>
                <w:szCs w:val="16"/>
                <w:lang w:eastAsia="cs-CZ"/>
              </w:rPr>
            </w:pPr>
            <w:r>
              <w:rPr>
                <w:b/>
                <w:bCs/>
                <w:sz w:val="16"/>
                <w:szCs w:val="16"/>
                <w:lang w:eastAsia="cs-CZ"/>
              </w:rPr>
              <w:t>XML Element (@atribut)</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7AE0D840" w14:textId="77777777" w:rsidR="003C770E" w:rsidRDefault="00F96A6F">
            <w:pPr>
              <w:jc w:val="left"/>
              <w:rPr>
                <w:b/>
                <w:bCs/>
                <w:sz w:val="16"/>
                <w:szCs w:val="16"/>
                <w:lang w:eastAsia="cs-CZ"/>
              </w:rPr>
            </w:pPr>
            <w:r>
              <w:rPr>
                <w:b/>
                <w:bCs/>
                <w:sz w:val="16"/>
                <w:szCs w:val="16"/>
                <w:lang w:eastAsia="cs-CZ"/>
              </w:rPr>
              <w:t>Typ</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1ED504BD" w14:textId="77777777" w:rsidR="003C770E" w:rsidRDefault="00F96A6F">
            <w:pPr>
              <w:jc w:val="left"/>
              <w:rPr>
                <w:b/>
                <w:bCs/>
                <w:sz w:val="16"/>
                <w:szCs w:val="16"/>
                <w:lang w:eastAsia="cs-CZ"/>
              </w:rPr>
            </w:pPr>
            <w:r>
              <w:rPr>
                <w:b/>
                <w:bCs/>
                <w:sz w:val="16"/>
                <w:szCs w:val="16"/>
                <w:lang w:eastAsia="cs-CZ"/>
              </w:rPr>
              <w:t>Výskyt</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6D23994E" w14:textId="77777777" w:rsidR="003C770E" w:rsidRDefault="00F96A6F">
            <w:pPr>
              <w:jc w:val="left"/>
              <w:rPr>
                <w:b/>
                <w:bCs/>
                <w:sz w:val="16"/>
                <w:szCs w:val="16"/>
                <w:lang w:eastAsia="cs-CZ"/>
              </w:rPr>
            </w:pPr>
            <w:r>
              <w:rPr>
                <w:b/>
                <w:bCs/>
                <w:sz w:val="16"/>
                <w:szCs w:val="16"/>
                <w:lang w:eastAsia="cs-CZ"/>
              </w:rPr>
              <w:t>Omezení</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09BD2C97" w14:textId="77777777" w:rsidR="003C770E" w:rsidRDefault="00F96A6F">
            <w:pPr>
              <w:jc w:val="left"/>
              <w:rPr>
                <w:b/>
                <w:bCs/>
                <w:sz w:val="16"/>
                <w:szCs w:val="16"/>
                <w:lang w:eastAsia="cs-CZ"/>
              </w:rPr>
            </w:pPr>
            <w:r>
              <w:rPr>
                <w:b/>
                <w:bCs/>
                <w:sz w:val="16"/>
                <w:szCs w:val="16"/>
                <w:lang w:eastAsia="cs-CZ"/>
              </w:rPr>
              <w:t>Popis</w:t>
            </w:r>
          </w:p>
        </w:tc>
      </w:tr>
      <w:tr w:rsidR="003C770E" w14:paraId="40B208A4" w14:textId="77777777">
        <w:trPr>
          <w:trHeight w:val="408"/>
        </w:trPr>
        <w:tc>
          <w:tcPr>
            <w:tcW w:w="3513" w:type="dxa"/>
            <w:gridSpan w:val="9"/>
            <w:tcBorders>
              <w:top w:val="single" w:sz="4" w:space="0" w:color="auto"/>
              <w:left w:val="single" w:sz="4" w:space="0" w:color="000000"/>
              <w:bottom w:val="single" w:sz="4" w:space="0" w:color="000000"/>
              <w:right w:val="single" w:sz="4" w:space="0" w:color="000000"/>
            </w:tcBorders>
            <w:shd w:val="clear" w:color="auto" w:fill="auto"/>
            <w:noWrap/>
            <w:hideMark/>
          </w:tcPr>
          <w:p w14:paraId="5A2B0A60" w14:textId="77777777" w:rsidR="003C770E" w:rsidRDefault="00F96A6F">
            <w:pPr>
              <w:jc w:val="left"/>
              <w:rPr>
                <w:sz w:val="16"/>
                <w:szCs w:val="16"/>
                <w:lang w:eastAsia="cs-CZ"/>
              </w:rPr>
            </w:pPr>
            <w:r>
              <w:rPr>
                <w:sz w:val="16"/>
                <w:szCs w:val="16"/>
                <w:lang w:eastAsia="cs-CZ"/>
              </w:rPr>
              <w:t>Data</w:t>
            </w:r>
          </w:p>
        </w:tc>
        <w:tc>
          <w:tcPr>
            <w:tcW w:w="1644" w:type="dxa"/>
            <w:tcBorders>
              <w:top w:val="single" w:sz="4" w:space="0" w:color="auto"/>
              <w:left w:val="nil"/>
              <w:bottom w:val="single" w:sz="4" w:space="0" w:color="000000"/>
              <w:right w:val="single" w:sz="4" w:space="0" w:color="000000"/>
            </w:tcBorders>
            <w:shd w:val="clear" w:color="auto" w:fill="auto"/>
            <w:hideMark/>
          </w:tcPr>
          <w:p w14:paraId="4039E78E" w14:textId="77777777" w:rsidR="003C770E" w:rsidRDefault="00F96A6F">
            <w:pPr>
              <w:jc w:val="left"/>
              <w:rPr>
                <w:sz w:val="16"/>
                <w:szCs w:val="16"/>
                <w:lang w:eastAsia="cs-CZ"/>
              </w:rPr>
            </w:pPr>
            <w:r>
              <w:rPr>
                <w:sz w:val="16"/>
                <w:szCs w:val="16"/>
                <w:lang w:eastAsia="cs-CZ"/>
              </w:rPr>
              <w:t>anonymous type</w:t>
            </w:r>
          </w:p>
        </w:tc>
        <w:tc>
          <w:tcPr>
            <w:tcW w:w="763" w:type="dxa"/>
            <w:tcBorders>
              <w:top w:val="single" w:sz="4" w:space="0" w:color="auto"/>
              <w:left w:val="nil"/>
              <w:bottom w:val="single" w:sz="4" w:space="0" w:color="000000"/>
              <w:right w:val="single" w:sz="4" w:space="0" w:color="000000"/>
            </w:tcBorders>
            <w:shd w:val="clear" w:color="auto" w:fill="auto"/>
            <w:hideMark/>
          </w:tcPr>
          <w:p w14:paraId="087514E5"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0EAF54A9"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774F8519" w14:textId="77777777" w:rsidR="003C770E" w:rsidRDefault="00F96A6F">
            <w:pPr>
              <w:jc w:val="left"/>
              <w:rPr>
                <w:sz w:val="16"/>
                <w:szCs w:val="16"/>
                <w:lang w:eastAsia="cs-CZ"/>
              </w:rPr>
            </w:pPr>
            <w:r>
              <w:rPr>
                <w:sz w:val="16"/>
                <w:szCs w:val="16"/>
                <w:lang w:eastAsia="cs-CZ"/>
              </w:rPr>
              <w:t>Předávaná data</w:t>
            </w:r>
          </w:p>
        </w:tc>
      </w:tr>
      <w:tr w:rsidR="003C770E" w14:paraId="03EAC444"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09025F76" w14:textId="77777777" w:rsidR="003C770E" w:rsidRDefault="00F96A6F">
            <w:pPr>
              <w:jc w:val="left"/>
              <w:rPr>
                <w:sz w:val="16"/>
                <w:szCs w:val="16"/>
                <w:lang w:eastAsia="cs-CZ"/>
              </w:rPr>
            </w:pPr>
            <w:r>
              <w:rPr>
                <w:sz w:val="16"/>
                <w:szCs w:val="16"/>
                <w:lang w:eastAsia="cs-CZ"/>
              </w:rPr>
              <w:t> </w:t>
            </w:r>
          </w:p>
        </w:tc>
        <w:tc>
          <w:tcPr>
            <w:tcW w:w="3328" w:type="dxa"/>
            <w:gridSpan w:val="8"/>
            <w:tcBorders>
              <w:top w:val="single" w:sz="4" w:space="0" w:color="000000"/>
              <w:left w:val="nil"/>
              <w:bottom w:val="single" w:sz="4" w:space="0" w:color="000000"/>
              <w:right w:val="single" w:sz="4" w:space="0" w:color="000000"/>
            </w:tcBorders>
            <w:shd w:val="clear" w:color="auto" w:fill="auto"/>
            <w:noWrap/>
            <w:hideMark/>
          </w:tcPr>
          <w:p w14:paraId="3B14EA37" w14:textId="77777777" w:rsidR="003C770E" w:rsidRDefault="00F96A6F">
            <w:pPr>
              <w:jc w:val="left"/>
              <w:rPr>
                <w:sz w:val="16"/>
                <w:szCs w:val="16"/>
                <w:lang w:eastAsia="cs-CZ"/>
              </w:rPr>
            </w:pPr>
            <w:r>
              <w:rPr>
                <w:sz w:val="16"/>
                <w:szCs w:val="16"/>
                <w:lang w:eastAsia="cs-CZ"/>
              </w:rPr>
              <w:t>@Content</w:t>
            </w:r>
          </w:p>
        </w:tc>
        <w:tc>
          <w:tcPr>
            <w:tcW w:w="1644" w:type="dxa"/>
            <w:tcBorders>
              <w:top w:val="nil"/>
              <w:left w:val="nil"/>
              <w:bottom w:val="single" w:sz="4" w:space="0" w:color="000000"/>
              <w:right w:val="single" w:sz="4" w:space="0" w:color="000000"/>
            </w:tcBorders>
            <w:shd w:val="clear" w:color="auto" w:fill="auto"/>
            <w:hideMark/>
          </w:tcPr>
          <w:p w14:paraId="2C6A0A3C" w14:textId="77777777" w:rsidR="003C770E" w:rsidRDefault="00F96A6F">
            <w:pPr>
              <w:jc w:val="left"/>
              <w:rPr>
                <w:sz w:val="16"/>
                <w:szCs w:val="16"/>
                <w:lang w:eastAsia="cs-CZ"/>
              </w:rPr>
            </w:pPr>
            <w:r>
              <w:rPr>
                <w:sz w:val="16"/>
                <w:szCs w:val="16"/>
                <w:lang w:eastAsia="cs-CZ"/>
              </w:rPr>
              <w:t>anonymous type</w:t>
            </w:r>
          </w:p>
        </w:tc>
        <w:tc>
          <w:tcPr>
            <w:tcW w:w="763" w:type="dxa"/>
            <w:tcBorders>
              <w:top w:val="nil"/>
              <w:left w:val="nil"/>
              <w:bottom w:val="single" w:sz="4" w:space="0" w:color="000000"/>
              <w:right w:val="single" w:sz="4" w:space="0" w:color="000000"/>
            </w:tcBorders>
            <w:shd w:val="clear" w:color="auto" w:fill="auto"/>
            <w:hideMark/>
          </w:tcPr>
          <w:p w14:paraId="7B1779DB" w14:textId="77777777" w:rsidR="003C770E" w:rsidRDefault="00F96A6F">
            <w:pPr>
              <w:jc w:val="left"/>
              <w:rPr>
                <w:sz w:val="16"/>
                <w:szCs w:val="16"/>
                <w:lang w:eastAsia="cs-CZ"/>
              </w:rPr>
            </w:pPr>
            <w:r>
              <w:rPr>
                <w:sz w:val="16"/>
                <w:szCs w:val="16"/>
                <w:lang w:eastAsia="cs-CZ"/>
              </w:rPr>
              <w:t> </w:t>
            </w:r>
          </w:p>
        </w:tc>
        <w:tc>
          <w:tcPr>
            <w:tcW w:w="1528" w:type="dxa"/>
            <w:tcBorders>
              <w:top w:val="nil"/>
              <w:left w:val="nil"/>
              <w:bottom w:val="single" w:sz="4" w:space="0" w:color="000000"/>
              <w:right w:val="single" w:sz="4" w:space="0" w:color="000000"/>
            </w:tcBorders>
            <w:shd w:val="clear" w:color="auto" w:fill="auto"/>
            <w:hideMark/>
          </w:tcPr>
          <w:p w14:paraId="4EAAD380"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0A80A29B" w14:textId="77777777" w:rsidR="003C770E" w:rsidRDefault="00F96A6F">
            <w:pPr>
              <w:jc w:val="left"/>
              <w:rPr>
                <w:sz w:val="16"/>
                <w:szCs w:val="16"/>
                <w:lang w:eastAsia="cs-CZ"/>
              </w:rPr>
            </w:pPr>
            <w:r>
              <w:rPr>
                <w:sz w:val="16"/>
                <w:szCs w:val="16"/>
                <w:lang w:eastAsia="cs-CZ"/>
              </w:rPr>
              <w:t> </w:t>
            </w:r>
          </w:p>
        </w:tc>
      </w:tr>
      <w:tr w:rsidR="003C770E" w14:paraId="70C528C9"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607821C5" w14:textId="77777777" w:rsidR="003C770E" w:rsidRDefault="00F96A6F">
            <w:pPr>
              <w:jc w:val="left"/>
              <w:rPr>
                <w:sz w:val="16"/>
                <w:szCs w:val="16"/>
                <w:lang w:eastAsia="cs-CZ"/>
              </w:rPr>
            </w:pPr>
            <w:r>
              <w:rPr>
                <w:sz w:val="16"/>
                <w:szCs w:val="16"/>
                <w:lang w:eastAsia="cs-CZ"/>
              </w:rPr>
              <w:t> </w:t>
            </w:r>
          </w:p>
        </w:tc>
        <w:tc>
          <w:tcPr>
            <w:tcW w:w="3328" w:type="dxa"/>
            <w:gridSpan w:val="8"/>
            <w:tcBorders>
              <w:top w:val="single" w:sz="4" w:space="0" w:color="000000"/>
              <w:left w:val="nil"/>
              <w:bottom w:val="single" w:sz="4" w:space="0" w:color="000000"/>
              <w:right w:val="single" w:sz="4" w:space="0" w:color="000000"/>
            </w:tcBorders>
            <w:shd w:val="clear" w:color="auto" w:fill="auto"/>
            <w:noWrap/>
            <w:hideMark/>
          </w:tcPr>
          <w:p w14:paraId="7BB45DD3" w14:textId="77777777" w:rsidR="003C770E" w:rsidRDefault="00F96A6F">
            <w:pPr>
              <w:jc w:val="left"/>
              <w:rPr>
                <w:sz w:val="16"/>
                <w:szCs w:val="16"/>
                <w:lang w:eastAsia="cs-CZ"/>
              </w:rPr>
            </w:pPr>
            <w:r>
              <w:rPr>
                <w:sz w:val="16"/>
                <w:szCs w:val="16"/>
                <w:lang w:eastAsia="cs-CZ"/>
              </w:rPr>
              <w:t>Response</w:t>
            </w:r>
          </w:p>
        </w:tc>
        <w:tc>
          <w:tcPr>
            <w:tcW w:w="1644" w:type="dxa"/>
            <w:tcBorders>
              <w:top w:val="nil"/>
              <w:left w:val="nil"/>
              <w:bottom w:val="single" w:sz="4" w:space="0" w:color="000000"/>
              <w:right w:val="single" w:sz="4" w:space="0" w:color="000000"/>
            </w:tcBorders>
            <w:shd w:val="clear" w:color="auto" w:fill="auto"/>
            <w:hideMark/>
          </w:tcPr>
          <w:p w14:paraId="518070FF" w14:textId="77777777" w:rsidR="003C770E" w:rsidRDefault="00F96A6F">
            <w:pPr>
              <w:jc w:val="left"/>
              <w:rPr>
                <w:sz w:val="16"/>
                <w:szCs w:val="16"/>
                <w:lang w:eastAsia="cs-CZ"/>
              </w:rPr>
            </w:pPr>
            <w:r>
              <w:rPr>
                <w:sz w:val="16"/>
                <w:szCs w:val="16"/>
                <w:lang w:eastAsia="cs-CZ"/>
              </w:rPr>
              <w:t>ResponseType</w:t>
            </w:r>
          </w:p>
        </w:tc>
        <w:tc>
          <w:tcPr>
            <w:tcW w:w="763" w:type="dxa"/>
            <w:tcBorders>
              <w:top w:val="nil"/>
              <w:left w:val="nil"/>
              <w:bottom w:val="single" w:sz="4" w:space="0" w:color="000000"/>
              <w:right w:val="single" w:sz="4" w:space="0" w:color="000000"/>
            </w:tcBorders>
            <w:shd w:val="clear" w:color="auto" w:fill="auto"/>
            <w:hideMark/>
          </w:tcPr>
          <w:p w14:paraId="477BBE87"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71491D5A"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1CF7FD82" w14:textId="77777777" w:rsidR="003C770E" w:rsidRDefault="00F96A6F">
            <w:pPr>
              <w:jc w:val="left"/>
              <w:rPr>
                <w:sz w:val="16"/>
                <w:szCs w:val="16"/>
                <w:lang w:eastAsia="cs-CZ"/>
              </w:rPr>
            </w:pPr>
            <w:r>
              <w:rPr>
                <w:sz w:val="16"/>
                <w:szCs w:val="16"/>
                <w:lang w:eastAsia="cs-CZ"/>
              </w:rPr>
              <w:t>Element označující data odpovědi, která vrací zdrojový systém konzumentovi.</w:t>
            </w:r>
          </w:p>
        </w:tc>
      </w:tr>
      <w:tr w:rsidR="003C770E" w14:paraId="4A0B70EF"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56BA889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D165C6C" w14:textId="77777777" w:rsidR="003C770E" w:rsidRDefault="00F96A6F">
            <w:pPr>
              <w:jc w:val="left"/>
              <w:rPr>
                <w:sz w:val="16"/>
                <w:szCs w:val="16"/>
                <w:lang w:eastAsia="cs-CZ"/>
              </w:rPr>
            </w:pPr>
            <w:r>
              <w:rPr>
                <w:sz w:val="16"/>
                <w:szCs w:val="16"/>
                <w:lang w:eastAsia="cs-CZ"/>
              </w:rPr>
              <w:t> </w:t>
            </w:r>
          </w:p>
        </w:tc>
        <w:tc>
          <w:tcPr>
            <w:tcW w:w="3143" w:type="dxa"/>
            <w:gridSpan w:val="7"/>
            <w:tcBorders>
              <w:top w:val="single" w:sz="4" w:space="0" w:color="000000"/>
              <w:left w:val="nil"/>
              <w:bottom w:val="single" w:sz="4" w:space="0" w:color="000000"/>
              <w:right w:val="single" w:sz="4" w:space="0" w:color="000000"/>
            </w:tcBorders>
            <w:shd w:val="clear" w:color="auto" w:fill="auto"/>
            <w:noWrap/>
            <w:hideMark/>
          </w:tcPr>
          <w:p w14:paraId="6DE48016" w14:textId="77777777" w:rsidR="003C770E" w:rsidRDefault="00F96A6F">
            <w:pPr>
              <w:jc w:val="left"/>
              <w:rPr>
                <w:sz w:val="16"/>
                <w:szCs w:val="16"/>
                <w:lang w:eastAsia="cs-CZ"/>
              </w:rPr>
            </w:pPr>
            <w:r>
              <w:rPr>
                <w:sz w:val="16"/>
                <w:szCs w:val="16"/>
                <w:lang w:eastAsia="cs-CZ"/>
              </w:rPr>
              <w:t>ZMĚNA</w:t>
            </w:r>
          </w:p>
        </w:tc>
        <w:tc>
          <w:tcPr>
            <w:tcW w:w="1644" w:type="dxa"/>
            <w:tcBorders>
              <w:top w:val="nil"/>
              <w:left w:val="nil"/>
              <w:bottom w:val="single" w:sz="4" w:space="0" w:color="000000"/>
              <w:right w:val="single" w:sz="4" w:space="0" w:color="000000"/>
            </w:tcBorders>
            <w:shd w:val="clear" w:color="auto" w:fill="auto"/>
            <w:hideMark/>
          </w:tcPr>
          <w:p w14:paraId="7212B890" w14:textId="77777777" w:rsidR="003C770E" w:rsidRDefault="00F96A6F">
            <w:pPr>
              <w:jc w:val="left"/>
              <w:rPr>
                <w:sz w:val="16"/>
                <w:szCs w:val="16"/>
                <w:lang w:eastAsia="cs-CZ"/>
              </w:rPr>
            </w:pPr>
            <w:r>
              <w:rPr>
                <w:sz w:val="16"/>
                <w:szCs w:val="16"/>
                <w:lang w:eastAsia="cs-CZ"/>
              </w:rPr>
              <w:t>zmenaType</w:t>
            </w:r>
          </w:p>
        </w:tc>
        <w:tc>
          <w:tcPr>
            <w:tcW w:w="763" w:type="dxa"/>
            <w:tcBorders>
              <w:top w:val="nil"/>
              <w:left w:val="nil"/>
              <w:bottom w:val="single" w:sz="4" w:space="0" w:color="000000"/>
              <w:right w:val="single" w:sz="4" w:space="0" w:color="000000"/>
            </w:tcBorders>
            <w:shd w:val="clear" w:color="auto" w:fill="auto"/>
            <w:hideMark/>
          </w:tcPr>
          <w:p w14:paraId="533F4DCB"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3E984AB9"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73777D36" w14:textId="77777777" w:rsidR="003C770E" w:rsidRDefault="00F96A6F">
            <w:pPr>
              <w:jc w:val="left"/>
              <w:rPr>
                <w:sz w:val="16"/>
                <w:szCs w:val="16"/>
                <w:lang w:eastAsia="cs-CZ"/>
              </w:rPr>
            </w:pPr>
            <w:r>
              <w:rPr>
                <w:sz w:val="16"/>
                <w:szCs w:val="16"/>
                <w:lang w:eastAsia="cs-CZ"/>
              </w:rPr>
              <w:t>Vyplněno v případě, že ZMENY=1, vrátí se tolikrát, kolik se v daném intervalu našlo dotčených subjektů</w:t>
            </w:r>
          </w:p>
        </w:tc>
      </w:tr>
      <w:tr w:rsidR="003C770E" w14:paraId="7C62CC6D"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33F8657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5B58EAC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7D34CE9A"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auto"/>
              <w:right w:val="single" w:sz="4" w:space="0" w:color="000000"/>
            </w:tcBorders>
            <w:shd w:val="clear" w:color="auto" w:fill="auto"/>
            <w:noWrap/>
            <w:hideMark/>
          </w:tcPr>
          <w:p w14:paraId="6DE6EE1E" w14:textId="77777777" w:rsidR="003C770E" w:rsidRDefault="00F96A6F">
            <w:pPr>
              <w:jc w:val="left"/>
              <w:rPr>
                <w:sz w:val="16"/>
                <w:szCs w:val="16"/>
                <w:lang w:eastAsia="cs-CZ"/>
              </w:rPr>
            </w:pPr>
            <w:r>
              <w:rPr>
                <w:sz w:val="16"/>
                <w:szCs w:val="16"/>
                <w:lang w:eastAsia="cs-CZ"/>
              </w:rPr>
              <w:t>ROK</w:t>
            </w:r>
          </w:p>
        </w:tc>
        <w:tc>
          <w:tcPr>
            <w:tcW w:w="1644" w:type="dxa"/>
            <w:tcBorders>
              <w:top w:val="nil"/>
              <w:left w:val="nil"/>
              <w:bottom w:val="single" w:sz="4" w:space="0" w:color="auto"/>
              <w:right w:val="single" w:sz="4" w:space="0" w:color="000000"/>
            </w:tcBorders>
            <w:shd w:val="clear" w:color="auto" w:fill="auto"/>
            <w:hideMark/>
          </w:tcPr>
          <w:p w14:paraId="4F49DE9F" w14:textId="77777777" w:rsidR="003C770E" w:rsidRDefault="00F96A6F">
            <w:pPr>
              <w:jc w:val="left"/>
              <w:rPr>
                <w:sz w:val="16"/>
                <w:szCs w:val="16"/>
                <w:lang w:eastAsia="cs-CZ"/>
              </w:rPr>
            </w:pPr>
            <w:r>
              <w:rPr>
                <w:sz w:val="16"/>
                <w:szCs w:val="16"/>
                <w:lang w:eastAsia="cs-CZ"/>
              </w:rPr>
              <w:t>rokType</w:t>
            </w:r>
          </w:p>
        </w:tc>
        <w:tc>
          <w:tcPr>
            <w:tcW w:w="763" w:type="dxa"/>
            <w:tcBorders>
              <w:top w:val="nil"/>
              <w:left w:val="nil"/>
              <w:bottom w:val="single" w:sz="4" w:space="0" w:color="auto"/>
              <w:right w:val="single" w:sz="4" w:space="0" w:color="000000"/>
            </w:tcBorders>
            <w:shd w:val="clear" w:color="auto" w:fill="auto"/>
            <w:hideMark/>
          </w:tcPr>
          <w:p w14:paraId="5FEE5EFD"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56BEF8F5" w14:textId="77777777" w:rsidR="003C770E" w:rsidRDefault="00F96A6F">
            <w:pPr>
              <w:jc w:val="left"/>
              <w:rPr>
                <w:sz w:val="16"/>
                <w:szCs w:val="16"/>
                <w:lang w:eastAsia="cs-CZ"/>
              </w:rPr>
            </w:pPr>
            <w:r>
              <w:rPr>
                <w:sz w:val="16"/>
                <w:szCs w:val="16"/>
                <w:lang w:eastAsia="cs-CZ"/>
              </w:rPr>
              <w:t>Počet platných číslic: 4</w:t>
            </w:r>
            <w:r>
              <w:rPr>
                <w:sz w:val="16"/>
                <w:szCs w:val="16"/>
                <w:lang w:eastAsia="cs-CZ"/>
              </w:rPr>
              <w:br/>
              <w:t>Přesnost: 0</w:t>
            </w:r>
          </w:p>
        </w:tc>
        <w:tc>
          <w:tcPr>
            <w:tcW w:w="3008" w:type="dxa"/>
            <w:tcBorders>
              <w:top w:val="nil"/>
              <w:left w:val="nil"/>
              <w:bottom w:val="single" w:sz="4" w:space="0" w:color="auto"/>
              <w:right w:val="single" w:sz="4" w:space="0" w:color="000000"/>
            </w:tcBorders>
            <w:shd w:val="clear" w:color="auto" w:fill="auto"/>
            <w:hideMark/>
          </w:tcPr>
          <w:p w14:paraId="7761C22A" w14:textId="77777777" w:rsidR="003C770E" w:rsidRDefault="00F96A6F">
            <w:pPr>
              <w:jc w:val="left"/>
              <w:rPr>
                <w:sz w:val="16"/>
                <w:szCs w:val="16"/>
                <w:lang w:eastAsia="cs-CZ"/>
              </w:rPr>
            </w:pPr>
            <w:r>
              <w:rPr>
                <w:sz w:val="16"/>
                <w:szCs w:val="16"/>
                <w:lang w:eastAsia="cs-CZ"/>
              </w:rPr>
              <w:t>Rok podání žádosti.</w:t>
            </w:r>
          </w:p>
        </w:tc>
      </w:tr>
      <w:tr w:rsidR="003C770E" w14:paraId="37296475" w14:textId="77777777">
        <w:trPr>
          <w:trHeight w:val="612"/>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75496582" w14:textId="77777777" w:rsidR="003C770E" w:rsidRDefault="00F96A6F">
            <w:pPr>
              <w:jc w:val="left"/>
              <w:rPr>
                <w:sz w:val="16"/>
                <w:szCs w:val="16"/>
                <w:lang w:eastAsia="cs-CZ"/>
              </w:rPr>
            </w:pPr>
            <w:r>
              <w:rPr>
                <w:sz w:val="16"/>
                <w:szCs w:val="16"/>
                <w:lang w:eastAsia="cs-CZ"/>
              </w:rPr>
              <w:lastRenderedPageBreak/>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1BC82C6E"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95D49B5"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auto"/>
              <w:left w:val="nil"/>
              <w:bottom w:val="single" w:sz="4" w:space="0" w:color="auto"/>
              <w:right w:val="single" w:sz="4" w:space="0" w:color="000000"/>
            </w:tcBorders>
            <w:shd w:val="clear" w:color="auto" w:fill="auto"/>
            <w:noWrap/>
            <w:hideMark/>
          </w:tcPr>
          <w:p w14:paraId="3AE1851D" w14:textId="77777777" w:rsidR="003C770E" w:rsidRDefault="00F96A6F">
            <w:pPr>
              <w:jc w:val="left"/>
              <w:rPr>
                <w:sz w:val="16"/>
                <w:szCs w:val="16"/>
                <w:lang w:eastAsia="cs-CZ"/>
              </w:rPr>
            </w:pPr>
            <w:r>
              <w:rPr>
                <w:sz w:val="16"/>
                <w:szCs w:val="16"/>
                <w:lang w:eastAsia="cs-CZ"/>
              </w:rPr>
              <w:t>JISUBAPA</w:t>
            </w:r>
          </w:p>
        </w:tc>
        <w:tc>
          <w:tcPr>
            <w:tcW w:w="1644" w:type="dxa"/>
            <w:tcBorders>
              <w:top w:val="single" w:sz="4" w:space="0" w:color="auto"/>
              <w:left w:val="nil"/>
              <w:bottom w:val="single" w:sz="4" w:space="0" w:color="auto"/>
              <w:right w:val="single" w:sz="4" w:space="0" w:color="000000"/>
            </w:tcBorders>
            <w:shd w:val="clear" w:color="auto" w:fill="auto"/>
            <w:hideMark/>
          </w:tcPr>
          <w:p w14:paraId="78BC73A3" w14:textId="77777777" w:rsidR="003C770E" w:rsidRDefault="00F96A6F">
            <w:pPr>
              <w:jc w:val="left"/>
              <w:rPr>
                <w:sz w:val="16"/>
                <w:szCs w:val="16"/>
                <w:lang w:eastAsia="cs-CZ"/>
              </w:rPr>
            </w:pPr>
            <w:r>
              <w:rPr>
                <w:sz w:val="16"/>
                <w:szCs w:val="16"/>
                <w:lang w:eastAsia="cs-CZ"/>
              </w:rPr>
              <w:t>jisubapaType</w:t>
            </w:r>
          </w:p>
        </w:tc>
        <w:tc>
          <w:tcPr>
            <w:tcW w:w="763" w:type="dxa"/>
            <w:tcBorders>
              <w:top w:val="single" w:sz="4" w:space="0" w:color="auto"/>
              <w:left w:val="nil"/>
              <w:bottom w:val="single" w:sz="4" w:space="0" w:color="auto"/>
              <w:right w:val="single" w:sz="4" w:space="0" w:color="000000"/>
            </w:tcBorders>
            <w:shd w:val="clear" w:color="auto" w:fill="auto"/>
            <w:hideMark/>
          </w:tcPr>
          <w:p w14:paraId="70AD26B4"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3DB2B636" w14:textId="77777777" w:rsidR="003C770E" w:rsidRDefault="00F96A6F">
            <w:pPr>
              <w:jc w:val="left"/>
              <w:rPr>
                <w:sz w:val="16"/>
                <w:szCs w:val="16"/>
                <w:lang w:eastAsia="cs-CZ"/>
              </w:rPr>
            </w:pPr>
            <w:r>
              <w:rPr>
                <w:sz w:val="16"/>
                <w:szCs w:val="16"/>
                <w:lang w:eastAsia="cs-CZ"/>
              </w:rPr>
              <w:t>Min. hodnota (včetně): 1</w:t>
            </w:r>
            <w:r>
              <w:rPr>
                <w:sz w:val="16"/>
                <w:szCs w:val="16"/>
                <w:lang w:eastAsia="cs-CZ"/>
              </w:rPr>
              <w:br/>
              <w:t>Počet platných číslic: 10</w:t>
            </w:r>
            <w:r>
              <w:rPr>
                <w:sz w:val="16"/>
                <w:szCs w:val="16"/>
                <w:lang w:eastAsia="cs-CZ"/>
              </w:rPr>
              <w:br/>
              <w:t>Přesnost: 0</w:t>
            </w:r>
          </w:p>
        </w:tc>
        <w:tc>
          <w:tcPr>
            <w:tcW w:w="3008" w:type="dxa"/>
            <w:tcBorders>
              <w:top w:val="single" w:sz="4" w:space="0" w:color="auto"/>
              <w:left w:val="nil"/>
              <w:bottom w:val="single" w:sz="4" w:space="0" w:color="auto"/>
              <w:right w:val="single" w:sz="4" w:space="0" w:color="auto"/>
            </w:tcBorders>
            <w:shd w:val="clear" w:color="auto" w:fill="auto"/>
            <w:hideMark/>
          </w:tcPr>
          <w:p w14:paraId="0C0501F9" w14:textId="77777777" w:rsidR="003C770E" w:rsidRDefault="00F96A6F">
            <w:pPr>
              <w:jc w:val="left"/>
              <w:rPr>
                <w:sz w:val="16"/>
                <w:szCs w:val="16"/>
                <w:lang w:eastAsia="cs-CZ"/>
              </w:rPr>
            </w:pPr>
            <w:r>
              <w:rPr>
                <w:sz w:val="16"/>
                <w:szCs w:val="16"/>
                <w:lang w:eastAsia="cs-CZ"/>
              </w:rPr>
              <w:t>Jednotný identifikátor SZIF.</w:t>
            </w:r>
          </w:p>
        </w:tc>
      </w:tr>
      <w:tr w:rsidR="003C770E" w14:paraId="2FECBACE" w14:textId="77777777">
        <w:trPr>
          <w:trHeight w:val="1020"/>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49FF9C6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E208C63" w14:textId="77777777" w:rsidR="003C770E" w:rsidRDefault="00F96A6F">
            <w:pPr>
              <w:jc w:val="left"/>
              <w:rPr>
                <w:sz w:val="16"/>
                <w:szCs w:val="16"/>
                <w:lang w:eastAsia="cs-CZ"/>
              </w:rPr>
            </w:pPr>
            <w:r>
              <w:rPr>
                <w:sz w:val="16"/>
                <w:szCs w:val="16"/>
                <w:lang w:eastAsia="cs-CZ"/>
              </w:rPr>
              <w:t> </w:t>
            </w:r>
          </w:p>
        </w:tc>
        <w:tc>
          <w:tcPr>
            <w:tcW w:w="3143" w:type="dxa"/>
            <w:gridSpan w:val="7"/>
            <w:tcBorders>
              <w:top w:val="single" w:sz="4" w:space="0" w:color="auto"/>
              <w:left w:val="nil"/>
              <w:bottom w:val="single" w:sz="4" w:space="0" w:color="000000"/>
              <w:right w:val="single" w:sz="4" w:space="0" w:color="000000"/>
            </w:tcBorders>
            <w:shd w:val="clear" w:color="auto" w:fill="auto"/>
            <w:noWrap/>
            <w:hideMark/>
          </w:tcPr>
          <w:p w14:paraId="71B691CC" w14:textId="77777777" w:rsidR="003C770E" w:rsidRDefault="00F96A6F">
            <w:pPr>
              <w:jc w:val="left"/>
              <w:rPr>
                <w:sz w:val="16"/>
                <w:szCs w:val="16"/>
                <w:lang w:eastAsia="cs-CZ"/>
              </w:rPr>
            </w:pPr>
            <w:r>
              <w:rPr>
                <w:sz w:val="16"/>
                <w:szCs w:val="16"/>
                <w:lang w:eastAsia="cs-CZ"/>
              </w:rPr>
              <w:t>GEOMETRIE</w:t>
            </w:r>
          </w:p>
        </w:tc>
        <w:tc>
          <w:tcPr>
            <w:tcW w:w="1644" w:type="dxa"/>
            <w:tcBorders>
              <w:top w:val="single" w:sz="4" w:space="0" w:color="auto"/>
              <w:left w:val="nil"/>
              <w:bottom w:val="single" w:sz="4" w:space="0" w:color="000000"/>
              <w:right w:val="single" w:sz="4" w:space="0" w:color="000000"/>
            </w:tcBorders>
            <w:shd w:val="clear" w:color="auto" w:fill="auto"/>
            <w:hideMark/>
          </w:tcPr>
          <w:p w14:paraId="0404253E" w14:textId="77777777" w:rsidR="003C770E" w:rsidRDefault="00F96A6F">
            <w:pPr>
              <w:jc w:val="left"/>
              <w:rPr>
                <w:sz w:val="16"/>
                <w:szCs w:val="16"/>
                <w:lang w:eastAsia="cs-CZ"/>
              </w:rPr>
            </w:pPr>
            <w:r>
              <w:rPr>
                <w:sz w:val="16"/>
                <w:szCs w:val="16"/>
                <w:lang w:eastAsia="cs-CZ"/>
              </w:rPr>
              <w:t>geometrieType</w:t>
            </w:r>
          </w:p>
        </w:tc>
        <w:tc>
          <w:tcPr>
            <w:tcW w:w="763" w:type="dxa"/>
            <w:tcBorders>
              <w:top w:val="single" w:sz="4" w:space="0" w:color="auto"/>
              <w:left w:val="nil"/>
              <w:bottom w:val="single" w:sz="4" w:space="0" w:color="000000"/>
              <w:right w:val="single" w:sz="4" w:space="0" w:color="000000"/>
            </w:tcBorders>
            <w:shd w:val="clear" w:color="auto" w:fill="auto"/>
            <w:hideMark/>
          </w:tcPr>
          <w:p w14:paraId="2E155ED1" w14:textId="77777777" w:rsidR="003C770E" w:rsidRDefault="00F96A6F">
            <w:pPr>
              <w:jc w:val="left"/>
              <w:rPr>
                <w:sz w:val="16"/>
                <w:szCs w:val="16"/>
                <w:lang w:eastAsia="cs-CZ"/>
              </w:rPr>
            </w:pPr>
            <w:r>
              <w:rPr>
                <w:sz w:val="16"/>
                <w:szCs w:val="16"/>
                <w:lang w:eastAsia="cs-CZ"/>
              </w:rPr>
              <w:t>0 - unbound</w:t>
            </w:r>
          </w:p>
        </w:tc>
        <w:tc>
          <w:tcPr>
            <w:tcW w:w="1528" w:type="dxa"/>
            <w:tcBorders>
              <w:top w:val="single" w:sz="4" w:space="0" w:color="auto"/>
              <w:left w:val="nil"/>
              <w:bottom w:val="single" w:sz="4" w:space="0" w:color="000000"/>
              <w:right w:val="single" w:sz="4" w:space="0" w:color="000000"/>
            </w:tcBorders>
            <w:shd w:val="clear" w:color="auto" w:fill="auto"/>
            <w:hideMark/>
          </w:tcPr>
          <w:p w14:paraId="04E3409C"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1D325B7E" w14:textId="77777777" w:rsidR="003C770E" w:rsidRDefault="00F96A6F">
            <w:pPr>
              <w:jc w:val="left"/>
              <w:rPr>
                <w:sz w:val="16"/>
                <w:szCs w:val="16"/>
                <w:lang w:eastAsia="cs-CZ"/>
              </w:rPr>
            </w:pPr>
            <w:r>
              <w:rPr>
                <w:sz w:val="16"/>
                <w:szCs w:val="16"/>
              </w:rPr>
              <w:t xml:space="preserve">Vyplněno v případě, že ZMENY=0. Zastřešuje přenos geometrických dat deklarací či dílčích zákresů, ze kterých jsou geometrie deklarací složeny. </w:t>
            </w:r>
            <w:r>
              <w:rPr>
                <w:sz w:val="16"/>
                <w:szCs w:val="16"/>
                <w:lang w:eastAsia="cs-CZ"/>
              </w:rPr>
              <w:t>Standardně se bude posílat zakres_id. Jen ve výjimečných případech, kdy došlo k selhání identifikace zakres_id, může být vyplněn v elementu geometrie GUID SDB deklarace na DPB</w:t>
            </w:r>
          </w:p>
        </w:tc>
      </w:tr>
      <w:tr w:rsidR="003C770E" w14:paraId="3E5FF306" w14:textId="77777777">
        <w:trPr>
          <w:trHeight w:val="1020"/>
        </w:trPr>
        <w:tc>
          <w:tcPr>
            <w:tcW w:w="185" w:type="dxa"/>
            <w:tcBorders>
              <w:top w:val="nil"/>
              <w:left w:val="single" w:sz="4" w:space="0" w:color="000000"/>
              <w:bottom w:val="single" w:sz="4" w:space="0" w:color="000000"/>
              <w:right w:val="single" w:sz="4" w:space="0" w:color="000000"/>
            </w:tcBorders>
            <w:shd w:val="clear" w:color="auto" w:fill="auto"/>
            <w:noWrap/>
            <w:hideMark/>
          </w:tcPr>
          <w:p w14:paraId="27C735F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06F443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798BDE1"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000000"/>
              <w:right w:val="single" w:sz="4" w:space="0" w:color="000000"/>
            </w:tcBorders>
            <w:shd w:val="clear" w:color="auto" w:fill="auto"/>
            <w:noWrap/>
            <w:hideMark/>
          </w:tcPr>
          <w:p w14:paraId="69B96103" w14:textId="77777777" w:rsidR="003C770E" w:rsidRDefault="00F96A6F">
            <w:pPr>
              <w:jc w:val="left"/>
              <w:rPr>
                <w:sz w:val="16"/>
                <w:szCs w:val="16"/>
                <w:lang w:eastAsia="cs-CZ"/>
              </w:rPr>
            </w:pPr>
            <w:r>
              <w:rPr>
                <w:sz w:val="16"/>
                <w:szCs w:val="16"/>
                <w:lang w:eastAsia="cs-CZ"/>
              </w:rPr>
              <w:t>GUIDSDB</w:t>
            </w:r>
          </w:p>
        </w:tc>
        <w:tc>
          <w:tcPr>
            <w:tcW w:w="1644" w:type="dxa"/>
            <w:tcBorders>
              <w:top w:val="nil"/>
              <w:left w:val="nil"/>
              <w:bottom w:val="single" w:sz="4" w:space="0" w:color="000000"/>
              <w:right w:val="single" w:sz="4" w:space="0" w:color="000000"/>
            </w:tcBorders>
            <w:shd w:val="clear" w:color="auto" w:fill="auto"/>
            <w:hideMark/>
          </w:tcPr>
          <w:p w14:paraId="07CBAF19"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2C0900FD"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7077B882" w14:textId="77777777" w:rsidR="003C770E" w:rsidRDefault="00F96A6F">
            <w:pPr>
              <w:jc w:val="left"/>
              <w:rPr>
                <w:sz w:val="16"/>
                <w:szCs w:val="16"/>
                <w:lang w:eastAsia="cs-CZ"/>
              </w:rPr>
            </w:pPr>
            <w:r>
              <w:rPr>
                <w:sz w:val="16"/>
                <w:szCs w:val="16"/>
                <w:lang w:eastAsia="cs-CZ"/>
              </w:rPr>
              <w:t>formát UUID</w:t>
            </w:r>
          </w:p>
        </w:tc>
        <w:tc>
          <w:tcPr>
            <w:tcW w:w="3008" w:type="dxa"/>
            <w:tcBorders>
              <w:top w:val="nil"/>
              <w:left w:val="nil"/>
              <w:bottom w:val="single" w:sz="4" w:space="0" w:color="000000"/>
              <w:right w:val="single" w:sz="4" w:space="0" w:color="000000"/>
            </w:tcBorders>
            <w:shd w:val="clear" w:color="auto" w:fill="auto"/>
            <w:hideMark/>
          </w:tcPr>
          <w:p w14:paraId="3BEE41D2" w14:textId="77777777" w:rsidR="003C770E" w:rsidRDefault="00F96A6F">
            <w:pPr>
              <w:jc w:val="left"/>
              <w:rPr>
                <w:sz w:val="16"/>
                <w:szCs w:val="16"/>
                <w:lang w:eastAsia="cs-CZ"/>
              </w:rPr>
            </w:pPr>
            <w:r>
              <w:rPr>
                <w:sz w:val="16"/>
                <w:szCs w:val="16"/>
                <w:lang w:eastAsia="cs-CZ"/>
              </w:rPr>
              <w:t>Nepovinně vyplněný GUID deklarace na DPB, v rámci response v GEOMETRIE elementech unikátní, vyplněný pokud jde o geometrii stanovenou k dané deklaraci.</w:t>
            </w:r>
          </w:p>
        </w:tc>
      </w:tr>
      <w:tr w:rsidR="003C770E" w14:paraId="2C6754A9"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01FB0FF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79F2D1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091F9CA"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000000"/>
              <w:right w:val="single" w:sz="4" w:space="0" w:color="000000"/>
            </w:tcBorders>
            <w:shd w:val="clear" w:color="auto" w:fill="auto"/>
            <w:noWrap/>
            <w:hideMark/>
          </w:tcPr>
          <w:p w14:paraId="0B28A5D5" w14:textId="77777777" w:rsidR="003C770E" w:rsidRDefault="00F96A6F">
            <w:pPr>
              <w:jc w:val="left"/>
              <w:rPr>
                <w:sz w:val="16"/>
                <w:szCs w:val="16"/>
                <w:lang w:eastAsia="cs-CZ"/>
              </w:rPr>
            </w:pPr>
            <w:r>
              <w:rPr>
                <w:sz w:val="16"/>
                <w:szCs w:val="16"/>
                <w:lang w:eastAsia="cs-CZ"/>
              </w:rPr>
              <w:t>TYP</w:t>
            </w:r>
          </w:p>
        </w:tc>
        <w:tc>
          <w:tcPr>
            <w:tcW w:w="1644" w:type="dxa"/>
            <w:tcBorders>
              <w:top w:val="nil"/>
              <w:left w:val="nil"/>
              <w:bottom w:val="single" w:sz="4" w:space="0" w:color="000000"/>
              <w:right w:val="single" w:sz="4" w:space="0" w:color="000000"/>
            </w:tcBorders>
            <w:shd w:val="clear" w:color="auto" w:fill="auto"/>
            <w:hideMark/>
          </w:tcPr>
          <w:p w14:paraId="316EA1FD"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7C4936EE"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1FCD485E"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215DF406" w14:textId="77777777" w:rsidR="003C770E" w:rsidRDefault="00F96A6F">
            <w:pPr>
              <w:jc w:val="left"/>
              <w:rPr>
                <w:sz w:val="16"/>
                <w:szCs w:val="16"/>
                <w:lang w:eastAsia="cs-CZ"/>
              </w:rPr>
            </w:pPr>
            <w:r>
              <w:rPr>
                <w:sz w:val="16"/>
                <w:szCs w:val="16"/>
                <w:lang w:eastAsia="cs-CZ"/>
              </w:rPr>
              <w:t>Typ zákresu - enum 1 = zákres deklarace; 2 = zákres OVM</w:t>
            </w:r>
          </w:p>
        </w:tc>
      </w:tr>
      <w:tr w:rsidR="003C770E" w14:paraId="32DBD6D1"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1327A00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7231FA3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258DE23"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auto"/>
              <w:right w:val="single" w:sz="4" w:space="0" w:color="000000"/>
            </w:tcBorders>
            <w:shd w:val="clear" w:color="auto" w:fill="auto"/>
            <w:noWrap/>
            <w:hideMark/>
          </w:tcPr>
          <w:p w14:paraId="264E8336" w14:textId="77777777" w:rsidR="003C770E" w:rsidRDefault="00F96A6F">
            <w:pPr>
              <w:jc w:val="left"/>
              <w:rPr>
                <w:sz w:val="16"/>
                <w:szCs w:val="16"/>
                <w:lang w:eastAsia="cs-CZ"/>
              </w:rPr>
            </w:pPr>
            <w:r>
              <w:rPr>
                <w:sz w:val="16"/>
                <w:szCs w:val="16"/>
                <w:lang w:eastAsia="cs-CZ"/>
              </w:rPr>
              <w:t>ZAKRESZDROJID</w:t>
            </w:r>
          </w:p>
        </w:tc>
        <w:tc>
          <w:tcPr>
            <w:tcW w:w="1644" w:type="dxa"/>
            <w:tcBorders>
              <w:top w:val="nil"/>
              <w:left w:val="nil"/>
              <w:bottom w:val="single" w:sz="4" w:space="0" w:color="auto"/>
              <w:right w:val="single" w:sz="4" w:space="0" w:color="000000"/>
            </w:tcBorders>
            <w:shd w:val="clear" w:color="auto" w:fill="auto"/>
            <w:hideMark/>
          </w:tcPr>
          <w:p w14:paraId="2D0C85B0"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auto"/>
              <w:right w:val="single" w:sz="4" w:space="0" w:color="000000"/>
            </w:tcBorders>
            <w:shd w:val="clear" w:color="auto" w:fill="auto"/>
            <w:hideMark/>
          </w:tcPr>
          <w:p w14:paraId="54717DF6"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auto"/>
              <w:right w:val="single" w:sz="4" w:space="0" w:color="000000"/>
            </w:tcBorders>
            <w:shd w:val="clear" w:color="auto" w:fill="auto"/>
            <w:hideMark/>
          </w:tcPr>
          <w:p w14:paraId="20FA3C1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3ADFB2D1" w14:textId="77777777" w:rsidR="003C770E" w:rsidRDefault="00F96A6F">
            <w:pPr>
              <w:jc w:val="left"/>
              <w:rPr>
                <w:sz w:val="16"/>
                <w:szCs w:val="16"/>
                <w:lang w:eastAsia="cs-CZ"/>
              </w:rPr>
            </w:pPr>
            <w:r>
              <w:rPr>
                <w:sz w:val="16"/>
                <w:szCs w:val="16"/>
                <w:lang w:eastAsia="cs-CZ"/>
              </w:rPr>
              <w:t>ID zdrojového zákresu z předtiskové sady</w:t>
            </w:r>
          </w:p>
        </w:tc>
      </w:tr>
      <w:tr w:rsidR="003C770E" w14:paraId="26D34409" w14:textId="77777777">
        <w:trPr>
          <w:trHeight w:val="1428"/>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6CCD01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A56E23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2231EB45"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01B76E0" w14:textId="77777777" w:rsidR="003C770E" w:rsidRDefault="00F96A6F">
            <w:pPr>
              <w:jc w:val="left"/>
              <w:rPr>
                <w:sz w:val="16"/>
                <w:szCs w:val="16"/>
                <w:lang w:eastAsia="cs-CZ"/>
              </w:rPr>
            </w:pPr>
            <w:r>
              <w:rPr>
                <w:sz w:val="16"/>
                <w:szCs w:val="16"/>
                <w:lang w:eastAsia="cs-CZ"/>
              </w:rPr>
              <w:t>ZAKRESID</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68AC7425"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3AF0AA8D"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DCBA768" w14:textId="77777777" w:rsidR="003C770E" w:rsidRDefault="00F96A6F">
            <w:pPr>
              <w:jc w:val="left"/>
              <w:rPr>
                <w:sz w:val="16"/>
                <w:szCs w:val="16"/>
                <w:lang w:eastAsia="cs-CZ"/>
              </w:rPr>
            </w:pPr>
            <w:r>
              <w:rPr>
                <w:sz w:val="16"/>
                <w:szCs w:val="16"/>
                <w:lang w:eastAsia="cs-CZ"/>
              </w:rPr>
              <w:t>formát long</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48E225DC" w14:textId="77777777" w:rsidR="003C770E" w:rsidRDefault="00F96A6F">
            <w:pPr>
              <w:jc w:val="left"/>
              <w:rPr>
                <w:sz w:val="16"/>
                <w:szCs w:val="16"/>
                <w:lang w:eastAsia="cs-CZ"/>
              </w:rPr>
            </w:pPr>
            <w:r>
              <w:rPr>
                <w:sz w:val="16"/>
                <w:szCs w:val="16"/>
                <w:lang w:eastAsia="cs-CZ"/>
              </w:rPr>
              <w:t>ID předtiskového zákresu - může se jednat o zdrojový předtiskový zákres v případě, že tento nebyl multipolygonem. Jestliže je předtiskový zákres multipolygonem, jedná se o tzv. subzákres vzniklý rozpadem multipolygonu na polygony.</w:t>
            </w:r>
          </w:p>
        </w:tc>
      </w:tr>
      <w:tr w:rsidR="003C770E" w14:paraId="502349F9" w14:textId="77777777">
        <w:trPr>
          <w:trHeight w:val="816"/>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11E5E25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B27F71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074034DC"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auto"/>
              <w:left w:val="nil"/>
              <w:bottom w:val="single" w:sz="4" w:space="0" w:color="000000"/>
              <w:right w:val="single" w:sz="4" w:space="0" w:color="000000"/>
            </w:tcBorders>
            <w:shd w:val="clear" w:color="auto" w:fill="auto"/>
            <w:noWrap/>
            <w:hideMark/>
          </w:tcPr>
          <w:p w14:paraId="4538922C" w14:textId="77777777" w:rsidR="003C770E" w:rsidRDefault="00F96A6F">
            <w:pPr>
              <w:jc w:val="left"/>
              <w:rPr>
                <w:sz w:val="16"/>
                <w:szCs w:val="16"/>
                <w:lang w:eastAsia="cs-CZ"/>
              </w:rPr>
            </w:pPr>
            <w:r>
              <w:rPr>
                <w:sz w:val="16"/>
                <w:szCs w:val="16"/>
                <w:lang w:eastAsia="cs-CZ"/>
              </w:rPr>
              <w:t>OZNACENI</w:t>
            </w:r>
          </w:p>
        </w:tc>
        <w:tc>
          <w:tcPr>
            <w:tcW w:w="1644" w:type="dxa"/>
            <w:tcBorders>
              <w:top w:val="single" w:sz="4" w:space="0" w:color="auto"/>
              <w:left w:val="nil"/>
              <w:bottom w:val="single" w:sz="4" w:space="0" w:color="000000"/>
              <w:right w:val="single" w:sz="4" w:space="0" w:color="000000"/>
            </w:tcBorders>
            <w:shd w:val="clear" w:color="auto" w:fill="auto"/>
            <w:hideMark/>
          </w:tcPr>
          <w:p w14:paraId="264C68F2"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5C62BFEA"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53695018" w14:textId="77777777" w:rsidR="003C770E" w:rsidRDefault="00F96A6F">
            <w:pPr>
              <w:jc w:val="left"/>
              <w:rPr>
                <w:sz w:val="16"/>
                <w:szCs w:val="16"/>
                <w:lang w:eastAsia="cs-CZ"/>
              </w:rPr>
            </w:pPr>
            <w:r>
              <w:rPr>
                <w:sz w:val="16"/>
                <w:szCs w:val="16"/>
                <w:lang w:eastAsia="cs-CZ"/>
              </w:rPr>
              <w:t>formát long</w:t>
            </w:r>
          </w:p>
        </w:tc>
        <w:tc>
          <w:tcPr>
            <w:tcW w:w="3008" w:type="dxa"/>
            <w:tcBorders>
              <w:top w:val="single" w:sz="4" w:space="0" w:color="auto"/>
              <w:left w:val="nil"/>
              <w:bottom w:val="single" w:sz="4" w:space="0" w:color="000000"/>
              <w:right w:val="single" w:sz="4" w:space="0" w:color="000000"/>
            </w:tcBorders>
            <w:shd w:val="clear" w:color="auto" w:fill="auto"/>
            <w:hideMark/>
          </w:tcPr>
          <w:p w14:paraId="0A328BA1" w14:textId="77777777" w:rsidR="003C770E" w:rsidRDefault="00F96A6F">
            <w:pPr>
              <w:jc w:val="left"/>
              <w:rPr>
                <w:sz w:val="16"/>
                <w:szCs w:val="16"/>
                <w:lang w:eastAsia="cs-CZ"/>
              </w:rPr>
            </w:pPr>
            <w:r>
              <w:rPr>
                <w:sz w:val="16"/>
                <w:szCs w:val="16"/>
                <w:lang w:eastAsia="cs-CZ"/>
              </w:rPr>
              <w:t>Formát označení bude čtverec, zkrácený kod, připojené opatření, případně titul, případně plodina.</w:t>
            </w:r>
          </w:p>
        </w:tc>
      </w:tr>
      <w:tr w:rsidR="003C770E" w14:paraId="3D8D4642"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74D9AEE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E1868E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97E3A2A"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000000"/>
              <w:right w:val="single" w:sz="4" w:space="0" w:color="000000"/>
            </w:tcBorders>
            <w:shd w:val="clear" w:color="auto" w:fill="auto"/>
            <w:noWrap/>
            <w:hideMark/>
          </w:tcPr>
          <w:p w14:paraId="2A8A56F1" w14:textId="77777777" w:rsidR="003C770E" w:rsidRDefault="00F96A6F">
            <w:pPr>
              <w:jc w:val="left"/>
              <w:rPr>
                <w:sz w:val="16"/>
                <w:szCs w:val="16"/>
                <w:lang w:eastAsia="cs-CZ"/>
              </w:rPr>
            </w:pPr>
            <w:r>
              <w:rPr>
                <w:sz w:val="16"/>
                <w:szCs w:val="16"/>
                <w:lang w:eastAsia="cs-CZ"/>
              </w:rPr>
              <w:t>PLODINA</w:t>
            </w:r>
          </w:p>
        </w:tc>
        <w:tc>
          <w:tcPr>
            <w:tcW w:w="1644" w:type="dxa"/>
            <w:tcBorders>
              <w:top w:val="nil"/>
              <w:left w:val="nil"/>
              <w:bottom w:val="single" w:sz="4" w:space="0" w:color="000000"/>
              <w:right w:val="single" w:sz="4" w:space="0" w:color="000000"/>
            </w:tcBorders>
            <w:shd w:val="clear" w:color="auto" w:fill="auto"/>
            <w:hideMark/>
          </w:tcPr>
          <w:p w14:paraId="183634CB"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000000"/>
              <w:right w:val="single" w:sz="4" w:space="0" w:color="000000"/>
            </w:tcBorders>
            <w:shd w:val="clear" w:color="auto" w:fill="auto"/>
            <w:hideMark/>
          </w:tcPr>
          <w:p w14:paraId="72941008"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3537FD44" w14:textId="77777777" w:rsidR="003C770E" w:rsidRDefault="00F96A6F">
            <w:pPr>
              <w:jc w:val="left"/>
              <w:rPr>
                <w:sz w:val="16"/>
                <w:szCs w:val="16"/>
                <w:lang w:eastAsia="cs-CZ"/>
              </w:rPr>
            </w:pPr>
            <w:r>
              <w:rPr>
                <w:sz w:val="16"/>
                <w:szCs w:val="16"/>
                <w:lang w:eastAsia="cs-CZ"/>
              </w:rPr>
              <w:t>formát long</w:t>
            </w:r>
          </w:p>
        </w:tc>
        <w:tc>
          <w:tcPr>
            <w:tcW w:w="3008" w:type="dxa"/>
            <w:tcBorders>
              <w:top w:val="nil"/>
              <w:left w:val="nil"/>
              <w:bottom w:val="single" w:sz="4" w:space="0" w:color="000000"/>
              <w:right w:val="single" w:sz="4" w:space="0" w:color="000000"/>
            </w:tcBorders>
            <w:shd w:val="clear" w:color="auto" w:fill="auto"/>
            <w:hideMark/>
          </w:tcPr>
          <w:p w14:paraId="3FFBE502" w14:textId="77777777" w:rsidR="003C770E" w:rsidRDefault="00F96A6F">
            <w:pPr>
              <w:jc w:val="left"/>
              <w:rPr>
                <w:sz w:val="16"/>
                <w:szCs w:val="16"/>
                <w:lang w:eastAsia="cs-CZ"/>
              </w:rPr>
            </w:pPr>
            <w:r>
              <w:rPr>
                <w:sz w:val="16"/>
                <w:szCs w:val="16"/>
                <w:lang w:eastAsia="cs-CZ"/>
              </w:rPr>
              <w:t>ID plodiny dle centrálního číselníku plodin platného od roku 2023. Bude zasíláno jen pro deklaraci plodin.</w:t>
            </w:r>
          </w:p>
        </w:tc>
      </w:tr>
      <w:tr w:rsidR="003C770E" w14:paraId="0930DBB5"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6FCD253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C19CDF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4FFDABD"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000000"/>
              <w:right w:val="single" w:sz="4" w:space="0" w:color="000000"/>
            </w:tcBorders>
            <w:shd w:val="clear" w:color="auto" w:fill="auto"/>
            <w:noWrap/>
          </w:tcPr>
          <w:p w14:paraId="16778C95" w14:textId="77777777" w:rsidR="003C770E" w:rsidRDefault="00F96A6F">
            <w:pPr>
              <w:jc w:val="left"/>
              <w:rPr>
                <w:color w:val="FF0000"/>
                <w:sz w:val="16"/>
                <w:szCs w:val="16"/>
                <w:lang w:eastAsia="cs-CZ"/>
              </w:rPr>
            </w:pPr>
            <w:r>
              <w:rPr>
                <w:color w:val="FF0000"/>
                <w:sz w:val="16"/>
                <w:szCs w:val="16"/>
                <w:lang w:eastAsia="cs-CZ"/>
              </w:rPr>
              <w:t>WKT</w:t>
            </w:r>
          </w:p>
        </w:tc>
        <w:tc>
          <w:tcPr>
            <w:tcW w:w="1644" w:type="dxa"/>
            <w:tcBorders>
              <w:top w:val="nil"/>
              <w:left w:val="nil"/>
              <w:bottom w:val="single" w:sz="4" w:space="0" w:color="000000"/>
              <w:right w:val="single" w:sz="4" w:space="0" w:color="000000"/>
            </w:tcBorders>
            <w:shd w:val="clear" w:color="auto" w:fill="auto"/>
          </w:tcPr>
          <w:p w14:paraId="0358F6CA" w14:textId="77777777" w:rsidR="003C770E" w:rsidRDefault="00F96A6F">
            <w:pPr>
              <w:jc w:val="left"/>
              <w:rPr>
                <w:color w:val="FF0000"/>
                <w:sz w:val="16"/>
                <w:szCs w:val="16"/>
                <w:lang w:eastAsia="cs-CZ"/>
              </w:rPr>
            </w:pPr>
            <w:r>
              <w:rPr>
                <w:color w:val="FF0000"/>
                <w:sz w:val="16"/>
                <w:szCs w:val="16"/>
                <w:lang w:eastAsia="cs-CZ"/>
              </w:rPr>
              <w:t>string</w:t>
            </w:r>
          </w:p>
        </w:tc>
        <w:tc>
          <w:tcPr>
            <w:tcW w:w="763" w:type="dxa"/>
            <w:tcBorders>
              <w:top w:val="nil"/>
              <w:left w:val="nil"/>
              <w:bottom w:val="single" w:sz="4" w:space="0" w:color="000000"/>
              <w:right w:val="single" w:sz="4" w:space="0" w:color="000000"/>
            </w:tcBorders>
            <w:shd w:val="clear" w:color="auto" w:fill="auto"/>
          </w:tcPr>
          <w:p w14:paraId="070061E0" w14:textId="77777777" w:rsidR="003C770E" w:rsidRDefault="00F96A6F">
            <w:pPr>
              <w:jc w:val="left"/>
              <w:rPr>
                <w:color w:val="FF0000"/>
                <w:sz w:val="16"/>
                <w:szCs w:val="16"/>
                <w:lang w:eastAsia="cs-CZ"/>
              </w:rPr>
            </w:pPr>
            <w:r>
              <w:rPr>
                <w:color w:val="FF0000"/>
                <w:sz w:val="16"/>
                <w:szCs w:val="16"/>
                <w:lang w:eastAsia="cs-CZ"/>
              </w:rPr>
              <w:t>0 - 1</w:t>
            </w:r>
          </w:p>
        </w:tc>
        <w:tc>
          <w:tcPr>
            <w:tcW w:w="1528" w:type="dxa"/>
            <w:tcBorders>
              <w:top w:val="nil"/>
              <w:left w:val="nil"/>
              <w:bottom w:val="single" w:sz="4" w:space="0" w:color="000000"/>
              <w:right w:val="single" w:sz="4" w:space="0" w:color="000000"/>
            </w:tcBorders>
            <w:shd w:val="clear" w:color="auto" w:fill="auto"/>
          </w:tcPr>
          <w:p w14:paraId="34B79495" w14:textId="77777777" w:rsidR="003C770E" w:rsidRDefault="00F96A6F">
            <w:pPr>
              <w:jc w:val="left"/>
              <w:rPr>
                <w:color w:val="FF0000"/>
                <w:sz w:val="16"/>
                <w:szCs w:val="16"/>
                <w:lang w:eastAsia="cs-CZ"/>
              </w:rPr>
            </w:pPr>
            <w:r>
              <w:rPr>
                <w:color w:val="FF0000"/>
                <w:sz w:val="16"/>
                <w:szCs w:val="16"/>
                <w:lang w:eastAsia="cs-CZ"/>
              </w:rPr>
              <w:t>polygon nebo multipolygon ve formátu WKT, projekce S-JTSK</w:t>
            </w:r>
          </w:p>
        </w:tc>
        <w:tc>
          <w:tcPr>
            <w:tcW w:w="3008" w:type="dxa"/>
            <w:tcBorders>
              <w:top w:val="nil"/>
              <w:left w:val="nil"/>
              <w:bottom w:val="single" w:sz="4" w:space="0" w:color="000000"/>
              <w:right w:val="single" w:sz="4" w:space="0" w:color="000000"/>
            </w:tcBorders>
            <w:shd w:val="clear" w:color="auto" w:fill="auto"/>
          </w:tcPr>
          <w:p w14:paraId="01CBF98A" w14:textId="77777777" w:rsidR="003C770E" w:rsidRDefault="00F96A6F">
            <w:pPr>
              <w:jc w:val="left"/>
              <w:rPr>
                <w:color w:val="FF0000"/>
                <w:sz w:val="16"/>
                <w:szCs w:val="16"/>
                <w:lang w:eastAsia="cs-CZ"/>
              </w:rPr>
            </w:pPr>
            <w:r>
              <w:rPr>
                <w:color w:val="FF0000"/>
                <w:sz w:val="16"/>
                <w:szCs w:val="16"/>
                <w:lang w:eastAsia="cs-CZ"/>
              </w:rPr>
              <w:t xml:space="preserve">Geometrie deklarace nebo předtisk zákresu či případně subzákresu po rozpadu multipolygonu předtiskového zákresu. </w:t>
            </w:r>
          </w:p>
        </w:tc>
      </w:tr>
      <w:tr w:rsidR="003C770E" w14:paraId="757E026E" w14:textId="77777777">
        <w:trPr>
          <w:trHeight w:val="264"/>
        </w:trPr>
        <w:tc>
          <w:tcPr>
            <w:tcW w:w="185" w:type="dxa"/>
            <w:tcBorders>
              <w:top w:val="nil"/>
              <w:left w:val="single" w:sz="4" w:space="0" w:color="000000"/>
              <w:bottom w:val="single" w:sz="4" w:space="0" w:color="auto"/>
              <w:right w:val="single" w:sz="4" w:space="0" w:color="000000"/>
            </w:tcBorders>
            <w:shd w:val="clear" w:color="auto" w:fill="auto"/>
            <w:noWrap/>
            <w:hideMark/>
          </w:tcPr>
          <w:p w14:paraId="3269678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10B670EC" w14:textId="77777777" w:rsidR="003C770E" w:rsidRDefault="00F96A6F">
            <w:pPr>
              <w:jc w:val="left"/>
              <w:rPr>
                <w:sz w:val="16"/>
                <w:szCs w:val="16"/>
                <w:lang w:eastAsia="cs-CZ"/>
              </w:rPr>
            </w:pPr>
            <w:r>
              <w:rPr>
                <w:sz w:val="16"/>
                <w:szCs w:val="16"/>
                <w:lang w:eastAsia="cs-CZ"/>
              </w:rPr>
              <w:t> </w:t>
            </w:r>
          </w:p>
        </w:tc>
        <w:tc>
          <w:tcPr>
            <w:tcW w:w="3143" w:type="dxa"/>
            <w:gridSpan w:val="7"/>
            <w:tcBorders>
              <w:top w:val="single" w:sz="4" w:space="0" w:color="000000"/>
              <w:left w:val="nil"/>
              <w:bottom w:val="single" w:sz="4" w:space="0" w:color="auto"/>
              <w:right w:val="single" w:sz="4" w:space="0" w:color="000000"/>
            </w:tcBorders>
            <w:shd w:val="clear" w:color="auto" w:fill="auto"/>
            <w:noWrap/>
            <w:hideMark/>
          </w:tcPr>
          <w:p w14:paraId="4216B6C2" w14:textId="77777777" w:rsidR="003C770E" w:rsidRDefault="00F96A6F">
            <w:pPr>
              <w:jc w:val="left"/>
              <w:rPr>
                <w:sz w:val="16"/>
                <w:szCs w:val="16"/>
                <w:lang w:eastAsia="cs-CZ"/>
              </w:rPr>
            </w:pPr>
            <w:r>
              <w:rPr>
                <w:sz w:val="16"/>
                <w:szCs w:val="16"/>
                <w:lang w:eastAsia="cs-CZ"/>
              </w:rPr>
              <w:t>DEKLARACE</w:t>
            </w:r>
          </w:p>
        </w:tc>
        <w:tc>
          <w:tcPr>
            <w:tcW w:w="1644" w:type="dxa"/>
            <w:tcBorders>
              <w:top w:val="nil"/>
              <w:left w:val="nil"/>
              <w:bottom w:val="single" w:sz="4" w:space="0" w:color="auto"/>
              <w:right w:val="single" w:sz="4" w:space="0" w:color="000000"/>
            </w:tcBorders>
            <w:shd w:val="clear" w:color="auto" w:fill="auto"/>
            <w:hideMark/>
          </w:tcPr>
          <w:p w14:paraId="7C6E0854" w14:textId="77777777" w:rsidR="003C770E" w:rsidRDefault="00F96A6F">
            <w:pPr>
              <w:jc w:val="left"/>
              <w:rPr>
                <w:sz w:val="16"/>
                <w:szCs w:val="16"/>
                <w:lang w:eastAsia="cs-CZ"/>
              </w:rPr>
            </w:pPr>
            <w:r>
              <w:rPr>
                <w:sz w:val="16"/>
                <w:szCs w:val="16"/>
                <w:lang w:eastAsia="cs-CZ"/>
              </w:rPr>
              <w:t>deklaraceType</w:t>
            </w:r>
          </w:p>
        </w:tc>
        <w:tc>
          <w:tcPr>
            <w:tcW w:w="763" w:type="dxa"/>
            <w:tcBorders>
              <w:top w:val="nil"/>
              <w:left w:val="nil"/>
              <w:bottom w:val="single" w:sz="4" w:space="0" w:color="auto"/>
              <w:right w:val="single" w:sz="4" w:space="0" w:color="000000"/>
            </w:tcBorders>
            <w:shd w:val="clear" w:color="auto" w:fill="auto"/>
            <w:hideMark/>
          </w:tcPr>
          <w:p w14:paraId="24426A90"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auto"/>
              <w:right w:val="single" w:sz="4" w:space="0" w:color="000000"/>
            </w:tcBorders>
            <w:shd w:val="clear" w:color="auto" w:fill="auto"/>
            <w:hideMark/>
          </w:tcPr>
          <w:p w14:paraId="22FEED7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28E85E7F" w14:textId="77777777" w:rsidR="003C770E" w:rsidRDefault="00F96A6F">
            <w:pPr>
              <w:jc w:val="left"/>
              <w:rPr>
                <w:sz w:val="16"/>
                <w:szCs w:val="16"/>
                <w:lang w:eastAsia="cs-CZ"/>
              </w:rPr>
            </w:pPr>
            <w:r>
              <w:rPr>
                <w:sz w:val="16"/>
                <w:szCs w:val="16"/>
                <w:lang w:eastAsia="cs-CZ"/>
              </w:rPr>
              <w:t>Vyplněno v případě, že ZMENY=0</w:t>
            </w:r>
          </w:p>
        </w:tc>
      </w:tr>
      <w:tr w:rsidR="003C770E" w14:paraId="096FFD76" w14:textId="77777777">
        <w:trPr>
          <w:trHeight w:val="612"/>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7E301D0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16D7C642"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EDD848D"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auto"/>
              <w:left w:val="nil"/>
              <w:bottom w:val="single" w:sz="4" w:space="0" w:color="auto"/>
              <w:right w:val="single" w:sz="4" w:space="0" w:color="000000"/>
            </w:tcBorders>
            <w:shd w:val="clear" w:color="auto" w:fill="auto"/>
            <w:noWrap/>
            <w:hideMark/>
          </w:tcPr>
          <w:p w14:paraId="4333065D" w14:textId="77777777" w:rsidR="003C770E" w:rsidRDefault="00F96A6F">
            <w:pPr>
              <w:jc w:val="left"/>
              <w:rPr>
                <w:sz w:val="16"/>
                <w:szCs w:val="16"/>
                <w:lang w:eastAsia="cs-CZ"/>
              </w:rPr>
            </w:pPr>
            <w:r>
              <w:rPr>
                <w:sz w:val="16"/>
                <w:szCs w:val="16"/>
                <w:lang w:eastAsia="cs-CZ"/>
              </w:rPr>
              <w:t>JISUBAPA</w:t>
            </w:r>
          </w:p>
        </w:tc>
        <w:tc>
          <w:tcPr>
            <w:tcW w:w="1644" w:type="dxa"/>
            <w:tcBorders>
              <w:top w:val="single" w:sz="4" w:space="0" w:color="auto"/>
              <w:left w:val="nil"/>
              <w:bottom w:val="single" w:sz="4" w:space="0" w:color="auto"/>
              <w:right w:val="single" w:sz="4" w:space="0" w:color="000000"/>
            </w:tcBorders>
            <w:shd w:val="clear" w:color="auto" w:fill="auto"/>
            <w:hideMark/>
          </w:tcPr>
          <w:p w14:paraId="1788026B" w14:textId="77777777" w:rsidR="003C770E" w:rsidRDefault="00F96A6F">
            <w:pPr>
              <w:jc w:val="left"/>
              <w:rPr>
                <w:sz w:val="16"/>
                <w:szCs w:val="16"/>
                <w:lang w:eastAsia="cs-CZ"/>
              </w:rPr>
            </w:pPr>
            <w:r>
              <w:rPr>
                <w:sz w:val="16"/>
                <w:szCs w:val="16"/>
                <w:lang w:eastAsia="cs-CZ"/>
              </w:rPr>
              <w:t>jisubapaType</w:t>
            </w:r>
          </w:p>
        </w:tc>
        <w:tc>
          <w:tcPr>
            <w:tcW w:w="763" w:type="dxa"/>
            <w:tcBorders>
              <w:top w:val="single" w:sz="4" w:space="0" w:color="auto"/>
              <w:left w:val="nil"/>
              <w:bottom w:val="single" w:sz="4" w:space="0" w:color="auto"/>
              <w:right w:val="single" w:sz="4" w:space="0" w:color="000000"/>
            </w:tcBorders>
            <w:shd w:val="clear" w:color="auto" w:fill="auto"/>
            <w:hideMark/>
          </w:tcPr>
          <w:p w14:paraId="57D1742C"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1962A9C2" w14:textId="77777777" w:rsidR="003C770E" w:rsidRDefault="00F96A6F">
            <w:pPr>
              <w:jc w:val="left"/>
              <w:rPr>
                <w:sz w:val="16"/>
                <w:szCs w:val="16"/>
                <w:lang w:eastAsia="cs-CZ"/>
              </w:rPr>
            </w:pPr>
            <w:r>
              <w:rPr>
                <w:sz w:val="16"/>
                <w:szCs w:val="16"/>
                <w:lang w:eastAsia="cs-CZ"/>
              </w:rPr>
              <w:t>Min. hodnota (včetně): 1</w:t>
            </w:r>
            <w:r>
              <w:rPr>
                <w:sz w:val="16"/>
                <w:szCs w:val="16"/>
                <w:lang w:eastAsia="cs-CZ"/>
              </w:rPr>
              <w:br/>
              <w:t>Počet platných číslic: 10</w:t>
            </w:r>
            <w:r>
              <w:rPr>
                <w:sz w:val="16"/>
                <w:szCs w:val="16"/>
                <w:lang w:eastAsia="cs-CZ"/>
              </w:rPr>
              <w:br/>
              <w:t>Přesnost: 0</w:t>
            </w:r>
          </w:p>
        </w:tc>
        <w:tc>
          <w:tcPr>
            <w:tcW w:w="3008" w:type="dxa"/>
            <w:tcBorders>
              <w:top w:val="single" w:sz="4" w:space="0" w:color="auto"/>
              <w:left w:val="nil"/>
              <w:bottom w:val="single" w:sz="4" w:space="0" w:color="auto"/>
              <w:right w:val="single" w:sz="4" w:space="0" w:color="auto"/>
            </w:tcBorders>
            <w:shd w:val="clear" w:color="auto" w:fill="auto"/>
            <w:hideMark/>
          </w:tcPr>
          <w:p w14:paraId="79172EEC" w14:textId="77777777" w:rsidR="003C770E" w:rsidRDefault="00F96A6F">
            <w:pPr>
              <w:jc w:val="left"/>
              <w:rPr>
                <w:sz w:val="16"/>
                <w:szCs w:val="16"/>
                <w:lang w:eastAsia="cs-CZ"/>
              </w:rPr>
            </w:pPr>
            <w:r>
              <w:rPr>
                <w:sz w:val="16"/>
                <w:szCs w:val="16"/>
                <w:lang w:eastAsia="cs-CZ"/>
              </w:rPr>
              <w:t>Jednotný identifikátor SZIF.</w:t>
            </w:r>
          </w:p>
        </w:tc>
      </w:tr>
      <w:tr w:rsidR="003C770E" w14:paraId="27C7D80A" w14:textId="77777777">
        <w:trPr>
          <w:trHeight w:val="612"/>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285B56BC"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531B2CF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54998C59"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auto"/>
              <w:left w:val="nil"/>
              <w:bottom w:val="single" w:sz="4" w:space="0" w:color="000000"/>
              <w:right w:val="single" w:sz="4" w:space="0" w:color="000000"/>
            </w:tcBorders>
            <w:shd w:val="clear" w:color="auto" w:fill="auto"/>
            <w:noWrap/>
            <w:hideMark/>
          </w:tcPr>
          <w:p w14:paraId="21AA1324" w14:textId="77777777" w:rsidR="003C770E" w:rsidRDefault="00F96A6F">
            <w:pPr>
              <w:jc w:val="left"/>
              <w:rPr>
                <w:sz w:val="16"/>
                <w:szCs w:val="16"/>
                <w:lang w:eastAsia="cs-CZ"/>
              </w:rPr>
            </w:pPr>
            <w:r>
              <w:rPr>
                <w:sz w:val="16"/>
                <w:szCs w:val="16"/>
                <w:lang w:eastAsia="cs-CZ"/>
              </w:rPr>
              <w:t>ROK</w:t>
            </w:r>
          </w:p>
        </w:tc>
        <w:tc>
          <w:tcPr>
            <w:tcW w:w="1644" w:type="dxa"/>
            <w:tcBorders>
              <w:top w:val="single" w:sz="4" w:space="0" w:color="auto"/>
              <w:left w:val="nil"/>
              <w:bottom w:val="single" w:sz="4" w:space="0" w:color="000000"/>
              <w:right w:val="single" w:sz="4" w:space="0" w:color="000000"/>
            </w:tcBorders>
            <w:shd w:val="clear" w:color="auto" w:fill="auto"/>
            <w:hideMark/>
          </w:tcPr>
          <w:p w14:paraId="14AD19A2" w14:textId="77777777" w:rsidR="003C770E" w:rsidRDefault="00F96A6F">
            <w:pPr>
              <w:jc w:val="left"/>
              <w:rPr>
                <w:sz w:val="16"/>
                <w:szCs w:val="16"/>
                <w:lang w:eastAsia="cs-CZ"/>
              </w:rPr>
            </w:pPr>
            <w:r>
              <w:rPr>
                <w:sz w:val="16"/>
                <w:szCs w:val="16"/>
                <w:lang w:eastAsia="cs-CZ"/>
              </w:rPr>
              <w:t>rokType</w:t>
            </w:r>
          </w:p>
        </w:tc>
        <w:tc>
          <w:tcPr>
            <w:tcW w:w="763" w:type="dxa"/>
            <w:tcBorders>
              <w:top w:val="single" w:sz="4" w:space="0" w:color="auto"/>
              <w:left w:val="nil"/>
              <w:bottom w:val="single" w:sz="4" w:space="0" w:color="000000"/>
              <w:right w:val="single" w:sz="4" w:space="0" w:color="000000"/>
            </w:tcBorders>
            <w:shd w:val="clear" w:color="auto" w:fill="auto"/>
            <w:hideMark/>
          </w:tcPr>
          <w:p w14:paraId="4FBD0F40"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22FEFB52" w14:textId="77777777" w:rsidR="003C770E" w:rsidRDefault="00F96A6F">
            <w:pPr>
              <w:jc w:val="left"/>
              <w:rPr>
                <w:sz w:val="16"/>
                <w:szCs w:val="16"/>
                <w:lang w:eastAsia="cs-CZ"/>
              </w:rPr>
            </w:pPr>
            <w:r>
              <w:rPr>
                <w:sz w:val="16"/>
                <w:szCs w:val="16"/>
                <w:lang w:eastAsia="cs-CZ"/>
              </w:rPr>
              <w:t>Počet platných číslic: 4</w:t>
            </w:r>
            <w:r>
              <w:rPr>
                <w:sz w:val="16"/>
                <w:szCs w:val="16"/>
                <w:lang w:eastAsia="cs-CZ"/>
              </w:rPr>
              <w:br w:type="page"/>
              <w:t>Přesnost: 0</w:t>
            </w:r>
          </w:p>
        </w:tc>
        <w:tc>
          <w:tcPr>
            <w:tcW w:w="3008" w:type="dxa"/>
            <w:tcBorders>
              <w:top w:val="single" w:sz="4" w:space="0" w:color="auto"/>
              <w:left w:val="nil"/>
              <w:bottom w:val="single" w:sz="4" w:space="0" w:color="000000"/>
              <w:right w:val="single" w:sz="4" w:space="0" w:color="000000"/>
            </w:tcBorders>
            <w:shd w:val="clear" w:color="auto" w:fill="auto"/>
            <w:hideMark/>
          </w:tcPr>
          <w:p w14:paraId="2AFC2FF0" w14:textId="77777777" w:rsidR="003C770E" w:rsidRDefault="00F96A6F">
            <w:pPr>
              <w:jc w:val="left"/>
              <w:rPr>
                <w:sz w:val="16"/>
                <w:szCs w:val="16"/>
                <w:lang w:eastAsia="cs-CZ"/>
              </w:rPr>
            </w:pPr>
            <w:r>
              <w:rPr>
                <w:sz w:val="16"/>
                <w:szCs w:val="16"/>
                <w:lang w:eastAsia="cs-CZ"/>
              </w:rPr>
              <w:t>Rok podání žádosti</w:t>
            </w:r>
          </w:p>
        </w:tc>
      </w:tr>
      <w:tr w:rsidR="003C770E" w14:paraId="49A41B95"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38B7C6E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D5692DC"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D4D074A" w14:textId="77777777" w:rsidR="003C770E" w:rsidRDefault="00F96A6F">
            <w:pPr>
              <w:jc w:val="left"/>
              <w:rPr>
                <w:sz w:val="16"/>
                <w:szCs w:val="16"/>
                <w:lang w:eastAsia="cs-CZ"/>
              </w:rPr>
            </w:pPr>
            <w:r>
              <w:rPr>
                <w:sz w:val="16"/>
                <w:szCs w:val="16"/>
                <w:lang w:eastAsia="cs-CZ"/>
              </w:rPr>
              <w:t> </w:t>
            </w:r>
          </w:p>
        </w:tc>
        <w:tc>
          <w:tcPr>
            <w:tcW w:w="2958" w:type="dxa"/>
            <w:gridSpan w:val="6"/>
            <w:tcBorders>
              <w:top w:val="single" w:sz="4" w:space="0" w:color="000000"/>
              <w:left w:val="nil"/>
              <w:bottom w:val="single" w:sz="4" w:space="0" w:color="000000"/>
              <w:right w:val="single" w:sz="4" w:space="0" w:color="000000"/>
            </w:tcBorders>
            <w:shd w:val="clear" w:color="auto" w:fill="auto"/>
            <w:noWrap/>
            <w:hideMark/>
          </w:tcPr>
          <w:p w14:paraId="0F1DAE60" w14:textId="77777777" w:rsidR="003C770E" w:rsidRDefault="00F96A6F">
            <w:pPr>
              <w:jc w:val="left"/>
              <w:rPr>
                <w:sz w:val="16"/>
                <w:szCs w:val="16"/>
                <w:lang w:eastAsia="cs-CZ"/>
              </w:rPr>
            </w:pPr>
            <w:r>
              <w:rPr>
                <w:sz w:val="16"/>
                <w:szCs w:val="16"/>
                <w:lang w:eastAsia="cs-CZ"/>
              </w:rPr>
              <w:t>OPATRENI</w:t>
            </w:r>
          </w:p>
        </w:tc>
        <w:tc>
          <w:tcPr>
            <w:tcW w:w="1644" w:type="dxa"/>
            <w:tcBorders>
              <w:top w:val="nil"/>
              <w:left w:val="nil"/>
              <w:bottom w:val="single" w:sz="4" w:space="0" w:color="000000"/>
              <w:right w:val="single" w:sz="4" w:space="0" w:color="000000"/>
            </w:tcBorders>
            <w:shd w:val="clear" w:color="auto" w:fill="auto"/>
            <w:hideMark/>
          </w:tcPr>
          <w:p w14:paraId="00B76289" w14:textId="77777777" w:rsidR="003C770E" w:rsidRDefault="00F96A6F">
            <w:pPr>
              <w:jc w:val="left"/>
              <w:rPr>
                <w:sz w:val="16"/>
                <w:szCs w:val="16"/>
                <w:lang w:eastAsia="cs-CZ"/>
              </w:rPr>
            </w:pPr>
            <w:r>
              <w:rPr>
                <w:sz w:val="16"/>
                <w:szCs w:val="16"/>
                <w:lang w:eastAsia="cs-CZ"/>
              </w:rPr>
              <w:t>opatreniType</w:t>
            </w:r>
          </w:p>
        </w:tc>
        <w:tc>
          <w:tcPr>
            <w:tcW w:w="763" w:type="dxa"/>
            <w:tcBorders>
              <w:top w:val="nil"/>
              <w:left w:val="nil"/>
              <w:bottom w:val="single" w:sz="4" w:space="0" w:color="000000"/>
              <w:right w:val="single" w:sz="4" w:space="0" w:color="000000"/>
            </w:tcBorders>
            <w:shd w:val="clear" w:color="auto" w:fill="auto"/>
            <w:hideMark/>
          </w:tcPr>
          <w:p w14:paraId="164BC417"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73AE612C"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03D2D0E2" w14:textId="77777777" w:rsidR="003C770E" w:rsidRDefault="00F96A6F">
            <w:pPr>
              <w:jc w:val="left"/>
              <w:rPr>
                <w:sz w:val="16"/>
                <w:szCs w:val="16"/>
                <w:lang w:eastAsia="cs-CZ"/>
              </w:rPr>
            </w:pPr>
            <w:r>
              <w:rPr>
                <w:sz w:val="16"/>
                <w:szCs w:val="16"/>
                <w:lang w:eastAsia="cs-CZ"/>
              </w:rPr>
              <w:t>Element vracených opatření</w:t>
            </w:r>
          </w:p>
        </w:tc>
      </w:tr>
      <w:tr w:rsidR="003C770E" w14:paraId="58A8BC0C"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37C306C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FE816D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5C0734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312F702" w14:textId="77777777" w:rsidR="003C770E" w:rsidRDefault="00F96A6F">
            <w:pPr>
              <w:jc w:val="left"/>
              <w:rPr>
                <w:sz w:val="16"/>
                <w:szCs w:val="16"/>
                <w:lang w:eastAsia="cs-CZ"/>
              </w:rPr>
            </w:pPr>
            <w:r>
              <w:rPr>
                <w:sz w:val="16"/>
                <w:szCs w:val="16"/>
                <w:lang w:eastAsia="cs-CZ"/>
              </w:rPr>
              <w:t> </w:t>
            </w:r>
          </w:p>
        </w:tc>
        <w:tc>
          <w:tcPr>
            <w:tcW w:w="2773" w:type="dxa"/>
            <w:gridSpan w:val="5"/>
            <w:tcBorders>
              <w:top w:val="single" w:sz="4" w:space="0" w:color="000000"/>
              <w:left w:val="nil"/>
              <w:bottom w:val="single" w:sz="4" w:space="0" w:color="000000"/>
              <w:right w:val="single" w:sz="4" w:space="0" w:color="000000"/>
            </w:tcBorders>
            <w:shd w:val="clear" w:color="auto" w:fill="auto"/>
            <w:noWrap/>
            <w:hideMark/>
          </w:tcPr>
          <w:p w14:paraId="599AD281" w14:textId="77777777" w:rsidR="003C770E" w:rsidRDefault="00F96A6F">
            <w:pPr>
              <w:jc w:val="left"/>
              <w:rPr>
                <w:sz w:val="16"/>
                <w:szCs w:val="16"/>
                <w:lang w:eastAsia="cs-CZ"/>
              </w:rPr>
            </w:pPr>
            <w:r>
              <w:rPr>
                <w:sz w:val="16"/>
                <w:szCs w:val="16"/>
                <w:lang w:eastAsia="cs-CZ"/>
              </w:rPr>
              <w:t>OPATRENIID</w:t>
            </w:r>
          </w:p>
        </w:tc>
        <w:tc>
          <w:tcPr>
            <w:tcW w:w="1644" w:type="dxa"/>
            <w:tcBorders>
              <w:top w:val="nil"/>
              <w:left w:val="nil"/>
              <w:bottom w:val="single" w:sz="4" w:space="0" w:color="000000"/>
              <w:right w:val="single" w:sz="4" w:space="0" w:color="000000"/>
            </w:tcBorders>
            <w:shd w:val="clear" w:color="auto" w:fill="auto"/>
            <w:hideMark/>
          </w:tcPr>
          <w:p w14:paraId="238A8358"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000000"/>
              <w:right w:val="single" w:sz="4" w:space="0" w:color="000000"/>
            </w:tcBorders>
            <w:shd w:val="clear" w:color="auto" w:fill="auto"/>
            <w:hideMark/>
          </w:tcPr>
          <w:p w14:paraId="13DD90B4"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3604F2AD"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76DEB3E8" w14:textId="77777777" w:rsidR="003C770E" w:rsidRDefault="00F96A6F">
            <w:pPr>
              <w:jc w:val="left"/>
              <w:rPr>
                <w:sz w:val="16"/>
                <w:szCs w:val="16"/>
                <w:lang w:eastAsia="cs-CZ"/>
              </w:rPr>
            </w:pPr>
            <w:r>
              <w:rPr>
                <w:sz w:val="16"/>
                <w:szCs w:val="16"/>
                <w:lang w:eastAsia="cs-CZ"/>
              </w:rPr>
              <w:t>ID opatření dle centrálního číselníku opatření SDB - jednoznačný identifikátor opatření</w:t>
            </w:r>
          </w:p>
        </w:tc>
      </w:tr>
      <w:tr w:rsidR="003C770E" w14:paraId="1B6319ED"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5C43006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117487A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E83F52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6760551F" w14:textId="77777777" w:rsidR="003C770E" w:rsidRDefault="00F96A6F">
            <w:pPr>
              <w:jc w:val="left"/>
              <w:rPr>
                <w:sz w:val="16"/>
                <w:szCs w:val="16"/>
                <w:lang w:eastAsia="cs-CZ"/>
              </w:rPr>
            </w:pPr>
            <w:r>
              <w:rPr>
                <w:sz w:val="16"/>
                <w:szCs w:val="16"/>
                <w:lang w:eastAsia="cs-CZ"/>
              </w:rPr>
              <w:t> </w:t>
            </w:r>
          </w:p>
        </w:tc>
        <w:tc>
          <w:tcPr>
            <w:tcW w:w="1389" w:type="dxa"/>
            <w:gridSpan w:val="4"/>
            <w:tcBorders>
              <w:top w:val="single" w:sz="4" w:space="0" w:color="000000"/>
              <w:left w:val="single" w:sz="4" w:space="0" w:color="000000"/>
              <w:bottom w:val="single" w:sz="4" w:space="0" w:color="auto"/>
              <w:right w:val="nil"/>
            </w:tcBorders>
            <w:shd w:val="clear" w:color="auto" w:fill="auto"/>
            <w:noWrap/>
            <w:hideMark/>
          </w:tcPr>
          <w:p w14:paraId="75AE6771" w14:textId="77777777" w:rsidR="003C770E" w:rsidRDefault="00F96A6F">
            <w:pPr>
              <w:jc w:val="left"/>
              <w:rPr>
                <w:sz w:val="16"/>
                <w:szCs w:val="16"/>
                <w:lang w:eastAsia="cs-CZ"/>
              </w:rPr>
            </w:pPr>
            <w:r>
              <w:rPr>
                <w:sz w:val="16"/>
                <w:szCs w:val="16"/>
                <w:lang w:eastAsia="cs-CZ"/>
              </w:rPr>
              <w:t>OPATRENIKOD</w:t>
            </w:r>
          </w:p>
        </w:tc>
        <w:tc>
          <w:tcPr>
            <w:tcW w:w="1384" w:type="dxa"/>
            <w:tcBorders>
              <w:top w:val="nil"/>
              <w:left w:val="nil"/>
              <w:bottom w:val="single" w:sz="4" w:space="0" w:color="auto"/>
              <w:right w:val="single" w:sz="4" w:space="0" w:color="000000"/>
            </w:tcBorders>
            <w:shd w:val="clear" w:color="auto" w:fill="auto"/>
            <w:noWrap/>
            <w:hideMark/>
          </w:tcPr>
          <w:p w14:paraId="3EC34A72" w14:textId="77777777" w:rsidR="003C770E" w:rsidRDefault="00F96A6F">
            <w:pPr>
              <w:jc w:val="left"/>
              <w:rPr>
                <w:sz w:val="16"/>
                <w:szCs w:val="16"/>
                <w:lang w:eastAsia="cs-CZ"/>
              </w:rPr>
            </w:pPr>
            <w:r>
              <w:rPr>
                <w:sz w:val="16"/>
                <w:szCs w:val="16"/>
                <w:lang w:eastAsia="cs-CZ"/>
              </w:rPr>
              <w:t> </w:t>
            </w:r>
          </w:p>
        </w:tc>
        <w:tc>
          <w:tcPr>
            <w:tcW w:w="1644" w:type="dxa"/>
            <w:tcBorders>
              <w:top w:val="nil"/>
              <w:left w:val="nil"/>
              <w:bottom w:val="single" w:sz="4" w:space="0" w:color="auto"/>
              <w:right w:val="single" w:sz="4" w:space="0" w:color="000000"/>
            </w:tcBorders>
            <w:shd w:val="clear" w:color="auto" w:fill="auto"/>
            <w:hideMark/>
          </w:tcPr>
          <w:p w14:paraId="650BBC92"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auto"/>
              <w:right w:val="single" w:sz="4" w:space="0" w:color="000000"/>
            </w:tcBorders>
            <w:shd w:val="clear" w:color="auto" w:fill="auto"/>
            <w:hideMark/>
          </w:tcPr>
          <w:p w14:paraId="0E4E1FFB"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662DAC1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012FA1E9" w14:textId="77777777" w:rsidR="003C770E" w:rsidRDefault="00F96A6F">
            <w:pPr>
              <w:jc w:val="left"/>
              <w:rPr>
                <w:sz w:val="16"/>
                <w:szCs w:val="16"/>
                <w:lang w:eastAsia="cs-CZ"/>
              </w:rPr>
            </w:pPr>
            <w:r>
              <w:rPr>
                <w:sz w:val="16"/>
                <w:szCs w:val="16"/>
                <w:lang w:eastAsia="cs-CZ"/>
              </w:rPr>
              <w:t>Kód opatření dle centrálního číselníku opatření SDB</w:t>
            </w:r>
          </w:p>
        </w:tc>
      </w:tr>
      <w:tr w:rsidR="003C770E" w14:paraId="09BA767E" w14:textId="77777777">
        <w:trPr>
          <w:trHeight w:val="264"/>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43E6480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74652876"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7CE3425"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CB36441" w14:textId="77777777" w:rsidR="003C770E" w:rsidRDefault="00F96A6F">
            <w:pPr>
              <w:jc w:val="left"/>
              <w:rPr>
                <w:sz w:val="16"/>
                <w:szCs w:val="16"/>
                <w:lang w:eastAsia="cs-CZ"/>
              </w:rPr>
            </w:pPr>
            <w:r>
              <w:rPr>
                <w:sz w:val="16"/>
                <w:szCs w:val="16"/>
                <w:lang w:eastAsia="cs-CZ"/>
              </w:rPr>
              <w:t> </w:t>
            </w:r>
          </w:p>
        </w:tc>
        <w:tc>
          <w:tcPr>
            <w:tcW w:w="2773" w:type="dxa"/>
            <w:gridSpan w:val="5"/>
            <w:tcBorders>
              <w:top w:val="single" w:sz="4" w:space="0" w:color="auto"/>
              <w:left w:val="nil"/>
              <w:bottom w:val="single" w:sz="4" w:space="0" w:color="auto"/>
              <w:right w:val="single" w:sz="4" w:space="0" w:color="000000"/>
            </w:tcBorders>
            <w:shd w:val="clear" w:color="auto" w:fill="auto"/>
            <w:noWrap/>
            <w:hideMark/>
          </w:tcPr>
          <w:p w14:paraId="3919F246" w14:textId="77777777" w:rsidR="003C770E" w:rsidRDefault="00F96A6F">
            <w:pPr>
              <w:jc w:val="left"/>
              <w:rPr>
                <w:sz w:val="16"/>
                <w:szCs w:val="16"/>
                <w:lang w:eastAsia="cs-CZ"/>
              </w:rPr>
            </w:pPr>
            <w:r>
              <w:rPr>
                <w:sz w:val="16"/>
                <w:szCs w:val="16"/>
                <w:lang w:eastAsia="cs-CZ"/>
              </w:rPr>
              <w:t>SZRIDPREVODCE</w:t>
            </w:r>
          </w:p>
        </w:tc>
        <w:tc>
          <w:tcPr>
            <w:tcW w:w="1644" w:type="dxa"/>
            <w:tcBorders>
              <w:top w:val="single" w:sz="4" w:space="0" w:color="auto"/>
              <w:left w:val="nil"/>
              <w:bottom w:val="single" w:sz="4" w:space="0" w:color="auto"/>
              <w:right w:val="single" w:sz="4" w:space="0" w:color="000000"/>
            </w:tcBorders>
            <w:shd w:val="clear" w:color="auto" w:fill="auto"/>
            <w:hideMark/>
          </w:tcPr>
          <w:p w14:paraId="33702732" w14:textId="77777777" w:rsidR="003C770E" w:rsidRDefault="00F96A6F">
            <w:pPr>
              <w:jc w:val="left"/>
              <w:rPr>
                <w:sz w:val="16"/>
                <w:szCs w:val="16"/>
                <w:lang w:eastAsia="cs-CZ"/>
              </w:rPr>
            </w:pPr>
            <w:r>
              <w:rPr>
                <w:sz w:val="16"/>
                <w:szCs w:val="16"/>
                <w:lang w:eastAsia="cs-CZ"/>
              </w:rPr>
              <w:t>long</w:t>
            </w:r>
          </w:p>
        </w:tc>
        <w:tc>
          <w:tcPr>
            <w:tcW w:w="763" w:type="dxa"/>
            <w:tcBorders>
              <w:top w:val="single" w:sz="4" w:space="0" w:color="auto"/>
              <w:left w:val="nil"/>
              <w:bottom w:val="single" w:sz="4" w:space="0" w:color="auto"/>
              <w:right w:val="single" w:sz="4" w:space="0" w:color="000000"/>
            </w:tcBorders>
            <w:shd w:val="clear" w:color="auto" w:fill="auto"/>
            <w:hideMark/>
          </w:tcPr>
          <w:p w14:paraId="709C72BE"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nil"/>
              <w:bottom w:val="single" w:sz="4" w:space="0" w:color="auto"/>
              <w:right w:val="single" w:sz="4" w:space="0" w:color="000000"/>
            </w:tcBorders>
            <w:shd w:val="clear" w:color="auto" w:fill="auto"/>
            <w:hideMark/>
          </w:tcPr>
          <w:p w14:paraId="3CEACB19"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167E6376" w14:textId="77777777" w:rsidR="003C770E" w:rsidRDefault="00F96A6F">
            <w:pPr>
              <w:jc w:val="left"/>
              <w:rPr>
                <w:sz w:val="16"/>
                <w:szCs w:val="16"/>
                <w:lang w:eastAsia="cs-CZ"/>
              </w:rPr>
            </w:pPr>
            <w:r>
              <w:rPr>
                <w:sz w:val="16"/>
                <w:szCs w:val="16"/>
                <w:lang w:eastAsia="cs-CZ"/>
              </w:rPr>
              <w:t>SZR ID převodce (původního žadatele)</w:t>
            </w:r>
          </w:p>
        </w:tc>
      </w:tr>
      <w:tr w:rsidR="003C770E" w14:paraId="3D3E5758" w14:textId="77777777">
        <w:trPr>
          <w:trHeight w:val="264"/>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51608455"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7EC1926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31B993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4D0EA28" w14:textId="77777777" w:rsidR="003C770E" w:rsidRDefault="00F96A6F">
            <w:pPr>
              <w:jc w:val="left"/>
              <w:rPr>
                <w:sz w:val="16"/>
                <w:szCs w:val="16"/>
                <w:lang w:eastAsia="cs-CZ"/>
              </w:rPr>
            </w:pPr>
            <w:r>
              <w:rPr>
                <w:sz w:val="16"/>
                <w:szCs w:val="16"/>
                <w:lang w:eastAsia="cs-CZ"/>
              </w:rPr>
              <w:t> </w:t>
            </w:r>
          </w:p>
        </w:tc>
        <w:tc>
          <w:tcPr>
            <w:tcW w:w="2773" w:type="dxa"/>
            <w:gridSpan w:val="5"/>
            <w:tcBorders>
              <w:top w:val="single" w:sz="4" w:space="0" w:color="auto"/>
              <w:left w:val="nil"/>
              <w:bottom w:val="single" w:sz="4" w:space="0" w:color="000000"/>
              <w:right w:val="single" w:sz="4" w:space="0" w:color="000000"/>
            </w:tcBorders>
            <w:shd w:val="clear" w:color="auto" w:fill="auto"/>
            <w:noWrap/>
            <w:hideMark/>
          </w:tcPr>
          <w:p w14:paraId="4DB3D5F3" w14:textId="77777777" w:rsidR="003C770E" w:rsidRDefault="00F96A6F">
            <w:pPr>
              <w:jc w:val="left"/>
              <w:rPr>
                <w:sz w:val="16"/>
                <w:szCs w:val="16"/>
                <w:lang w:eastAsia="cs-CZ"/>
              </w:rPr>
            </w:pPr>
            <w:r>
              <w:rPr>
                <w:sz w:val="16"/>
                <w:szCs w:val="16"/>
                <w:lang w:eastAsia="cs-CZ"/>
              </w:rPr>
              <w:t>JIPREVODCE</w:t>
            </w:r>
          </w:p>
        </w:tc>
        <w:tc>
          <w:tcPr>
            <w:tcW w:w="1644" w:type="dxa"/>
            <w:tcBorders>
              <w:top w:val="single" w:sz="4" w:space="0" w:color="auto"/>
              <w:left w:val="nil"/>
              <w:bottom w:val="single" w:sz="4" w:space="0" w:color="000000"/>
              <w:right w:val="single" w:sz="4" w:space="0" w:color="000000"/>
            </w:tcBorders>
            <w:shd w:val="clear" w:color="auto" w:fill="auto"/>
            <w:hideMark/>
          </w:tcPr>
          <w:p w14:paraId="0723A7D1" w14:textId="77777777" w:rsidR="003C770E" w:rsidRDefault="00F96A6F">
            <w:pPr>
              <w:jc w:val="left"/>
              <w:rPr>
                <w:sz w:val="16"/>
                <w:szCs w:val="16"/>
                <w:lang w:eastAsia="cs-CZ"/>
              </w:rPr>
            </w:pPr>
            <w:r>
              <w:rPr>
                <w:sz w:val="16"/>
                <w:szCs w:val="16"/>
                <w:lang w:eastAsia="cs-CZ"/>
              </w:rPr>
              <w:t>long</w:t>
            </w:r>
          </w:p>
        </w:tc>
        <w:tc>
          <w:tcPr>
            <w:tcW w:w="763" w:type="dxa"/>
            <w:tcBorders>
              <w:top w:val="single" w:sz="4" w:space="0" w:color="auto"/>
              <w:left w:val="nil"/>
              <w:bottom w:val="single" w:sz="4" w:space="0" w:color="000000"/>
              <w:right w:val="single" w:sz="4" w:space="0" w:color="000000"/>
            </w:tcBorders>
            <w:shd w:val="clear" w:color="auto" w:fill="auto"/>
            <w:hideMark/>
          </w:tcPr>
          <w:p w14:paraId="7DE9BCE9"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nil"/>
              <w:bottom w:val="single" w:sz="4" w:space="0" w:color="000000"/>
              <w:right w:val="single" w:sz="4" w:space="0" w:color="000000"/>
            </w:tcBorders>
            <w:shd w:val="clear" w:color="auto" w:fill="auto"/>
            <w:hideMark/>
          </w:tcPr>
          <w:p w14:paraId="0B013B7F"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49542C8F" w14:textId="77777777" w:rsidR="003C770E" w:rsidRDefault="00F96A6F">
            <w:pPr>
              <w:jc w:val="left"/>
              <w:rPr>
                <w:sz w:val="16"/>
                <w:szCs w:val="16"/>
                <w:lang w:eastAsia="cs-CZ"/>
              </w:rPr>
            </w:pPr>
            <w:r>
              <w:rPr>
                <w:sz w:val="16"/>
                <w:szCs w:val="16"/>
                <w:lang w:eastAsia="cs-CZ"/>
              </w:rPr>
              <w:t>JI převodce (původního žadatele)</w:t>
            </w:r>
          </w:p>
        </w:tc>
      </w:tr>
      <w:tr w:rsidR="003C770E" w14:paraId="396835B3" w14:textId="77777777">
        <w:trPr>
          <w:trHeight w:val="264"/>
        </w:trPr>
        <w:tc>
          <w:tcPr>
            <w:tcW w:w="185" w:type="dxa"/>
            <w:tcBorders>
              <w:top w:val="nil"/>
              <w:left w:val="single" w:sz="4" w:space="0" w:color="000000"/>
              <w:bottom w:val="single" w:sz="4" w:space="0" w:color="auto"/>
              <w:right w:val="single" w:sz="4" w:space="0" w:color="000000"/>
            </w:tcBorders>
            <w:shd w:val="clear" w:color="auto" w:fill="auto"/>
            <w:noWrap/>
            <w:hideMark/>
          </w:tcPr>
          <w:p w14:paraId="1BA9AC4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5743DDF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61A6237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DAB7FEC" w14:textId="77777777" w:rsidR="003C770E" w:rsidRDefault="00F96A6F">
            <w:pPr>
              <w:jc w:val="left"/>
              <w:rPr>
                <w:sz w:val="16"/>
                <w:szCs w:val="16"/>
                <w:lang w:eastAsia="cs-CZ"/>
              </w:rPr>
            </w:pPr>
            <w:r>
              <w:rPr>
                <w:sz w:val="16"/>
                <w:szCs w:val="16"/>
                <w:lang w:eastAsia="cs-CZ"/>
              </w:rPr>
              <w:t> </w:t>
            </w:r>
          </w:p>
        </w:tc>
        <w:tc>
          <w:tcPr>
            <w:tcW w:w="2773" w:type="dxa"/>
            <w:gridSpan w:val="5"/>
            <w:tcBorders>
              <w:top w:val="single" w:sz="4" w:space="0" w:color="000000"/>
              <w:left w:val="nil"/>
              <w:bottom w:val="single" w:sz="4" w:space="0" w:color="auto"/>
              <w:right w:val="single" w:sz="4" w:space="0" w:color="000000"/>
            </w:tcBorders>
            <w:shd w:val="clear" w:color="auto" w:fill="auto"/>
            <w:noWrap/>
            <w:hideMark/>
          </w:tcPr>
          <w:p w14:paraId="77574597" w14:textId="77777777" w:rsidR="003C770E" w:rsidRDefault="00F96A6F">
            <w:pPr>
              <w:jc w:val="left"/>
              <w:rPr>
                <w:sz w:val="16"/>
                <w:szCs w:val="16"/>
                <w:lang w:eastAsia="cs-CZ"/>
              </w:rPr>
            </w:pPr>
            <w:r>
              <w:rPr>
                <w:sz w:val="16"/>
                <w:szCs w:val="16"/>
                <w:lang w:eastAsia="cs-CZ"/>
              </w:rPr>
              <w:t>REGCISLOZADOSTI</w:t>
            </w:r>
          </w:p>
        </w:tc>
        <w:tc>
          <w:tcPr>
            <w:tcW w:w="1644" w:type="dxa"/>
            <w:tcBorders>
              <w:top w:val="nil"/>
              <w:left w:val="nil"/>
              <w:bottom w:val="single" w:sz="4" w:space="0" w:color="auto"/>
              <w:right w:val="single" w:sz="4" w:space="0" w:color="000000"/>
            </w:tcBorders>
            <w:shd w:val="clear" w:color="auto" w:fill="auto"/>
            <w:hideMark/>
          </w:tcPr>
          <w:p w14:paraId="6A15AF48"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auto"/>
              <w:right w:val="single" w:sz="4" w:space="0" w:color="000000"/>
            </w:tcBorders>
            <w:shd w:val="clear" w:color="auto" w:fill="auto"/>
            <w:hideMark/>
          </w:tcPr>
          <w:p w14:paraId="5CF2600E"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595BDF70"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3497AA2C" w14:textId="77777777" w:rsidR="003C770E" w:rsidRDefault="00F96A6F">
            <w:pPr>
              <w:jc w:val="left"/>
              <w:rPr>
                <w:sz w:val="16"/>
                <w:szCs w:val="16"/>
                <w:lang w:eastAsia="cs-CZ"/>
              </w:rPr>
            </w:pPr>
            <w:r>
              <w:rPr>
                <w:sz w:val="16"/>
                <w:szCs w:val="16"/>
                <w:lang w:eastAsia="cs-CZ"/>
              </w:rPr>
              <w:t>Registrační číslo žádosti</w:t>
            </w:r>
          </w:p>
        </w:tc>
      </w:tr>
      <w:tr w:rsidR="003C770E" w14:paraId="55FCE074" w14:textId="77777777">
        <w:trPr>
          <w:trHeight w:val="408"/>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DE0D41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5355BCE"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4B0FEBF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CDB4AED" w14:textId="77777777" w:rsidR="003C770E" w:rsidRDefault="00F96A6F">
            <w:pPr>
              <w:jc w:val="left"/>
              <w:rPr>
                <w:sz w:val="16"/>
                <w:szCs w:val="16"/>
                <w:lang w:eastAsia="cs-CZ"/>
              </w:rPr>
            </w:pPr>
            <w:r>
              <w:rPr>
                <w:sz w:val="16"/>
                <w:szCs w:val="16"/>
                <w:lang w:eastAsia="cs-CZ"/>
              </w:rPr>
              <w:t> </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3D63FC9" w14:textId="77777777" w:rsidR="003C770E" w:rsidRDefault="00F96A6F">
            <w:pPr>
              <w:jc w:val="left"/>
              <w:rPr>
                <w:sz w:val="16"/>
                <w:szCs w:val="16"/>
                <w:lang w:eastAsia="cs-CZ"/>
              </w:rPr>
            </w:pPr>
            <w:r>
              <w:rPr>
                <w:sz w:val="16"/>
                <w:szCs w:val="16"/>
                <w:lang w:eastAsia="cs-CZ"/>
              </w:rPr>
              <w:t>DPB</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0D59EC1F" w14:textId="77777777" w:rsidR="003C770E" w:rsidRDefault="00F96A6F">
            <w:pPr>
              <w:jc w:val="left"/>
              <w:rPr>
                <w:sz w:val="16"/>
                <w:szCs w:val="16"/>
                <w:lang w:eastAsia="cs-CZ"/>
              </w:rPr>
            </w:pPr>
            <w:r>
              <w:rPr>
                <w:sz w:val="16"/>
                <w:szCs w:val="16"/>
                <w:lang w:eastAsia="cs-CZ"/>
              </w:rPr>
              <w:t>dpbType</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4DC41C88" w14:textId="77777777" w:rsidR="003C770E" w:rsidRDefault="00F96A6F">
            <w:pPr>
              <w:jc w:val="left"/>
              <w:rPr>
                <w:sz w:val="16"/>
                <w:szCs w:val="16"/>
                <w:lang w:eastAsia="cs-CZ"/>
              </w:rPr>
            </w:pPr>
            <w:r>
              <w:rPr>
                <w:sz w:val="16"/>
                <w:szCs w:val="16"/>
                <w:lang w:eastAsia="cs-CZ"/>
              </w:rPr>
              <w:t>0 - unbound</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77875AE1"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1EB662E6" w14:textId="77777777" w:rsidR="003C770E" w:rsidRDefault="00F96A6F">
            <w:pPr>
              <w:jc w:val="left"/>
              <w:rPr>
                <w:sz w:val="16"/>
                <w:szCs w:val="16"/>
                <w:lang w:eastAsia="cs-CZ"/>
              </w:rPr>
            </w:pPr>
            <w:r>
              <w:rPr>
                <w:sz w:val="16"/>
                <w:szCs w:val="16"/>
                <w:lang w:eastAsia="cs-CZ"/>
              </w:rPr>
              <w:t>Element DPB deklaruje opatření/titul v rámci jednoho DPB</w:t>
            </w:r>
          </w:p>
        </w:tc>
      </w:tr>
      <w:tr w:rsidR="003C770E" w14:paraId="2F49BB90" w14:textId="77777777">
        <w:trPr>
          <w:trHeight w:val="408"/>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613BA63E"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48658C23"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7ABDFEF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5EB4B48"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0EB3E53F"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000000"/>
              <w:right w:val="single" w:sz="4" w:space="0" w:color="000000"/>
            </w:tcBorders>
            <w:shd w:val="clear" w:color="auto" w:fill="auto"/>
            <w:noWrap/>
            <w:hideMark/>
          </w:tcPr>
          <w:p w14:paraId="266E5E6E" w14:textId="77777777" w:rsidR="003C770E" w:rsidRDefault="00F96A6F">
            <w:pPr>
              <w:jc w:val="left"/>
              <w:rPr>
                <w:sz w:val="16"/>
                <w:szCs w:val="16"/>
                <w:lang w:eastAsia="cs-CZ"/>
              </w:rPr>
            </w:pPr>
            <w:r>
              <w:rPr>
                <w:sz w:val="16"/>
                <w:szCs w:val="16"/>
                <w:lang w:eastAsia="cs-CZ"/>
              </w:rPr>
              <w:t>GUIDSDB</w:t>
            </w:r>
          </w:p>
        </w:tc>
        <w:tc>
          <w:tcPr>
            <w:tcW w:w="1644" w:type="dxa"/>
            <w:tcBorders>
              <w:top w:val="single" w:sz="4" w:space="0" w:color="auto"/>
              <w:left w:val="nil"/>
              <w:bottom w:val="single" w:sz="4" w:space="0" w:color="000000"/>
              <w:right w:val="single" w:sz="4" w:space="0" w:color="000000"/>
            </w:tcBorders>
            <w:shd w:val="clear" w:color="auto" w:fill="auto"/>
            <w:hideMark/>
          </w:tcPr>
          <w:p w14:paraId="732972CE"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182648AB"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0FBE771B" w14:textId="77777777" w:rsidR="003C770E" w:rsidRDefault="00F96A6F">
            <w:pPr>
              <w:jc w:val="left"/>
              <w:rPr>
                <w:sz w:val="16"/>
                <w:szCs w:val="16"/>
                <w:lang w:eastAsia="cs-CZ"/>
              </w:rPr>
            </w:pPr>
            <w:r>
              <w:rPr>
                <w:sz w:val="16"/>
                <w:szCs w:val="16"/>
                <w:lang w:eastAsia="cs-CZ"/>
              </w:rPr>
              <w:t>formát UUID</w:t>
            </w:r>
          </w:p>
        </w:tc>
        <w:tc>
          <w:tcPr>
            <w:tcW w:w="3008" w:type="dxa"/>
            <w:tcBorders>
              <w:top w:val="single" w:sz="4" w:space="0" w:color="auto"/>
              <w:left w:val="nil"/>
              <w:bottom w:val="single" w:sz="4" w:space="0" w:color="000000"/>
              <w:right w:val="single" w:sz="4" w:space="0" w:color="000000"/>
            </w:tcBorders>
            <w:shd w:val="clear" w:color="auto" w:fill="auto"/>
            <w:hideMark/>
          </w:tcPr>
          <w:p w14:paraId="18EBF604" w14:textId="77777777" w:rsidR="003C770E" w:rsidRDefault="00F96A6F">
            <w:pPr>
              <w:jc w:val="left"/>
              <w:rPr>
                <w:sz w:val="16"/>
                <w:szCs w:val="16"/>
                <w:lang w:eastAsia="cs-CZ"/>
              </w:rPr>
            </w:pPr>
            <w:r>
              <w:rPr>
                <w:sz w:val="16"/>
                <w:szCs w:val="16"/>
                <w:lang w:eastAsia="cs-CZ"/>
              </w:rPr>
              <w:t>Jednoznačný identifikátor deklarované položky ze SDB.</w:t>
            </w:r>
          </w:p>
        </w:tc>
      </w:tr>
      <w:tr w:rsidR="003C770E" w14:paraId="67C1562E"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3AAD616C"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87F4B7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67F0F4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37960E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22880093"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568ABBC7" w14:textId="77777777" w:rsidR="003C770E" w:rsidRDefault="00F96A6F">
            <w:pPr>
              <w:jc w:val="left"/>
              <w:rPr>
                <w:sz w:val="16"/>
                <w:szCs w:val="16"/>
                <w:lang w:eastAsia="cs-CZ"/>
              </w:rPr>
            </w:pPr>
            <w:r>
              <w:rPr>
                <w:sz w:val="16"/>
                <w:szCs w:val="16"/>
                <w:lang w:eastAsia="cs-CZ"/>
              </w:rPr>
              <w:t>DATZMENY</w:t>
            </w:r>
          </w:p>
        </w:tc>
        <w:tc>
          <w:tcPr>
            <w:tcW w:w="1644" w:type="dxa"/>
            <w:tcBorders>
              <w:top w:val="nil"/>
              <w:left w:val="nil"/>
              <w:bottom w:val="single" w:sz="4" w:space="0" w:color="000000"/>
              <w:right w:val="single" w:sz="4" w:space="0" w:color="000000"/>
            </w:tcBorders>
            <w:shd w:val="clear" w:color="auto" w:fill="auto"/>
            <w:hideMark/>
          </w:tcPr>
          <w:p w14:paraId="235299DC" w14:textId="77777777" w:rsidR="003C770E" w:rsidRDefault="00F96A6F">
            <w:pPr>
              <w:jc w:val="left"/>
              <w:rPr>
                <w:sz w:val="16"/>
                <w:szCs w:val="16"/>
                <w:lang w:eastAsia="cs-CZ"/>
              </w:rPr>
            </w:pPr>
            <w:r>
              <w:rPr>
                <w:sz w:val="16"/>
                <w:szCs w:val="16"/>
                <w:lang w:eastAsia="cs-CZ"/>
              </w:rPr>
              <w:t>dateTime</w:t>
            </w:r>
          </w:p>
        </w:tc>
        <w:tc>
          <w:tcPr>
            <w:tcW w:w="763" w:type="dxa"/>
            <w:tcBorders>
              <w:top w:val="nil"/>
              <w:left w:val="nil"/>
              <w:bottom w:val="single" w:sz="4" w:space="0" w:color="000000"/>
              <w:right w:val="single" w:sz="4" w:space="0" w:color="000000"/>
            </w:tcBorders>
            <w:shd w:val="clear" w:color="auto" w:fill="auto"/>
            <w:hideMark/>
          </w:tcPr>
          <w:p w14:paraId="32E55B39"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23E96C6E" w14:textId="77777777" w:rsidR="003C770E" w:rsidRDefault="00F96A6F">
            <w:pPr>
              <w:jc w:val="left"/>
              <w:rPr>
                <w:sz w:val="16"/>
                <w:szCs w:val="16"/>
                <w:lang w:eastAsia="cs-CZ"/>
              </w:rPr>
            </w:pPr>
            <w:r>
              <w:rPr>
                <w:sz w:val="16"/>
                <w:szCs w:val="16"/>
                <w:lang w:eastAsia="cs-CZ"/>
              </w:rPr>
              <w:t>neprázdné, 2001-10-26T21:32:52.12679</w:t>
            </w:r>
          </w:p>
        </w:tc>
        <w:tc>
          <w:tcPr>
            <w:tcW w:w="3008" w:type="dxa"/>
            <w:tcBorders>
              <w:top w:val="nil"/>
              <w:left w:val="nil"/>
              <w:bottom w:val="single" w:sz="4" w:space="0" w:color="000000"/>
              <w:right w:val="single" w:sz="4" w:space="0" w:color="000000"/>
            </w:tcBorders>
            <w:shd w:val="clear" w:color="auto" w:fill="auto"/>
            <w:hideMark/>
          </w:tcPr>
          <w:p w14:paraId="4CF17FD1" w14:textId="77777777" w:rsidR="003C770E" w:rsidRDefault="00F96A6F">
            <w:pPr>
              <w:jc w:val="left"/>
              <w:rPr>
                <w:sz w:val="16"/>
                <w:szCs w:val="16"/>
                <w:lang w:eastAsia="cs-CZ"/>
              </w:rPr>
            </w:pPr>
            <w:r>
              <w:rPr>
                <w:sz w:val="16"/>
                <w:szCs w:val="16"/>
                <w:lang w:eastAsia="cs-CZ"/>
              </w:rPr>
              <w:t>Datum modifikace záznamu v datech georeplikace</w:t>
            </w:r>
          </w:p>
        </w:tc>
      </w:tr>
      <w:tr w:rsidR="003C770E" w14:paraId="084EB418"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7F141A1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41390BF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448BE98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4689C23E"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2DEDB032"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auto"/>
              <w:right w:val="single" w:sz="4" w:space="0" w:color="000000"/>
            </w:tcBorders>
            <w:shd w:val="clear" w:color="auto" w:fill="auto"/>
            <w:noWrap/>
            <w:hideMark/>
          </w:tcPr>
          <w:p w14:paraId="128D48AE" w14:textId="77777777" w:rsidR="003C770E" w:rsidRDefault="00F96A6F">
            <w:pPr>
              <w:jc w:val="left"/>
              <w:rPr>
                <w:sz w:val="16"/>
                <w:szCs w:val="16"/>
                <w:lang w:eastAsia="cs-CZ"/>
              </w:rPr>
            </w:pPr>
            <w:r>
              <w:rPr>
                <w:sz w:val="16"/>
                <w:szCs w:val="16"/>
                <w:lang w:eastAsia="cs-CZ"/>
              </w:rPr>
              <w:t>FBID</w:t>
            </w:r>
          </w:p>
        </w:tc>
        <w:tc>
          <w:tcPr>
            <w:tcW w:w="1644" w:type="dxa"/>
            <w:tcBorders>
              <w:top w:val="nil"/>
              <w:left w:val="nil"/>
              <w:bottom w:val="single" w:sz="4" w:space="0" w:color="auto"/>
              <w:right w:val="single" w:sz="4" w:space="0" w:color="000000"/>
            </w:tcBorders>
            <w:shd w:val="clear" w:color="auto" w:fill="auto"/>
            <w:hideMark/>
          </w:tcPr>
          <w:p w14:paraId="5129FEDF"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auto"/>
              <w:right w:val="single" w:sz="4" w:space="0" w:color="000000"/>
            </w:tcBorders>
            <w:shd w:val="clear" w:color="auto" w:fill="auto"/>
            <w:hideMark/>
          </w:tcPr>
          <w:p w14:paraId="53238BAD"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15B23D73"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71EC10D5" w14:textId="77777777" w:rsidR="003C770E" w:rsidRDefault="00F96A6F">
            <w:pPr>
              <w:jc w:val="left"/>
              <w:rPr>
                <w:sz w:val="16"/>
                <w:szCs w:val="16"/>
                <w:lang w:eastAsia="cs-CZ"/>
              </w:rPr>
            </w:pPr>
            <w:r>
              <w:rPr>
                <w:sz w:val="16"/>
                <w:szCs w:val="16"/>
                <w:lang w:eastAsia="cs-CZ"/>
              </w:rPr>
              <w:t>Identifikátor dílu, ke kterému se váží georeplikovaná data</w:t>
            </w:r>
          </w:p>
        </w:tc>
      </w:tr>
      <w:tr w:rsidR="003C770E" w14:paraId="5890F2E7" w14:textId="77777777">
        <w:trPr>
          <w:trHeight w:val="264"/>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4E5FA1CF" w14:textId="77777777" w:rsidR="003C770E" w:rsidRDefault="00F96A6F">
            <w:pPr>
              <w:jc w:val="left"/>
              <w:rPr>
                <w:sz w:val="16"/>
                <w:szCs w:val="16"/>
                <w:lang w:eastAsia="cs-CZ"/>
              </w:rPr>
            </w:pPr>
            <w:r>
              <w:rPr>
                <w:sz w:val="16"/>
                <w:szCs w:val="16"/>
                <w:lang w:eastAsia="cs-CZ"/>
              </w:rPr>
              <w:lastRenderedPageBreak/>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45CF58A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E896320"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7AC95A5"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72F5BEAB"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auto"/>
              <w:right w:val="single" w:sz="4" w:space="0" w:color="000000"/>
            </w:tcBorders>
            <w:shd w:val="clear" w:color="auto" w:fill="auto"/>
            <w:noWrap/>
            <w:hideMark/>
          </w:tcPr>
          <w:p w14:paraId="58A09D42" w14:textId="77777777" w:rsidR="003C770E" w:rsidRDefault="00F96A6F">
            <w:pPr>
              <w:jc w:val="left"/>
              <w:rPr>
                <w:sz w:val="16"/>
                <w:szCs w:val="16"/>
                <w:lang w:eastAsia="cs-CZ"/>
              </w:rPr>
            </w:pPr>
            <w:r>
              <w:rPr>
                <w:sz w:val="16"/>
                <w:szCs w:val="16"/>
                <w:lang w:eastAsia="cs-CZ"/>
              </w:rPr>
              <w:t>CTVEREC</w:t>
            </w:r>
          </w:p>
        </w:tc>
        <w:tc>
          <w:tcPr>
            <w:tcW w:w="1644" w:type="dxa"/>
            <w:tcBorders>
              <w:top w:val="single" w:sz="4" w:space="0" w:color="auto"/>
              <w:left w:val="nil"/>
              <w:bottom w:val="single" w:sz="4" w:space="0" w:color="auto"/>
              <w:right w:val="single" w:sz="4" w:space="0" w:color="000000"/>
            </w:tcBorders>
            <w:shd w:val="clear" w:color="auto" w:fill="auto"/>
            <w:hideMark/>
          </w:tcPr>
          <w:p w14:paraId="24BDBFA0"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auto"/>
              <w:right w:val="single" w:sz="4" w:space="0" w:color="000000"/>
            </w:tcBorders>
            <w:shd w:val="clear" w:color="auto" w:fill="auto"/>
            <w:hideMark/>
          </w:tcPr>
          <w:p w14:paraId="1E6D1E04"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5B253E77"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3EDA5238" w14:textId="77777777" w:rsidR="003C770E" w:rsidRDefault="00F96A6F">
            <w:pPr>
              <w:jc w:val="left"/>
              <w:rPr>
                <w:sz w:val="16"/>
                <w:szCs w:val="16"/>
                <w:lang w:eastAsia="cs-CZ"/>
              </w:rPr>
            </w:pPr>
            <w:r>
              <w:rPr>
                <w:sz w:val="16"/>
                <w:szCs w:val="16"/>
                <w:lang w:eastAsia="cs-CZ"/>
              </w:rPr>
              <w:t>Mapový čtverec</w:t>
            </w:r>
          </w:p>
        </w:tc>
      </w:tr>
      <w:tr w:rsidR="003C770E" w14:paraId="7536DED9" w14:textId="77777777">
        <w:trPr>
          <w:trHeight w:val="408"/>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4BC3697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22B233D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297B22E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73F7F945"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0B22D317"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000000"/>
              <w:right w:val="single" w:sz="4" w:space="0" w:color="000000"/>
            </w:tcBorders>
            <w:shd w:val="clear" w:color="auto" w:fill="auto"/>
            <w:noWrap/>
            <w:hideMark/>
          </w:tcPr>
          <w:p w14:paraId="5208D91E" w14:textId="77777777" w:rsidR="003C770E" w:rsidRDefault="00F96A6F">
            <w:pPr>
              <w:jc w:val="left"/>
              <w:rPr>
                <w:sz w:val="16"/>
                <w:szCs w:val="16"/>
                <w:lang w:eastAsia="cs-CZ"/>
              </w:rPr>
            </w:pPr>
            <w:r>
              <w:rPr>
                <w:sz w:val="16"/>
                <w:szCs w:val="16"/>
                <w:lang w:eastAsia="cs-CZ"/>
              </w:rPr>
              <w:t>ZKODDPB</w:t>
            </w:r>
          </w:p>
        </w:tc>
        <w:tc>
          <w:tcPr>
            <w:tcW w:w="1644" w:type="dxa"/>
            <w:tcBorders>
              <w:top w:val="single" w:sz="4" w:space="0" w:color="auto"/>
              <w:left w:val="nil"/>
              <w:bottom w:val="single" w:sz="4" w:space="0" w:color="000000"/>
              <w:right w:val="single" w:sz="4" w:space="0" w:color="000000"/>
            </w:tcBorders>
            <w:shd w:val="clear" w:color="auto" w:fill="auto"/>
            <w:hideMark/>
          </w:tcPr>
          <w:p w14:paraId="387E43D8"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5EFD772E"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3CD20504"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6017341B" w14:textId="77777777" w:rsidR="003C770E" w:rsidRDefault="00F96A6F">
            <w:pPr>
              <w:jc w:val="left"/>
              <w:rPr>
                <w:sz w:val="16"/>
                <w:szCs w:val="16"/>
                <w:lang w:eastAsia="cs-CZ"/>
              </w:rPr>
            </w:pPr>
            <w:r>
              <w:rPr>
                <w:sz w:val="16"/>
                <w:szCs w:val="16"/>
                <w:lang w:eastAsia="cs-CZ"/>
              </w:rPr>
              <w:t>Zkrácený kód dílu půdního bloku</w:t>
            </w:r>
          </w:p>
        </w:tc>
      </w:tr>
      <w:tr w:rsidR="003C770E" w14:paraId="3B001B59"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5510326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9697D5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EFA651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705388A"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E56D269"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43D2DC89" w14:textId="77777777" w:rsidR="003C770E" w:rsidRDefault="00F96A6F">
            <w:pPr>
              <w:jc w:val="left"/>
              <w:rPr>
                <w:sz w:val="16"/>
                <w:szCs w:val="16"/>
                <w:lang w:eastAsia="cs-CZ"/>
              </w:rPr>
            </w:pPr>
            <w:r>
              <w:rPr>
                <w:sz w:val="16"/>
                <w:szCs w:val="16"/>
                <w:lang w:eastAsia="cs-CZ"/>
              </w:rPr>
              <w:t>KULTURAID</w:t>
            </w:r>
          </w:p>
        </w:tc>
        <w:tc>
          <w:tcPr>
            <w:tcW w:w="1644" w:type="dxa"/>
            <w:tcBorders>
              <w:top w:val="nil"/>
              <w:left w:val="nil"/>
              <w:bottom w:val="single" w:sz="4" w:space="0" w:color="000000"/>
              <w:right w:val="single" w:sz="4" w:space="0" w:color="000000"/>
            </w:tcBorders>
            <w:shd w:val="clear" w:color="auto" w:fill="auto"/>
            <w:hideMark/>
          </w:tcPr>
          <w:p w14:paraId="0B635E2C"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7E206EC2"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3D461232"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4434DC9C" w14:textId="77777777" w:rsidR="003C770E" w:rsidRDefault="00F96A6F">
            <w:pPr>
              <w:jc w:val="left"/>
              <w:rPr>
                <w:sz w:val="16"/>
                <w:szCs w:val="16"/>
                <w:lang w:eastAsia="cs-CZ"/>
              </w:rPr>
            </w:pPr>
            <w:r>
              <w:rPr>
                <w:sz w:val="16"/>
                <w:szCs w:val="16"/>
                <w:lang w:eastAsia="cs-CZ"/>
              </w:rPr>
              <w:t>ID kultury nacházející se na DPB</w:t>
            </w:r>
          </w:p>
        </w:tc>
      </w:tr>
      <w:tr w:rsidR="003C770E" w14:paraId="73145902"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0E25F48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122DF0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1D2A5F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9351AAA"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54CDF38"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511C6406" w14:textId="77777777" w:rsidR="003C770E" w:rsidRDefault="00F96A6F">
            <w:pPr>
              <w:jc w:val="left"/>
              <w:rPr>
                <w:sz w:val="16"/>
                <w:szCs w:val="16"/>
                <w:lang w:eastAsia="cs-CZ"/>
              </w:rPr>
            </w:pPr>
            <w:r>
              <w:rPr>
                <w:sz w:val="16"/>
                <w:szCs w:val="16"/>
                <w:lang w:eastAsia="cs-CZ"/>
              </w:rPr>
              <w:t>VYMERALPIS</w:t>
            </w:r>
          </w:p>
        </w:tc>
        <w:tc>
          <w:tcPr>
            <w:tcW w:w="1644" w:type="dxa"/>
            <w:tcBorders>
              <w:top w:val="nil"/>
              <w:left w:val="nil"/>
              <w:bottom w:val="single" w:sz="4" w:space="0" w:color="000000"/>
              <w:right w:val="single" w:sz="4" w:space="0" w:color="000000"/>
            </w:tcBorders>
            <w:shd w:val="clear" w:color="auto" w:fill="auto"/>
            <w:hideMark/>
          </w:tcPr>
          <w:p w14:paraId="49361D9C" w14:textId="77777777" w:rsidR="003C770E" w:rsidRDefault="00F96A6F">
            <w:pPr>
              <w:jc w:val="left"/>
              <w:rPr>
                <w:sz w:val="16"/>
                <w:szCs w:val="16"/>
                <w:lang w:eastAsia="cs-CZ"/>
              </w:rPr>
            </w:pPr>
            <w:r>
              <w:rPr>
                <w:sz w:val="16"/>
                <w:szCs w:val="16"/>
                <w:lang w:eastAsia="cs-CZ"/>
              </w:rPr>
              <w:t>vymeraType</w:t>
            </w:r>
          </w:p>
        </w:tc>
        <w:tc>
          <w:tcPr>
            <w:tcW w:w="763" w:type="dxa"/>
            <w:tcBorders>
              <w:top w:val="nil"/>
              <w:left w:val="nil"/>
              <w:bottom w:val="single" w:sz="4" w:space="0" w:color="000000"/>
              <w:right w:val="single" w:sz="4" w:space="0" w:color="000000"/>
            </w:tcBorders>
            <w:shd w:val="clear" w:color="auto" w:fill="auto"/>
            <w:hideMark/>
          </w:tcPr>
          <w:p w14:paraId="3C1AC4EF"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6A01E7CD" w14:textId="77777777" w:rsidR="003C770E" w:rsidRDefault="00F96A6F">
            <w:pPr>
              <w:jc w:val="left"/>
              <w:rPr>
                <w:sz w:val="16"/>
                <w:szCs w:val="16"/>
                <w:lang w:eastAsia="cs-CZ"/>
              </w:rPr>
            </w:pPr>
            <w:r>
              <w:rPr>
                <w:sz w:val="16"/>
                <w:szCs w:val="16"/>
                <w:lang w:eastAsia="cs-CZ"/>
              </w:rPr>
              <w:t>Počet platných číslic: 7</w:t>
            </w:r>
            <w:r>
              <w:rPr>
                <w:sz w:val="16"/>
                <w:szCs w:val="16"/>
                <w:lang w:eastAsia="cs-CZ"/>
              </w:rPr>
              <w:br/>
              <w:t>Přesnost: 2</w:t>
            </w:r>
          </w:p>
        </w:tc>
        <w:tc>
          <w:tcPr>
            <w:tcW w:w="3008" w:type="dxa"/>
            <w:tcBorders>
              <w:top w:val="nil"/>
              <w:left w:val="nil"/>
              <w:bottom w:val="single" w:sz="4" w:space="0" w:color="000000"/>
              <w:right w:val="single" w:sz="4" w:space="0" w:color="000000"/>
            </w:tcBorders>
            <w:shd w:val="clear" w:color="auto" w:fill="auto"/>
            <w:hideMark/>
          </w:tcPr>
          <w:p w14:paraId="6626A1A6" w14:textId="77777777" w:rsidR="003C770E" w:rsidRDefault="00F96A6F">
            <w:pPr>
              <w:jc w:val="left"/>
              <w:rPr>
                <w:sz w:val="16"/>
                <w:szCs w:val="16"/>
                <w:lang w:eastAsia="cs-CZ"/>
              </w:rPr>
            </w:pPr>
            <w:r>
              <w:rPr>
                <w:sz w:val="16"/>
                <w:szCs w:val="16"/>
                <w:lang w:eastAsia="cs-CZ"/>
              </w:rPr>
              <w:t>Výměra DPB dle LPIS</w:t>
            </w:r>
          </w:p>
        </w:tc>
      </w:tr>
      <w:tr w:rsidR="003C770E" w14:paraId="2B853BA8"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6EA79DA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F5820A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2E992C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5B12D58"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9255A44" w14:textId="77777777" w:rsidR="003C770E" w:rsidRDefault="00F96A6F">
            <w:pPr>
              <w:jc w:val="left"/>
              <w:rPr>
                <w:sz w:val="16"/>
                <w:szCs w:val="16"/>
                <w:lang w:eastAsia="cs-CZ"/>
              </w:rPr>
            </w:pPr>
            <w:r>
              <w:rPr>
                <w:sz w:val="16"/>
                <w:szCs w:val="16"/>
                <w:lang w:eastAsia="cs-CZ"/>
              </w:rPr>
              <w:t> </w:t>
            </w:r>
          </w:p>
        </w:tc>
        <w:tc>
          <w:tcPr>
            <w:tcW w:w="2381" w:type="dxa"/>
            <w:gridSpan w:val="4"/>
            <w:tcBorders>
              <w:top w:val="nil"/>
              <w:left w:val="nil"/>
              <w:bottom w:val="single" w:sz="4" w:space="0" w:color="000000"/>
              <w:right w:val="single" w:sz="4" w:space="0" w:color="000000"/>
            </w:tcBorders>
            <w:shd w:val="clear" w:color="auto" w:fill="auto"/>
            <w:noWrap/>
            <w:hideMark/>
          </w:tcPr>
          <w:p w14:paraId="5904BF9D" w14:textId="77777777" w:rsidR="003C770E" w:rsidRDefault="00F96A6F">
            <w:pPr>
              <w:jc w:val="left"/>
              <w:rPr>
                <w:sz w:val="16"/>
                <w:szCs w:val="16"/>
                <w:lang w:eastAsia="cs-CZ"/>
              </w:rPr>
            </w:pPr>
            <w:r>
              <w:rPr>
                <w:sz w:val="16"/>
                <w:szCs w:val="16"/>
                <w:lang w:eastAsia="cs-CZ"/>
              </w:rPr>
              <w:t>VYMERADEKL</w:t>
            </w:r>
          </w:p>
          <w:p w14:paraId="2637CCDE" w14:textId="77777777" w:rsidR="003C770E" w:rsidRDefault="00F96A6F">
            <w:pPr>
              <w:jc w:val="left"/>
              <w:rPr>
                <w:sz w:val="16"/>
                <w:szCs w:val="16"/>
                <w:lang w:eastAsia="cs-CZ"/>
              </w:rPr>
            </w:pPr>
            <w:r>
              <w:rPr>
                <w:sz w:val="16"/>
                <w:szCs w:val="16"/>
                <w:lang w:eastAsia="cs-CZ"/>
              </w:rPr>
              <w:t> </w:t>
            </w:r>
          </w:p>
          <w:p w14:paraId="45BB2A87" w14:textId="77777777" w:rsidR="003C770E" w:rsidRDefault="00F96A6F">
            <w:pPr>
              <w:jc w:val="left"/>
              <w:rPr>
                <w:sz w:val="16"/>
                <w:szCs w:val="16"/>
                <w:lang w:eastAsia="cs-CZ"/>
              </w:rPr>
            </w:pPr>
            <w:r>
              <w:rPr>
                <w:sz w:val="16"/>
                <w:szCs w:val="16"/>
                <w:lang w:eastAsia="cs-CZ"/>
              </w:rPr>
              <w:t> </w:t>
            </w:r>
          </w:p>
        </w:tc>
        <w:tc>
          <w:tcPr>
            <w:tcW w:w="1644" w:type="dxa"/>
            <w:tcBorders>
              <w:top w:val="nil"/>
              <w:left w:val="nil"/>
              <w:bottom w:val="single" w:sz="4" w:space="0" w:color="000000"/>
              <w:right w:val="single" w:sz="4" w:space="0" w:color="000000"/>
            </w:tcBorders>
            <w:shd w:val="clear" w:color="auto" w:fill="auto"/>
            <w:hideMark/>
          </w:tcPr>
          <w:p w14:paraId="385B5AA1" w14:textId="77777777" w:rsidR="003C770E" w:rsidRDefault="00F96A6F">
            <w:pPr>
              <w:jc w:val="left"/>
              <w:rPr>
                <w:sz w:val="16"/>
                <w:szCs w:val="16"/>
                <w:lang w:eastAsia="cs-CZ"/>
              </w:rPr>
            </w:pPr>
            <w:r>
              <w:rPr>
                <w:sz w:val="16"/>
                <w:szCs w:val="16"/>
                <w:lang w:eastAsia="cs-CZ"/>
              </w:rPr>
              <w:t>vymeraType</w:t>
            </w:r>
          </w:p>
        </w:tc>
        <w:tc>
          <w:tcPr>
            <w:tcW w:w="763" w:type="dxa"/>
            <w:tcBorders>
              <w:top w:val="nil"/>
              <w:left w:val="nil"/>
              <w:bottom w:val="single" w:sz="4" w:space="0" w:color="000000"/>
              <w:right w:val="single" w:sz="4" w:space="0" w:color="000000"/>
            </w:tcBorders>
            <w:shd w:val="clear" w:color="auto" w:fill="auto"/>
            <w:hideMark/>
          </w:tcPr>
          <w:p w14:paraId="23B0A74F"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4B0F4CDA" w14:textId="77777777" w:rsidR="003C770E" w:rsidRDefault="00F96A6F">
            <w:pPr>
              <w:jc w:val="left"/>
              <w:rPr>
                <w:sz w:val="16"/>
                <w:szCs w:val="16"/>
                <w:lang w:eastAsia="cs-CZ"/>
              </w:rPr>
            </w:pPr>
            <w:r>
              <w:rPr>
                <w:sz w:val="16"/>
                <w:szCs w:val="16"/>
                <w:lang w:eastAsia="cs-CZ"/>
              </w:rPr>
              <w:t>Počet platných číslic: 7</w:t>
            </w:r>
            <w:r>
              <w:rPr>
                <w:sz w:val="16"/>
                <w:szCs w:val="16"/>
                <w:lang w:eastAsia="cs-CZ"/>
              </w:rPr>
              <w:br/>
              <w:t>Přesnost: 2</w:t>
            </w:r>
          </w:p>
        </w:tc>
        <w:tc>
          <w:tcPr>
            <w:tcW w:w="3008" w:type="dxa"/>
            <w:tcBorders>
              <w:top w:val="nil"/>
              <w:left w:val="nil"/>
              <w:bottom w:val="single" w:sz="4" w:space="0" w:color="000000"/>
              <w:right w:val="single" w:sz="4" w:space="0" w:color="000000"/>
            </w:tcBorders>
            <w:shd w:val="clear" w:color="auto" w:fill="auto"/>
            <w:hideMark/>
          </w:tcPr>
          <w:p w14:paraId="25042828" w14:textId="77777777" w:rsidR="003C770E" w:rsidRDefault="00F96A6F">
            <w:pPr>
              <w:jc w:val="left"/>
              <w:rPr>
                <w:sz w:val="16"/>
                <w:szCs w:val="16"/>
                <w:lang w:eastAsia="cs-CZ"/>
              </w:rPr>
            </w:pPr>
            <w:r>
              <w:rPr>
                <w:sz w:val="16"/>
                <w:szCs w:val="16"/>
                <w:lang w:eastAsia="cs-CZ"/>
              </w:rPr>
              <w:t>Deklarovaná výměra PB/DPB - (přesnost 0,01ha)</w:t>
            </w:r>
          </w:p>
        </w:tc>
      </w:tr>
      <w:tr w:rsidR="003C770E" w14:paraId="7439C8F9" w14:textId="77777777">
        <w:trPr>
          <w:trHeight w:val="816"/>
        </w:trPr>
        <w:tc>
          <w:tcPr>
            <w:tcW w:w="185" w:type="dxa"/>
            <w:tcBorders>
              <w:top w:val="nil"/>
              <w:left w:val="single" w:sz="4" w:space="0" w:color="000000"/>
              <w:bottom w:val="single" w:sz="4" w:space="0" w:color="000000"/>
              <w:right w:val="single" w:sz="4" w:space="0" w:color="000000"/>
            </w:tcBorders>
            <w:shd w:val="clear" w:color="auto" w:fill="auto"/>
            <w:noWrap/>
            <w:hideMark/>
          </w:tcPr>
          <w:p w14:paraId="314E6D8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8CDAC0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54DD21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581FA73"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2671E0E0"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79CCB5B5" w14:textId="77777777" w:rsidR="003C770E" w:rsidRDefault="00F96A6F">
            <w:pPr>
              <w:jc w:val="left"/>
              <w:rPr>
                <w:sz w:val="16"/>
                <w:szCs w:val="16"/>
                <w:lang w:eastAsia="cs-CZ"/>
              </w:rPr>
            </w:pPr>
            <w:r>
              <w:rPr>
                <w:sz w:val="16"/>
                <w:szCs w:val="16"/>
                <w:lang w:eastAsia="cs-CZ"/>
              </w:rPr>
              <w:t>TITULID</w:t>
            </w:r>
          </w:p>
        </w:tc>
        <w:tc>
          <w:tcPr>
            <w:tcW w:w="1644" w:type="dxa"/>
            <w:tcBorders>
              <w:top w:val="nil"/>
              <w:left w:val="nil"/>
              <w:bottom w:val="single" w:sz="4" w:space="0" w:color="000000"/>
              <w:right w:val="single" w:sz="4" w:space="0" w:color="000000"/>
            </w:tcBorders>
            <w:shd w:val="clear" w:color="auto" w:fill="auto"/>
            <w:hideMark/>
          </w:tcPr>
          <w:p w14:paraId="3D63D3C5"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39BFFF83"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15BA215B"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209E4E97" w14:textId="77777777" w:rsidR="003C770E" w:rsidRDefault="00F96A6F">
            <w:pPr>
              <w:jc w:val="left"/>
              <w:rPr>
                <w:sz w:val="16"/>
                <w:szCs w:val="16"/>
                <w:lang w:eastAsia="cs-CZ"/>
              </w:rPr>
            </w:pPr>
            <w:r>
              <w:rPr>
                <w:sz w:val="16"/>
                <w:szCs w:val="16"/>
                <w:lang w:eastAsia="cs-CZ"/>
              </w:rPr>
              <w:t>Dílčí titul v rámci opatření. Bude plněn jen u opatření, která mají smysl, plní se ID dle SDB centrálního číselníku opatření</w:t>
            </w:r>
          </w:p>
        </w:tc>
      </w:tr>
      <w:tr w:rsidR="003C770E" w14:paraId="0817CC7A" w14:textId="77777777">
        <w:trPr>
          <w:trHeight w:val="816"/>
        </w:trPr>
        <w:tc>
          <w:tcPr>
            <w:tcW w:w="185" w:type="dxa"/>
            <w:tcBorders>
              <w:top w:val="nil"/>
              <w:left w:val="single" w:sz="4" w:space="0" w:color="000000"/>
              <w:bottom w:val="single" w:sz="4" w:space="0" w:color="000000"/>
              <w:right w:val="single" w:sz="4" w:space="0" w:color="000000"/>
            </w:tcBorders>
            <w:shd w:val="clear" w:color="auto" w:fill="auto"/>
            <w:noWrap/>
            <w:hideMark/>
          </w:tcPr>
          <w:p w14:paraId="67DFFBA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6C637F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D5DFA1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94F10E7"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94846A2"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14:paraId="44CA9117" w14:textId="77777777" w:rsidR="003C770E" w:rsidRDefault="00F96A6F">
            <w:pPr>
              <w:jc w:val="left"/>
              <w:rPr>
                <w:sz w:val="16"/>
                <w:szCs w:val="16"/>
                <w:lang w:eastAsia="cs-CZ"/>
              </w:rPr>
            </w:pPr>
            <w:r>
              <w:rPr>
                <w:sz w:val="16"/>
                <w:szCs w:val="16"/>
                <w:lang w:eastAsia="cs-CZ"/>
              </w:rPr>
              <w:t>TITULKOD</w:t>
            </w:r>
          </w:p>
          <w:p w14:paraId="2A2CE9D6" w14:textId="77777777" w:rsidR="003C770E" w:rsidRDefault="00F96A6F">
            <w:pPr>
              <w:jc w:val="left"/>
              <w:rPr>
                <w:sz w:val="16"/>
                <w:szCs w:val="16"/>
                <w:lang w:eastAsia="cs-CZ"/>
              </w:rPr>
            </w:pPr>
            <w:r>
              <w:rPr>
                <w:sz w:val="16"/>
                <w:szCs w:val="16"/>
                <w:lang w:eastAsia="cs-CZ"/>
              </w:rPr>
              <w:t> </w:t>
            </w:r>
          </w:p>
        </w:tc>
        <w:tc>
          <w:tcPr>
            <w:tcW w:w="1644" w:type="dxa"/>
            <w:tcBorders>
              <w:top w:val="nil"/>
              <w:left w:val="nil"/>
              <w:bottom w:val="single" w:sz="4" w:space="0" w:color="000000"/>
              <w:right w:val="single" w:sz="4" w:space="0" w:color="000000"/>
            </w:tcBorders>
            <w:shd w:val="clear" w:color="auto" w:fill="auto"/>
            <w:hideMark/>
          </w:tcPr>
          <w:p w14:paraId="18137F5A"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3F09538C"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63D6F002"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47C267E0" w14:textId="77777777" w:rsidR="003C770E" w:rsidRDefault="00F96A6F">
            <w:pPr>
              <w:jc w:val="left"/>
              <w:rPr>
                <w:sz w:val="16"/>
                <w:szCs w:val="16"/>
                <w:lang w:eastAsia="cs-CZ"/>
              </w:rPr>
            </w:pPr>
            <w:r>
              <w:rPr>
                <w:sz w:val="16"/>
                <w:szCs w:val="16"/>
                <w:lang w:eastAsia="cs-CZ"/>
              </w:rPr>
              <w:t>Kód dílčího titulu v rámci opatření. Bude plněn jen u opatření, která mají smysl, plní se kódem dle SDB centrálního číselníku opatření</w:t>
            </w:r>
          </w:p>
        </w:tc>
      </w:tr>
      <w:tr w:rsidR="003C770E" w14:paraId="2CC24376" w14:textId="77777777">
        <w:trPr>
          <w:trHeight w:val="1428"/>
        </w:trPr>
        <w:tc>
          <w:tcPr>
            <w:tcW w:w="185" w:type="dxa"/>
            <w:tcBorders>
              <w:top w:val="nil"/>
              <w:left w:val="single" w:sz="4" w:space="0" w:color="000000"/>
              <w:bottom w:val="single" w:sz="4" w:space="0" w:color="auto"/>
              <w:right w:val="single" w:sz="4" w:space="0" w:color="000000"/>
            </w:tcBorders>
            <w:shd w:val="clear" w:color="auto" w:fill="auto"/>
            <w:noWrap/>
            <w:hideMark/>
          </w:tcPr>
          <w:p w14:paraId="140C1E7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2FF9934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1493A85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7FACF4A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2931B016"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auto"/>
              <w:right w:val="single" w:sz="4" w:space="0" w:color="000000"/>
            </w:tcBorders>
            <w:shd w:val="clear" w:color="auto" w:fill="auto"/>
            <w:noWrap/>
            <w:hideMark/>
          </w:tcPr>
          <w:p w14:paraId="723D0F89" w14:textId="77777777" w:rsidR="003C770E" w:rsidRDefault="00F96A6F">
            <w:pPr>
              <w:jc w:val="left"/>
              <w:rPr>
                <w:sz w:val="16"/>
                <w:szCs w:val="16"/>
                <w:lang w:eastAsia="cs-CZ"/>
              </w:rPr>
            </w:pPr>
            <w:r>
              <w:rPr>
                <w:sz w:val="16"/>
                <w:szCs w:val="16"/>
                <w:lang w:eastAsia="cs-CZ"/>
              </w:rPr>
              <w:t>PLODINA</w:t>
            </w:r>
          </w:p>
        </w:tc>
        <w:tc>
          <w:tcPr>
            <w:tcW w:w="1644" w:type="dxa"/>
            <w:tcBorders>
              <w:top w:val="nil"/>
              <w:left w:val="nil"/>
              <w:bottom w:val="single" w:sz="4" w:space="0" w:color="auto"/>
              <w:right w:val="single" w:sz="4" w:space="0" w:color="000000"/>
            </w:tcBorders>
            <w:shd w:val="clear" w:color="auto" w:fill="auto"/>
            <w:hideMark/>
          </w:tcPr>
          <w:p w14:paraId="2B89E8EA"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auto"/>
              <w:right w:val="single" w:sz="4" w:space="0" w:color="000000"/>
            </w:tcBorders>
            <w:shd w:val="clear" w:color="auto" w:fill="auto"/>
            <w:hideMark/>
          </w:tcPr>
          <w:p w14:paraId="64B93372"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auto"/>
              <w:right w:val="single" w:sz="4" w:space="0" w:color="000000"/>
            </w:tcBorders>
            <w:shd w:val="clear" w:color="auto" w:fill="auto"/>
            <w:hideMark/>
          </w:tcPr>
          <w:p w14:paraId="2FF77F78"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44E1FD61" w14:textId="77777777" w:rsidR="003C770E" w:rsidRDefault="00F96A6F">
            <w:pPr>
              <w:jc w:val="left"/>
              <w:rPr>
                <w:sz w:val="16"/>
                <w:szCs w:val="16"/>
                <w:lang w:eastAsia="cs-CZ"/>
              </w:rPr>
            </w:pPr>
            <w:r>
              <w:rPr>
                <w:sz w:val="16"/>
                <w:szCs w:val="16"/>
                <w:lang w:eastAsia="cs-CZ"/>
              </w:rPr>
              <w:t xml:space="preserve">Jen pro opatření 201. Identifikátor plodiny z centrálního číselníku plodin platného od roku 2023. </w:t>
            </w:r>
            <w:r>
              <w:rPr>
                <w:sz w:val="16"/>
                <w:szCs w:val="16"/>
                <w:lang w:eastAsia="cs-CZ"/>
              </w:rPr>
              <w:br/>
            </w:r>
          </w:p>
        </w:tc>
      </w:tr>
      <w:tr w:rsidR="003C770E" w14:paraId="669152B5" w14:textId="77777777">
        <w:trPr>
          <w:trHeight w:val="408"/>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3A2DBD0"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09D77B28"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2A9C50AD"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49CFB797"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40C30548"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4AE6470" w14:textId="77777777" w:rsidR="003C770E" w:rsidRDefault="00F96A6F">
            <w:pPr>
              <w:jc w:val="left"/>
              <w:rPr>
                <w:sz w:val="16"/>
                <w:szCs w:val="16"/>
                <w:lang w:eastAsia="cs-CZ"/>
              </w:rPr>
            </w:pPr>
            <w:r>
              <w:rPr>
                <w:sz w:val="16"/>
                <w:szCs w:val="16"/>
                <w:lang w:eastAsia="cs-CZ"/>
              </w:rPr>
              <w:t>RCZZ</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014FE8E5"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1A64240"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2487FC6"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025A8AF4" w14:textId="77777777" w:rsidR="003C770E" w:rsidRDefault="00F96A6F">
            <w:pPr>
              <w:jc w:val="left"/>
              <w:rPr>
                <w:sz w:val="16"/>
                <w:szCs w:val="16"/>
                <w:lang w:eastAsia="cs-CZ"/>
              </w:rPr>
            </w:pPr>
            <w:r>
              <w:rPr>
                <w:sz w:val="16"/>
                <w:szCs w:val="16"/>
                <w:lang w:eastAsia="cs-CZ"/>
              </w:rPr>
              <w:t>Identifikace zařazení do opatření AEKO (PROZID)</w:t>
            </w:r>
          </w:p>
        </w:tc>
      </w:tr>
      <w:tr w:rsidR="003C770E" w14:paraId="59AC3414" w14:textId="77777777">
        <w:trPr>
          <w:trHeight w:val="264"/>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701EE01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B86D5B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2EC2FE0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0998B701"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42B14E05"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000000"/>
              <w:right w:val="single" w:sz="4" w:space="0" w:color="000000"/>
            </w:tcBorders>
            <w:shd w:val="clear" w:color="auto" w:fill="auto"/>
            <w:noWrap/>
            <w:hideMark/>
          </w:tcPr>
          <w:p w14:paraId="270AF98C" w14:textId="77777777" w:rsidR="003C770E" w:rsidRDefault="00F96A6F">
            <w:pPr>
              <w:jc w:val="left"/>
              <w:rPr>
                <w:sz w:val="16"/>
                <w:szCs w:val="16"/>
                <w:lang w:eastAsia="cs-CZ"/>
              </w:rPr>
            </w:pPr>
            <w:r>
              <w:rPr>
                <w:sz w:val="16"/>
                <w:szCs w:val="16"/>
                <w:lang w:eastAsia="cs-CZ"/>
              </w:rPr>
              <w:t>PLATNOSTOD</w:t>
            </w:r>
          </w:p>
        </w:tc>
        <w:tc>
          <w:tcPr>
            <w:tcW w:w="1644" w:type="dxa"/>
            <w:tcBorders>
              <w:top w:val="single" w:sz="4" w:space="0" w:color="auto"/>
              <w:left w:val="nil"/>
              <w:bottom w:val="single" w:sz="4" w:space="0" w:color="000000"/>
              <w:right w:val="single" w:sz="4" w:space="0" w:color="000000"/>
            </w:tcBorders>
            <w:shd w:val="clear" w:color="auto" w:fill="auto"/>
            <w:hideMark/>
          </w:tcPr>
          <w:p w14:paraId="6B1440A1" w14:textId="77777777" w:rsidR="003C770E" w:rsidRDefault="00F96A6F">
            <w:pPr>
              <w:jc w:val="left"/>
              <w:rPr>
                <w:sz w:val="16"/>
                <w:szCs w:val="16"/>
                <w:lang w:eastAsia="cs-CZ"/>
              </w:rPr>
            </w:pPr>
            <w:r>
              <w:rPr>
                <w:sz w:val="16"/>
                <w:szCs w:val="16"/>
                <w:lang w:eastAsia="cs-CZ"/>
              </w:rPr>
              <w:t>date</w:t>
            </w:r>
          </w:p>
        </w:tc>
        <w:tc>
          <w:tcPr>
            <w:tcW w:w="763" w:type="dxa"/>
            <w:tcBorders>
              <w:top w:val="single" w:sz="4" w:space="0" w:color="auto"/>
              <w:left w:val="nil"/>
              <w:bottom w:val="single" w:sz="4" w:space="0" w:color="000000"/>
              <w:right w:val="single" w:sz="4" w:space="0" w:color="000000"/>
            </w:tcBorders>
            <w:shd w:val="clear" w:color="auto" w:fill="auto"/>
            <w:hideMark/>
          </w:tcPr>
          <w:p w14:paraId="0300595A"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3F7084B9" w14:textId="77777777" w:rsidR="003C770E" w:rsidRDefault="00F96A6F">
            <w:pPr>
              <w:jc w:val="left"/>
              <w:rPr>
                <w:sz w:val="16"/>
                <w:szCs w:val="16"/>
                <w:lang w:eastAsia="cs-CZ"/>
              </w:rPr>
            </w:pPr>
            <w:r>
              <w:rPr>
                <w:sz w:val="16"/>
                <w:szCs w:val="16"/>
                <w:lang w:eastAsia="cs-CZ"/>
              </w:rPr>
              <w:t>yyyy-mm-dd</w:t>
            </w:r>
          </w:p>
        </w:tc>
        <w:tc>
          <w:tcPr>
            <w:tcW w:w="3008" w:type="dxa"/>
            <w:tcBorders>
              <w:top w:val="single" w:sz="4" w:space="0" w:color="auto"/>
              <w:left w:val="nil"/>
              <w:bottom w:val="single" w:sz="4" w:space="0" w:color="000000"/>
              <w:right w:val="single" w:sz="4" w:space="0" w:color="000000"/>
            </w:tcBorders>
            <w:shd w:val="clear" w:color="auto" w:fill="auto"/>
            <w:hideMark/>
          </w:tcPr>
          <w:p w14:paraId="5AA07B6F" w14:textId="77777777" w:rsidR="003C770E" w:rsidRDefault="00F96A6F">
            <w:pPr>
              <w:jc w:val="left"/>
              <w:rPr>
                <w:sz w:val="16"/>
                <w:szCs w:val="16"/>
                <w:lang w:eastAsia="cs-CZ"/>
              </w:rPr>
            </w:pPr>
            <w:r>
              <w:rPr>
                <w:sz w:val="16"/>
                <w:szCs w:val="16"/>
                <w:lang w:eastAsia="cs-CZ"/>
              </w:rPr>
              <w:t>Platnost OD</w:t>
            </w:r>
          </w:p>
        </w:tc>
      </w:tr>
      <w:tr w:rsidR="003C770E" w14:paraId="675D8261"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3E56CC8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2F1ABD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C5A2B8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A458EE6"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7987DCC0"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6C2CB1BA" w14:textId="77777777" w:rsidR="003C770E" w:rsidRDefault="00F96A6F">
            <w:pPr>
              <w:jc w:val="left"/>
              <w:rPr>
                <w:sz w:val="16"/>
                <w:szCs w:val="16"/>
                <w:lang w:eastAsia="cs-CZ"/>
              </w:rPr>
            </w:pPr>
            <w:r>
              <w:rPr>
                <w:sz w:val="16"/>
                <w:szCs w:val="16"/>
                <w:lang w:eastAsia="cs-CZ"/>
              </w:rPr>
              <w:t>PLATNOSTDO</w:t>
            </w:r>
          </w:p>
        </w:tc>
        <w:tc>
          <w:tcPr>
            <w:tcW w:w="1644" w:type="dxa"/>
            <w:tcBorders>
              <w:top w:val="nil"/>
              <w:left w:val="nil"/>
              <w:bottom w:val="single" w:sz="4" w:space="0" w:color="000000"/>
              <w:right w:val="single" w:sz="4" w:space="0" w:color="000000"/>
            </w:tcBorders>
            <w:shd w:val="clear" w:color="auto" w:fill="auto"/>
            <w:hideMark/>
          </w:tcPr>
          <w:p w14:paraId="09AB0FB4" w14:textId="77777777" w:rsidR="003C770E" w:rsidRDefault="00F96A6F">
            <w:pPr>
              <w:jc w:val="left"/>
              <w:rPr>
                <w:sz w:val="16"/>
                <w:szCs w:val="16"/>
                <w:lang w:eastAsia="cs-CZ"/>
              </w:rPr>
            </w:pPr>
            <w:r>
              <w:rPr>
                <w:sz w:val="16"/>
                <w:szCs w:val="16"/>
                <w:lang w:eastAsia="cs-CZ"/>
              </w:rPr>
              <w:t>date</w:t>
            </w:r>
          </w:p>
        </w:tc>
        <w:tc>
          <w:tcPr>
            <w:tcW w:w="763" w:type="dxa"/>
            <w:tcBorders>
              <w:top w:val="nil"/>
              <w:left w:val="nil"/>
              <w:bottom w:val="single" w:sz="4" w:space="0" w:color="000000"/>
              <w:right w:val="single" w:sz="4" w:space="0" w:color="000000"/>
            </w:tcBorders>
            <w:shd w:val="clear" w:color="auto" w:fill="auto"/>
            <w:hideMark/>
          </w:tcPr>
          <w:p w14:paraId="02862BDC"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704D44A0" w14:textId="77777777" w:rsidR="003C770E" w:rsidRDefault="00F96A6F">
            <w:pPr>
              <w:jc w:val="left"/>
              <w:rPr>
                <w:sz w:val="16"/>
                <w:szCs w:val="16"/>
                <w:lang w:eastAsia="cs-CZ"/>
              </w:rPr>
            </w:pPr>
            <w:r>
              <w:rPr>
                <w:sz w:val="16"/>
                <w:szCs w:val="16"/>
                <w:lang w:eastAsia="cs-CZ"/>
              </w:rPr>
              <w:t>yyyy-mm-dd</w:t>
            </w:r>
          </w:p>
        </w:tc>
        <w:tc>
          <w:tcPr>
            <w:tcW w:w="3008" w:type="dxa"/>
            <w:tcBorders>
              <w:top w:val="nil"/>
              <w:left w:val="nil"/>
              <w:bottom w:val="single" w:sz="4" w:space="0" w:color="000000"/>
              <w:right w:val="single" w:sz="4" w:space="0" w:color="000000"/>
            </w:tcBorders>
            <w:shd w:val="clear" w:color="auto" w:fill="auto"/>
            <w:hideMark/>
          </w:tcPr>
          <w:p w14:paraId="5F4EA6AF" w14:textId="77777777" w:rsidR="003C770E" w:rsidRDefault="00F96A6F">
            <w:pPr>
              <w:jc w:val="left"/>
              <w:rPr>
                <w:sz w:val="16"/>
                <w:szCs w:val="16"/>
                <w:lang w:eastAsia="cs-CZ"/>
              </w:rPr>
            </w:pPr>
            <w:r>
              <w:rPr>
                <w:sz w:val="16"/>
                <w:szCs w:val="16"/>
                <w:lang w:eastAsia="cs-CZ"/>
              </w:rPr>
              <w:t>Platnost DO</w:t>
            </w:r>
          </w:p>
        </w:tc>
      </w:tr>
      <w:tr w:rsidR="003C770E" w14:paraId="1CA3E946"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095FB84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82D4AF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CA2CBE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C74A698"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3227FAF9"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nil"/>
            </w:tcBorders>
            <w:shd w:val="clear" w:color="auto" w:fill="auto"/>
            <w:noWrap/>
            <w:hideMark/>
          </w:tcPr>
          <w:p w14:paraId="42D3EF8F" w14:textId="77777777" w:rsidR="003C770E" w:rsidRDefault="00F96A6F">
            <w:pPr>
              <w:jc w:val="left"/>
              <w:rPr>
                <w:sz w:val="16"/>
                <w:szCs w:val="16"/>
                <w:lang w:eastAsia="cs-CZ"/>
              </w:rPr>
            </w:pPr>
            <w:r>
              <w:rPr>
                <w:sz w:val="16"/>
                <w:szCs w:val="16"/>
                <w:lang w:eastAsia="cs-CZ"/>
              </w:rPr>
              <w:t>CISLOPREDISKU</w:t>
            </w:r>
          </w:p>
        </w:tc>
        <w:tc>
          <w:tcPr>
            <w:tcW w:w="1644" w:type="dxa"/>
            <w:tcBorders>
              <w:top w:val="nil"/>
              <w:left w:val="single" w:sz="4" w:space="0" w:color="000000"/>
              <w:bottom w:val="single" w:sz="4" w:space="0" w:color="000000"/>
              <w:right w:val="single" w:sz="4" w:space="0" w:color="000000"/>
            </w:tcBorders>
            <w:shd w:val="clear" w:color="auto" w:fill="auto"/>
            <w:hideMark/>
          </w:tcPr>
          <w:p w14:paraId="579A1744"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4D7B6F22"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1363469E"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6298D803" w14:textId="77777777" w:rsidR="003C770E" w:rsidRDefault="00F96A6F">
            <w:pPr>
              <w:jc w:val="left"/>
              <w:rPr>
                <w:sz w:val="16"/>
                <w:szCs w:val="16"/>
                <w:lang w:eastAsia="cs-CZ"/>
              </w:rPr>
            </w:pPr>
            <w:r>
              <w:rPr>
                <w:sz w:val="16"/>
                <w:szCs w:val="16"/>
                <w:lang w:eastAsia="cs-CZ"/>
              </w:rPr>
              <w:t>Číslo předtisku Jednotné žádosti, případně číslo předtisku Změnové JŽ</w:t>
            </w:r>
          </w:p>
        </w:tc>
      </w:tr>
      <w:tr w:rsidR="003C770E" w14:paraId="3FB562C6"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5738D16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9C67EB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EF7F69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9BBDCF7"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718CEF8"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hideMark/>
          </w:tcPr>
          <w:p w14:paraId="2DC8AE67" w14:textId="77777777" w:rsidR="003C770E" w:rsidRDefault="00F96A6F">
            <w:pPr>
              <w:jc w:val="left"/>
              <w:rPr>
                <w:sz w:val="16"/>
                <w:szCs w:val="16"/>
                <w:lang w:eastAsia="cs-CZ"/>
              </w:rPr>
            </w:pPr>
            <w:r>
              <w:rPr>
                <w:sz w:val="16"/>
                <w:szCs w:val="16"/>
                <w:lang w:eastAsia="cs-CZ"/>
              </w:rPr>
              <w:t>RNOKRESKOD</w:t>
            </w:r>
          </w:p>
        </w:tc>
        <w:tc>
          <w:tcPr>
            <w:tcW w:w="1644" w:type="dxa"/>
            <w:tcBorders>
              <w:top w:val="nil"/>
              <w:left w:val="nil"/>
              <w:bottom w:val="single" w:sz="4" w:space="0" w:color="000000"/>
              <w:right w:val="single" w:sz="4" w:space="0" w:color="000000"/>
            </w:tcBorders>
            <w:shd w:val="clear" w:color="auto" w:fill="auto"/>
            <w:hideMark/>
          </w:tcPr>
          <w:p w14:paraId="06D762A3"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000000"/>
              <w:right w:val="single" w:sz="4" w:space="0" w:color="000000"/>
            </w:tcBorders>
            <w:shd w:val="clear" w:color="auto" w:fill="auto"/>
            <w:hideMark/>
          </w:tcPr>
          <w:p w14:paraId="0FEFCA0E"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7D272F7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63549A6E" w14:textId="77777777" w:rsidR="003C770E" w:rsidRDefault="00F96A6F">
            <w:pPr>
              <w:jc w:val="left"/>
              <w:rPr>
                <w:sz w:val="16"/>
                <w:szCs w:val="16"/>
                <w:lang w:eastAsia="cs-CZ"/>
              </w:rPr>
            </w:pPr>
            <w:r>
              <w:rPr>
                <w:sz w:val="16"/>
                <w:szCs w:val="16"/>
                <w:lang w:eastAsia="cs-CZ"/>
              </w:rPr>
              <w:t>Kód okresu RUIAN</w:t>
            </w:r>
          </w:p>
        </w:tc>
      </w:tr>
      <w:tr w:rsidR="003C770E" w14:paraId="5E70709C"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2C9B269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7242E7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217939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D8644E5"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230E101C"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single" w:sz="4" w:space="0" w:color="000000"/>
              <w:bottom w:val="single" w:sz="4" w:space="0" w:color="000000"/>
              <w:right w:val="nil"/>
            </w:tcBorders>
            <w:shd w:val="clear" w:color="auto" w:fill="auto"/>
            <w:noWrap/>
            <w:hideMark/>
          </w:tcPr>
          <w:p w14:paraId="6D8CD304" w14:textId="77777777" w:rsidR="003C770E" w:rsidRDefault="00F96A6F">
            <w:pPr>
              <w:jc w:val="left"/>
              <w:rPr>
                <w:sz w:val="16"/>
                <w:szCs w:val="16"/>
                <w:lang w:eastAsia="cs-CZ"/>
              </w:rPr>
            </w:pPr>
            <w:r>
              <w:rPr>
                <w:sz w:val="16"/>
                <w:szCs w:val="16"/>
                <w:lang w:eastAsia="cs-CZ"/>
              </w:rPr>
              <w:t>ZAKRESY</w:t>
            </w:r>
          </w:p>
          <w:p w14:paraId="4E884048" w14:textId="77777777" w:rsidR="003C770E" w:rsidRDefault="00F96A6F">
            <w:pPr>
              <w:jc w:val="left"/>
              <w:rPr>
                <w:sz w:val="16"/>
                <w:szCs w:val="16"/>
                <w:lang w:eastAsia="cs-CZ"/>
              </w:rPr>
            </w:pPr>
            <w:r>
              <w:rPr>
                <w:sz w:val="16"/>
                <w:szCs w:val="16"/>
                <w:lang w:eastAsia="cs-CZ"/>
              </w:rPr>
              <w:t> </w:t>
            </w:r>
          </w:p>
        </w:tc>
        <w:tc>
          <w:tcPr>
            <w:tcW w:w="1644" w:type="dxa"/>
            <w:tcBorders>
              <w:top w:val="nil"/>
              <w:left w:val="single" w:sz="4" w:space="0" w:color="000000"/>
              <w:bottom w:val="single" w:sz="4" w:space="0" w:color="000000"/>
              <w:right w:val="single" w:sz="4" w:space="0" w:color="000000"/>
            </w:tcBorders>
            <w:shd w:val="clear" w:color="auto" w:fill="auto"/>
            <w:hideMark/>
          </w:tcPr>
          <w:p w14:paraId="5C16DF80" w14:textId="77777777" w:rsidR="003C770E" w:rsidRDefault="00F96A6F">
            <w:pPr>
              <w:jc w:val="left"/>
              <w:rPr>
                <w:sz w:val="16"/>
                <w:szCs w:val="16"/>
                <w:lang w:eastAsia="cs-CZ"/>
              </w:rPr>
            </w:pPr>
            <w:r>
              <w:rPr>
                <w:sz w:val="16"/>
                <w:szCs w:val="16"/>
                <w:lang w:eastAsia="cs-CZ"/>
              </w:rPr>
              <w:t>zakresType</w:t>
            </w:r>
          </w:p>
        </w:tc>
        <w:tc>
          <w:tcPr>
            <w:tcW w:w="763" w:type="dxa"/>
            <w:tcBorders>
              <w:top w:val="nil"/>
              <w:left w:val="nil"/>
              <w:bottom w:val="single" w:sz="4" w:space="0" w:color="000000"/>
              <w:right w:val="single" w:sz="4" w:space="0" w:color="000000"/>
            </w:tcBorders>
            <w:shd w:val="clear" w:color="auto" w:fill="auto"/>
            <w:hideMark/>
          </w:tcPr>
          <w:p w14:paraId="74890711"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47E101A6"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1E091B7E" w14:textId="77777777" w:rsidR="003C770E" w:rsidRDefault="00F96A6F">
            <w:pPr>
              <w:jc w:val="left"/>
              <w:rPr>
                <w:sz w:val="16"/>
                <w:szCs w:val="16"/>
                <w:lang w:eastAsia="cs-CZ"/>
              </w:rPr>
            </w:pPr>
            <w:r>
              <w:rPr>
                <w:sz w:val="16"/>
                <w:szCs w:val="16"/>
                <w:lang w:eastAsia="cs-CZ"/>
              </w:rPr>
              <w:t>Element zákresy</w:t>
            </w:r>
          </w:p>
        </w:tc>
      </w:tr>
      <w:tr w:rsidR="003C770E" w14:paraId="1E14EA47" w14:textId="77777777">
        <w:trPr>
          <w:trHeight w:val="816"/>
        </w:trPr>
        <w:tc>
          <w:tcPr>
            <w:tcW w:w="185" w:type="dxa"/>
            <w:tcBorders>
              <w:top w:val="nil"/>
              <w:left w:val="single" w:sz="4" w:space="0" w:color="000000"/>
              <w:bottom w:val="single" w:sz="4" w:space="0" w:color="auto"/>
              <w:right w:val="single" w:sz="4" w:space="0" w:color="000000"/>
            </w:tcBorders>
            <w:shd w:val="clear" w:color="auto" w:fill="auto"/>
            <w:noWrap/>
            <w:hideMark/>
          </w:tcPr>
          <w:p w14:paraId="1A9D079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1538C31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DA0E24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6016B6D5"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6270E3D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1FE0ABFC" w14:textId="77777777" w:rsidR="003C770E" w:rsidRDefault="00F96A6F">
            <w:pPr>
              <w:jc w:val="left"/>
              <w:rPr>
                <w:sz w:val="16"/>
                <w:szCs w:val="16"/>
                <w:lang w:eastAsia="cs-CZ"/>
              </w:rPr>
            </w:pPr>
            <w:r>
              <w:rPr>
                <w:sz w:val="16"/>
                <w:szCs w:val="16"/>
                <w:lang w:eastAsia="cs-CZ"/>
              </w:rPr>
              <w:t> </w:t>
            </w:r>
          </w:p>
        </w:tc>
        <w:tc>
          <w:tcPr>
            <w:tcW w:w="1989" w:type="dxa"/>
            <w:gridSpan w:val="3"/>
            <w:tcBorders>
              <w:top w:val="nil"/>
              <w:left w:val="nil"/>
              <w:bottom w:val="single" w:sz="4" w:space="0" w:color="auto"/>
              <w:right w:val="single" w:sz="4" w:space="0" w:color="000000"/>
            </w:tcBorders>
            <w:shd w:val="clear" w:color="auto" w:fill="auto"/>
          </w:tcPr>
          <w:p w14:paraId="09329AF9" w14:textId="77777777" w:rsidR="003C770E" w:rsidRDefault="00F96A6F">
            <w:pPr>
              <w:jc w:val="left"/>
              <w:rPr>
                <w:sz w:val="16"/>
                <w:szCs w:val="16"/>
                <w:lang w:eastAsia="cs-CZ"/>
              </w:rPr>
            </w:pPr>
            <w:r>
              <w:rPr>
                <w:sz w:val="16"/>
                <w:szCs w:val="16"/>
                <w:lang w:eastAsia="cs-CZ"/>
              </w:rPr>
              <w:t>ZAKRESID</w:t>
            </w:r>
          </w:p>
        </w:tc>
        <w:tc>
          <w:tcPr>
            <w:tcW w:w="1644" w:type="dxa"/>
            <w:tcBorders>
              <w:top w:val="nil"/>
              <w:left w:val="nil"/>
              <w:bottom w:val="single" w:sz="4" w:space="0" w:color="auto"/>
              <w:right w:val="single" w:sz="4" w:space="0" w:color="000000"/>
            </w:tcBorders>
            <w:shd w:val="clear" w:color="auto" w:fill="auto"/>
            <w:hideMark/>
          </w:tcPr>
          <w:p w14:paraId="756FED50"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auto"/>
              <w:right w:val="single" w:sz="4" w:space="0" w:color="000000"/>
            </w:tcBorders>
            <w:shd w:val="clear" w:color="auto" w:fill="auto"/>
            <w:hideMark/>
          </w:tcPr>
          <w:p w14:paraId="61F0125E"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51FD872D"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063799D3" w14:textId="77777777" w:rsidR="003C770E" w:rsidRDefault="00F96A6F">
            <w:pPr>
              <w:jc w:val="left"/>
              <w:rPr>
                <w:sz w:val="16"/>
                <w:szCs w:val="16"/>
                <w:lang w:eastAsia="cs-CZ"/>
              </w:rPr>
            </w:pPr>
            <w:r>
              <w:rPr>
                <w:sz w:val="16"/>
                <w:szCs w:val="16"/>
                <w:lang w:eastAsia="cs-CZ"/>
              </w:rPr>
              <w:t xml:space="preserve">Zákresy plodin nebo opatření jiných než </w:t>
            </w:r>
            <w:r>
              <w:rPr>
                <w:sz w:val="16"/>
                <w:szCs w:val="16"/>
                <w:lang w:eastAsia="cs-CZ"/>
              </w:rPr>
              <w:br/>
              <w:t>VCS BL, Z1 a Z2 (u těchto VCS titulů jsou předávány zákresy pouze u plodin v elementu DOPLNEKPLODINY). Poznámka: Opatření VCS Z1 a Z2 nejsou do systému MACH replikována.</w:t>
            </w:r>
          </w:p>
        </w:tc>
      </w:tr>
      <w:tr w:rsidR="003C770E" w14:paraId="1CC7DF57" w14:textId="77777777">
        <w:trPr>
          <w:trHeight w:val="2040"/>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236C693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110DC232"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7DFAFC2"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B669D23"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6AA724A0"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auto"/>
              <w:right w:val="single" w:sz="4" w:space="0" w:color="000000"/>
            </w:tcBorders>
            <w:shd w:val="clear" w:color="auto" w:fill="auto"/>
            <w:noWrap/>
            <w:hideMark/>
          </w:tcPr>
          <w:p w14:paraId="2934F0F5" w14:textId="77777777" w:rsidR="003C770E" w:rsidRDefault="00F96A6F">
            <w:pPr>
              <w:jc w:val="left"/>
              <w:rPr>
                <w:sz w:val="16"/>
                <w:szCs w:val="16"/>
                <w:lang w:eastAsia="cs-CZ"/>
              </w:rPr>
            </w:pPr>
            <w:r>
              <w:rPr>
                <w:sz w:val="16"/>
                <w:szCs w:val="16"/>
                <w:lang w:eastAsia="cs-CZ"/>
              </w:rPr>
              <w:t>DOPLNEKPLODINY</w:t>
            </w:r>
          </w:p>
        </w:tc>
        <w:tc>
          <w:tcPr>
            <w:tcW w:w="1644" w:type="dxa"/>
            <w:tcBorders>
              <w:top w:val="single" w:sz="4" w:space="0" w:color="auto"/>
              <w:left w:val="nil"/>
              <w:bottom w:val="single" w:sz="4" w:space="0" w:color="auto"/>
              <w:right w:val="single" w:sz="4" w:space="0" w:color="000000"/>
            </w:tcBorders>
            <w:shd w:val="clear" w:color="auto" w:fill="auto"/>
            <w:hideMark/>
          </w:tcPr>
          <w:p w14:paraId="6F0CB0E1" w14:textId="77777777" w:rsidR="003C770E" w:rsidRDefault="00F96A6F">
            <w:pPr>
              <w:jc w:val="left"/>
              <w:rPr>
                <w:sz w:val="16"/>
                <w:szCs w:val="16"/>
                <w:lang w:eastAsia="cs-CZ"/>
              </w:rPr>
            </w:pPr>
            <w:r>
              <w:rPr>
                <w:sz w:val="16"/>
                <w:szCs w:val="16"/>
                <w:lang w:eastAsia="cs-CZ"/>
              </w:rPr>
              <w:t>doplnekPlodinyType</w:t>
            </w:r>
          </w:p>
        </w:tc>
        <w:tc>
          <w:tcPr>
            <w:tcW w:w="763" w:type="dxa"/>
            <w:tcBorders>
              <w:top w:val="single" w:sz="4" w:space="0" w:color="auto"/>
              <w:left w:val="nil"/>
              <w:bottom w:val="single" w:sz="4" w:space="0" w:color="auto"/>
              <w:right w:val="single" w:sz="4" w:space="0" w:color="000000"/>
            </w:tcBorders>
            <w:shd w:val="clear" w:color="auto" w:fill="auto"/>
            <w:hideMark/>
          </w:tcPr>
          <w:p w14:paraId="54EAABB0" w14:textId="77777777" w:rsidR="003C770E" w:rsidRDefault="00F96A6F">
            <w:pPr>
              <w:jc w:val="left"/>
              <w:rPr>
                <w:sz w:val="16"/>
                <w:szCs w:val="16"/>
                <w:lang w:eastAsia="cs-CZ"/>
              </w:rPr>
            </w:pPr>
            <w:r>
              <w:rPr>
                <w:sz w:val="16"/>
                <w:szCs w:val="16"/>
                <w:lang w:eastAsia="cs-CZ"/>
              </w:rPr>
              <w:t>0 - unbound</w:t>
            </w:r>
          </w:p>
        </w:tc>
        <w:tc>
          <w:tcPr>
            <w:tcW w:w="1528" w:type="dxa"/>
            <w:tcBorders>
              <w:top w:val="single" w:sz="4" w:space="0" w:color="auto"/>
              <w:left w:val="nil"/>
              <w:bottom w:val="single" w:sz="4" w:space="0" w:color="auto"/>
              <w:right w:val="single" w:sz="4" w:space="0" w:color="000000"/>
            </w:tcBorders>
            <w:shd w:val="clear" w:color="auto" w:fill="auto"/>
            <w:hideMark/>
          </w:tcPr>
          <w:p w14:paraId="49C953D5"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4BA1E480" w14:textId="77777777" w:rsidR="003C770E" w:rsidRDefault="00F96A6F">
            <w:pPr>
              <w:jc w:val="left"/>
              <w:rPr>
                <w:sz w:val="16"/>
                <w:szCs w:val="16"/>
                <w:lang w:eastAsia="cs-CZ"/>
              </w:rPr>
            </w:pPr>
            <w:r>
              <w:rPr>
                <w:sz w:val="16"/>
                <w:szCs w:val="16"/>
                <w:lang w:eastAsia="cs-CZ"/>
              </w:rPr>
              <w:t>Element – doplňkové údaje k plodinám plodinových opatření, tj. pro opatření VCS Z1 a Z2, VCS BL. Poznámka: Opatření VCS Z1 a Z2 nejsou do systému MACH replikována.</w:t>
            </w:r>
          </w:p>
        </w:tc>
      </w:tr>
      <w:tr w:rsidR="003C770E" w14:paraId="5390560F" w14:textId="77777777">
        <w:trPr>
          <w:trHeight w:val="408"/>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3ACFC21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4F5653C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DDA096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70A7D97B"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724F49CD"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66CF4311"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000000"/>
              <w:right w:val="single" w:sz="4" w:space="0" w:color="000000"/>
            </w:tcBorders>
            <w:shd w:val="clear" w:color="auto" w:fill="auto"/>
            <w:noWrap/>
            <w:hideMark/>
          </w:tcPr>
          <w:p w14:paraId="384CDE49" w14:textId="77777777" w:rsidR="003C770E" w:rsidRDefault="00F96A6F">
            <w:pPr>
              <w:jc w:val="left"/>
              <w:rPr>
                <w:sz w:val="16"/>
                <w:szCs w:val="16"/>
                <w:lang w:eastAsia="cs-CZ"/>
              </w:rPr>
            </w:pPr>
            <w:r>
              <w:rPr>
                <w:sz w:val="16"/>
                <w:szCs w:val="16"/>
                <w:lang w:eastAsia="cs-CZ"/>
              </w:rPr>
              <w:t>PLODINA</w:t>
            </w:r>
          </w:p>
        </w:tc>
        <w:tc>
          <w:tcPr>
            <w:tcW w:w="1644" w:type="dxa"/>
            <w:tcBorders>
              <w:top w:val="single" w:sz="4" w:space="0" w:color="auto"/>
              <w:left w:val="nil"/>
              <w:bottom w:val="single" w:sz="4" w:space="0" w:color="000000"/>
              <w:right w:val="single" w:sz="4" w:space="0" w:color="000000"/>
            </w:tcBorders>
            <w:shd w:val="clear" w:color="auto" w:fill="auto"/>
            <w:hideMark/>
          </w:tcPr>
          <w:p w14:paraId="77F85AB4" w14:textId="77777777" w:rsidR="003C770E" w:rsidRDefault="00F96A6F">
            <w:pPr>
              <w:jc w:val="left"/>
              <w:rPr>
                <w:sz w:val="16"/>
                <w:szCs w:val="16"/>
                <w:lang w:eastAsia="cs-CZ"/>
              </w:rPr>
            </w:pPr>
            <w:r>
              <w:rPr>
                <w:sz w:val="16"/>
                <w:szCs w:val="16"/>
                <w:lang w:eastAsia="cs-CZ"/>
              </w:rPr>
              <w:t>long</w:t>
            </w:r>
          </w:p>
        </w:tc>
        <w:tc>
          <w:tcPr>
            <w:tcW w:w="763" w:type="dxa"/>
            <w:tcBorders>
              <w:top w:val="single" w:sz="4" w:space="0" w:color="auto"/>
              <w:left w:val="nil"/>
              <w:bottom w:val="single" w:sz="4" w:space="0" w:color="000000"/>
              <w:right w:val="single" w:sz="4" w:space="0" w:color="000000"/>
            </w:tcBorders>
            <w:shd w:val="clear" w:color="auto" w:fill="auto"/>
            <w:hideMark/>
          </w:tcPr>
          <w:p w14:paraId="0DBC9079"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15FF26C9"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787FA2AA" w14:textId="77777777" w:rsidR="003C770E" w:rsidRDefault="00F96A6F">
            <w:pPr>
              <w:jc w:val="left"/>
              <w:rPr>
                <w:sz w:val="16"/>
                <w:szCs w:val="16"/>
                <w:lang w:eastAsia="cs-CZ"/>
              </w:rPr>
            </w:pPr>
            <w:r>
              <w:rPr>
                <w:sz w:val="16"/>
                <w:szCs w:val="16"/>
                <w:lang w:eastAsia="cs-CZ"/>
              </w:rPr>
              <w:t>Identifikátor plodiny z centrálního číselníku plodin platného od roku 2023.</w:t>
            </w:r>
          </w:p>
        </w:tc>
      </w:tr>
      <w:tr w:rsidR="003C770E" w14:paraId="0D778863"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6342527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2638BD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FF83EF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194B312"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30A69780"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020EDACD"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auto"/>
              <w:right w:val="single" w:sz="4" w:space="0" w:color="000000"/>
            </w:tcBorders>
            <w:shd w:val="clear" w:color="auto" w:fill="auto"/>
            <w:noWrap/>
            <w:hideMark/>
          </w:tcPr>
          <w:p w14:paraId="0EECA106" w14:textId="77777777" w:rsidR="003C770E" w:rsidRDefault="00F96A6F">
            <w:pPr>
              <w:jc w:val="left"/>
              <w:rPr>
                <w:sz w:val="16"/>
                <w:szCs w:val="16"/>
                <w:lang w:eastAsia="cs-CZ"/>
              </w:rPr>
            </w:pPr>
            <w:r>
              <w:rPr>
                <w:sz w:val="16"/>
                <w:szCs w:val="16"/>
                <w:lang w:eastAsia="cs-CZ"/>
              </w:rPr>
              <w:t>VYMERA</w:t>
            </w:r>
          </w:p>
        </w:tc>
        <w:tc>
          <w:tcPr>
            <w:tcW w:w="1644" w:type="dxa"/>
            <w:tcBorders>
              <w:top w:val="nil"/>
              <w:left w:val="nil"/>
              <w:bottom w:val="single" w:sz="4" w:space="0" w:color="auto"/>
              <w:right w:val="single" w:sz="4" w:space="0" w:color="000000"/>
            </w:tcBorders>
            <w:shd w:val="clear" w:color="auto" w:fill="auto"/>
            <w:hideMark/>
          </w:tcPr>
          <w:p w14:paraId="26EA1FA7" w14:textId="77777777" w:rsidR="003C770E" w:rsidRDefault="00F96A6F">
            <w:pPr>
              <w:jc w:val="left"/>
              <w:rPr>
                <w:sz w:val="16"/>
                <w:szCs w:val="16"/>
                <w:lang w:eastAsia="cs-CZ"/>
              </w:rPr>
            </w:pPr>
            <w:r>
              <w:rPr>
                <w:sz w:val="16"/>
                <w:szCs w:val="16"/>
                <w:lang w:eastAsia="cs-CZ"/>
              </w:rPr>
              <w:t>vymeraType</w:t>
            </w:r>
          </w:p>
        </w:tc>
        <w:tc>
          <w:tcPr>
            <w:tcW w:w="763" w:type="dxa"/>
            <w:tcBorders>
              <w:top w:val="nil"/>
              <w:left w:val="nil"/>
              <w:bottom w:val="single" w:sz="4" w:space="0" w:color="auto"/>
              <w:right w:val="single" w:sz="4" w:space="0" w:color="000000"/>
            </w:tcBorders>
            <w:shd w:val="clear" w:color="auto" w:fill="auto"/>
            <w:hideMark/>
          </w:tcPr>
          <w:p w14:paraId="7ECD042F"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1A2679F6" w14:textId="77777777" w:rsidR="003C770E" w:rsidRDefault="00F96A6F">
            <w:pPr>
              <w:jc w:val="left"/>
              <w:rPr>
                <w:sz w:val="16"/>
                <w:szCs w:val="16"/>
                <w:lang w:eastAsia="cs-CZ"/>
              </w:rPr>
            </w:pPr>
            <w:r>
              <w:rPr>
                <w:sz w:val="16"/>
                <w:szCs w:val="16"/>
                <w:lang w:eastAsia="cs-CZ"/>
              </w:rPr>
              <w:t>Počet platných číslic: 7</w:t>
            </w:r>
            <w:r>
              <w:rPr>
                <w:sz w:val="16"/>
                <w:szCs w:val="16"/>
                <w:lang w:eastAsia="cs-CZ"/>
              </w:rPr>
              <w:br/>
              <w:t>Přesnost: 2</w:t>
            </w:r>
          </w:p>
        </w:tc>
        <w:tc>
          <w:tcPr>
            <w:tcW w:w="3008" w:type="dxa"/>
            <w:tcBorders>
              <w:top w:val="nil"/>
              <w:left w:val="nil"/>
              <w:bottom w:val="single" w:sz="4" w:space="0" w:color="auto"/>
              <w:right w:val="single" w:sz="4" w:space="0" w:color="000000"/>
            </w:tcBorders>
            <w:shd w:val="clear" w:color="auto" w:fill="auto"/>
            <w:hideMark/>
          </w:tcPr>
          <w:p w14:paraId="512181A5" w14:textId="77777777" w:rsidR="003C770E" w:rsidRDefault="00F96A6F">
            <w:pPr>
              <w:jc w:val="left"/>
              <w:rPr>
                <w:sz w:val="16"/>
                <w:szCs w:val="16"/>
                <w:lang w:eastAsia="cs-CZ"/>
              </w:rPr>
            </w:pPr>
            <w:r>
              <w:rPr>
                <w:sz w:val="16"/>
                <w:szCs w:val="16"/>
                <w:lang w:eastAsia="cs-CZ"/>
              </w:rPr>
              <w:t>Výměra plodiny</w:t>
            </w:r>
          </w:p>
        </w:tc>
      </w:tr>
      <w:tr w:rsidR="003C770E" w14:paraId="39D305B0" w14:textId="77777777">
        <w:trPr>
          <w:trHeight w:val="264"/>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3DB7F19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54BC0D7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4D5D5F61"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1220DB37"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118691B1"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728FFC6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000000"/>
              <w:right w:val="single" w:sz="4" w:space="0" w:color="000000"/>
            </w:tcBorders>
            <w:shd w:val="clear" w:color="auto" w:fill="auto"/>
            <w:noWrap/>
            <w:hideMark/>
          </w:tcPr>
          <w:p w14:paraId="18D3EC98" w14:textId="77777777" w:rsidR="003C770E" w:rsidRDefault="00F96A6F">
            <w:pPr>
              <w:jc w:val="left"/>
              <w:rPr>
                <w:sz w:val="16"/>
                <w:szCs w:val="16"/>
                <w:lang w:eastAsia="cs-CZ"/>
              </w:rPr>
            </w:pPr>
            <w:r>
              <w:rPr>
                <w:sz w:val="16"/>
                <w:szCs w:val="16"/>
                <w:lang w:eastAsia="cs-CZ"/>
              </w:rPr>
              <w:t>HODNOTA</w:t>
            </w:r>
          </w:p>
        </w:tc>
        <w:tc>
          <w:tcPr>
            <w:tcW w:w="1644" w:type="dxa"/>
            <w:tcBorders>
              <w:top w:val="single" w:sz="4" w:space="0" w:color="auto"/>
              <w:left w:val="nil"/>
              <w:bottom w:val="single" w:sz="4" w:space="0" w:color="000000"/>
              <w:right w:val="single" w:sz="4" w:space="0" w:color="000000"/>
            </w:tcBorders>
            <w:shd w:val="clear" w:color="auto" w:fill="auto"/>
            <w:hideMark/>
          </w:tcPr>
          <w:p w14:paraId="15283499"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42769FF5" w14:textId="77777777" w:rsidR="003C770E" w:rsidRDefault="00F96A6F">
            <w:pPr>
              <w:jc w:val="left"/>
              <w:rPr>
                <w:sz w:val="16"/>
                <w:szCs w:val="16"/>
                <w:lang w:eastAsia="cs-CZ"/>
              </w:rPr>
            </w:pPr>
            <w:r>
              <w:rPr>
                <w:sz w:val="16"/>
                <w:szCs w:val="16"/>
                <w:lang w:eastAsia="cs-CZ"/>
              </w:rPr>
              <w:t> </w:t>
            </w:r>
          </w:p>
        </w:tc>
        <w:tc>
          <w:tcPr>
            <w:tcW w:w="1528" w:type="dxa"/>
            <w:tcBorders>
              <w:top w:val="single" w:sz="4" w:space="0" w:color="auto"/>
              <w:left w:val="nil"/>
              <w:bottom w:val="single" w:sz="4" w:space="0" w:color="000000"/>
              <w:right w:val="single" w:sz="4" w:space="0" w:color="000000"/>
            </w:tcBorders>
            <w:shd w:val="clear" w:color="auto" w:fill="auto"/>
            <w:hideMark/>
          </w:tcPr>
          <w:p w14:paraId="5BE353B1"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3B0E9766" w14:textId="77777777" w:rsidR="003C770E" w:rsidRDefault="00F96A6F">
            <w:pPr>
              <w:jc w:val="left"/>
              <w:rPr>
                <w:sz w:val="16"/>
                <w:szCs w:val="16"/>
                <w:lang w:eastAsia="cs-CZ"/>
              </w:rPr>
            </w:pPr>
            <w:r>
              <w:rPr>
                <w:sz w:val="16"/>
                <w:szCs w:val="16"/>
                <w:lang w:eastAsia="cs-CZ"/>
              </w:rPr>
              <w:t>formát dle popisu v KODUDAJE</w:t>
            </w:r>
          </w:p>
        </w:tc>
      </w:tr>
      <w:tr w:rsidR="003C770E" w14:paraId="48D44421"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6F8DFE6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565FB4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466AE3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23717E7"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69CC62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276B43E1"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5917C390" w14:textId="77777777" w:rsidR="003C770E" w:rsidRDefault="00F96A6F">
            <w:pPr>
              <w:jc w:val="left"/>
              <w:rPr>
                <w:sz w:val="16"/>
                <w:szCs w:val="16"/>
                <w:lang w:eastAsia="cs-CZ"/>
              </w:rPr>
            </w:pPr>
            <w:r>
              <w:rPr>
                <w:sz w:val="16"/>
                <w:szCs w:val="16"/>
                <w:lang w:eastAsia="cs-CZ"/>
              </w:rPr>
              <w:t>ZAKRESY</w:t>
            </w:r>
          </w:p>
        </w:tc>
        <w:tc>
          <w:tcPr>
            <w:tcW w:w="1644" w:type="dxa"/>
            <w:tcBorders>
              <w:top w:val="nil"/>
              <w:left w:val="nil"/>
              <w:bottom w:val="single" w:sz="4" w:space="0" w:color="000000"/>
              <w:right w:val="single" w:sz="4" w:space="0" w:color="000000"/>
            </w:tcBorders>
            <w:shd w:val="clear" w:color="auto" w:fill="auto"/>
            <w:hideMark/>
          </w:tcPr>
          <w:p w14:paraId="7FB64752" w14:textId="77777777" w:rsidR="003C770E" w:rsidRDefault="00F96A6F">
            <w:pPr>
              <w:jc w:val="left"/>
              <w:rPr>
                <w:sz w:val="16"/>
                <w:szCs w:val="16"/>
                <w:lang w:eastAsia="cs-CZ"/>
              </w:rPr>
            </w:pPr>
            <w:r>
              <w:rPr>
                <w:sz w:val="16"/>
                <w:szCs w:val="16"/>
                <w:lang w:eastAsia="cs-CZ"/>
              </w:rPr>
              <w:t>zakresType</w:t>
            </w:r>
          </w:p>
        </w:tc>
        <w:tc>
          <w:tcPr>
            <w:tcW w:w="763" w:type="dxa"/>
            <w:tcBorders>
              <w:top w:val="nil"/>
              <w:left w:val="nil"/>
              <w:bottom w:val="single" w:sz="4" w:space="0" w:color="000000"/>
              <w:right w:val="single" w:sz="4" w:space="0" w:color="000000"/>
            </w:tcBorders>
            <w:shd w:val="clear" w:color="auto" w:fill="auto"/>
            <w:hideMark/>
          </w:tcPr>
          <w:p w14:paraId="0EDB1718"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0611A267"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6D90031C" w14:textId="77777777" w:rsidR="003C770E" w:rsidRDefault="00F96A6F">
            <w:pPr>
              <w:jc w:val="left"/>
              <w:rPr>
                <w:sz w:val="16"/>
                <w:szCs w:val="16"/>
                <w:lang w:eastAsia="cs-CZ"/>
              </w:rPr>
            </w:pPr>
            <w:r>
              <w:rPr>
                <w:sz w:val="16"/>
                <w:szCs w:val="16"/>
                <w:lang w:eastAsia="cs-CZ"/>
              </w:rPr>
              <w:t>Element zákresy</w:t>
            </w:r>
          </w:p>
        </w:tc>
      </w:tr>
      <w:tr w:rsidR="003C770E" w14:paraId="6C8FBB57"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124682A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60FF4C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D2E262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E7B4273"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29B0EECD"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03C5EAB8" w14:textId="77777777" w:rsidR="003C770E" w:rsidRDefault="00F96A6F">
            <w:pPr>
              <w:jc w:val="left"/>
              <w:rPr>
                <w:sz w:val="16"/>
                <w:szCs w:val="16"/>
                <w:lang w:eastAsia="cs-CZ"/>
              </w:rPr>
            </w:pPr>
            <w:r>
              <w:rPr>
                <w:sz w:val="16"/>
                <w:szCs w:val="16"/>
                <w:lang w:eastAsia="cs-CZ"/>
              </w:rPr>
              <w:t> </w:t>
            </w:r>
          </w:p>
        </w:tc>
        <w:tc>
          <w:tcPr>
            <w:tcW w:w="490" w:type="dxa"/>
            <w:tcBorders>
              <w:top w:val="nil"/>
              <w:left w:val="nil"/>
              <w:bottom w:val="nil"/>
              <w:right w:val="nil"/>
            </w:tcBorders>
            <w:shd w:val="clear" w:color="auto" w:fill="auto"/>
            <w:noWrap/>
            <w:vAlign w:val="bottom"/>
            <w:hideMark/>
          </w:tcPr>
          <w:p w14:paraId="5ACA49D1" w14:textId="77777777" w:rsidR="003C770E" w:rsidRDefault="003C770E">
            <w:pPr>
              <w:jc w:val="left"/>
              <w:rPr>
                <w:sz w:val="16"/>
                <w:szCs w:val="16"/>
                <w:lang w:eastAsia="cs-CZ"/>
              </w:rPr>
            </w:pPr>
          </w:p>
        </w:tc>
        <w:tc>
          <w:tcPr>
            <w:tcW w:w="1499" w:type="dxa"/>
            <w:gridSpan w:val="2"/>
            <w:tcBorders>
              <w:top w:val="nil"/>
              <w:left w:val="single" w:sz="4" w:space="0" w:color="000000"/>
              <w:bottom w:val="single" w:sz="4" w:space="0" w:color="000000"/>
              <w:right w:val="nil"/>
            </w:tcBorders>
            <w:shd w:val="clear" w:color="auto" w:fill="auto"/>
            <w:noWrap/>
            <w:hideMark/>
          </w:tcPr>
          <w:p w14:paraId="1D7EC0E0" w14:textId="77777777" w:rsidR="003C770E" w:rsidRDefault="00F96A6F">
            <w:pPr>
              <w:jc w:val="left"/>
              <w:rPr>
                <w:sz w:val="16"/>
                <w:szCs w:val="16"/>
                <w:lang w:eastAsia="cs-CZ"/>
              </w:rPr>
            </w:pPr>
            <w:r>
              <w:rPr>
                <w:sz w:val="16"/>
                <w:szCs w:val="16"/>
                <w:lang w:eastAsia="cs-CZ"/>
              </w:rPr>
              <w:t>ZAKRESID</w:t>
            </w:r>
          </w:p>
        </w:tc>
        <w:tc>
          <w:tcPr>
            <w:tcW w:w="1644" w:type="dxa"/>
            <w:tcBorders>
              <w:top w:val="nil"/>
              <w:left w:val="single" w:sz="4" w:space="0" w:color="000000"/>
              <w:bottom w:val="single" w:sz="4" w:space="0" w:color="000000"/>
              <w:right w:val="single" w:sz="4" w:space="0" w:color="000000"/>
            </w:tcBorders>
            <w:shd w:val="clear" w:color="auto" w:fill="auto"/>
            <w:hideMark/>
          </w:tcPr>
          <w:p w14:paraId="22BA2512"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5A2CF941"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0A632B07"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19765B0D" w14:textId="77777777" w:rsidR="003C770E" w:rsidRDefault="00F96A6F">
            <w:pPr>
              <w:jc w:val="left"/>
              <w:rPr>
                <w:sz w:val="16"/>
                <w:szCs w:val="16"/>
                <w:lang w:eastAsia="cs-CZ"/>
              </w:rPr>
            </w:pPr>
            <w:r>
              <w:rPr>
                <w:sz w:val="16"/>
                <w:szCs w:val="16"/>
                <w:lang w:eastAsia="cs-CZ"/>
              </w:rPr>
              <w:t>ID zákresu, resp. případně subzákresu.</w:t>
            </w:r>
          </w:p>
        </w:tc>
      </w:tr>
      <w:tr w:rsidR="003C770E" w14:paraId="6DCE28BC" w14:textId="77777777">
        <w:trPr>
          <w:trHeight w:val="1428"/>
        </w:trPr>
        <w:tc>
          <w:tcPr>
            <w:tcW w:w="185" w:type="dxa"/>
            <w:tcBorders>
              <w:top w:val="nil"/>
              <w:left w:val="single" w:sz="4" w:space="0" w:color="000000"/>
              <w:bottom w:val="single" w:sz="4" w:space="0" w:color="auto"/>
              <w:right w:val="single" w:sz="4" w:space="0" w:color="000000"/>
            </w:tcBorders>
            <w:shd w:val="clear" w:color="auto" w:fill="auto"/>
            <w:noWrap/>
            <w:hideMark/>
          </w:tcPr>
          <w:p w14:paraId="6112EC9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2E0B63F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6064E3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AF3BE98"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33E3978C"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auto"/>
              <w:right w:val="single" w:sz="4" w:space="0" w:color="000000"/>
            </w:tcBorders>
            <w:shd w:val="clear" w:color="auto" w:fill="auto"/>
            <w:noWrap/>
            <w:hideMark/>
          </w:tcPr>
          <w:p w14:paraId="3D39B6E4" w14:textId="77777777" w:rsidR="003C770E" w:rsidRDefault="00F96A6F">
            <w:pPr>
              <w:jc w:val="left"/>
              <w:rPr>
                <w:sz w:val="16"/>
                <w:szCs w:val="16"/>
                <w:lang w:eastAsia="cs-CZ"/>
              </w:rPr>
            </w:pPr>
            <w:r>
              <w:rPr>
                <w:sz w:val="16"/>
                <w:szCs w:val="16"/>
                <w:lang w:eastAsia="cs-CZ"/>
              </w:rPr>
              <w:t>DOPLNKOVEUDAJE</w:t>
            </w:r>
          </w:p>
        </w:tc>
        <w:tc>
          <w:tcPr>
            <w:tcW w:w="1644" w:type="dxa"/>
            <w:tcBorders>
              <w:top w:val="nil"/>
              <w:left w:val="nil"/>
              <w:bottom w:val="single" w:sz="4" w:space="0" w:color="auto"/>
              <w:right w:val="single" w:sz="4" w:space="0" w:color="000000"/>
            </w:tcBorders>
            <w:shd w:val="clear" w:color="auto" w:fill="auto"/>
            <w:hideMark/>
          </w:tcPr>
          <w:p w14:paraId="6A2A2B48" w14:textId="77777777" w:rsidR="003C770E" w:rsidRDefault="00F96A6F">
            <w:pPr>
              <w:jc w:val="left"/>
              <w:rPr>
                <w:sz w:val="16"/>
                <w:szCs w:val="16"/>
                <w:lang w:eastAsia="cs-CZ"/>
              </w:rPr>
            </w:pPr>
            <w:r>
              <w:rPr>
                <w:sz w:val="16"/>
                <w:szCs w:val="16"/>
                <w:lang w:eastAsia="cs-CZ"/>
              </w:rPr>
              <w:t>doplnkoveUdajeType</w:t>
            </w:r>
          </w:p>
        </w:tc>
        <w:tc>
          <w:tcPr>
            <w:tcW w:w="763" w:type="dxa"/>
            <w:tcBorders>
              <w:top w:val="nil"/>
              <w:left w:val="nil"/>
              <w:bottom w:val="single" w:sz="4" w:space="0" w:color="auto"/>
              <w:right w:val="single" w:sz="4" w:space="0" w:color="000000"/>
            </w:tcBorders>
            <w:shd w:val="clear" w:color="auto" w:fill="auto"/>
            <w:hideMark/>
          </w:tcPr>
          <w:p w14:paraId="6ECB5CEB"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auto"/>
              <w:right w:val="single" w:sz="4" w:space="0" w:color="000000"/>
            </w:tcBorders>
            <w:shd w:val="clear" w:color="auto" w:fill="auto"/>
            <w:hideMark/>
          </w:tcPr>
          <w:p w14:paraId="0AB89591"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664E8842" w14:textId="77777777" w:rsidR="003C770E" w:rsidRDefault="00F96A6F">
            <w:pPr>
              <w:jc w:val="left"/>
              <w:rPr>
                <w:sz w:val="16"/>
                <w:szCs w:val="16"/>
                <w:lang w:eastAsia="cs-CZ"/>
              </w:rPr>
            </w:pPr>
            <w:r>
              <w:rPr>
                <w:sz w:val="16"/>
                <w:szCs w:val="16"/>
                <w:lang w:eastAsia="cs-CZ"/>
              </w:rPr>
              <w:t>Element – speciální doplňkové údaje k opatřením;</w:t>
            </w:r>
          </w:p>
        </w:tc>
      </w:tr>
      <w:tr w:rsidR="003C770E" w14:paraId="257946D8" w14:textId="77777777">
        <w:trPr>
          <w:trHeight w:val="4896"/>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18FDAF8E" w14:textId="77777777" w:rsidR="003C770E" w:rsidRDefault="00F96A6F">
            <w:pPr>
              <w:jc w:val="left"/>
              <w:rPr>
                <w:sz w:val="16"/>
                <w:szCs w:val="16"/>
                <w:lang w:eastAsia="cs-CZ"/>
              </w:rPr>
            </w:pPr>
            <w:r>
              <w:rPr>
                <w:sz w:val="16"/>
                <w:szCs w:val="16"/>
                <w:lang w:eastAsia="cs-CZ"/>
              </w:rPr>
              <w:lastRenderedPageBreak/>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5744ACC8"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00A5587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23F7E9B"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38E8F50C"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5C0DB283"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4862DAD" w14:textId="77777777" w:rsidR="003C770E" w:rsidRDefault="00F96A6F">
            <w:pPr>
              <w:jc w:val="left"/>
              <w:rPr>
                <w:sz w:val="16"/>
                <w:szCs w:val="16"/>
                <w:lang w:eastAsia="cs-CZ"/>
              </w:rPr>
            </w:pPr>
            <w:r>
              <w:rPr>
                <w:sz w:val="16"/>
                <w:szCs w:val="16"/>
                <w:lang w:eastAsia="cs-CZ"/>
              </w:rPr>
              <w:t>KOD</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7A92F067"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21DA636"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767E5D20"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68C78A09" w14:textId="77777777" w:rsidR="003C770E" w:rsidRDefault="00F96A6F">
            <w:pPr>
              <w:jc w:val="left"/>
              <w:rPr>
                <w:sz w:val="16"/>
                <w:szCs w:val="16"/>
                <w:lang w:eastAsia="cs-CZ"/>
              </w:rPr>
            </w:pPr>
            <w:r>
              <w:rPr>
                <w:sz w:val="16"/>
                <w:szCs w:val="16"/>
                <w:lang w:eastAsia="cs-CZ"/>
              </w:rPr>
              <w:t>- ROKVYSADBA  - rok výsadby: Deklarace Plodin /201</w:t>
            </w:r>
            <w:r>
              <w:rPr>
                <w:sz w:val="16"/>
                <w:szCs w:val="16"/>
                <w:lang w:eastAsia="cs-CZ"/>
              </w:rPr>
              <w:br/>
              <w:t>- ROKOBMYTI -  rok obmytí: DP/201</w:t>
            </w:r>
            <w:r>
              <w:rPr>
                <w:sz w:val="16"/>
                <w:szCs w:val="16"/>
                <w:lang w:eastAsia="cs-CZ"/>
              </w:rPr>
              <w:br/>
              <w:t>- MNOZOSIVA - množství osiva: DP/201</w:t>
            </w:r>
            <w:r>
              <w:rPr>
                <w:sz w:val="16"/>
                <w:szCs w:val="16"/>
                <w:lang w:eastAsia="cs-CZ"/>
              </w:rPr>
              <w:br/>
              <w:t xml:space="preserve">- NEPOKOS-  ponechání neposečeného pásu: AEKO OTP (deklarovaný titul v rámci opatření ID 6), AEKO23 OETP (deklarovaný titul v rámci opatření ID 1019), </w:t>
            </w:r>
            <w:r>
              <w:rPr>
                <w:sz w:val="16"/>
                <w:szCs w:val="16"/>
                <w:lang w:eastAsia="cs-CZ"/>
              </w:rPr>
              <w:br/>
              <w:t xml:space="preserve">- NKBZALOZENI - založení nektarodárného biopásu v tomto roce: AEKO BP-NBP/26 a AEKO23 E2-NBP/1038 </w:t>
            </w:r>
          </w:p>
          <w:p w14:paraId="4A076D63" w14:textId="77777777" w:rsidR="003C770E" w:rsidRDefault="00F96A6F">
            <w:pPr>
              <w:jc w:val="left"/>
              <w:rPr>
                <w:sz w:val="16"/>
                <w:szCs w:val="16"/>
                <w:lang w:eastAsia="cs-CZ"/>
              </w:rPr>
            </w:pPr>
            <w:r>
              <w:rPr>
                <w:sz w:val="16"/>
                <w:szCs w:val="16"/>
                <w:lang w:eastAsia="cs-CZ"/>
              </w:rPr>
              <w:t>- OSEVPRED3103 -  osev provedený před 31.3. (případně se vrací údaj ANO, hodnota NE se nevrací): DP/201</w:t>
            </w:r>
            <w:r>
              <w:rPr>
                <w:sz w:val="16"/>
                <w:szCs w:val="16"/>
                <w:lang w:eastAsia="cs-CZ"/>
              </w:rPr>
              <w:br/>
              <w:t>- PRIKPAS - Pokrytí meziřadí: AEKO23 I1-IPVZ/1047 + I2-IPVN/1048</w:t>
            </w:r>
            <w:r>
              <w:rPr>
                <w:sz w:val="16"/>
                <w:szCs w:val="16"/>
                <w:lang w:eastAsia="cs-CZ"/>
              </w:rPr>
              <w:br/>
              <w:t>- NOHERB -  Neaplikace herbicidů v příkmenném pásu vinice: AEKO23 I1-IPVZ/1047 + I2-IPVN/1048</w:t>
            </w:r>
          </w:p>
          <w:p w14:paraId="19FC3AF2" w14:textId="77777777" w:rsidR="003C770E" w:rsidRDefault="003C770E">
            <w:pPr>
              <w:jc w:val="left"/>
              <w:rPr>
                <w:sz w:val="16"/>
                <w:szCs w:val="16"/>
                <w:lang w:eastAsia="cs-CZ"/>
              </w:rPr>
            </w:pPr>
          </w:p>
          <w:p w14:paraId="7C6E106E" w14:textId="77777777" w:rsidR="003C770E" w:rsidRDefault="00F96A6F">
            <w:pPr>
              <w:jc w:val="left"/>
              <w:rPr>
                <w:color w:val="FF0000"/>
                <w:sz w:val="16"/>
                <w:szCs w:val="16"/>
                <w:lang w:eastAsia="cs-CZ"/>
              </w:rPr>
            </w:pPr>
            <w:r>
              <w:rPr>
                <w:color w:val="FF0000"/>
                <w:sz w:val="16"/>
                <w:szCs w:val="16"/>
                <w:lang w:eastAsia="cs-CZ"/>
              </w:rPr>
              <w:t>DO MACH se budou posílat jen ty, které jsou relevantní pro opatření kontrolovaná MACHem</w:t>
            </w:r>
          </w:p>
        </w:tc>
      </w:tr>
      <w:tr w:rsidR="003C770E" w14:paraId="6AC385D0" w14:textId="77777777">
        <w:trPr>
          <w:trHeight w:val="264"/>
        </w:trPr>
        <w:tc>
          <w:tcPr>
            <w:tcW w:w="185" w:type="dxa"/>
            <w:tcBorders>
              <w:top w:val="single" w:sz="4" w:space="0" w:color="auto"/>
              <w:left w:val="single" w:sz="4" w:space="0" w:color="000000"/>
              <w:bottom w:val="single" w:sz="4" w:space="0" w:color="auto"/>
              <w:right w:val="single" w:sz="4" w:space="0" w:color="000000"/>
            </w:tcBorders>
            <w:shd w:val="clear" w:color="auto" w:fill="auto"/>
            <w:noWrap/>
            <w:hideMark/>
          </w:tcPr>
          <w:p w14:paraId="389FA21D"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F1AFD9D"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29804A0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9A4A7CA"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7CC5C187"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499E4D61"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auto"/>
              <w:right w:val="single" w:sz="4" w:space="0" w:color="000000"/>
            </w:tcBorders>
            <w:shd w:val="clear" w:color="auto" w:fill="auto"/>
            <w:noWrap/>
            <w:hideMark/>
          </w:tcPr>
          <w:p w14:paraId="590B6D76" w14:textId="77777777" w:rsidR="003C770E" w:rsidRDefault="00F96A6F">
            <w:pPr>
              <w:jc w:val="left"/>
              <w:rPr>
                <w:sz w:val="16"/>
                <w:szCs w:val="16"/>
                <w:lang w:eastAsia="cs-CZ"/>
              </w:rPr>
            </w:pPr>
            <w:r>
              <w:rPr>
                <w:sz w:val="16"/>
                <w:szCs w:val="16"/>
                <w:lang w:eastAsia="cs-CZ"/>
              </w:rPr>
              <w:t>HODNOTA</w:t>
            </w:r>
          </w:p>
        </w:tc>
        <w:tc>
          <w:tcPr>
            <w:tcW w:w="1644" w:type="dxa"/>
            <w:tcBorders>
              <w:top w:val="single" w:sz="4" w:space="0" w:color="auto"/>
              <w:left w:val="nil"/>
              <w:bottom w:val="single" w:sz="4" w:space="0" w:color="auto"/>
              <w:right w:val="single" w:sz="4" w:space="0" w:color="000000"/>
            </w:tcBorders>
            <w:shd w:val="clear" w:color="auto" w:fill="auto"/>
            <w:hideMark/>
          </w:tcPr>
          <w:p w14:paraId="26731EF0"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auto"/>
              <w:right w:val="single" w:sz="4" w:space="0" w:color="000000"/>
            </w:tcBorders>
            <w:shd w:val="clear" w:color="auto" w:fill="auto"/>
            <w:hideMark/>
          </w:tcPr>
          <w:p w14:paraId="29769336"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nil"/>
              <w:bottom w:val="single" w:sz="4" w:space="0" w:color="auto"/>
              <w:right w:val="single" w:sz="4" w:space="0" w:color="000000"/>
            </w:tcBorders>
            <w:shd w:val="clear" w:color="auto" w:fill="auto"/>
            <w:hideMark/>
          </w:tcPr>
          <w:p w14:paraId="44FA5708"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000000"/>
            </w:tcBorders>
            <w:shd w:val="clear" w:color="auto" w:fill="auto"/>
            <w:hideMark/>
          </w:tcPr>
          <w:p w14:paraId="52E9B4A2" w14:textId="77777777" w:rsidR="003C770E" w:rsidRDefault="00F96A6F">
            <w:pPr>
              <w:jc w:val="left"/>
              <w:rPr>
                <w:sz w:val="16"/>
                <w:szCs w:val="16"/>
                <w:lang w:eastAsia="cs-CZ"/>
              </w:rPr>
            </w:pPr>
            <w:r>
              <w:rPr>
                <w:sz w:val="16"/>
                <w:szCs w:val="16"/>
                <w:lang w:eastAsia="cs-CZ"/>
              </w:rPr>
              <w:t>Hodnota údaje.</w:t>
            </w:r>
          </w:p>
        </w:tc>
      </w:tr>
      <w:tr w:rsidR="003C770E" w14:paraId="641D2428" w14:textId="77777777">
        <w:trPr>
          <w:trHeight w:val="264"/>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69F16A08"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D7D9D3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0704CE1A"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E6378CF"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291E9456"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152D79B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auto"/>
              <w:right w:val="nil"/>
            </w:tcBorders>
            <w:shd w:val="clear" w:color="auto" w:fill="auto"/>
            <w:noWrap/>
            <w:hideMark/>
          </w:tcPr>
          <w:p w14:paraId="0CA420FA" w14:textId="77777777" w:rsidR="003C770E" w:rsidRDefault="00F96A6F">
            <w:pPr>
              <w:jc w:val="left"/>
              <w:rPr>
                <w:sz w:val="16"/>
                <w:szCs w:val="16"/>
                <w:lang w:eastAsia="cs-CZ"/>
              </w:rPr>
            </w:pPr>
            <w:r>
              <w:rPr>
                <w:sz w:val="16"/>
                <w:szCs w:val="16"/>
                <w:lang w:eastAsia="cs-CZ"/>
              </w:rPr>
              <w:t>HODNOTANUM</w:t>
            </w:r>
          </w:p>
        </w:tc>
        <w:tc>
          <w:tcPr>
            <w:tcW w:w="1644" w:type="dxa"/>
            <w:tcBorders>
              <w:top w:val="single" w:sz="4" w:space="0" w:color="auto"/>
              <w:left w:val="nil"/>
              <w:bottom w:val="single" w:sz="4" w:space="0" w:color="auto"/>
              <w:right w:val="nil"/>
            </w:tcBorders>
            <w:shd w:val="clear" w:color="auto" w:fill="auto"/>
            <w:hideMark/>
          </w:tcPr>
          <w:p w14:paraId="0F91DE15" w14:textId="77777777" w:rsidR="003C770E" w:rsidRDefault="00F96A6F">
            <w:pPr>
              <w:jc w:val="left"/>
              <w:rPr>
                <w:sz w:val="16"/>
                <w:szCs w:val="16"/>
                <w:lang w:eastAsia="cs-CZ"/>
              </w:rPr>
            </w:pPr>
            <w:r>
              <w:rPr>
                <w:sz w:val="16"/>
                <w:szCs w:val="16"/>
                <w:lang w:eastAsia="cs-CZ"/>
              </w:rPr>
              <w:t>long</w:t>
            </w:r>
          </w:p>
        </w:tc>
        <w:tc>
          <w:tcPr>
            <w:tcW w:w="763" w:type="dxa"/>
            <w:tcBorders>
              <w:top w:val="single" w:sz="4" w:space="0" w:color="auto"/>
              <w:left w:val="single" w:sz="4" w:space="0" w:color="000000"/>
              <w:bottom w:val="single" w:sz="4" w:space="0" w:color="auto"/>
              <w:right w:val="single" w:sz="4" w:space="0" w:color="000000"/>
            </w:tcBorders>
            <w:shd w:val="clear" w:color="auto" w:fill="auto"/>
            <w:hideMark/>
          </w:tcPr>
          <w:p w14:paraId="6A017523"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nil"/>
              <w:bottom w:val="single" w:sz="4" w:space="0" w:color="auto"/>
              <w:right w:val="single" w:sz="4" w:space="0" w:color="000000"/>
            </w:tcBorders>
            <w:shd w:val="clear" w:color="auto" w:fill="auto"/>
            <w:hideMark/>
          </w:tcPr>
          <w:p w14:paraId="54F7B1AE"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3D68449E" w14:textId="77777777" w:rsidR="003C770E" w:rsidRDefault="00F96A6F">
            <w:pPr>
              <w:jc w:val="left"/>
              <w:rPr>
                <w:sz w:val="16"/>
                <w:szCs w:val="16"/>
                <w:lang w:eastAsia="cs-CZ"/>
              </w:rPr>
            </w:pPr>
            <w:r>
              <w:rPr>
                <w:sz w:val="16"/>
                <w:szCs w:val="16"/>
                <w:lang w:eastAsia="cs-CZ"/>
              </w:rPr>
              <w:t>Číselná hodnota údaje</w:t>
            </w:r>
          </w:p>
        </w:tc>
      </w:tr>
      <w:tr w:rsidR="003C770E" w14:paraId="327452BB" w14:textId="77777777">
        <w:trPr>
          <w:trHeight w:val="408"/>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4D010CAA"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C4FB272"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587D8D5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3A418D9"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auto"/>
            </w:tcBorders>
            <w:shd w:val="clear" w:color="auto" w:fill="auto"/>
            <w:noWrap/>
            <w:hideMark/>
          </w:tcPr>
          <w:p w14:paraId="295A194C"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08931A2" w14:textId="77777777" w:rsidR="003C770E" w:rsidRDefault="00F96A6F">
            <w:pPr>
              <w:jc w:val="left"/>
              <w:rPr>
                <w:sz w:val="16"/>
                <w:szCs w:val="16"/>
                <w:lang w:eastAsia="cs-CZ"/>
              </w:rPr>
            </w:pPr>
            <w:r>
              <w:rPr>
                <w:sz w:val="16"/>
                <w:szCs w:val="16"/>
                <w:lang w:eastAsia="cs-CZ"/>
              </w:rPr>
              <w:t>PREDTISKVM</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2A41D018" w14:textId="77777777" w:rsidR="003C770E" w:rsidRDefault="00F96A6F">
            <w:pPr>
              <w:jc w:val="left"/>
              <w:rPr>
                <w:sz w:val="16"/>
                <w:szCs w:val="16"/>
                <w:lang w:eastAsia="cs-CZ"/>
              </w:rPr>
            </w:pPr>
            <w:r>
              <w:rPr>
                <w:sz w:val="16"/>
                <w:szCs w:val="16"/>
                <w:lang w:eastAsia="cs-CZ"/>
              </w:rPr>
              <w:t>predtiskvmType</w:t>
            </w:r>
          </w:p>
        </w:tc>
        <w:tc>
          <w:tcPr>
            <w:tcW w:w="763" w:type="dxa"/>
            <w:tcBorders>
              <w:top w:val="single" w:sz="4" w:space="0" w:color="auto"/>
              <w:left w:val="single" w:sz="4" w:space="0" w:color="auto"/>
              <w:bottom w:val="single" w:sz="4" w:space="0" w:color="000000"/>
              <w:right w:val="single" w:sz="4" w:space="0" w:color="000000"/>
            </w:tcBorders>
            <w:shd w:val="clear" w:color="auto" w:fill="auto"/>
            <w:hideMark/>
          </w:tcPr>
          <w:p w14:paraId="39D9040F" w14:textId="77777777" w:rsidR="003C770E" w:rsidRDefault="00F96A6F">
            <w:pPr>
              <w:jc w:val="left"/>
              <w:rPr>
                <w:sz w:val="16"/>
                <w:szCs w:val="16"/>
                <w:lang w:eastAsia="cs-CZ"/>
              </w:rPr>
            </w:pPr>
            <w:r>
              <w:rPr>
                <w:sz w:val="16"/>
                <w:szCs w:val="16"/>
                <w:lang w:eastAsia="cs-CZ"/>
              </w:rPr>
              <w:t>0 - unbound</w:t>
            </w:r>
          </w:p>
        </w:tc>
        <w:tc>
          <w:tcPr>
            <w:tcW w:w="1528" w:type="dxa"/>
            <w:tcBorders>
              <w:top w:val="single" w:sz="4" w:space="0" w:color="auto"/>
              <w:left w:val="nil"/>
              <w:bottom w:val="single" w:sz="4" w:space="0" w:color="000000"/>
              <w:right w:val="single" w:sz="4" w:space="0" w:color="000000"/>
            </w:tcBorders>
            <w:shd w:val="clear" w:color="auto" w:fill="auto"/>
            <w:hideMark/>
          </w:tcPr>
          <w:p w14:paraId="557D8289"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4B05A413" w14:textId="77777777" w:rsidR="003C770E" w:rsidRDefault="00F96A6F">
            <w:pPr>
              <w:jc w:val="left"/>
              <w:rPr>
                <w:sz w:val="16"/>
                <w:szCs w:val="16"/>
                <w:lang w:eastAsia="cs-CZ"/>
              </w:rPr>
            </w:pPr>
            <w:r>
              <w:rPr>
                <w:sz w:val="16"/>
                <w:szCs w:val="16"/>
                <w:lang w:eastAsia="cs-CZ"/>
              </w:rPr>
              <w:t>Element předtisk vyšší moci</w:t>
            </w:r>
          </w:p>
        </w:tc>
      </w:tr>
      <w:tr w:rsidR="003C770E" w14:paraId="0455A677"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3396A40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51E8C9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0032DC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4FF1CD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auto"/>
            </w:tcBorders>
            <w:shd w:val="clear" w:color="auto" w:fill="auto"/>
            <w:noWrap/>
            <w:hideMark/>
          </w:tcPr>
          <w:p w14:paraId="0A02CC03"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28594963"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4611A95" w14:textId="77777777" w:rsidR="003C770E" w:rsidRDefault="00F96A6F">
            <w:pPr>
              <w:jc w:val="left"/>
              <w:rPr>
                <w:sz w:val="16"/>
                <w:szCs w:val="16"/>
                <w:lang w:eastAsia="cs-CZ"/>
              </w:rPr>
            </w:pPr>
            <w:r>
              <w:rPr>
                <w:sz w:val="16"/>
                <w:szCs w:val="16"/>
                <w:lang w:eastAsia="cs-CZ"/>
              </w:rPr>
              <w:t>CISPREDTISKU</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1C4581C6" w14:textId="77777777" w:rsidR="003C770E" w:rsidRDefault="00F96A6F">
            <w:pPr>
              <w:jc w:val="left"/>
              <w:rPr>
                <w:sz w:val="16"/>
                <w:szCs w:val="16"/>
                <w:lang w:eastAsia="cs-CZ"/>
              </w:rPr>
            </w:pPr>
            <w:r>
              <w:rPr>
                <w:sz w:val="16"/>
                <w:szCs w:val="16"/>
                <w:lang w:eastAsia="cs-CZ"/>
              </w:rPr>
              <w:t>cisPredtiskuType</w:t>
            </w:r>
          </w:p>
        </w:tc>
        <w:tc>
          <w:tcPr>
            <w:tcW w:w="763" w:type="dxa"/>
            <w:tcBorders>
              <w:top w:val="nil"/>
              <w:left w:val="single" w:sz="4" w:space="0" w:color="auto"/>
              <w:bottom w:val="single" w:sz="4" w:space="0" w:color="000000"/>
              <w:right w:val="single" w:sz="4" w:space="0" w:color="000000"/>
            </w:tcBorders>
            <w:shd w:val="clear" w:color="auto" w:fill="auto"/>
            <w:hideMark/>
          </w:tcPr>
          <w:p w14:paraId="319052E3"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08C88CA9"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10C8D9BB" w14:textId="77777777" w:rsidR="003C770E" w:rsidRDefault="00F96A6F">
            <w:pPr>
              <w:jc w:val="left"/>
              <w:rPr>
                <w:sz w:val="16"/>
                <w:szCs w:val="16"/>
                <w:lang w:eastAsia="cs-CZ"/>
              </w:rPr>
            </w:pPr>
            <w:r>
              <w:rPr>
                <w:sz w:val="16"/>
                <w:szCs w:val="16"/>
                <w:lang w:eastAsia="cs-CZ"/>
              </w:rPr>
              <w:t>Číslo předtisku vygenerované sady LPIS</w:t>
            </w:r>
          </w:p>
        </w:tc>
      </w:tr>
      <w:tr w:rsidR="003C770E" w14:paraId="65816271"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64DFDA4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AC6A93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2569CB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FC7DEF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auto"/>
            </w:tcBorders>
            <w:shd w:val="clear" w:color="auto" w:fill="auto"/>
            <w:noWrap/>
            <w:hideMark/>
          </w:tcPr>
          <w:p w14:paraId="71C0AD0C"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07BB9BFA"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35B679D" w14:textId="77777777" w:rsidR="003C770E" w:rsidRDefault="00F96A6F">
            <w:pPr>
              <w:jc w:val="left"/>
              <w:rPr>
                <w:sz w:val="16"/>
                <w:szCs w:val="16"/>
                <w:lang w:eastAsia="cs-CZ"/>
              </w:rPr>
            </w:pPr>
            <w:r>
              <w:rPr>
                <w:sz w:val="16"/>
                <w:szCs w:val="16"/>
                <w:lang w:eastAsia="cs-CZ"/>
              </w:rPr>
              <w:t>REGCISLOVM</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24A2C8CE" w14:textId="77777777" w:rsidR="003C770E" w:rsidRDefault="00F96A6F">
            <w:pPr>
              <w:jc w:val="left"/>
              <w:rPr>
                <w:sz w:val="16"/>
                <w:szCs w:val="16"/>
                <w:lang w:eastAsia="cs-CZ"/>
              </w:rPr>
            </w:pPr>
            <w:r>
              <w:rPr>
                <w:sz w:val="16"/>
                <w:szCs w:val="16"/>
                <w:lang w:eastAsia="cs-CZ"/>
              </w:rPr>
              <w:t>string</w:t>
            </w:r>
          </w:p>
        </w:tc>
        <w:tc>
          <w:tcPr>
            <w:tcW w:w="763" w:type="dxa"/>
            <w:tcBorders>
              <w:top w:val="nil"/>
              <w:left w:val="single" w:sz="4" w:space="0" w:color="auto"/>
              <w:bottom w:val="single" w:sz="4" w:space="0" w:color="000000"/>
              <w:right w:val="single" w:sz="4" w:space="0" w:color="000000"/>
            </w:tcBorders>
            <w:shd w:val="clear" w:color="auto" w:fill="auto"/>
            <w:hideMark/>
          </w:tcPr>
          <w:p w14:paraId="13FE475A"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1D040A3C"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3F095EA9" w14:textId="77777777" w:rsidR="003C770E" w:rsidRDefault="00F96A6F">
            <w:pPr>
              <w:jc w:val="left"/>
              <w:rPr>
                <w:sz w:val="16"/>
                <w:szCs w:val="16"/>
                <w:lang w:eastAsia="cs-CZ"/>
              </w:rPr>
            </w:pPr>
            <w:r>
              <w:rPr>
                <w:sz w:val="16"/>
                <w:szCs w:val="16"/>
                <w:lang w:eastAsia="cs-CZ"/>
              </w:rPr>
              <w:t>Registrační číslo ohlášení vyšší moci</w:t>
            </w:r>
          </w:p>
        </w:tc>
      </w:tr>
      <w:tr w:rsidR="003C770E" w14:paraId="146A67B3"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2FAA7C3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A6C2AC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2B254E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E712E96"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auto"/>
            </w:tcBorders>
            <w:shd w:val="clear" w:color="auto" w:fill="auto"/>
            <w:noWrap/>
            <w:hideMark/>
          </w:tcPr>
          <w:p w14:paraId="07152190"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50B54889"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5AC8496" w14:textId="77777777" w:rsidR="003C770E" w:rsidRDefault="00F96A6F">
            <w:pPr>
              <w:jc w:val="left"/>
              <w:rPr>
                <w:sz w:val="16"/>
                <w:szCs w:val="16"/>
                <w:lang w:eastAsia="cs-CZ"/>
              </w:rPr>
            </w:pPr>
            <w:r>
              <w:rPr>
                <w:sz w:val="16"/>
                <w:szCs w:val="16"/>
                <w:lang w:eastAsia="cs-CZ"/>
              </w:rPr>
              <w:t>DATPODANI</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56676002" w14:textId="77777777" w:rsidR="003C770E" w:rsidRDefault="00F96A6F">
            <w:pPr>
              <w:jc w:val="left"/>
              <w:rPr>
                <w:sz w:val="16"/>
                <w:szCs w:val="16"/>
                <w:lang w:eastAsia="cs-CZ"/>
              </w:rPr>
            </w:pPr>
            <w:r>
              <w:rPr>
                <w:sz w:val="16"/>
                <w:szCs w:val="16"/>
                <w:lang w:eastAsia="cs-CZ"/>
              </w:rPr>
              <w:t>date</w:t>
            </w:r>
          </w:p>
        </w:tc>
        <w:tc>
          <w:tcPr>
            <w:tcW w:w="763" w:type="dxa"/>
            <w:tcBorders>
              <w:top w:val="nil"/>
              <w:left w:val="single" w:sz="4" w:space="0" w:color="auto"/>
              <w:bottom w:val="single" w:sz="4" w:space="0" w:color="000000"/>
              <w:right w:val="single" w:sz="4" w:space="0" w:color="000000"/>
            </w:tcBorders>
            <w:shd w:val="clear" w:color="auto" w:fill="auto"/>
            <w:hideMark/>
          </w:tcPr>
          <w:p w14:paraId="56DB0DAF"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2CA8CE10"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62F60D55" w14:textId="77777777" w:rsidR="003C770E" w:rsidRDefault="00F96A6F">
            <w:pPr>
              <w:jc w:val="left"/>
              <w:rPr>
                <w:sz w:val="16"/>
                <w:szCs w:val="16"/>
                <w:lang w:eastAsia="cs-CZ"/>
              </w:rPr>
            </w:pPr>
            <w:r>
              <w:rPr>
                <w:sz w:val="16"/>
                <w:szCs w:val="16"/>
                <w:lang w:eastAsia="cs-CZ"/>
              </w:rPr>
              <w:t>Datum podání</w:t>
            </w:r>
          </w:p>
        </w:tc>
      </w:tr>
      <w:tr w:rsidR="003C770E" w14:paraId="0861320C"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5118EE2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4474595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3E94CB1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6D3FA1FE"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auto"/>
            </w:tcBorders>
            <w:shd w:val="clear" w:color="auto" w:fill="auto"/>
            <w:noWrap/>
            <w:hideMark/>
          </w:tcPr>
          <w:p w14:paraId="3D368469"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6F8282CA"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CE066A1" w14:textId="77777777" w:rsidR="003C770E" w:rsidRDefault="00F96A6F">
            <w:pPr>
              <w:jc w:val="left"/>
              <w:rPr>
                <w:sz w:val="16"/>
                <w:szCs w:val="16"/>
                <w:lang w:eastAsia="cs-CZ"/>
              </w:rPr>
            </w:pPr>
            <w:r>
              <w:rPr>
                <w:sz w:val="16"/>
                <w:szCs w:val="16"/>
                <w:lang w:eastAsia="cs-CZ"/>
              </w:rPr>
              <w:t>VYMERAVM</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47CE3A61" w14:textId="77777777" w:rsidR="003C770E" w:rsidRDefault="00F96A6F">
            <w:pPr>
              <w:jc w:val="left"/>
              <w:rPr>
                <w:sz w:val="16"/>
                <w:szCs w:val="16"/>
                <w:lang w:eastAsia="cs-CZ"/>
              </w:rPr>
            </w:pPr>
            <w:r>
              <w:rPr>
                <w:sz w:val="16"/>
                <w:szCs w:val="16"/>
                <w:lang w:eastAsia="cs-CZ"/>
              </w:rPr>
              <w:t>vymeraType</w:t>
            </w:r>
          </w:p>
        </w:tc>
        <w:tc>
          <w:tcPr>
            <w:tcW w:w="763" w:type="dxa"/>
            <w:tcBorders>
              <w:top w:val="nil"/>
              <w:left w:val="single" w:sz="4" w:space="0" w:color="auto"/>
              <w:bottom w:val="single" w:sz="4" w:space="0" w:color="auto"/>
              <w:right w:val="single" w:sz="4" w:space="0" w:color="000000"/>
            </w:tcBorders>
            <w:shd w:val="clear" w:color="auto" w:fill="auto"/>
            <w:hideMark/>
          </w:tcPr>
          <w:p w14:paraId="4DA279DF"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6D2A49A8"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0A58B695" w14:textId="77777777" w:rsidR="003C770E" w:rsidRDefault="00F96A6F">
            <w:pPr>
              <w:jc w:val="left"/>
              <w:rPr>
                <w:sz w:val="16"/>
                <w:szCs w:val="16"/>
                <w:lang w:eastAsia="cs-CZ"/>
              </w:rPr>
            </w:pPr>
            <w:r>
              <w:rPr>
                <w:sz w:val="16"/>
                <w:szCs w:val="16"/>
                <w:lang w:eastAsia="cs-CZ"/>
              </w:rPr>
              <w:t>Vyměra plochy, na které je hlášena vyšší moc.</w:t>
            </w:r>
          </w:p>
        </w:tc>
      </w:tr>
      <w:tr w:rsidR="003C770E" w14:paraId="54954872" w14:textId="77777777">
        <w:trPr>
          <w:trHeight w:val="3672"/>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13C9A78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A2C2C6C"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4BB1114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2F1067E"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5392FBF8"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48D93E06"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2D395B" w14:textId="77777777" w:rsidR="003C770E" w:rsidRDefault="00F96A6F">
            <w:pPr>
              <w:jc w:val="left"/>
              <w:rPr>
                <w:sz w:val="16"/>
                <w:szCs w:val="16"/>
                <w:lang w:eastAsia="cs-CZ"/>
              </w:rPr>
            </w:pPr>
            <w:r>
              <w:rPr>
                <w:sz w:val="16"/>
                <w:szCs w:val="16"/>
                <w:lang w:eastAsia="cs-CZ"/>
              </w:rPr>
              <w:t>PREDMETVM</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4EFE3558"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09515048"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F818F6F"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78684E6B" w14:textId="77777777" w:rsidR="003C770E" w:rsidRDefault="00F96A6F">
            <w:pPr>
              <w:jc w:val="left"/>
              <w:rPr>
                <w:sz w:val="16"/>
                <w:szCs w:val="16"/>
                <w:lang w:eastAsia="cs-CZ"/>
              </w:rPr>
            </w:pPr>
            <w:r>
              <w:rPr>
                <w:sz w:val="16"/>
                <w:szCs w:val="16"/>
                <w:lang w:eastAsia="cs-CZ"/>
              </w:rPr>
              <w:t xml:space="preserve">Předmět vyšší moci, </w:t>
            </w:r>
            <w:r>
              <w:rPr>
                <w:sz w:val="16"/>
                <w:szCs w:val="16"/>
                <w:lang w:eastAsia="cs-CZ"/>
              </w:rPr>
              <w:br w:type="page"/>
              <w:t>ID:1 ; KOD: A; POPIS: nevzejití porostu</w:t>
            </w:r>
            <w:r>
              <w:rPr>
                <w:sz w:val="16"/>
                <w:szCs w:val="16"/>
                <w:lang w:eastAsia="cs-CZ"/>
              </w:rPr>
              <w:br w:type="page"/>
              <w:t>ID:2 ; KOD: B; POPIS: zničení/porušení porostu</w:t>
            </w:r>
            <w:r>
              <w:rPr>
                <w:sz w:val="16"/>
                <w:szCs w:val="16"/>
                <w:lang w:eastAsia="cs-CZ"/>
              </w:rPr>
              <w:br w:type="page"/>
              <w:t>ID:3 ; KOD: C; POPIS: změna kultury</w:t>
            </w:r>
            <w:r>
              <w:rPr>
                <w:sz w:val="16"/>
                <w:szCs w:val="16"/>
                <w:lang w:eastAsia="cs-CZ"/>
              </w:rPr>
              <w:br w:type="page"/>
              <w:t>ID:4 ; KOD: D; POPIS: neprovedení 1. seče</w:t>
            </w:r>
            <w:r>
              <w:rPr>
                <w:sz w:val="16"/>
                <w:szCs w:val="16"/>
                <w:lang w:eastAsia="cs-CZ"/>
              </w:rPr>
              <w:br w:type="page"/>
              <w:t>ID:5 ; KOD: E; POPIS: neprovedení 2. seče</w:t>
            </w:r>
            <w:r>
              <w:rPr>
                <w:sz w:val="16"/>
                <w:szCs w:val="16"/>
                <w:lang w:eastAsia="cs-CZ"/>
              </w:rPr>
              <w:br w:type="page"/>
              <w:t>ID:6 ; KOD: F; POPIS: nedodržení počtu životaschopných jedinců</w:t>
            </w:r>
            <w:r>
              <w:rPr>
                <w:sz w:val="16"/>
                <w:szCs w:val="16"/>
                <w:lang w:eastAsia="cs-CZ"/>
              </w:rPr>
              <w:br w:type="page"/>
              <w:t>ID:7 ; KOD: G; POPIS: neprovedení likvidace zbylého porostu</w:t>
            </w:r>
            <w:r>
              <w:rPr>
                <w:sz w:val="16"/>
                <w:szCs w:val="16"/>
                <w:lang w:eastAsia="cs-CZ"/>
              </w:rPr>
              <w:br w:type="page"/>
              <w:t>ID:8 ; KOD: I;  POPIS: stavba ve veřejném zájmu (např. liniové stavby apod.)</w:t>
            </w:r>
            <w:r>
              <w:rPr>
                <w:sz w:val="16"/>
                <w:szCs w:val="16"/>
                <w:lang w:eastAsia="cs-CZ"/>
              </w:rPr>
              <w:br w:type="page"/>
              <w:t>ID:9 ; KOD: J; POPIS: jiné</w:t>
            </w:r>
            <w:r>
              <w:rPr>
                <w:sz w:val="16"/>
                <w:szCs w:val="16"/>
                <w:lang w:eastAsia="cs-CZ"/>
              </w:rPr>
              <w:br w:type="page"/>
            </w:r>
          </w:p>
        </w:tc>
      </w:tr>
      <w:tr w:rsidR="003C770E" w14:paraId="34C1859E" w14:textId="77777777">
        <w:trPr>
          <w:trHeight w:val="4692"/>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7E0914B4" w14:textId="77777777" w:rsidR="003C770E" w:rsidRDefault="00F96A6F">
            <w:pPr>
              <w:jc w:val="left"/>
              <w:rPr>
                <w:sz w:val="16"/>
                <w:szCs w:val="16"/>
                <w:lang w:eastAsia="cs-CZ"/>
              </w:rPr>
            </w:pPr>
            <w:r>
              <w:rPr>
                <w:sz w:val="16"/>
                <w:szCs w:val="16"/>
                <w:lang w:eastAsia="cs-CZ"/>
              </w:rPr>
              <w:lastRenderedPageBreak/>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D6C2EA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7A47BBA0"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2CF5D0FA"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6D5ED75E"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6A79151A"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22B6C46" w14:textId="77777777" w:rsidR="003C770E" w:rsidRDefault="00F96A6F">
            <w:pPr>
              <w:jc w:val="left"/>
              <w:rPr>
                <w:sz w:val="16"/>
                <w:szCs w:val="16"/>
                <w:lang w:eastAsia="cs-CZ"/>
              </w:rPr>
            </w:pPr>
            <w:r>
              <w:rPr>
                <w:sz w:val="16"/>
                <w:szCs w:val="16"/>
                <w:lang w:eastAsia="cs-CZ"/>
              </w:rPr>
              <w:t>DUVODVM</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16E58D81"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F7239B1"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5C1C4578"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43A1E456" w14:textId="77777777" w:rsidR="003C770E" w:rsidRDefault="00F96A6F">
            <w:pPr>
              <w:jc w:val="left"/>
              <w:rPr>
                <w:sz w:val="16"/>
                <w:szCs w:val="16"/>
                <w:lang w:eastAsia="cs-CZ"/>
              </w:rPr>
            </w:pPr>
            <w:r>
              <w:rPr>
                <w:sz w:val="16"/>
                <w:szCs w:val="16"/>
                <w:lang w:eastAsia="cs-CZ"/>
              </w:rPr>
              <w:t>Důvod vyšší moci</w:t>
            </w:r>
            <w:r>
              <w:rPr>
                <w:sz w:val="16"/>
                <w:szCs w:val="16"/>
                <w:lang w:eastAsia="cs-CZ"/>
              </w:rPr>
              <w:br/>
              <w:t>ID:1 ; KOD:PV ; POPIS: Povodně</w:t>
            </w:r>
            <w:r>
              <w:rPr>
                <w:sz w:val="16"/>
                <w:szCs w:val="16"/>
                <w:lang w:eastAsia="cs-CZ"/>
              </w:rPr>
              <w:br/>
              <w:t>ID:2 ; KOD:PO ; POPIS: Požár</w:t>
            </w:r>
            <w:r>
              <w:rPr>
                <w:sz w:val="16"/>
                <w:szCs w:val="16"/>
                <w:lang w:eastAsia="cs-CZ"/>
              </w:rPr>
              <w:br/>
              <w:t>ID:3 ; KOD:NS ; POPIS: Nadměrné srážky, krupobití</w:t>
            </w:r>
            <w:r>
              <w:rPr>
                <w:sz w:val="16"/>
                <w:szCs w:val="16"/>
                <w:lang w:eastAsia="cs-CZ"/>
              </w:rPr>
              <w:br/>
              <w:t>ID:4 ; KOD:OS ; POPIS: Vítr, vichřice</w:t>
            </w:r>
            <w:r>
              <w:rPr>
                <w:sz w:val="16"/>
                <w:szCs w:val="16"/>
                <w:lang w:eastAsia="cs-CZ"/>
              </w:rPr>
              <w:br/>
              <w:t>ID:5 ; KOD:SN ; POPIS: Sníh</w:t>
            </w:r>
            <w:r>
              <w:rPr>
                <w:sz w:val="16"/>
                <w:szCs w:val="16"/>
                <w:lang w:eastAsia="cs-CZ"/>
              </w:rPr>
              <w:br/>
              <w:t>ID:6 ; KOD:MR ; POPIS: Mráz</w:t>
            </w:r>
            <w:r>
              <w:rPr>
                <w:sz w:val="16"/>
                <w:szCs w:val="16"/>
                <w:lang w:eastAsia="cs-CZ"/>
              </w:rPr>
              <w:br/>
              <w:t>ID:7 ; KOD:SU ; POPIS: Sucho</w:t>
            </w:r>
            <w:r>
              <w:rPr>
                <w:sz w:val="16"/>
                <w:szCs w:val="16"/>
                <w:lang w:eastAsia="cs-CZ"/>
              </w:rPr>
              <w:br/>
              <w:t>ID:8 ; KOD:VD ; POPIS: Výskyt chráněného druhu</w:t>
            </w:r>
            <w:r>
              <w:rPr>
                <w:sz w:val="16"/>
                <w:szCs w:val="16"/>
                <w:lang w:eastAsia="cs-CZ"/>
              </w:rPr>
              <w:br/>
              <w:t>ID:9 ; KOD:SD ; POPIS: Složitiště dřeva - kůrovcová kalamita</w:t>
            </w:r>
            <w:r>
              <w:rPr>
                <w:sz w:val="16"/>
                <w:szCs w:val="16"/>
                <w:lang w:eastAsia="cs-CZ"/>
              </w:rPr>
              <w:br/>
              <w:t>ID:10 ; KOD:ZN ; POPIS: Dočasná zdravotní nezpůsobilost</w:t>
            </w:r>
            <w:r>
              <w:rPr>
                <w:sz w:val="16"/>
                <w:szCs w:val="16"/>
                <w:lang w:eastAsia="cs-CZ"/>
              </w:rPr>
              <w:br/>
              <w:t>ID:11 ; KOD:PN ; POPIS: Dlouhodobá pracovní neschopnost</w:t>
            </w:r>
            <w:r>
              <w:rPr>
                <w:sz w:val="16"/>
                <w:szCs w:val="16"/>
                <w:lang w:eastAsia="cs-CZ"/>
              </w:rPr>
              <w:br/>
              <w:t>ID:12 ; KOD:DZ ; POPIS: Poškození porostu zvěří</w:t>
            </w:r>
            <w:r>
              <w:rPr>
                <w:sz w:val="16"/>
                <w:szCs w:val="16"/>
                <w:lang w:eastAsia="cs-CZ"/>
              </w:rPr>
              <w:br/>
              <w:t>ID:13 ; KOD:VZ ; POPIS: Stavba ve veřejném zájmu včetně liniových staveb</w:t>
            </w:r>
            <w:r>
              <w:rPr>
                <w:sz w:val="16"/>
                <w:szCs w:val="16"/>
                <w:lang w:eastAsia="cs-CZ"/>
              </w:rPr>
              <w:br/>
              <w:t>ID:14 ; KOD:ZZ ; POPIS: Jiné/Ostatní</w:t>
            </w:r>
          </w:p>
        </w:tc>
      </w:tr>
      <w:tr w:rsidR="003C770E" w14:paraId="66354903" w14:textId="77777777">
        <w:trPr>
          <w:trHeight w:val="816"/>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7F2FD816"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6981AE1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2F0089FD"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42BA7C63"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auto"/>
            </w:tcBorders>
            <w:shd w:val="clear" w:color="auto" w:fill="auto"/>
            <w:noWrap/>
            <w:hideMark/>
          </w:tcPr>
          <w:p w14:paraId="0742B4C4"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251D6BAB"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4B835E4" w14:textId="77777777" w:rsidR="003C770E" w:rsidRDefault="00F96A6F">
            <w:pPr>
              <w:jc w:val="left"/>
              <w:rPr>
                <w:sz w:val="16"/>
                <w:szCs w:val="16"/>
                <w:lang w:eastAsia="cs-CZ"/>
              </w:rPr>
            </w:pPr>
            <w:r>
              <w:rPr>
                <w:sz w:val="16"/>
                <w:szCs w:val="16"/>
                <w:lang w:eastAsia="cs-CZ"/>
              </w:rPr>
              <w:t>STAVZADOSTI</w:t>
            </w:r>
          </w:p>
        </w:tc>
        <w:tc>
          <w:tcPr>
            <w:tcW w:w="1644" w:type="dxa"/>
            <w:tcBorders>
              <w:top w:val="single" w:sz="4" w:space="0" w:color="auto"/>
              <w:left w:val="single" w:sz="4" w:space="0" w:color="auto"/>
              <w:bottom w:val="single" w:sz="4" w:space="0" w:color="000000"/>
              <w:right w:val="nil"/>
            </w:tcBorders>
            <w:shd w:val="clear" w:color="auto" w:fill="auto"/>
            <w:hideMark/>
          </w:tcPr>
          <w:p w14:paraId="59F86390"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single" w:sz="4" w:space="0" w:color="000000"/>
              <w:bottom w:val="single" w:sz="4" w:space="0" w:color="000000"/>
              <w:right w:val="single" w:sz="4" w:space="0" w:color="000000"/>
            </w:tcBorders>
            <w:shd w:val="clear" w:color="auto" w:fill="auto"/>
            <w:hideMark/>
          </w:tcPr>
          <w:p w14:paraId="29106F58"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768C4940"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7EE3049F" w14:textId="77777777" w:rsidR="003C770E" w:rsidRDefault="00F96A6F">
            <w:pPr>
              <w:jc w:val="left"/>
              <w:rPr>
                <w:sz w:val="16"/>
                <w:szCs w:val="16"/>
                <w:lang w:eastAsia="cs-CZ"/>
              </w:rPr>
            </w:pPr>
            <w:r>
              <w:rPr>
                <w:sz w:val="16"/>
                <w:szCs w:val="16"/>
                <w:lang w:eastAsia="cs-CZ"/>
              </w:rPr>
              <w:t>Stav žádosti</w:t>
            </w:r>
            <w:r>
              <w:rPr>
                <w:sz w:val="16"/>
                <w:szCs w:val="16"/>
                <w:lang w:eastAsia="cs-CZ"/>
              </w:rPr>
              <w:br/>
              <w:t>1 - podaná</w:t>
            </w:r>
            <w:r>
              <w:rPr>
                <w:sz w:val="16"/>
                <w:szCs w:val="16"/>
                <w:lang w:eastAsia="cs-CZ"/>
              </w:rPr>
              <w:br/>
              <w:t>2 - schválená</w:t>
            </w:r>
            <w:r>
              <w:rPr>
                <w:sz w:val="16"/>
                <w:szCs w:val="16"/>
                <w:lang w:eastAsia="cs-CZ"/>
              </w:rPr>
              <w:br/>
              <w:t>3 - zamítnutá</w:t>
            </w:r>
          </w:p>
        </w:tc>
      </w:tr>
      <w:tr w:rsidR="003C770E" w14:paraId="78100767"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253EDEA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7F1132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678682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44087CC"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auto"/>
            </w:tcBorders>
            <w:shd w:val="clear" w:color="auto" w:fill="auto"/>
            <w:noWrap/>
            <w:hideMark/>
          </w:tcPr>
          <w:p w14:paraId="3AA658AE"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1AA4CE33"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F873CD7" w14:textId="77777777" w:rsidR="003C770E" w:rsidRDefault="00F96A6F">
            <w:pPr>
              <w:jc w:val="left"/>
              <w:rPr>
                <w:sz w:val="16"/>
                <w:szCs w:val="16"/>
                <w:lang w:eastAsia="cs-CZ"/>
              </w:rPr>
            </w:pPr>
            <w:r>
              <w:rPr>
                <w:sz w:val="16"/>
                <w:szCs w:val="16"/>
                <w:lang w:eastAsia="cs-CZ"/>
              </w:rPr>
              <w:t>ZAKRESVM</w:t>
            </w:r>
          </w:p>
        </w:tc>
        <w:tc>
          <w:tcPr>
            <w:tcW w:w="1644" w:type="dxa"/>
            <w:tcBorders>
              <w:top w:val="nil"/>
              <w:left w:val="single" w:sz="4" w:space="0" w:color="auto"/>
              <w:bottom w:val="single" w:sz="4" w:space="0" w:color="000000"/>
              <w:right w:val="single" w:sz="4" w:space="0" w:color="000000"/>
            </w:tcBorders>
            <w:shd w:val="clear" w:color="auto" w:fill="auto"/>
            <w:hideMark/>
          </w:tcPr>
          <w:p w14:paraId="4235D46E" w14:textId="77777777" w:rsidR="003C770E" w:rsidRDefault="00F96A6F">
            <w:pPr>
              <w:jc w:val="left"/>
              <w:rPr>
                <w:sz w:val="16"/>
                <w:szCs w:val="16"/>
                <w:lang w:eastAsia="cs-CZ"/>
              </w:rPr>
            </w:pPr>
            <w:r>
              <w:rPr>
                <w:sz w:val="16"/>
                <w:szCs w:val="16"/>
                <w:lang w:eastAsia="cs-CZ"/>
              </w:rPr>
              <w:t>zakresType</w:t>
            </w:r>
          </w:p>
        </w:tc>
        <w:tc>
          <w:tcPr>
            <w:tcW w:w="763" w:type="dxa"/>
            <w:tcBorders>
              <w:top w:val="nil"/>
              <w:left w:val="nil"/>
              <w:bottom w:val="single" w:sz="4" w:space="0" w:color="000000"/>
              <w:right w:val="single" w:sz="4" w:space="0" w:color="000000"/>
            </w:tcBorders>
            <w:shd w:val="clear" w:color="auto" w:fill="auto"/>
            <w:hideMark/>
          </w:tcPr>
          <w:p w14:paraId="26234F03" w14:textId="77777777" w:rsidR="003C770E" w:rsidRDefault="00F96A6F">
            <w:pPr>
              <w:jc w:val="left"/>
              <w:rPr>
                <w:sz w:val="16"/>
                <w:szCs w:val="16"/>
                <w:lang w:eastAsia="cs-CZ"/>
              </w:rPr>
            </w:pPr>
            <w:r>
              <w:rPr>
                <w:sz w:val="16"/>
                <w:szCs w:val="16"/>
                <w:lang w:eastAsia="cs-CZ"/>
              </w:rPr>
              <w:t>1 - unbound</w:t>
            </w:r>
          </w:p>
        </w:tc>
        <w:tc>
          <w:tcPr>
            <w:tcW w:w="1528" w:type="dxa"/>
            <w:tcBorders>
              <w:top w:val="nil"/>
              <w:left w:val="nil"/>
              <w:bottom w:val="single" w:sz="4" w:space="0" w:color="000000"/>
              <w:right w:val="single" w:sz="4" w:space="0" w:color="000000"/>
            </w:tcBorders>
            <w:shd w:val="clear" w:color="auto" w:fill="auto"/>
            <w:hideMark/>
          </w:tcPr>
          <w:p w14:paraId="339AF1C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5A39D793" w14:textId="77777777" w:rsidR="003C770E" w:rsidRDefault="00F96A6F">
            <w:pPr>
              <w:jc w:val="left"/>
              <w:rPr>
                <w:sz w:val="16"/>
                <w:szCs w:val="16"/>
                <w:lang w:eastAsia="cs-CZ"/>
              </w:rPr>
            </w:pPr>
            <w:r>
              <w:rPr>
                <w:sz w:val="16"/>
                <w:szCs w:val="16"/>
                <w:lang w:eastAsia="cs-CZ"/>
              </w:rPr>
              <w:t>Element zákres vyšší moci</w:t>
            </w:r>
          </w:p>
        </w:tc>
      </w:tr>
      <w:tr w:rsidR="003C770E" w14:paraId="3988F974"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19F8F4E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ED9015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61526E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481F356"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auto"/>
            </w:tcBorders>
            <w:shd w:val="clear" w:color="auto" w:fill="auto"/>
            <w:noWrap/>
            <w:hideMark/>
          </w:tcPr>
          <w:p w14:paraId="18610369"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5CCC8C77" w14:textId="77777777" w:rsidR="003C770E" w:rsidRDefault="00F96A6F">
            <w:pPr>
              <w:jc w:val="left"/>
              <w:rPr>
                <w:sz w:val="16"/>
                <w:szCs w:val="16"/>
                <w:lang w:eastAsia="cs-CZ"/>
              </w:rPr>
            </w:pPr>
            <w:r>
              <w:rPr>
                <w:sz w:val="16"/>
                <w:szCs w:val="16"/>
                <w:lang w:eastAsia="cs-CZ"/>
              </w:rPr>
              <w:t> </w:t>
            </w:r>
          </w:p>
        </w:tc>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14:paraId="2E358959" w14:textId="77777777" w:rsidR="003C770E" w:rsidRDefault="00F96A6F">
            <w:pPr>
              <w:jc w:val="left"/>
              <w:rPr>
                <w:sz w:val="16"/>
                <w:szCs w:val="16"/>
                <w:lang w:eastAsia="cs-CZ"/>
              </w:rPr>
            </w:pPr>
            <w:r>
              <w:rPr>
                <w:sz w:val="16"/>
                <w:szCs w:val="16"/>
                <w:lang w:eastAsia="cs-CZ"/>
              </w:rPr>
              <w:t> </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E2E62F" w14:textId="77777777" w:rsidR="003C770E" w:rsidRDefault="00F96A6F">
            <w:pPr>
              <w:jc w:val="left"/>
              <w:rPr>
                <w:sz w:val="16"/>
                <w:szCs w:val="16"/>
                <w:lang w:eastAsia="cs-CZ"/>
              </w:rPr>
            </w:pPr>
            <w:r>
              <w:rPr>
                <w:sz w:val="16"/>
                <w:szCs w:val="16"/>
                <w:lang w:eastAsia="cs-CZ"/>
              </w:rPr>
              <w:t>ZAKRESID</w:t>
            </w:r>
          </w:p>
        </w:tc>
        <w:tc>
          <w:tcPr>
            <w:tcW w:w="1644" w:type="dxa"/>
            <w:tcBorders>
              <w:top w:val="nil"/>
              <w:left w:val="single" w:sz="4" w:space="0" w:color="auto"/>
              <w:bottom w:val="single" w:sz="4" w:space="0" w:color="000000"/>
              <w:right w:val="single" w:sz="4" w:space="0" w:color="000000"/>
            </w:tcBorders>
            <w:shd w:val="clear" w:color="auto" w:fill="auto"/>
            <w:hideMark/>
          </w:tcPr>
          <w:p w14:paraId="59A58485"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3DD9CE4A"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67CBBCE7"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0E1AE9D3" w14:textId="77777777" w:rsidR="003C770E" w:rsidRDefault="00F96A6F">
            <w:pPr>
              <w:jc w:val="left"/>
              <w:rPr>
                <w:sz w:val="16"/>
                <w:szCs w:val="16"/>
                <w:lang w:eastAsia="cs-CZ"/>
              </w:rPr>
            </w:pPr>
            <w:r>
              <w:rPr>
                <w:sz w:val="16"/>
                <w:szCs w:val="16"/>
                <w:lang w:eastAsia="cs-CZ"/>
              </w:rPr>
              <w:t>ID zákresu pro ohlášení vyšší moci (může být polygon a multipolygon, zákresy nerozpadáme).</w:t>
            </w:r>
          </w:p>
        </w:tc>
      </w:tr>
      <w:tr w:rsidR="003C770E" w14:paraId="3ED4F660" w14:textId="77777777">
        <w:trPr>
          <w:trHeight w:val="816"/>
        </w:trPr>
        <w:tc>
          <w:tcPr>
            <w:tcW w:w="185" w:type="dxa"/>
            <w:tcBorders>
              <w:top w:val="nil"/>
              <w:left w:val="single" w:sz="4" w:space="0" w:color="000000"/>
              <w:bottom w:val="single" w:sz="4" w:space="0" w:color="000000"/>
              <w:right w:val="single" w:sz="4" w:space="0" w:color="000000"/>
            </w:tcBorders>
            <w:shd w:val="clear" w:color="auto" w:fill="auto"/>
            <w:noWrap/>
            <w:hideMark/>
          </w:tcPr>
          <w:p w14:paraId="56D69AA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1F7C56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95C8D8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EAE6C15"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4752BA8"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000000"/>
              <w:right w:val="single" w:sz="4" w:space="0" w:color="000000"/>
            </w:tcBorders>
            <w:shd w:val="clear" w:color="auto" w:fill="auto"/>
            <w:noWrap/>
            <w:hideMark/>
          </w:tcPr>
          <w:p w14:paraId="2E18B78E" w14:textId="77777777" w:rsidR="003C770E" w:rsidRDefault="00F96A6F">
            <w:pPr>
              <w:jc w:val="left"/>
              <w:rPr>
                <w:sz w:val="16"/>
                <w:szCs w:val="16"/>
                <w:lang w:eastAsia="cs-CZ"/>
              </w:rPr>
            </w:pPr>
            <w:r>
              <w:rPr>
                <w:sz w:val="16"/>
                <w:szCs w:val="16"/>
                <w:lang w:eastAsia="cs-CZ"/>
              </w:rPr>
              <w:t>OBNOVATP</w:t>
            </w:r>
          </w:p>
        </w:tc>
        <w:tc>
          <w:tcPr>
            <w:tcW w:w="1644" w:type="dxa"/>
            <w:tcBorders>
              <w:top w:val="nil"/>
              <w:left w:val="nil"/>
              <w:bottom w:val="single" w:sz="4" w:space="0" w:color="000000"/>
              <w:right w:val="single" w:sz="4" w:space="0" w:color="000000"/>
            </w:tcBorders>
            <w:shd w:val="clear" w:color="auto" w:fill="auto"/>
            <w:hideMark/>
          </w:tcPr>
          <w:p w14:paraId="05468F2B" w14:textId="77777777" w:rsidR="003C770E" w:rsidRDefault="00F96A6F">
            <w:pPr>
              <w:jc w:val="left"/>
              <w:rPr>
                <w:sz w:val="16"/>
                <w:szCs w:val="16"/>
                <w:lang w:eastAsia="cs-CZ"/>
              </w:rPr>
            </w:pPr>
            <w:r>
              <w:rPr>
                <w:sz w:val="16"/>
                <w:szCs w:val="16"/>
                <w:lang w:eastAsia="cs-CZ"/>
              </w:rPr>
              <w:t>obnovaType</w:t>
            </w:r>
          </w:p>
        </w:tc>
        <w:tc>
          <w:tcPr>
            <w:tcW w:w="763" w:type="dxa"/>
            <w:tcBorders>
              <w:top w:val="nil"/>
              <w:left w:val="nil"/>
              <w:bottom w:val="single" w:sz="4" w:space="0" w:color="000000"/>
              <w:right w:val="single" w:sz="4" w:space="0" w:color="000000"/>
            </w:tcBorders>
            <w:shd w:val="clear" w:color="auto" w:fill="auto"/>
            <w:hideMark/>
          </w:tcPr>
          <w:p w14:paraId="7EEF0A28"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3365A0CF"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5CD6FDD7" w14:textId="77777777" w:rsidR="003C770E" w:rsidRDefault="00F96A6F">
            <w:pPr>
              <w:jc w:val="left"/>
              <w:rPr>
                <w:sz w:val="16"/>
                <w:szCs w:val="16"/>
                <w:lang w:eastAsia="cs-CZ"/>
              </w:rPr>
            </w:pPr>
            <w:r>
              <w:rPr>
                <w:sz w:val="16"/>
                <w:szCs w:val="16"/>
                <w:lang w:eastAsia="cs-CZ"/>
              </w:rPr>
              <w:t xml:space="preserve">Platné záznamy o obnově travního porostu vztažené k DPB  v probíhajících stavech 4000, 4001, 4002 z tabulek FB_OBNOVATP a OBNOVATP </w:t>
            </w:r>
          </w:p>
        </w:tc>
      </w:tr>
      <w:tr w:rsidR="003C770E" w14:paraId="1F382F49"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0AFC8F7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619038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8AA15F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0193AC3"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32F00DC0"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3E4C6075"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131D3CF3" w14:textId="77777777" w:rsidR="003C770E" w:rsidRDefault="00F96A6F">
            <w:pPr>
              <w:jc w:val="left"/>
              <w:rPr>
                <w:sz w:val="16"/>
                <w:szCs w:val="16"/>
                <w:lang w:eastAsia="cs-CZ"/>
              </w:rPr>
            </w:pPr>
            <w:r>
              <w:rPr>
                <w:sz w:val="16"/>
                <w:szCs w:val="16"/>
                <w:lang w:eastAsia="cs-CZ"/>
              </w:rPr>
              <w:t>ID</w:t>
            </w:r>
          </w:p>
        </w:tc>
        <w:tc>
          <w:tcPr>
            <w:tcW w:w="1644" w:type="dxa"/>
            <w:tcBorders>
              <w:top w:val="nil"/>
              <w:left w:val="nil"/>
              <w:bottom w:val="single" w:sz="4" w:space="0" w:color="000000"/>
              <w:right w:val="single" w:sz="4" w:space="0" w:color="000000"/>
            </w:tcBorders>
            <w:shd w:val="clear" w:color="auto" w:fill="auto"/>
            <w:hideMark/>
          </w:tcPr>
          <w:p w14:paraId="63B804F3"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000000"/>
              <w:right w:val="single" w:sz="4" w:space="0" w:color="000000"/>
            </w:tcBorders>
            <w:shd w:val="clear" w:color="auto" w:fill="auto"/>
            <w:hideMark/>
          </w:tcPr>
          <w:p w14:paraId="25A2D3D7"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72A5B8B8"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5AAC4DF9" w14:textId="77777777" w:rsidR="003C770E" w:rsidRDefault="00F96A6F">
            <w:pPr>
              <w:jc w:val="left"/>
              <w:rPr>
                <w:sz w:val="16"/>
                <w:szCs w:val="16"/>
                <w:lang w:eastAsia="cs-CZ"/>
              </w:rPr>
            </w:pPr>
            <w:r>
              <w:rPr>
                <w:sz w:val="16"/>
                <w:szCs w:val="16"/>
                <w:lang w:eastAsia="cs-CZ"/>
              </w:rPr>
              <w:t>id z FB_OBNOVATP</w:t>
            </w:r>
          </w:p>
        </w:tc>
      </w:tr>
      <w:tr w:rsidR="003C770E" w14:paraId="3574806C" w14:textId="77777777">
        <w:trPr>
          <w:trHeight w:val="408"/>
        </w:trPr>
        <w:tc>
          <w:tcPr>
            <w:tcW w:w="185" w:type="dxa"/>
            <w:tcBorders>
              <w:top w:val="nil"/>
              <w:left w:val="single" w:sz="4" w:space="0" w:color="000000"/>
              <w:bottom w:val="single" w:sz="4" w:space="0" w:color="auto"/>
              <w:right w:val="single" w:sz="4" w:space="0" w:color="000000"/>
            </w:tcBorders>
            <w:shd w:val="clear" w:color="auto" w:fill="auto"/>
            <w:noWrap/>
            <w:hideMark/>
          </w:tcPr>
          <w:p w14:paraId="497AD79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8AD8E0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52F6C8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07634ECA"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07D24366"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28705362"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auto"/>
              <w:right w:val="single" w:sz="4" w:space="0" w:color="000000"/>
            </w:tcBorders>
            <w:shd w:val="clear" w:color="auto" w:fill="auto"/>
            <w:noWrap/>
            <w:hideMark/>
          </w:tcPr>
          <w:p w14:paraId="783B9A55" w14:textId="77777777" w:rsidR="003C770E" w:rsidRDefault="00F96A6F">
            <w:pPr>
              <w:jc w:val="left"/>
              <w:rPr>
                <w:sz w:val="16"/>
                <w:szCs w:val="16"/>
                <w:lang w:eastAsia="cs-CZ"/>
              </w:rPr>
            </w:pPr>
            <w:r>
              <w:rPr>
                <w:sz w:val="16"/>
                <w:szCs w:val="16"/>
                <w:lang w:eastAsia="cs-CZ"/>
              </w:rPr>
              <w:t>DATZAHAJENIOBNOVY</w:t>
            </w:r>
          </w:p>
        </w:tc>
        <w:tc>
          <w:tcPr>
            <w:tcW w:w="1644" w:type="dxa"/>
            <w:tcBorders>
              <w:top w:val="nil"/>
              <w:left w:val="nil"/>
              <w:bottom w:val="single" w:sz="4" w:space="0" w:color="auto"/>
              <w:right w:val="single" w:sz="4" w:space="0" w:color="000000"/>
            </w:tcBorders>
            <w:shd w:val="clear" w:color="auto" w:fill="auto"/>
            <w:hideMark/>
          </w:tcPr>
          <w:p w14:paraId="219CB6E0" w14:textId="77777777" w:rsidR="003C770E" w:rsidRDefault="00F96A6F">
            <w:pPr>
              <w:jc w:val="left"/>
              <w:rPr>
                <w:sz w:val="16"/>
                <w:szCs w:val="16"/>
                <w:lang w:eastAsia="cs-CZ"/>
              </w:rPr>
            </w:pPr>
            <w:r>
              <w:rPr>
                <w:sz w:val="16"/>
                <w:szCs w:val="16"/>
                <w:lang w:eastAsia="cs-CZ"/>
              </w:rPr>
              <w:t>date</w:t>
            </w:r>
          </w:p>
        </w:tc>
        <w:tc>
          <w:tcPr>
            <w:tcW w:w="763" w:type="dxa"/>
            <w:tcBorders>
              <w:top w:val="nil"/>
              <w:left w:val="nil"/>
              <w:bottom w:val="single" w:sz="4" w:space="0" w:color="auto"/>
              <w:right w:val="single" w:sz="4" w:space="0" w:color="000000"/>
            </w:tcBorders>
            <w:shd w:val="clear" w:color="auto" w:fill="auto"/>
            <w:hideMark/>
          </w:tcPr>
          <w:p w14:paraId="14207CEE"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3D6569DD" w14:textId="77777777" w:rsidR="003C770E" w:rsidRDefault="00F96A6F">
            <w:pPr>
              <w:jc w:val="left"/>
              <w:rPr>
                <w:sz w:val="16"/>
                <w:szCs w:val="16"/>
                <w:lang w:eastAsia="cs-CZ"/>
              </w:rPr>
            </w:pPr>
            <w:r>
              <w:rPr>
                <w:sz w:val="16"/>
                <w:szCs w:val="16"/>
                <w:lang w:eastAsia="cs-CZ"/>
              </w:rPr>
              <w:t>yyyy-mm-dd</w:t>
            </w:r>
          </w:p>
        </w:tc>
        <w:tc>
          <w:tcPr>
            <w:tcW w:w="3008" w:type="dxa"/>
            <w:tcBorders>
              <w:top w:val="nil"/>
              <w:left w:val="nil"/>
              <w:bottom w:val="single" w:sz="4" w:space="0" w:color="auto"/>
              <w:right w:val="single" w:sz="4" w:space="0" w:color="000000"/>
            </w:tcBorders>
            <w:shd w:val="clear" w:color="auto" w:fill="auto"/>
            <w:hideMark/>
          </w:tcPr>
          <w:p w14:paraId="769B0DFC" w14:textId="77777777" w:rsidR="003C770E" w:rsidRDefault="00F96A6F">
            <w:pPr>
              <w:jc w:val="left"/>
              <w:rPr>
                <w:sz w:val="16"/>
                <w:szCs w:val="16"/>
                <w:lang w:eastAsia="cs-CZ"/>
              </w:rPr>
            </w:pPr>
            <w:r>
              <w:rPr>
                <w:sz w:val="16"/>
                <w:szCs w:val="16"/>
                <w:lang w:eastAsia="cs-CZ"/>
              </w:rPr>
              <w:t>sloupec OBNOVATP.obnovatp_datum_obnovy</w:t>
            </w:r>
          </w:p>
        </w:tc>
      </w:tr>
      <w:tr w:rsidR="003C770E" w14:paraId="69F5C913" w14:textId="77777777">
        <w:trPr>
          <w:trHeight w:val="408"/>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516F7D16"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D1E844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6C5054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F68A087"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4BE3412B"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6847FE90"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auto"/>
              <w:right w:val="single" w:sz="4" w:space="0" w:color="000000"/>
            </w:tcBorders>
            <w:shd w:val="clear" w:color="auto" w:fill="auto"/>
            <w:noWrap/>
            <w:hideMark/>
          </w:tcPr>
          <w:p w14:paraId="2CFDC264" w14:textId="77777777" w:rsidR="003C770E" w:rsidRDefault="00F96A6F">
            <w:pPr>
              <w:jc w:val="left"/>
              <w:rPr>
                <w:sz w:val="16"/>
                <w:szCs w:val="16"/>
                <w:lang w:eastAsia="cs-CZ"/>
              </w:rPr>
            </w:pPr>
            <w:r>
              <w:rPr>
                <w:sz w:val="16"/>
                <w:szCs w:val="16"/>
                <w:lang w:eastAsia="cs-CZ"/>
              </w:rPr>
              <w:t>DATUKONCENIOBNOVY</w:t>
            </w:r>
          </w:p>
        </w:tc>
        <w:tc>
          <w:tcPr>
            <w:tcW w:w="1644" w:type="dxa"/>
            <w:tcBorders>
              <w:top w:val="single" w:sz="4" w:space="0" w:color="auto"/>
              <w:left w:val="nil"/>
              <w:bottom w:val="single" w:sz="4" w:space="0" w:color="auto"/>
              <w:right w:val="single" w:sz="4" w:space="0" w:color="000000"/>
            </w:tcBorders>
            <w:shd w:val="clear" w:color="auto" w:fill="auto"/>
            <w:hideMark/>
          </w:tcPr>
          <w:p w14:paraId="1E173545" w14:textId="77777777" w:rsidR="003C770E" w:rsidRDefault="00F96A6F">
            <w:pPr>
              <w:jc w:val="left"/>
              <w:rPr>
                <w:sz w:val="16"/>
                <w:szCs w:val="16"/>
                <w:lang w:eastAsia="cs-CZ"/>
              </w:rPr>
            </w:pPr>
            <w:r>
              <w:rPr>
                <w:sz w:val="16"/>
                <w:szCs w:val="16"/>
                <w:lang w:eastAsia="cs-CZ"/>
              </w:rPr>
              <w:t>date</w:t>
            </w:r>
          </w:p>
        </w:tc>
        <w:tc>
          <w:tcPr>
            <w:tcW w:w="763" w:type="dxa"/>
            <w:tcBorders>
              <w:top w:val="single" w:sz="4" w:space="0" w:color="auto"/>
              <w:left w:val="nil"/>
              <w:bottom w:val="single" w:sz="4" w:space="0" w:color="auto"/>
              <w:right w:val="single" w:sz="4" w:space="0" w:color="000000"/>
            </w:tcBorders>
            <w:shd w:val="clear" w:color="auto" w:fill="auto"/>
            <w:hideMark/>
          </w:tcPr>
          <w:p w14:paraId="7B6361B8"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2EA8BEE4"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1AAFEBCD" w14:textId="77777777" w:rsidR="003C770E" w:rsidRDefault="00F96A6F">
            <w:pPr>
              <w:jc w:val="left"/>
              <w:rPr>
                <w:sz w:val="16"/>
                <w:szCs w:val="16"/>
                <w:lang w:eastAsia="cs-CZ"/>
              </w:rPr>
            </w:pPr>
            <w:r>
              <w:rPr>
                <w:sz w:val="16"/>
                <w:szCs w:val="16"/>
                <w:lang w:eastAsia="cs-CZ"/>
              </w:rPr>
              <w:t>sloupec OBNOVATP.obnovatp_souvisly_datum</w:t>
            </w:r>
          </w:p>
        </w:tc>
      </w:tr>
      <w:tr w:rsidR="003C770E" w14:paraId="3CEB4C17" w14:textId="77777777">
        <w:trPr>
          <w:trHeight w:val="408"/>
        </w:trPr>
        <w:tc>
          <w:tcPr>
            <w:tcW w:w="185" w:type="dxa"/>
            <w:tcBorders>
              <w:top w:val="single" w:sz="4" w:space="0" w:color="auto"/>
              <w:left w:val="single" w:sz="4" w:space="0" w:color="000000"/>
              <w:bottom w:val="single" w:sz="4" w:space="0" w:color="auto"/>
              <w:right w:val="single" w:sz="4" w:space="0" w:color="000000"/>
            </w:tcBorders>
            <w:shd w:val="clear" w:color="auto" w:fill="auto"/>
            <w:noWrap/>
            <w:hideMark/>
          </w:tcPr>
          <w:p w14:paraId="152FC12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6412F566"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465D354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00D1BBDD"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0920C350"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48F1861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auto"/>
              <w:right w:val="single" w:sz="4" w:space="0" w:color="000000"/>
            </w:tcBorders>
            <w:shd w:val="clear" w:color="auto" w:fill="auto"/>
            <w:noWrap/>
            <w:hideMark/>
          </w:tcPr>
          <w:p w14:paraId="74B2F8C3" w14:textId="77777777" w:rsidR="003C770E" w:rsidRDefault="00F96A6F">
            <w:pPr>
              <w:jc w:val="left"/>
              <w:rPr>
                <w:sz w:val="16"/>
                <w:szCs w:val="16"/>
                <w:lang w:eastAsia="cs-CZ"/>
              </w:rPr>
            </w:pPr>
            <w:r>
              <w:rPr>
                <w:sz w:val="16"/>
                <w:szCs w:val="16"/>
                <w:lang w:eastAsia="cs-CZ"/>
              </w:rPr>
              <w:t>DATZMENY</w:t>
            </w:r>
          </w:p>
        </w:tc>
        <w:tc>
          <w:tcPr>
            <w:tcW w:w="1644" w:type="dxa"/>
            <w:tcBorders>
              <w:top w:val="single" w:sz="4" w:space="0" w:color="auto"/>
              <w:left w:val="nil"/>
              <w:bottom w:val="single" w:sz="4" w:space="0" w:color="auto"/>
              <w:right w:val="single" w:sz="4" w:space="0" w:color="000000"/>
            </w:tcBorders>
            <w:shd w:val="clear" w:color="auto" w:fill="auto"/>
            <w:hideMark/>
          </w:tcPr>
          <w:p w14:paraId="10FE3A7E" w14:textId="77777777" w:rsidR="003C770E" w:rsidRDefault="00F96A6F">
            <w:pPr>
              <w:jc w:val="left"/>
              <w:rPr>
                <w:sz w:val="16"/>
                <w:szCs w:val="16"/>
                <w:lang w:eastAsia="cs-CZ"/>
              </w:rPr>
            </w:pPr>
            <w:r>
              <w:rPr>
                <w:sz w:val="16"/>
                <w:szCs w:val="16"/>
                <w:lang w:eastAsia="cs-CZ"/>
              </w:rPr>
              <w:t>integer</w:t>
            </w:r>
          </w:p>
        </w:tc>
        <w:tc>
          <w:tcPr>
            <w:tcW w:w="763" w:type="dxa"/>
            <w:tcBorders>
              <w:top w:val="single" w:sz="4" w:space="0" w:color="auto"/>
              <w:left w:val="nil"/>
              <w:bottom w:val="single" w:sz="4" w:space="0" w:color="auto"/>
              <w:right w:val="single" w:sz="4" w:space="0" w:color="000000"/>
            </w:tcBorders>
            <w:shd w:val="clear" w:color="auto" w:fill="auto"/>
            <w:hideMark/>
          </w:tcPr>
          <w:p w14:paraId="0416ABC0"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74C78C29" w14:textId="77777777" w:rsidR="003C770E" w:rsidRDefault="00F96A6F">
            <w:pPr>
              <w:jc w:val="left"/>
              <w:rPr>
                <w:sz w:val="16"/>
                <w:szCs w:val="16"/>
                <w:lang w:eastAsia="cs-CZ"/>
              </w:rPr>
            </w:pPr>
            <w:r>
              <w:rPr>
                <w:sz w:val="16"/>
                <w:szCs w:val="16"/>
                <w:lang w:eastAsia="cs-CZ"/>
              </w:rPr>
              <w:t>neprázdné, 2001-10-26T21:32:52.12679</w:t>
            </w:r>
          </w:p>
        </w:tc>
        <w:tc>
          <w:tcPr>
            <w:tcW w:w="3008" w:type="dxa"/>
            <w:tcBorders>
              <w:top w:val="single" w:sz="4" w:space="0" w:color="auto"/>
              <w:left w:val="nil"/>
              <w:bottom w:val="single" w:sz="4" w:space="0" w:color="auto"/>
              <w:right w:val="single" w:sz="4" w:space="0" w:color="000000"/>
            </w:tcBorders>
            <w:shd w:val="clear" w:color="auto" w:fill="auto"/>
            <w:hideMark/>
          </w:tcPr>
          <w:p w14:paraId="2658EF91" w14:textId="77777777" w:rsidR="003C770E" w:rsidRDefault="00F96A6F">
            <w:pPr>
              <w:jc w:val="left"/>
              <w:rPr>
                <w:sz w:val="16"/>
                <w:szCs w:val="16"/>
                <w:lang w:eastAsia="cs-CZ"/>
              </w:rPr>
            </w:pPr>
            <w:r>
              <w:rPr>
                <w:sz w:val="16"/>
                <w:szCs w:val="16"/>
                <w:lang w:eastAsia="cs-CZ"/>
              </w:rPr>
              <w:t>datum stanovení obnovy na daný FB z LOG tabulky</w:t>
            </w:r>
          </w:p>
        </w:tc>
      </w:tr>
      <w:tr w:rsidR="003C770E" w14:paraId="55558DCB" w14:textId="77777777">
        <w:trPr>
          <w:trHeight w:val="1428"/>
        </w:trPr>
        <w:tc>
          <w:tcPr>
            <w:tcW w:w="185" w:type="dxa"/>
            <w:tcBorders>
              <w:top w:val="single" w:sz="4" w:space="0" w:color="auto"/>
              <w:left w:val="single" w:sz="4" w:space="0" w:color="auto"/>
              <w:bottom w:val="single" w:sz="4" w:space="0" w:color="auto"/>
              <w:right w:val="single" w:sz="4" w:space="0" w:color="000000"/>
            </w:tcBorders>
            <w:shd w:val="clear" w:color="auto" w:fill="auto"/>
            <w:noWrap/>
            <w:hideMark/>
          </w:tcPr>
          <w:p w14:paraId="29D2F3F6"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1CE5E38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3A56B6F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2BB6046A"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00D41274"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auto"/>
              <w:left w:val="nil"/>
              <w:bottom w:val="single" w:sz="4" w:space="0" w:color="auto"/>
              <w:right w:val="single" w:sz="4" w:space="0" w:color="000000"/>
            </w:tcBorders>
            <w:shd w:val="clear" w:color="auto" w:fill="auto"/>
            <w:noWrap/>
            <w:hideMark/>
          </w:tcPr>
          <w:p w14:paraId="62D4AB9A" w14:textId="77777777" w:rsidR="003C770E" w:rsidRDefault="00F96A6F">
            <w:pPr>
              <w:jc w:val="left"/>
              <w:rPr>
                <w:sz w:val="16"/>
                <w:szCs w:val="16"/>
                <w:lang w:eastAsia="cs-CZ"/>
              </w:rPr>
            </w:pPr>
            <w:r>
              <w:rPr>
                <w:sz w:val="16"/>
                <w:szCs w:val="16"/>
                <w:lang w:eastAsia="cs-CZ"/>
              </w:rPr>
              <w:t>ENVIRO</w:t>
            </w:r>
          </w:p>
        </w:tc>
        <w:tc>
          <w:tcPr>
            <w:tcW w:w="1644" w:type="dxa"/>
            <w:tcBorders>
              <w:top w:val="single" w:sz="4" w:space="0" w:color="auto"/>
              <w:left w:val="nil"/>
              <w:bottom w:val="single" w:sz="4" w:space="0" w:color="auto"/>
              <w:right w:val="single" w:sz="4" w:space="0" w:color="000000"/>
            </w:tcBorders>
            <w:shd w:val="clear" w:color="auto" w:fill="auto"/>
            <w:hideMark/>
          </w:tcPr>
          <w:p w14:paraId="13C82D62" w14:textId="77777777" w:rsidR="003C770E" w:rsidRDefault="00F96A6F">
            <w:pPr>
              <w:jc w:val="left"/>
              <w:rPr>
                <w:sz w:val="16"/>
                <w:szCs w:val="16"/>
                <w:lang w:eastAsia="cs-CZ"/>
              </w:rPr>
            </w:pPr>
            <w:r>
              <w:rPr>
                <w:sz w:val="16"/>
                <w:szCs w:val="16"/>
                <w:lang w:eastAsia="cs-CZ"/>
              </w:rPr>
              <w:t>enviroType</w:t>
            </w:r>
          </w:p>
        </w:tc>
        <w:tc>
          <w:tcPr>
            <w:tcW w:w="763" w:type="dxa"/>
            <w:tcBorders>
              <w:top w:val="single" w:sz="4" w:space="0" w:color="auto"/>
              <w:left w:val="nil"/>
              <w:bottom w:val="single" w:sz="4" w:space="0" w:color="auto"/>
              <w:right w:val="single" w:sz="4" w:space="0" w:color="000000"/>
            </w:tcBorders>
            <w:shd w:val="clear" w:color="auto" w:fill="auto"/>
            <w:hideMark/>
          </w:tcPr>
          <w:p w14:paraId="0181BFE7" w14:textId="77777777" w:rsidR="003C770E" w:rsidRDefault="00F96A6F">
            <w:pPr>
              <w:jc w:val="left"/>
              <w:rPr>
                <w:sz w:val="16"/>
                <w:szCs w:val="16"/>
                <w:lang w:eastAsia="cs-CZ"/>
              </w:rPr>
            </w:pPr>
            <w:r>
              <w:rPr>
                <w:sz w:val="16"/>
                <w:szCs w:val="16"/>
                <w:lang w:eastAsia="cs-CZ"/>
              </w:rPr>
              <w:t>0 - 1</w:t>
            </w:r>
          </w:p>
        </w:tc>
        <w:tc>
          <w:tcPr>
            <w:tcW w:w="1528" w:type="dxa"/>
            <w:tcBorders>
              <w:top w:val="single" w:sz="4" w:space="0" w:color="auto"/>
              <w:left w:val="nil"/>
              <w:bottom w:val="single" w:sz="4" w:space="0" w:color="auto"/>
              <w:right w:val="single" w:sz="4" w:space="0" w:color="000000"/>
            </w:tcBorders>
            <w:shd w:val="clear" w:color="auto" w:fill="auto"/>
            <w:hideMark/>
          </w:tcPr>
          <w:p w14:paraId="69ABB657"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auto"/>
              <w:right w:val="single" w:sz="4" w:space="0" w:color="auto"/>
            </w:tcBorders>
            <w:shd w:val="clear" w:color="auto" w:fill="auto"/>
            <w:hideMark/>
          </w:tcPr>
          <w:p w14:paraId="7B7F1500" w14:textId="77777777" w:rsidR="003C770E" w:rsidRDefault="00F96A6F">
            <w:pPr>
              <w:jc w:val="left"/>
              <w:rPr>
                <w:sz w:val="16"/>
                <w:szCs w:val="16"/>
                <w:lang w:eastAsia="cs-CZ"/>
              </w:rPr>
            </w:pPr>
            <w:r>
              <w:rPr>
                <w:sz w:val="16"/>
                <w:szCs w:val="16"/>
                <w:lang w:eastAsia="cs-CZ"/>
              </w:rPr>
              <w:t xml:space="preserve">Enviro vymezení vztažené k DPB, k němuž je vázána deklarace, tabulka lpis_wh_ng.FB_ENVI_SUM. </w:t>
            </w:r>
            <w:r>
              <w:rPr>
                <w:sz w:val="16"/>
                <w:szCs w:val="16"/>
                <w:lang w:eastAsia="cs-CZ"/>
              </w:rPr>
              <w:br/>
              <w:t xml:space="preserve">Platné </w:t>
            </w:r>
            <w:r>
              <w:rPr>
                <w:b/>
                <w:bCs/>
                <w:sz w:val="16"/>
                <w:szCs w:val="16"/>
                <w:lang w:eastAsia="cs-CZ"/>
              </w:rPr>
              <w:t>k 31.12. roku z requestu</w:t>
            </w:r>
            <w:r>
              <w:rPr>
                <w:sz w:val="16"/>
                <w:szCs w:val="16"/>
                <w:lang w:eastAsia="cs-CZ"/>
              </w:rPr>
              <w:t>.</w:t>
            </w:r>
            <w:r>
              <w:rPr>
                <w:b/>
                <w:bCs/>
                <w:sz w:val="16"/>
                <w:szCs w:val="16"/>
                <w:lang w:eastAsia="cs-CZ"/>
              </w:rPr>
              <w:t xml:space="preserve"> Vítězí vždy nejvýše jedno a bude vyplněno jen u AEKO/AEKO23+ opatření, u nichž dává smysl</w:t>
            </w:r>
          </w:p>
        </w:tc>
      </w:tr>
      <w:tr w:rsidR="003C770E" w14:paraId="75B99597" w14:textId="77777777">
        <w:trPr>
          <w:trHeight w:val="264"/>
        </w:trPr>
        <w:tc>
          <w:tcPr>
            <w:tcW w:w="185" w:type="dxa"/>
            <w:tcBorders>
              <w:top w:val="single" w:sz="4" w:space="0" w:color="auto"/>
              <w:left w:val="single" w:sz="4" w:space="0" w:color="000000"/>
              <w:bottom w:val="single" w:sz="4" w:space="0" w:color="auto"/>
              <w:right w:val="single" w:sz="4" w:space="0" w:color="000000"/>
            </w:tcBorders>
            <w:shd w:val="clear" w:color="auto" w:fill="auto"/>
            <w:noWrap/>
            <w:hideMark/>
          </w:tcPr>
          <w:p w14:paraId="4E2D9B0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46A26105"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5E70DD1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auto"/>
              <w:right w:val="single" w:sz="4" w:space="0" w:color="000000"/>
            </w:tcBorders>
            <w:shd w:val="clear" w:color="auto" w:fill="auto"/>
            <w:noWrap/>
            <w:hideMark/>
          </w:tcPr>
          <w:p w14:paraId="2ADEF195"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45E6B161"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3E2F9E52"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auto"/>
              <w:right w:val="single" w:sz="4" w:space="0" w:color="000000"/>
            </w:tcBorders>
            <w:shd w:val="clear" w:color="auto" w:fill="auto"/>
            <w:noWrap/>
            <w:hideMark/>
          </w:tcPr>
          <w:p w14:paraId="43D97F96" w14:textId="77777777" w:rsidR="003C770E" w:rsidRDefault="00F96A6F">
            <w:pPr>
              <w:jc w:val="left"/>
              <w:rPr>
                <w:sz w:val="16"/>
                <w:szCs w:val="16"/>
                <w:lang w:eastAsia="cs-CZ"/>
              </w:rPr>
            </w:pPr>
            <w:r>
              <w:rPr>
                <w:sz w:val="16"/>
                <w:szCs w:val="16"/>
                <w:lang w:eastAsia="cs-CZ"/>
              </w:rPr>
              <w:t>ID</w:t>
            </w:r>
          </w:p>
        </w:tc>
        <w:tc>
          <w:tcPr>
            <w:tcW w:w="1644" w:type="dxa"/>
            <w:tcBorders>
              <w:top w:val="single" w:sz="4" w:space="0" w:color="auto"/>
              <w:left w:val="nil"/>
              <w:bottom w:val="single" w:sz="4" w:space="0" w:color="auto"/>
              <w:right w:val="single" w:sz="4" w:space="0" w:color="000000"/>
            </w:tcBorders>
            <w:shd w:val="clear" w:color="auto" w:fill="auto"/>
            <w:hideMark/>
          </w:tcPr>
          <w:p w14:paraId="0A00887E" w14:textId="77777777" w:rsidR="003C770E" w:rsidRDefault="00F96A6F">
            <w:pPr>
              <w:jc w:val="left"/>
              <w:rPr>
                <w:sz w:val="16"/>
                <w:szCs w:val="16"/>
                <w:lang w:eastAsia="cs-CZ"/>
              </w:rPr>
            </w:pPr>
            <w:r>
              <w:rPr>
                <w:sz w:val="16"/>
                <w:szCs w:val="16"/>
                <w:lang w:eastAsia="cs-CZ"/>
              </w:rPr>
              <w:t>long</w:t>
            </w:r>
          </w:p>
        </w:tc>
        <w:tc>
          <w:tcPr>
            <w:tcW w:w="763" w:type="dxa"/>
            <w:tcBorders>
              <w:top w:val="single" w:sz="4" w:space="0" w:color="auto"/>
              <w:left w:val="nil"/>
              <w:bottom w:val="single" w:sz="4" w:space="0" w:color="auto"/>
              <w:right w:val="single" w:sz="4" w:space="0" w:color="000000"/>
            </w:tcBorders>
            <w:shd w:val="clear" w:color="auto" w:fill="auto"/>
            <w:hideMark/>
          </w:tcPr>
          <w:p w14:paraId="51810BEF"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auto"/>
              <w:right w:val="single" w:sz="4" w:space="0" w:color="000000"/>
            </w:tcBorders>
            <w:shd w:val="clear" w:color="auto" w:fill="auto"/>
            <w:hideMark/>
          </w:tcPr>
          <w:p w14:paraId="5EB3B893" w14:textId="77777777" w:rsidR="003C770E" w:rsidRDefault="00F96A6F">
            <w:pPr>
              <w:jc w:val="left"/>
              <w:rPr>
                <w:sz w:val="16"/>
                <w:szCs w:val="16"/>
                <w:lang w:eastAsia="cs-CZ"/>
              </w:rPr>
            </w:pPr>
            <w:r>
              <w:rPr>
                <w:sz w:val="16"/>
                <w:szCs w:val="16"/>
                <w:lang w:eastAsia="cs-CZ"/>
              </w:rPr>
              <w:t>0/1</w:t>
            </w:r>
          </w:p>
        </w:tc>
        <w:tc>
          <w:tcPr>
            <w:tcW w:w="3008" w:type="dxa"/>
            <w:tcBorders>
              <w:top w:val="single" w:sz="4" w:space="0" w:color="auto"/>
              <w:left w:val="nil"/>
              <w:bottom w:val="single" w:sz="4" w:space="0" w:color="auto"/>
              <w:right w:val="single" w:sz="4" w:space="0" w:color="000000"/>
            </w:tcBorders>
            <w:shd w:val="clear" w:color="auto" w:fill="auto"/>
            <w:hideMark/>
          </w:tcPr>
          <w:p w14:paraId="2FBCB6B2" w14:textId="77777777" w:rsidR="003C770E" w:rsidRDefault="00F96A6F">
            <w:pPr>
              <w:jc w:val="left"/>
              <w:rPr>
                <w:sz w:val="16"/>
                <w:szCs w:val="16"/>
                <w:lang w:eastAsia="cs-CZ"/>
              </w:rPr>
            </w:pPr>
            <w:r>
              <w:rPr>
                <w:sz w:val="16"/>
                <w:szCs w:val="16"/>
                <w:lang w:eastAsia="cs-CZ"/>
              </w:rPr>
              <w:t>id FB_ENVI_SUM</w:t>
            </w:r>
          </w:p>
        </w:tc>
      </w:tr>
      <w:tr w:rsidR="003C770E" w14:paraId="09F5BFA0" w14:textId="77777777">
        <w:trPr>
          <w:trHeight w:val="612"/>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6BACB445"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5B8CA2FE"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3D55C1B7"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1DF56259"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69CAB424"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206DB1A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B462991" w14:textId="77777777" w:rsidR="003C770E" w:rsidRDefault="00F96A6F">
            <w:pPr>
              <w:jc w:val="left"/>
              <w:rPr>
                <w:sz w:val="16"/>
                <w:szCs w:val="16"/>
                <w:lang w:eastAsia="cs-CZ"/>
              </w:rPr>
            </w:pPr>
            <w:r>
              <w:rPr>
                <w:sz w:val="16"/>
                <w:szCs w:val="16"/>
                <w:lang w:eastAsia="cs-CZ"/>
              </w:rPr>
              <w:t>KOLIZE</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3DB572D9" w14:textId="77777777" w:rsidR="003C770E" w:rsidRDefault="00F96A6F">
            <w:pPr>
              <w:jc w:val="left"/>
              <w:rPr>
                <w:sz w:val="16"/>
                <w:szCs w:val="16"/>
                <w:lang w:eastAsia="cs-CZ"/>
              </w:rPr>
            </w:pPr>
            <w:r>
              <w:rPr>
                <w:sz w:val="16"/>
                <w:szCs w:val="16"/>
                <w:lang w:eastAsia="cs-CZ"/>
              </w:rPr>
              <w:t>integer</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503BA22"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2B08993F" w14:textId="77777777" w:rsidR="003C770E" w:rsidRDefault="00F96A6F">
            <w:pPr>
              <w:jc w:val="left"/>
              <w:rPr>
                <w:sz w:val="16"/>
                <w:szCs w:val="16"/>
                <w:lang w:eastAsia="cs-CZ"/>
              </w:rPr>
            </w:pPr>
            <w:r>
              <w:rPr>
                <w:sz w:val="16"/>
                <w:szCs w:val="16"/>
                <w:lang w:eastAsia="cs-CZ"/>
              </w:rPr>
              <w:t>0/1</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03EBD923" w14:textId="77777777" w:rsidR="003C770E" w:rsidRDefault="00F96A6F">
            <w:pPr>
              <w:jc w:val="left"/>
              <w:rPr>
                <w:sz w:val="16"/>
                <w:szCs w:val="16"/>
                <w:lang w:eastAsia="cs-CZ"/>
              </w:rPr>
            </w:pPr>
            <w:r>
              <w:rPr>
                <w:sz w:val="16"/>
                <w:szCs w:val="16"/>
                <w:lang w:eastAsia="cs-CZ"/>
              </w:rPr>
              <w:t>0 - není kolize, pokud STAV='VYSLEDNE'</w:t>
            </w:r>
            <w:r>
              <w:rPr>
                <w:sz w:val="16"/>
                <w:szCs w:val="16"/>
                <w:lang w:eastAsia="cs-CZ"/>
              </w:rPr>
              <w:br/>
              <w:t>1 - je kolize pokud STAV!='VYSLEDNE'</w:t>
            </w:r>
          </w:p>
        </w:tc>
      </w:tr>
      <w:tr w:rsidR="003C770E" w14:paraId="2CD65150" w14:textId="77777777">
        <w:trPr>
          <w:trHeight w:val="408"/>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33C5218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2CA4586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7DFC31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1E4BAC6F"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5822F3D1"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4FF07C6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000000"/>
              <w:right w:val="single" w:sz="4" w:space="0" w:color="000000"/>
            </w:tcBorders>
            <w:shd w:val="clear" w:color="auto" w:fill="auto"/>
            <w:noWrap/>
            <w:hideMark/>
          </w:tcPr>
          <w:p w14:paraId="57E26A31" w14:textId="77777777" w:rsidR="003C770E" w:rsidRDefault="00F96A6F">
            <w:pPr>
              <w:jc w:val="left"/>
              <w:rPr>
                <w:sz w:val="16"/>
                <w:szCs w:val="16"/>
                <w:lang w:eastAsia="cs-CZ"/>
              </w:rPr>
            </w:pPr>
            <w:r>
              <w:rPr>
                <w:sz w:val="16"/>
                <w:szCs w:val="16"/>
                <w:lang w:eastAsia="cs-CZ"/>
              </w:rPr>
              <w:t>KODLOUKY</w:t>
            </w:r>
          </w:p>
        </w:tc>
        <w:tc>
          <w:tcPr>
            <w:tcW w:w="1644" w:type="dxa"/>
            <w:tcBorders>
              <w:top w:val="single" w:sz="4" w:space="0" w:color="auto"/>
              <w:left w:val="nil"/>
              <w:bottom w:val="single" w:sz="4" w:space="0" w:color="000000"/>
              <w:right w:val="single" w:sz="4" w:space="0" w:color="000000"/>
            </w:tcBorders>
            <w:shd w:val="clear" w:color="auto" w:fill="auto"/>
            <w:hideMark/>
          </w:tcPr>
          <w:p w14:paraId="2410B8A9"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30890396"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135B6351"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33FDDB64" w14:textId="77777777" w:rsidR="003C770E" w:rsidRDefault="00F96A6F">
            <w:pPr>
              <w:jc w:val="left"/>
              <w:rPr>
                <w:sz w:val="16"/>
                <w:szCs w:val="16"/>
                <w:lang w:eastAsia="cs-CZ"/>
              </w:rPr>
            </w:pPr>
            <w:r>
              <w:rPr>
                <w:sz w:val="16"/>
                <w:szCs w:val="16"/>
                <w:lang w:eastAsia="cs-CZ"/>
              </w:rPr>
              <w:t xml:space="preserve">zkratka z číselníku ENVIKAT kategorie vymezení </w:t>
            </w:r>
          </w:p>
        </w:tc>
      </w:tr>
      <w:tr w:rsidR="003C770E" w14:paraId="60AA8456"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34FA369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E0C1D9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1D8C7B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4724318"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0E84CF7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8185A68"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79510E83" w14:textId="77777777" w:rsidR="003C770E" w:rsidRDefault="00F96A6F">
            <w:pPr>
              <w:jc w:val="left"/>
              <w:rPr>
                <w:sz w:val="16"/>
                <w:szCs w:val="16"/>
                <w:lang w:eastAsia="cs-CZ"/>
              </w:rPr>
            </w:pPr>
            <w:r>
              <w:rPr>
                <w:sz w:val="16"/>
                <w:szCs w:val="16"/>
                <w:lang w:eastAsia="cs-CZ"/>
              </w:rPr>
              <w:t>ZPUSPAS</w:t>
            </w:r>
          </w:p>
        </w:tc>
        <w:tc>
          <w:tcPr>
            <w:tcW w:w="1644" w:type="dxa"/>
            <w:tcBorders>
              <w:top w:val="nil"/>
              <w:left w:val="nil"/>
              <w:bottom w:val="single" w:sz="4" w:space="0" w:color="000000"/>
              <w:right w:val="single" w:sz="4" w:space="0" w:color="000000"/>
            </w:tcBorders>
            <w:shd w:val="clear" w:color="auto" w:fill="auto"/>
            <w:hideMark/>
          </w:tcPr>
          <w:p w14:paraId="35A6A36A"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54D7DBAB"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781317DE"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0F879D4E" w14:textId="77777777" w:rsidR="003C770E" w:rsidRDefault="00F96A6F">
            <w:pPr>
              <w:jc w:val="left"/>
              <w:rPr>
                <w:sz w:val="16"/>
                <w:szCs w:val="16"/>
                <w:lang w:eastAsia="cs-CZ"/>
              </w:rPr>
            </w:pPr>
            <w:r>
              <w:rPr>
                <w:sz w:val="16"/>
                <w:szCs w:val="16"/>
                <w:lang w:eastAsia="cs-CZ"/>
              </w:rPr>
              <w:t>id z číselníku způsobů pastev ENVIPAST</w:t>
            </w:r>
          </w:p>
        </w:tc>
      </w:tr>
      <w:tr w:rsidR="003C770E" w14:paraId="6130A4F4" w14:textId="77777777">
        <w:trPr>
          <w:trHeight w:val="1224"/>
        </w:trPr>
        <w:tc>
          <w:tcPr>
            <w:tcW w:w="185" w:type="dxa"/>
            <w:tcBorders>
              <w:top w:val="nil"/>
              <w:left w:val="single" w:sz="4" w:space="0" w:color="000000"/>
              <w:bottom w:val="single" w:sz="4" w:space="0" w:color="000000"/>
              <w:right w:val="single" w:sz="4" w:space="0" w:color="000000"/>
            </w:tcBorders>
            <w:shd w:val="clear" w:color="auto" w:fill="auto"/>
            <w:noWrap/>
            <w:hideMark/>
          </w:tcPr>
          <w:p w14:paraId="08A3D0A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F876DDC"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98E3B5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086FE60"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5D9823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464590F"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28B96453" w14:textId="77777777" w:rsidR="003C770E" w:rsidRDefault="00F96A6F">
            <w:pPr>
              <w:jc w:val="left"/>
              <w:rPr>
                <w:sz w:val="16"/>
                <w:szCs w:val="16"/>
                <w:lang w:eastAsia="cs-CZ"/>
              </w:rPr>
            </w:pPr>
            <w:r>
              <w:rPr>
                <w:sz w:val="16"/>
                <w:szCs w:val="16"/>
                <w:lang w:eastAsia="cs-CZ"/>
              </w:rPr>
              <w:t>TSECPAS</w:t>
            </w:r>
          </w:p>
        </w:tc>
        <w:tc>
          <w:tcPr>
            <w:tcW w:w="1644" w:type="dxa"/>
            <w:tcBorders>
              <w:top w:val="nil"/>
              <w:left w:val="nil"/>
              <w:bottom w:val="single" w:sz="4" w:space="0" w:color="000000"/>
              <w:right w:val="single" w:sz="4" w:space="0" w:color="000000"/>
            </w:tcBorders>
            <w:shd w:val="clear" w:color="auto" w:fill="auto"/>
            <w:hideMark/>
          </w:tcPr>
          <w:p w14:paraId="6B4A8FC1"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2679C385"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284E8814"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67C73B09" w14:textId="77777777" w:rsidR="003C770E" w:rsidRDefault="00F96A6F">
            <w:pPr>
              <w:jc w:val="left"/>
              <w:rPr>
                <w:sz w:val="16"/>
                <w:szCs w:val="16"/>
                <w:lang w:eastAsia="cs-CZ"/>
              </w:rPr>
            </w:pPr>
            <w:r>
              <w:rPr>
                <w:sz w:val="16"/>
                <w:szCs w:val="16"/>
                <w:lang w:eastAsia="cs-CZ"/>
              </w:rPr>
              <w:t xml:space="preserve">id z číselníku termínů sečí či pastev ENVITSEC, který uvádí </w:t>
            </w:r>
            <w:r>
              <w:rPr>
                <w:b/>
                <w:bCs/>
                <w:sz w:val="16"/>
                <w:szCs w:val="16"/>
                <w:lang w:eastAsia="cs-CZ"/>
              </w:rPr>
              <w:t>interval pro první seč</w:t>
            </w:r>
            <w:r>
              <w:rPr>
                <w:sz w:val="16"/>
                <w:szCs w:val="16"/>
                <w:lang w:eastAsia="cs-CZ"/>
              </w:rPr>
              <w:t xml:space="preserve">, </w:t>
            </w:r>
            <w:r>
              <w:rPr>
                <w:sz w:val="16"/>
                <w:szCs w:val="16"/>
                <w:lang w:eastAsia="cs-CZ"/>
              </w:rPr>
              <w:br/>
              <w:t xml:space="preserve">jedná se o intervaly, takže MACH klienta </w:t>
            </w:r>
            <w:r>
              <w:rPr>
                <w:b/>
                <w:bCs/>
                <w:sz w:val="16"/>
                <w:szCs w:val="16"/>
                <w:lang w:eastAsia="cs-CZ"/>
              </w:rPr>
              <w:t>bude zajímat konec daného intervalu pro první seč</w:t>
            </w:r>
          </w:p>
        </w:tc>
      </w:tr>
      <w:tr w:rsidR="003C770E" w14:paraId="4B238230"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223518E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A0A38B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252E2DDB"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7A1E393"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8A48760"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7AEA22D9"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0347C8C9" w14:textId="77777777" w:rsidR="003C770E" w:rsidRDefault="00F96A6F">
            <w:pPr>
              <w:jc w:val="left"/>
              <w:rPr>
                <w:sz w:val="16"/>
                <w:szCs w:val="16"/>
                <w:lang w:eastAsia="cs-CZ"/>
              </w:rPr>
            </w:pPr>
            <w:r>
              <w:rPr>
                <w:sz w:val="16"/>
                <w:szCs w:val="16"/>
                <w:lang w:eastAsia="cs-CZ"/>
              </w:rPr>
              <w:t>DATZMENY</w:t>
            </w:r>
          </w:p>
        </w:tc>
        <w:tc>
          <w:tcPr>
            <w:tcW w:w="1644" w:type="dxa"/>
            <w:tcBorders>
              <w:top w:val="nil"/>
              <w:left w:val="nil"/>
              <w:bottom w:val="single" w:sz="4" w:space="0" w:color="000000"/>
              <w:right w:val="single" w:sz="4" w:space="0" w:color="000000"/>
            </w:tcBorders>
            <w:shd w:val="clear" w:color="auto" w:fill="auto"/>
            <w:hideMark/>
          </w:tcPr>
          <w:p w14:paraId="73EE7480"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1DF83629"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56427D6A" w14:textId="77777777" w:rsidR="003C770E" w:rsidRDefault="00F96A6F">
            <w:pPr>
              <w:jc w:val="left"/>
              <w:rPr>
                <w:sz w:val="16"/>
                <w:szCs w:val="16"/>
                <w:lang w:eastAsia="cs-CZ"/>
              </w:rPr>
            </w:pPr>
            <w:r>
              <w:rPr>
                <w:sz w:val="16"/>
                <w:szCs w:val="16"/>
                <w:lang w:eastAsia="cs-CZ"/>
              </w:rPr>
              <w:t>neprázdné, 2001-10-26T21:32:52.12679</w:t>
            </w:r>
          </w:p>
        </w:tc>
        <w:tc>
          <w:tcPr>
            <w:tcW w:w="3008" w:type="dxa"/>
            <w:tcBorders>
              <w:top w:val="nil"/>
              <w:left w:val="nil"/>
              <w:bottom w:val="single" w:sz="4" w:space="0" w:color="000000"/>
              <w:right w:val="single" w:sz="4" w:space="0" w:color="000000"/>
            </w:tcBorders>
            <w:shd w:val="clear" w:color="auto" w:fill="auto"/>
            <w:hideMark/>
          </w:tcPr>
          <w:p w14:paraId="4FD22007" w14:textId="77777777" w:rsidR="003C770E" w:rsidRDefault="00F96A6F">
            <w:pPr>
              <w:jc w:val="left"/>
              <w:rPr>
                <w:sz w:val="16"/>
                <w:szCs w:val="16"/>
                <w:lang w:eastAsia="cs-CZ"/>
              </w:rPr>
            </w:pPr>
            <w:r>
              <w:rPr>
                <w:sz w:val="16"/>
                <w:szCs w:val="16"/>
                <w:lang w:eastAsia="cs-CZ"/>
              </w:rPr>
              <w:t>Datum s časem stanovení FB_ENVI_SUM z LOG tabulky</w:t>
            </w:r>
          </w:p>
        </w:tc>
      </w:tr>
      <w:tr w:rsidR="003C770E" w14:paraId="70EF8B73"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2C463684" w14:textId="77777777" w:rsidR="003C770E" w:rsidRDefault="00F96A6F">
            <w:pPr>
              <w:jc w:val="left"/>
              <w:rPr>
                <w:sz w:val="16"/>
                <w:szCs w:val="16"/>
                <w:lang w:eastAsia="cs-CZ"/>
              </w:rPr>
            </w:pPr>
            <w:r>
              <w:rPr>
                <w:sz w:val="16"/>
                <w:szCs w:val="16"/>
                <w:lang w:eastAsia="cs-CZ"/>
              </w:rPr>
              <w:lastRenderedPageBreak/>
              <w:t> </w:t>
            </w:r>
          </w:p>
        </w:tc>
        <w:tc>
          <w:tcPr>
            <w:tcW w:w="185" w:type="dxa"/>
            <w:tcBorders>
              <w:top w:val="nil"/>
              <w:left w:val="nil"/>
              <w:bottom w:val="single" w:sz="4" w:space="0" w:color="000000"/>
              <w:right w:val="single" w:sz="4" w:space="0" w:color="000000"/>
            </w:tcBorders>
            <w:shd w:val="clear" w:color="auto" w:fill="auto"/>
            <w:noWrap/>
            <w:hideMark/>
          </w:tcPr>
          <w:p w14:paraId="1CA63FF2"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0EFE02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D77560A"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62CB2F8" w14:textId="77777777" w:rsidR="003C770E" w:rsidRDefault="00F96A6F">
            <w:pPr>
              <w:jc w:val="left"/>
              <w:rPr>
                <w:sz w:val="16"/>
                <w:szCs w:val="16"/>
                <w:lang w:eastAsia="cs-CZ"/>
              </w:rPr>
            </w:pPr>
            <w:r>
              <w:rPr>
                <w:sz w:val="16"/>
                <w:szCs w:val="16"/>
                <w:lang w:eastAsia="cs-CZ"/>
              </w:rPr>
              <w:t> </w:t>
            </w:r>
          </w:p>
        </w:tc>
        <w:tc>
          <w:tcPr>
            <w:tcW w:w="2381" w:type="dxa"/>
            <w:gridSpan w:val="4"/>
            <w:tcBorders>
              <w:top w:val="single" w:sz="4" w:space="0" w:color="000000"/>
              <w:left w:val="nil"/>
              <w:bottom w:val="single" w:sz="4" w:space="0" w:color="000000"/>
              <w:right w:val="single" w:sz="4" w:space="0" w:color="000000"/>
            </w:tcBorders>
            <w:shd w:val="clear" w:color="auto" w:fill="auto"/>
            <w:noWrap/>
            <w:hideMark/>
          </w:tcPr>
          <w:p w14:paraId="5BDABF51" w14:textId="77777777" w:rsidR="003C770E" w:rsidRDefault="00F96A6F">
            <w:pPr>
              <w:jc w:val="left"/>
              <w:rPr>
                <w:sz w:val="16"/>
                <w:szCs w:val="16"/>
                <w:lang w:eastAsia="cs-CZ"/>
              </w:rPr>
            </w:pPr>
            <w:r>
              <w:rPr>
                <w:sz w:val="16"/>
                <w:szCs w:val="16"/>
                <w:lang w:eastAsia="cs-CZ"/>
              </w:rPr>
              <w:t>VYJIMKAOOP</w:t>
            </w:r>
          </w:p>
        </w:tc>
        <w:tc>
          <w:tcPr>
            <w:tcW w:w="1644" w:type="dxa"/>
            <w:tcBorders>
              <w:top w:val="nil"/>
              <w:left w:val="nil"/>
              <w:bottom w:val="single" w:sz="4" w:space="0" w:color="000000"/>
              <w:right w:val="single" w:sz="4" w:space="0" w:color="000000"/>
            </w:tcBorders>
            <w:shd w:val="clear" w:color="auto" w:fill="auto"/>
            <w:hideMark/>
          </w:tcPr>
          <w:p w14:paraId="71EA5D7D" w14:textId="77777777" w:rsidR="003C770E" w:rsidRDefault="00F96A6F">
            <w:pPr>
              <w:jc w:val="left"/>
              <w:rPr>
                <w:sz w:val="16"/>
                <w:szCs w:val="16"/>
                <w:lang w:eastAsia="cs-CZ"/>
              </w:rPr>
            </w:pPr>
            <w:r>
              <w:rPr>
                <w:sz w:val="16"/>
                <w:szCs w:val="16"/>
                <w:lang w:eastAsia="cs-CZ"/>
              </w:rPr>
              <w:t>vyjimkaType</w:t>
            </w:r>
          </w:p>
        </w:tc>
        <w:tc>
          <w:tcPr>
            <w:tcW w:w="763" w:type="dxa"/>
            <w:tcBorders>
              <w:top w:val="nil"/>
              <w:left w:val="nil"/>
              <w:bottom w:val="single" w:sz="4" w:space="0" w:color="000000"/>
              <w:right w:val="single" w:sz="4" w:space="0" w:color="000000"/>
            </w:tcBorders>
            <w:shd w:val="clear" w:color="auto" w:fill="auto"/>
            <w:hideMark/>
          </w:tcPr>
          <w:p w14:paraId="47118729" w14:textId="77777777" w:rsidR="003C770E" w:rsidRDefault="00F96A6F">
            <w:pPr>
              <w:jc w:val="left"/>
              <w:rPr>
                <w:sz w:val="16"/>
                <w:szCs w:val="16"/>
                <w:lang w:eastAsia="cs-CZ"/>
              </w:rPr>
            </w:pPr>
            <w:r>
              <w:rPr>
                <w:sz w:val="16"/>
                <w:szCs w:val="16"/>
                <w:lang w:eastAsia="cs-CZ"/>
              </w:rPr>
              <w:t>0 - unbound</w:t>
            </w:r>
          </w:p>
        </w:tc>
        <w:tc>
          <w:tcPr>
            <w:tcW w:w="1528" w:type="dxa"/>
            <w:tcBorders>
              <w:top w:val="nil"/>
              <w:left w:val="nil"/>
              <w:bottom w:val="single" w:sz="4" w:space="0" w:color="000000"/>
              <w:right w:val="single" w:sz="4" w:space="0" w:color="000000"/>
            </w:tcBorders>
            <w:shd w:val="clear" w:color="auto" w:fill="auto"/>
            <w:hideMark/>
          </w:tcPr>
          <w:p w14:paraId="067B0864"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38FD854C" w14:textId="77777777" w:rsidR="003C770E" w:rsidRDefault="00F96A6F">
            <w:pPr>
              <w:jc w:val="left"/>
              <w:rPr>
                <w:sz w:val="16"/>
                <w:szCs w:val="16"/>
                <w:lang w:eastAsia="cs-CZ"/>
              </w:rPr>
            </w:pPr>
            <w:r>
              <w:rPr>
                <w:sz w:val="16"/>
                <w:szCs w:val="16"/>
                <w:lang w:eastAsia="cs-CZ"/>
              </w:rPr>
              <w:t>Výjimka OOP, všechny aktuálně platné ve stavu SCHVALENE</w:t>
            </w:r>
          </w:p>
        </w:tc>
      </w:tr>
      <w:tr w:rsidR="003C770E" w14:paraId="21C8B73E" w14:textId="77777777">
        <w:trPr>
          <w:trHeight w:val="264"/>
        </w:trPr>
        <w:tc>
          <w:tcPr>
            <w:tcW w:w="185" w:type="dxa"/>
            <w:tcBorders>
              <w:top w:val="nil"/>
              <w:left w:val="single" w:sz="4" w:space="0" w:color="000000"/>
              <w:bottom w:val="single" w:sz="4" w:space="0" w:color="auto"/>
              <w:right w:val="single" w:sz="4" w:space="0" w:color="000000"/>
            </w:tcBorders>
            <w:shd w:val="clear" w:color="auto" w:fill="auto"/>
            <w:noWrap/>
            <w:hideMark/>
          </w:tcPr>
          <w:p w14:paraId="30C5A8A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29E2C0B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7B07137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auto"/>
              <w:right w:val="single" w:sz="4" w:space="0" w:color="000000"/>
            </w:tcBorders>
            <w:shd w:val="clear" w:color="auto" w:fill="auto"/>
            <w:noWrap/>
            <w:hideMark/>
          </w:tcPr>
          <w:p w14:paraId="59830C9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138775B2"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4EBAE9E8"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auto"/>
              <w:right w:val="single" w:sz="4" w:space="0" w:color="000000"/>
            </w:tcBorders>
            <w:shd w:val="clear" w:color="auto" w:fill="auto"/>
            <w:noWrap/>
            <w:hideMark/>
          </w:tcPr>
          <w:p w14:paraId="73AC449E" w14:textId="77777777" w:rsidR="003C770E" w:rsidRDefault="00F96A6F">
            <w:pPr>
              <w:jc w:val="left"/>
              <w:rPr>
                <w:sz w:val="16"/>
                <w:szCs w:val="16"/>
                <w:lang w:eastAsia="cs-CZ"/>
              </w:rPr>
            </w:pPr>
            <w:r>
              <w:rPr>
                <w:sz w:val="16"/>
                <w:szCs w:val="16"/>
                <w:lang w:eastAsia="cs-CZ"/>
              </w:rPr>
              <w:t>ID</w:t>
            </w:r>
          </w:p>
        </w:tc>
        <w:tc>
          <w:tcPr>
            <w:tcW w:w="1644" w:type="dxa"/>
            <w:tcBorders>
              <w:top w:val="nil"/>
              <w:left w:val="nil"/>
              <w:bottom w:val="single" w:sz="4" w:space="0" w:color="auto"/>
              <w:right w:val="single" w:sz="4" w:space="0" w:color="000000"/>
            </w:tcBorders>
            <w:shd w:val="clear" w:color="auto" w:fill="auto"/>
            <w:hideMark/>
          </w:tcPr>
          <w:p w14:paraId="32D14B59" w14:textId="77777777" w:rsidR="003C770E" w:rsidRDefault="00F96A6F">
            <w:pPr>
              <w:jc w:val="left"/>
              <w:rPr>
                <w:sz w:val="16"/>
                <w:szCs w:val="16"/>
                <w:lang w:eastAsia="cs-CZ"/>
              </w:rPr>
            </w:pPr>
            <w:r>
              <w:rPr>
                <w:sz w:val="16"/>
                <w:szCs w:val="16"/>
                <w:lang w:eastAsia="cs-CZ"/>
              </w:rPr>
              <w:t>long</w:t>
            </w:r>
          </w:p>
        </w:tc>
        <w:tc>
          <w:tcPr>
            <w:tcW w:w="763" w:type="dxa"/>
            <w:tcBorders>
              <w:top w:val="nil"/>
              <w:left w:val="nil"/>
              <w:bottom w:val="single" w:sz="4" w:space="0" w:color="auto"/>
              <w:right w:val="single" w:sz="4" w:space="0" w:color="000000"/>
            </w:tcBorders>
            <w:shd w:val="clear" w:color="auto" w:fill="auto"/>
            <w:hideMark/>
          </w:tcPr>
          <w:p w14:paraId="2244692E"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auto"/>
              <w:right w:val="single" w:sz="4" w:space="0" w:color="000000"/>
            </w:tcBorders>
            <w:shd w:val="clear" w:color="auto" w:fill="auto"/>
            <w:hideMark/>
          </w:tcPr>
          <w:p w14:paraId="3583C701"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auto"/>
              <w:right w:val="single" w:sz="4" w:space="0" w:color="000000"/>
            </w:tcBorders>
            <w:shd w:val="clear" w:color="auto" w:fill="auto"/>
            <w:hideMark/>
          </w:tcPr>
          <w:p w14:paraId="1B763B2C" w14:textId="77777777" w:rsidR="003C770E" w:rsidRDefault="00F96A6F">
            <w:pPr>
              <w:jc w:val="left"/>
              <w:rPr>
                <w:sz w:val="16"/>
                <w:szCs w:val="16"/>
                <w:lang w:eastAsia="cs-CZ"/>
              </w:rPr>
            </w:pPr>
            <w:r>
              <w:rPr>
                <w:sz w:val="16"/>
                <w:szCs w:val="16"/>
                <w:lang w:eastAsia="cs-CZ"/>
              </w:rPr>
              <w:t>id ENVIVYJIMKA</w:t>
            </w:r>
          </w:p>
        </w:tc>
      </w:tr>
      <w:tr w:rsidR="003C770E" w14:paraId="0727D36C" w14:textId="77777777">
        <w:trPr>
          <w:trHeight w:val="264"/>
        </w:trPr>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2C2A781A"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744E4839"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7A35972F"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single" w:sz="4" w:space="0" w:color="auto"/>
              <w:bottom w:val="single" w:sz="4" w:space="0" w:color="auto"/>
              <w:right w:val="single" w:sz="4" w:space="0" w:color="auto"/>
            </w:tcBorders>
            <w:shd w:val="clear" w:color="auto" w:fill="auto"/>
            <w:noWrap/>
            <w:hideMark/>
          </w:tcPr>
          <w:p w14:paraId="74F5D63D"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1628DF38"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14:paraId="390820F7"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7E5715C" w14:textId="77777777" w:rsidR="003C770E" w:rsidRDefault="00F96A6F">
            <w:pPr>
              <w:jc w:val="left"/>
              <w:rPr>
                <w:sz w:val="16"/>
                <w:szCs w:val="16"/>
                <w:lang w:eastAsia="cs-CZ"/>
              </w:rPr>
            </w:pPr>
            <w:r>
              <w:rPr>
                <w:sz w:val="16"/>
                <w:szCs w:val="16"/>
                <w:lang w:eastAsia="cs-CZ"/>
              </w:rPr>
              <w:t>TYP</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083A90CB" w14:textId="77777777" w:rsidR="003C770E" w:rsidRDefault="00F96A6F">
            <w:pPr>
              <w:jc w:val="left"/>
              <w:rPr>
                <w:sz w:val="16"/>
                <w:szCs w:val="16"/>
                <w:lang w:eastAsia="cs-CZ"/>
              </w:rPr>
            </w:pPr>
            <w:r>
              <w:rPr>
                <w:sz w:val="16"/>
                <w:szCs w:val="16"/>
                <w:lang w:eastAsia="cs-CZ"/>
              </w:rPr>
              <w:t>integer</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49D18254"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581AE68"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5B0C6FBF" w14:textId="77777777" w:rsidR="003C770E" w:rsidRDefault="00F96A6F">
            <w:pPr>
              <w:jc w:val="left"/>
              <w:rPr>
                <w:sz w:val="16"/>
                <w:szCs w:val="16"/>
                <w:lang w:eastAsia="cs-CZ"/>
              </w:rPr>
            </w:pPr>
            <w:r>
              <w:rPr>
                <w:sz w:val="16"/>
                <w:szCs w:val="16"/>
                <w:lang w:eastAsia="cs-CZ"/>
              </w:rPr>
              <w:t>id typu výjimky</w:t>
            </w:r>
          </w:p>
        </w:tc>
      </w:tr>
      <w:tr w:rsidR="003C770E" w14:paraId="017E2425" w14:textId="77777777">
        <w:trPr>
          <w:trHeight w:val="264"/>
        </w:trPr>
        <w:tc>
          <w:tcPr>
            <w:tcW w:w="185" w:type="dxa"/>
            <w:tcBorders>
              <w:top w:val="single" w:sz="4" w:space="0" w:color="auto"/>
              <w:left w:val="single" w:sz="4" w:space="0" w:color="000000"/>
              <w:bottom w:val="single" w:sz="4" w:space="0" w:color="000000"/>
              <w:right w:val="single" w:sz="4" w:space="0" w:color="000000"/>
            </w:tcBorders>
            <w:shd w:val="clear" w:color="auto" w:fill="auto"/>
            <w:noWrap/>
            <w:hideMark/>
          </w:tcPr>
          <w:p w14:paraId="1DE69254"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31886DEB"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59ED9C33" w14:textId="77777777" w:rsidR="003C770E" w:rsidRDefault="00F96A6F">
            <w:pPr>
              <w:jc w:val="left"/>
              <w:rPr>
                <w:sz w:val="16"/>
                <w:szCs w:val="16"/>
                <w:lang w:eastAsia="cs-CZ"/>
              </w:rPr>
            </w:pPr>
            <w:r>
              <w:rPr>
                <w:sz w:val="16"/>
                <w:szCs w:val="16"/>
                <w:lang w:eastAsia="cs-CZ"/>
              </w:rPr>
              <w:t> </w:t>
            </w:r>
          </w:p>
        </w:tc>
        <w:tc>
          <w:tcPr>
            <w:tcW w:w="185" w:type="dxa"/>
            <w:tcBorders>
              <w:top w:val="single" w:sz="4" w:space="0" w:color="auto"/>
              <w:left w:val="nil"/>
              <w:bottom w:val="single" w:sz="4" w:space="0" w:color="000000"/>
              <w:right w:val="single" w:sz="4" w:space="0" w:color="000000"/>
            </w:tcBorders>
            <w:shd w:val="clear" w:color="auto" w:fill="auto"/>
            <w:noWrap/>
            <w:hideMark/>
          </w:tcPr>
          <w:p w14:paraId="0B8E237A"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66F3B5B7" w14:textId="77777777" w:rsidR="003C770E" w:rsidRDefault="00F96A6F">
            <w:pPr>
              <w:jc w:val="left"/>
              <w:rPr>
                <w:sz w:val="16"/>
                <w:szCs w:val="16"/>
                <w:lang w:eastAsia="cs-CZ"/>
              </w:rPr>
            </w:pPr>
            <w:r>
              <w:rPr>
                <w:sz w:val="16"/>
                <w:szCs w:val="16"/>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2E8F28BD"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auto"/>
              <w:left w:val="nil"/>
              <w:bottom w:val="single" w:sz="4" w:space="0" w:color="000000"/>
              <w:right w:val="single" w:sz="4" w:space="0" w:color="000000"/>
            </w:tcBorders>
            <w:shd w:val="clear" w:color="auto" w:fill="auto"/>
            <w:noWrap/>
            <w:hideMark/>
          </w:tcPr>
          <w:p w14:paraId="451AACC8" w14:textId="77777777" w:rsidR="003C770E" w:rsidRDefault="00F96A6F">
            <w:pPr>
              <w:jc w:val="left"/>
              <w:rPr>
                <w:sz w:val="16"/>
                <w:szCs w:val="16"/>
                <w:lang w:eastAsia="cs-CZ"/>
              </w:rPr>
            </w:pPr>
            <w:r>
              <w:rPr>
                <w:sz w:val="16"/>
                <w:szCs w:val="16"/>
                <w:lang w:eastAsia="cs-CZ"/>
              </w:rPr>
              <w:t>TYPNAZEV</w:t>
            </w:r>
          </w:p>
        </w:tc>
        <w:tc>
          <w:tcPr>
            <w:tcW w:w="1644" w:type="dxa"/>
            <w:tcBorders>
              <w:top w:val="single" w:sz="4" w:space="0" w:color="auto"/>
              <w:left w:val="nil"/>
              <w:bottom w:val="single" w:sz="4" w:space="0" w:color="000000"/>
              <w:right w:val="single" w:sz="4" w:space="0" w:color="000000"/>
            </w:tcBorders>
            <w:shd w:val="clear" w:color="auto" w:fill="auto"/>
            <w:hideMark/>
          </w:tcPr>
          <w:p w14:paraId="2B63517E" w14:textId="77777777" w:rsidR="003C770E" w:rsidRDefault="00F96A6F">
            <w:pPr>
              <w:jc w:val="left"/>
              <w:rPr>
                <w:sz w:val="16"/>
                <w:szCs w:val="16"/>
                <w:lang w:eastAsia="cs-CZ"/>
              </w:rPr>
            </w:pPr>
            <w:r>
              <w:rPr>
                <w:sz w:val="16"/>
                <w:szCs w:val="16"/>
                <w:lang w:eastAsia="cs-CZ"/>
              </w:rPr>
              <w:t>string</w:t>
            </w:r>
          </w:p>
        </w:tc>
        <w:tc>
          <w:tcPr>
            <w:tcW w:w="763" w:type="dxa"/>
            <w:tcBorders>
              <w:top w:val="single" w:sz="4" w:space="0" w:color="auto"/>
              <w:left w:val="nil"/>
              <w:bottom w:val="single" w:sz="4" w:space="0" w:color="000000"/>
              <w:right w:val="single" w:sz="4" w:space="0" w:color="000000"/>
            </w:tcBorders>
            <w:shd w:val="clear" w:color="auto" w:fill="auto"/>
            <w:hideMark/>
          </w:tcPr>
          <w:p w14:paraId="1C3A2AA3" w14:textId="77777777" w:rsidR="003C770E" w:rsidRDefault="00F96A6F">
            <w:pPr>
              <w:jc w:val="left"/>
              <w:rPr>
                <w:sz w:val="16"/>
                <w:szCs w:val="16"/>
                <w:lang w:eastAsia="cs-CZ"/>
              </w:rPr>
            </w:pPr>
            <w:r>
              <w:rPr>
                <w:sz w:val="16"/>
                <w:szCs w:val="16"/>
                <w:lang w:eastAsia="cs-CZ"/>
              </w:rPr>
              <w:t>1 - 1</w:t>
            </w:r>
          </w:p>
        </w:tc>
        <w:tc>
          <w:tcPr>
            <w:tcW w:w="1528" w:type="dxa"/>
            <w:tcBorders>
              <w:top w:val="single" w:sz="4" w:space="0" w:color="auto"/>
              <w:left w:val="nil"/>
              <w:bottom w:val="single" w:sz="4" w:space="0" w:color="000000"/>
              <w:right w:val="single" w:sz="4" w:space="0" w:color="000000"/>
            </w:tcBorders>
            <w:shd w:val="clear" w:color="auto" w:fill="auto"/>
            <w:hideMark/>
          </w:tcPr>
          <w:p w14:paraId="7E827D36" w14:textId="77777777" w:rsidR="003C770E" w:rsidRDefault="00F96A6F">
            <w:pPr>
              <w:jc w:val="left"/>
              <w:rPr>
                <w:sz w:val="16"/>
                <w:szCs w:val="16"/>
                <w:lang w:eastAsia="cs-CZ"/>
              </w:rPr>
            </w:pPr>
            <w:r>
              <w:rPr>
                <w:sz w:val="16"/>
                <w:szCs w:val="16"/>
                <w:lang w:eastAsia="cs-CZ"/>
              </w:rPr>
              <w:t> </w:t>
            </w:r>
          </w:p>
        </w:tc>
        <w:tc>
          <w:tcPr>
            <w:tcW w:w="3008" w:type="dxa"/>
            <w:tcBorders>
              <w:top w:val="single" w:sz="4" w:space="0" w:color="auto"/>
              <w:left w:val="nil"/>
              <w:bottom w:val="single" w:sz="4" w:space="0" w:color="000000"/>
              <w:right w:val="single" w:sz="4" w:space="0" w:color="000000"/>
            </w:tcBorders>
            <w:shd w:val="clear" w:color="auto" w:fill="auto"/>
            <w:hideMark/>
          </w:tcPr>
          <w:p w14:paraId="6F0A8430" w14:textId="77777777" w:rsidR="003C770E" w:rsidRDefault="00F96A6F">
            <w:pPr>
              <w:jc w:val="left"/>
              <w:rPr>
                <w:sz w:val="16"/>
                <w:szCs w:val="16"/>
                <w:lang w:eastAsia="cs-CZ"/>
              </w:rPr>
            </w:pPr>
            <w:r>
              <w:rPr>
                <w:sz w:val="16"/>
                <w:szCs w:val="16"/>
                <w:lang w:eastAsia="cs-CZ"/>
              </w:rPr>
              <w:t>Název typu výjimky</w:t>
            </w:r>
          </w:p>
        </w:tc>
      </w:tr>
      <w:tr w:rsidR="003C770E" w14:paraId="05035C7A" w14:textId="77777777">
        <w:trPr>
          <w:trHeight w:val="264"/>
        </w:trPr>
        <w:tc>
          <w:tcPr>
            <w:tcW w:w="185" w:type="dxa"/>
            <w:tcBorders>
              <w:top w:val="nil"/>
              <w:left w:val="single" w:sz="4" w:space="0" w:color="000000"/>
              <w:bottom w:val="single" w:sz="4" w:space="0" w:color="000000"/>
              <w:right w:val="single" w:sz="4" w:space="0" w:color="000000"/>
            </w:tcBorders>
            <w:shd w:val="clear" w:color="auto" w:fill="auto"/>
            <w:noWrap/>
            <w:hideMark/>
          </w:tcPr>
          <w:p w14:paraId="5F3D58E9"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F88C8B3"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4D88491A"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0694EA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2FA2458"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3151241B"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10E2E366" w14:textId="77777777" w:rsidR="003C770E" w:rsidRDefault="00F96A6F">
            <w:pPr>
              <w:jc w:val="left"/>
              <w:rPr>
                <w:sz w:val="16"/>
                <w:szCs w:val="16"/>
                <w:lang w:eastAsia="cs-CZ"/>
              </w:rPr>
            </w:pPr>
            <w:r>
              <w:rPr>
                <w:sz w:val="16"/>
                <w:szCs w:val="16"/>
                <w:lang w:eastAsia="cs-CZ"/>
              </w:rPr>
              <w:t>VYMERA</w:t>
            </w:r>
          </w:p>
        </w:tc>
        <w:tc>
          <w:tcPr>
            <w:tcW w:w="1644" w:type="dxa"/>
            <w:tcBorders>
              <w:top w:val="nil"/>
              <w:left w:val="nil"/>
              <w:bottom w:val="single" w:sz="4" w:space="0" w:color="000000"/>
              <w:right w:val="single" w:sz="4" w:space="0" w:color="000000"/>
            </w:tcBorders>
            <w:shd w:val="clear" w:color="auto" w:fill="auto"/>
            <w:hideMark/>
          </w:tcPr>
          <w:p w14:paraId="6B3A6D62" w14:textId="77777777" w:rsidR="003C770E" w:rsidRDefault="00F96A6F">
            <w:pPr>
              <w:jc w:val="left"/>
              <w:rPr>
                <w:sz w:val="16"/>
                <w:szCs w:val="16"/>
                <w:lang w:eastAsia="cs-CZ"/>
              </w:rPr>
            </w:pPr>
            <w:r>
              <w:rPr>
                <w:sz w:val="16"/>
                <w:szCs w:val="16"/>
                <w:lang w:eastAsia="cs-CZ"/>
              </w:rPr>
              <w:t>vymeraType</w:t>
            </w:r>
          </w:p>
        </w:tc>
        <w:tc>
          <w:tcPr>
            <w:tcW w:w="763" w:type="dxa"/>
            <w:tcBorders>
              <w:top w:val="nil"/>
              <w:left w:val="nil"/>
              <w:bottom w:val="single" w:sz="4" w:space="0" w:color="000000"/>
              <w:right w:val="single" w:sz="4" w:space="0" w:color="000000"/>
            </w:tcBorders>
            <w:shd w:val="clear" w:color="auto" w:fill="auto"/>
            <w:hideMark/>
          </w:tcPr>
          <w:p w14:paraId="3B8344AF"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35EEBF9F"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233A0CA2" w14:textId="77777777" w:rsidR="003C770E" w:rsidRDefault="00F96A6F">
            <w:pPr>
              <w:jc w:val="left"/>
              <w:rPr>
                <w:sz w:val="16"/>
                <w:szCs w:val="16"/>
                <w:lang w:eastAsia="cs-CZ"/>
              </w:rPr>
            </w:pPr>
            <w:r>
              <w:rPr>
                <w:sz w:val="16"/>
                <w:szCs w:val="16"/>
                <w:lang w:eastAsia="cs-CZ"/>
              </w:rPr>
              <w:t>Výměra</w:t>
            </w:r>
          </w:p>
        </w:tc>
      </w:tr>
      <w:tr w:rsidR="003C770E" w14:paraId="3BD51E00" w14:textId="77777777">
        <w:trPr>
          <w:trHeight w:val="408"/>
        </w:trPr>
        <w:tc>
          <w:tcPr>
            <w:tcW w:w="185" w:type="dxa"/>
            <w:tcBorders>
              <w:top w:val="nil"/>
              <w:left w:val="single" w:sz="4" w:space="0" w:color="000000"/>
              <w:bottom w:val="single" w:sz="4" w:space="0" w:color="000000"/>
              <w:right w:val="single" w:sz="4" w:space="0" w:color="000000"/>
            </w:tcBorders>
            <w:shd w:val="clear" w:color="auto" w:fill="auto"/>
            <w:noWrap/>
            <w:hideMark/>
          </w:tcPr>
          <w:p w14:paraId="6CFF5B9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B6943D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05D3BF2"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3D17169"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4F868FE"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8E09352"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7A80695B" w14:textId="77777777" w:rsidR="003C770E" w:rsidRDefault="00F96A6F">
            <w:pPr>
              <w:jc w:val="left"/>
              <w:rPr>
                <w:sz w:val="16"/>
                <w:szCs w:val="16"/>
                <w:lang w:eastAsia="cs-CZ"/>
              </w:rPr>
            </w:pPr>
            <w:r>
              <w:rPr>
                <w:sz w:val="16"/>
                <w:szCs w:val="16"/>
                <w:lang w:eastAsia="cs-CZ"/>
              </w:rPr>
              <w:t>SPECIFIKACE</w:t>
            </w:r>
          </w:p>
        </w:tc>
        <w:tc>
          <w:tcPr>
            <w:tcW w:w="1644" w:type="dxa"/>
            <w:tcBorders>
              <w:top w:val="nil"/>
              <w:left w:val="nil"/>
              <w:bottom w:val="single" w:sz="4" w:space="0" w:color="000000"/>
              <w:right w:val="single" w:sz="4" w:space="0" w:color="000000"/>
            </w:tcBorders>
            <w:shd w:val="clear" w:color="auto" w:fill="auto"/>
            <w:hideMark/>
          </w:tcPr>
          <w:p w14:paraId="2B56CD95"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3C199AFB"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3D5B5E75"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75438F15" w14:textId="77777777" w:rsidR="003C770E" w:rsidRDefault="00F96A6F">
            <w:pPr>
              <w:jc w:val="left"/>
              <w:rPr>
                <w:sz w:val="16"/>
                <w:szCs w:val="16"/>
                <w:lang w:eastAsia="cs-CZ"/>
              </w:rPr>
            </w:pPr>
            <w:r>
              <w:rPr>
                <w:sz w:val="16"/>
                <w:szCs w:val="16"/>
                <w:lang w:eastAsia="cs-CZ"/>
              </w:rPr>
              <w:t>Nepovinný popis výjimky nad rámec významu typu</w:t>
            </w:r>
          </w:p>
        </w:tc>
      </w:tr>
      <w:tr w:rsidR="003C770E" w14:paraId="332D8390"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79ECCC20"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0C5FD792"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3DDBDE6"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CCB13CA"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15C33A86"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7DA8F02E"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55131C2E" w14:textId="77777777" w:rsidR="003C770E" w:rsidRDefault="00F96A6F">
            <w:pPr>
              <w:jc w:val="left"/>
              <w:rPr>
                <w:sz w:val="16"/>
                <w:szCs w:val="16"/>
                <w:lang w:eastAsia="cs-CZ"/>
              </w:rPr>
            </w:pPr>
            <w:r>
              <w:rPr>
                <w:sz w:val="16"/>
                <w:szCs w:val="16"/>
                <w:lang w:eastAsia="cs-CZ"/>
              </w:rPr>
              <w:t>TERMINSECEOD</w:t>
            </w:r>
          </w:p>
        </w:tc>
        <w:tc>
          <w:tcPr>
            <w:tcW w:w="1644" w:type="dxa"/>
            <w:tcBorders>
              <w:top w:val="nil"/>
              <w:left w:val="nil"/>
              <w:bottom w:val="single" w:sz="4" w:space="0" w:color="000000"/>
              <w:right w:val="single" w:sz="4" w:space="0" w:color="000000"/>
            </w:tcBorders>
            <w:shd w:val="clear" w:color="auto" w:fill="auto"/>
            <w:hideMark/>
          </w:tcPr>
          <w:p w14:paraId="592CFA22" w14:textId="77777777" w:rsidR="003C770E" w:rsidRDefault="00F96A6F">
            <w:pPr>
              <w:jc w:val="left"/>
              <w:rPr>
                <w:sz w:val="16"/>
                <w:szCs w:val="16"/>
                <w:lang w:eastAsia="cs-CZ"/>
              </w:rPr>
            </w:pPr>
            <w:r>
              <w:rPr>
                <w:sz w:val="16"/>
                <w:szCs w:val="16"/>
                <w:lang w:eastAsia="cs-CZ"/>
              </w:rPr>
              <w:t>date</w:t>
            </w:r>
          </w:p>
        </w:tc>
        <w:tc>
          <w:tcPr>
            <w:tcW w:w="763" w:type="dxa"/>
            <w:tcBorders>
              <w:top w:val="nil"/>
              <w:left w:val="nil"/>
              <w:bottom w:val="single" w:sz="4" w:space="0" w:color="000000"/>
              <w:right w:val="single" w:sz="4" w:space="0" w:color="000000"/>
            </w:tcBorders>
            <w:shd w:val="clear" w:color="auto" w:fill="auto"/>
            <w:hideMark/>
          </w:tcPr>
          <w:p w14:paraId="2D84D9FF"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5CABD7D6" w14:textId="77777777" w:rsidR="003C770E" w:rsidRDefault="00F96A6F">
            <w:pPr>
              <w:jc w:val="left"/>
              <w:rPr>
                <w:sz w:val="16"/>
                <w:szCs w:val="16"/>
                <w:lang w:eastAsia="cs-CZ"/>
              </w:rPr>
            </w:pPr>
            <w:r>
              <w:rPr>
                <w:sz w:val="16"/>
                <w:szCs w:val="16"/>
                <w:lang w:eastAsia="cs-CZ"/>
              </w:rPr>
              <w:t>yyyy-mm-dd</w:t>
            </w:r>
          </w:p>
        </w:tc>
        <w:tc>
          <w:tcPr>
            <w:tcW w:w="3008" w:type="dxa"/>
            <w:tcBorders>
              <w:top w:val="nil"/>
              <w:left w:val="nil"/>
              <w:bottom w:val="single" w:sz="4" w:space="0" w:color="000000"/>
              <w:right w:val="single" w:sz="4" w:space="0" w:color="000000"/>
            </w:tcBorders>
            <w:shd w:val="clear" w:color="auto" w:fill="auto"/>
            <w:hideMark/>
          </w:tcPr>
          <w:p w14:paraId="47842288" w14:textId="77777777" w:rsidR="003C770E" w:rsidRDefault="00F96A6F">
            <w:pPr>
              <w:jc w:val="left"/>
              <w:rPr>
                <w:sz w:val="16"/>
                <w:szCs w:val="16"/>
                <w:lang w:eastAsia="cs-CZ"/>
              </w:rPr>
            </w:pPr>
            <w:r>
              <w:rPr>
                <w:sz w:val="16"/>
                <w:szCs w:val="16"/>
                <w:lang w:eastAsia="cs-CZ"/>
              </w:rPr>
              <w:t>Vyplněno pro TYP in (1,2), datum odkdy se bude séci/pást, ze sloupce ENVIVYJIMKA_TERMIN_SECE_OD</w:t>
            </w:r>
          </w:p>
        </w:tc>
      </w:tr>
      <w:tr w:rsidR="003C770E" w14:paraId="08DA64D4" w14:textId="77777777">
        <w:trPr>
          <w:trHeight w:val="612"/>
        </w:trPr>
        <w:tc>
          <w:tcPr>
            <w:tcW w:w="185" w:type="dxa"/>
            <w:tcBorders>
              <w:top w:val="nil"/>
              <w:left w:val="single" w:sz="4" w:space="0" w:color="000000"/>
              <w:bottom w:val="single" w:sz="4" w:space="0" w:color="000000"/>
              <w:right w:val="single" w:sz="4" w:space="0" w:color="000000"/>
            </w:tcBorders>
            <w:shd w:val="clear" w:color="auto" w:fill="auto"/>
            <w:noWrap/>
            <w:hideMark/>
          </w:tcPr>
          <w:p w14:paraId="741D0214"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17E5A025"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F3D6E0D"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2B3D4EB"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7FC204C"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7E6FF725"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14:paraId="28694A18" w14:textId="77777777" w:rsidR="003C770E" w:rsidRDefault="00F96A6F">
            <w:pPr>
              <w:jc w:val="left"/>
              <w:rPr>
                <w:sz w:val="16"/>
                <w:szCs w:val="16"/>
                <w:lang w:eastAsia="cs-CZ"/>
              </w:rPr>
            </w:pPr>
            <w:r>
              <w:rPr>
                <w:sz w:val="16"/>
                <w:szCs w:val="16"/>
                <w:lang w:eastAsia="cs-CZ"/>
              </w:rPr>
              <w:t>TERMINSECEDO</w:t>
            </w:r>
          </w:p>
        </w:tc>
        <w:tc>
          <w:tcPr>
            <w:tcW w:w="1644" w:type="dxa"/>
            <w:tcBorders>
              <w:top w:val="nil"/>
              <w:left w:val="nil"/>
              <w:bottom w:val="single" w:sz="4" w:space="0" w:color="000000"/>
              <w:right w:val="single" w:sz="4" w:space="0" w:color="000000"/>
            </w:tcBorders>
            <w:shd w:val="clear" w:color="auto" w:fill="auto"/>
            <w:hideMark/>
          </w:tcPr>
          <w:p w14:paraId="6A4C33BD" w14:textId="77777777" w:rsidR="003C770E" w:rsidRDefault="00F96A6F">
            <w:pPr>
              <w:jc w:val="left"/>
              <w:rPr>
                <w:sz w:val="16"/>
                <w:szCs w:val="16"/>
                <w:lang w:eastAsia="cs-CZ"/>
              </w:rPr>
            </w:pPr>
            <w:r>
              <w:rPr>
                <w:sz w:val="16"/>
                <w:szCs w:val="16"/>
                <w:lang w:eastAsia="cs-CZ"/>
              </w:rPr>
              <w:t>date</w:t>
            </w:r>
          </w:p>
        </w:tc>
        <w:tc>
          <w:tcPr>
            <w:tcW w:w="763" w:type="dxa"/>
            <w:tcBorders>
              <w:top w:val="nil"/>
              <w:left w:val="nil"/>
              <w:bottom w:val="single" w:sz="4" w:space="0" w:color="000000"/>
              <w:right w:val="single" w:sz="4" w:space="0" w:color="000000"/>
            </w:tcBorders>
            <w:shd w:val="clear" w:color="auto" w:fill="auto"/>
            <w:hideMark/>
          </w:tcPr>
          <w:p w14:paraId="0869BC45"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5B68580A" w14:textId="77777777" w:rsidR="003C770E" w:rsidRDefault="00F96A6F">
            <w:pPr>
              <w:jc w:val="left"/>
              <w:rPr>
                <w:sz w:val="16"/>
                <w:szCs w:val="16"/>
                <w:lang w:eastAsia="cs-CZ"/>
              </w:rPr>
            </w:pPr>
            <w:r>
              <w:rPr>
                <w:sz w:val="16"/>
                <w:szCs w:val="16"/>
                <w:lang w:eastAsia="cs-CZ"/>
              </w:rPr>
              <w:t>yyyy-mm-dd</w:t>
            </w:r>
          </w:p>
        </w:tc>
        <w:tc>
          <w:tcPr>
            <w:tcW w:w="3008" w:type="dxa"/>
            <w:tcBorders>
              <w:top w:val="nil"/>
              <w:left w:val="nil"/>
              <w:bottom w:val="single" w:sz="4" w:space="0" w:color="000000"/>
              <w:right w:val="single" w:sz="4" w:space="0" w:color="000000"/>
            </w:tcBorders>
            <w:shd w:val="clear" w:color="auto" w:fill="auto"/>
            <w:hideMark/>
          </w:tcPr>
          <w:p w14:paraId="4D066195" w14:textId="77777777" w:rsidR="003C770E" w:rsidRDefault="00F96A6F">
            <w:pPr>
              <w:jc w:val="left"/>
              <w:rPr>
                <w:sz w:val="16"/>
                <w:szCs w:val="16"/>
                <w:lang w:eastAsia="cs-CZ"/>
              </w:rPr>
            </w:pPr>
            <w:r>
              <w:rPr>
                <w:sz w:val="16"/>
                <w:szCs w:val="16"/>
                <w:lang w:eastAsia="cs-CZ"/>
              </w:rPr>
              <w:t>Vyplněno pro TYP in (1,2), datum dokdy se bude séci/pást, ze sloupce ENVIVYJIMKA_TERMIN_SECE_DO</w:t>
            </w:r>
          </w:p>
        </w:tc>
      </w:tr>
      <w:tr w:rsidR="003C770E" w14:paraId="7AF01B84" w14:textId="77777777">
        <w:trPr>
          <w:trHeight w:val="2652"/>
        </w:trPr>
        <w:tc>
          <w:tcPr>
            <w:tcW w:w="185" w:type="dxa"/>
            <w:tcBorders>
              <w:top w:val="nil"/>
              <w:left w:val="single" w:sz="4" w:space="0" w:color="000000"/>
              <w:bottom w:val="single" w:sz="4" w:space="0" w:color="000000"/>
              <w:right w:val="single" w:sz="4" w:space="0" w:color="000000"/>
            </w:tcBorders>
            <w:shd w:val="clear" w:color="auto" w:fill="auto"/>
            <w:noWrap/>
            <w:hideMark/>
          </w:tcPr>
          <w:p w14:paraId="3D5AC85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EC5B68F"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61F961D1"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72A6EE9"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71EDAE44"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46436DCC"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23D81822" w14:textId="77777777" w:rsidR="003C770E" w:rsidRDefault="00F96A6F">
            <w:pPr>
              <w:jc w:val="left"/>
              <w:rPr>
                <w:sz w:val="16"/>
                <w:szCs w:val="16"/>
                <w:lang w:eastAsia="cs-CZ"/>
              </w:rPr>
            </w:pPr>
            <w:r>
              <w:rPr>
                <w:sz w:val="16"/>
                <w:szCs w:val="16"/>
                <w:lang w:eastAsia="cs-CZ"/>
              </w:rPr>
              <w:t>PORVYNECHSECE</w:t>
            </w:r>
          </w:p>
        </w:tc>
        <w:tc>
          <w:tcPr>
            <w:tcW w:w="1644" w:type="dxa"/>
            <w:tcBorders>
              <w:top w:val="nil"/>
              <w:left w:val="nil"/>
              <w:bottom w:val="single" w:sz="4" w:space="0" w:color="000000"/>
              <w:right w:val="single" w:sz="4" w:space="0" w:color="000000"/>
            </w:tcBorders>
            <w:shd w:val="clear" w:color="auto" w:fill="auto"/>
            <w:hideMark/>
          </w:tcPr>
          <w:p w14:paraId="34228ED8" w14:textId="77777777" w:rsidR="003C770E" w:rsidRDefault="00F96A6F">
            <w:pPr>
              <w:jc w:val="left"/>
              <w:rPr>
                <w:sz w:val="16"/>
                <w:szCs w:val="16"/>
                <w:lang w:eastAsia="cs-CZ"/>
              </w:rPr>
            </w:pPr>
            <w:r>
              <w:rPr>
                <w:sz w:val="16"/>
                <w:szCs w:val="16"/>
                <w:lang w:eastAsia="cs-CZ"/>
              </w:rPr>
              <w:t>integer</w:t>
            </w:r>
          </w:p>
        </w:tc>
        <w:tc>
          <w:tcPr>
            <w:tcW w:w="763" w:type="dxa"/>
            <w:tcBorders>
              <w:top w:val="nil"/>
              <w:left w:val="nil"/>
              <w:bottom w:val="single" w:sz="4" w:space="0" w:color="000000"/>
              <w:right w:val="single" w:sz="4" w:space="0" w:color="000000"/>
            </w:tcBorders>
            <w:shd w:val="clear" w:color="auto" w:fill="auto"/>
            <w:hideMark/>
          </w:tcPr>
          <w:p w14:paraId="2CCEBAAE" w14:textId="77777777" w:rsidR="003C770E" w:rsidRDefault="00F96A6F">
            <w:pPr>
              <w:jc w:val="left"/>
              <w:rPr>
                <w:sz w:val="16"/>
                <w:szCs w:val="16"/>
                <w:lang w:eastAsia="cs-CZ"/>
              </w:rPr>
            </w:pPr>
            <w:r>
              <w:rPr>
                <w:sz w:val="16"/>
                <w:szCs w:val="16"/>
                <w:lang w:eastAsia="cs-CZ"/>
              </w:rPr>
              <w:t>0 - 1</w:t>
            </w:r>
          </w:p>
        </w:tc>
        <w:tc>
          <w:tcPr>
            <w:tcW w:w="1528" w:type="dxa"/>
            <w:tcBorders>
              <w:top w:val="nil"/>
              <w:left w:val="nil"/>
              <w:bottom w:val="single" w:sz="4" w:space="0" w:color="000000"/>
              <w:right w:val="single" w:sz="4" w:space="0" w:color="000000"/>
            </w:tcBorders>
            <w:shd w:val="clear" w:color="auto" w:fill="auto"/>
            <w:hideMark/>
          </w:tcPr>
          <w:p w14:paraId="11DC6042" w14:textId="77777777" w:rsidR="003C770E" w:rsidRDefault="00F96A6F">
            <w:pPr>
              <w:jc w:val="left"/>
              <w:rPr>
                <w:sz w:val="16"/>
                <w:szCs w:val="16"/>
                <w:lang w:eastAsia="cs-CZ"/>
              </w:rPr>
            </w:pPr>
            <w:r>
              <w:rPr>
                <w:sz w:val="16"/>
                <w:szCs w:val="16"/>
                <w:lang w:eastAsia="cs-CZ"/>
              </w:rPr>
              <w:t> </w:t>
            </w:r>
          </w:p>
        </w:tc>
        <w:tc>
          <w:tcPr>
            <w:tcW w:w="3008" w:type="dxa"/>
            <w:tcBorders>
              <w:top w:val="nil"/>
              <w:left w:val="nil"/>
              <w:bottom w:val="single" w:sz="4" w:space="0" w:color="000000"/>
              <w:right w:val="single" w:sz="4" w:space="0" w:color="000000"/>
            </w:tcBorders>
            <w:shd w:val="clear" w:color="auto" w:fill="auto"/>
            <w:hideMark/>
          </w:tcPr>
          <w:p w14:paraId="4E657C8C" w14:textId="77777777" w:rsidR="003C770E" w:rsidRDefault="00F96A6F">
            <w:pPr>
              <w:jc w:val="left"/>
              <w:rPr>
                <w:sz w:val="16"/>
                <w:szCs w:val="16"/>
                <w:lang w:eastAsia="cs-CZ"/>
              </w:rPr>
            </w:pPr>
            <w:r>
              <w:rPr>
                <w:sz w:val="16"/>
                <w:szCs w:val="16"/>
                <w:lang w:eastAsia="cs-CZ"/>
              </w:rPr>
              <w:t>Vyplněno pro TYP in (3), pořadové číslo termínu seče, uvádí který termín může být vynechán</w:t>
            </w:r>
            <w:r>
              <w:rPr>
                <w:sz w:val="16"/>
                <w:szCs w:val="16"/>
                <w:lang w:eastAsia="cs-CZ"/>
              </w:rPr>
              <w:br/>
              <w:t xml:space="preserve">1 : není třeba kontrolovat první seč </w:t>
            </w:r>
          </w:p>
          <w:p w14:paraId="2667E605" w14:textId="77777777" w:rsidR="003C770E" w:rsidRDefault="00F96A6F">
            <w:pPr>
              <w:jc w:val="left"/>
              <w:rPr>
                <w:sz w:val="16"/>
                <w:szCs w:val="16"/>
                <w:lang w:eastAsia="cs-CZ"/>
              </w:rPr>
            </w:pPr>
            <w:r>
              <w:rPr>
                <w:sz w:val="16"/>
                <w:szCs w:val="16"/>
                <w:lang w:eastAsia="cs-CZ"/>
              </w:rPr>
              <w:t xml:space="preserve">2 : není třeba kontrolovat druhou seč </w:t>
            </w:r>
          </w:p>
        </w:tc>
      </w:tr>
      <w:tr w:rsidR="003C770E" w14:paraId="15706542" w14:textId="77777777">
        <w:trPr>
          <w:trHeight w:val="816"/>
        </w:trPr>
        <w:tc>
          <w:tcPr>
            <w:tcW w:w="185" w:type="dxa"/>
            <w:tcBorders>
              <w:top w:val="nil"/>
              <w:left w:val="single" w:sz="4" w:space="0" w:color="000000"/>
              <w:bottom w:val="single" w:sz="4" w:space="0" w:color="000000"/>
              <w:right w:val="single" w:sz="4" w:space="0" w:color="000000"/>
            </w:tcBorders>
            <w:shd w:val="clear" w:color="auto" w:fill="auto"/>
            <w:noWrap/>
            <w:hideMark/>
          </w:tcPr>
          <w:p w14:paraId="685C7EA7"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3F73B57E"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55068108" w14:textId="77777777" w:rsidR="003C770E" w:rsidRDefault="00F96A6F">
            <w:pPr>
              <w:jc w:val="left"/>
              <w:rPr>
                <w:sz w:val="16"/>
                <w:szCs w:val="16"/>
                <w:lang w:eastAsia="cs-CZ"/>
              </w:rPr>
            </w:pPr>
            <w:r>
              <w:rPr>
                <w:sz w:val="16"/>
                <w:szCs w:val="16"/>
                <w:lang w:eastAsia="cs-CZ"/>
              </w:rPr>
              <w:t> </w:t>
            </w:r>
          </w:p>
        </w:tc>
        <w:tc>
          <w:tcPr>
            <w:tcW w:w="185" w:type="dxa"/>
            <w:tcBorders>
              <w:top w:val="nil"/>
              <w:left w:val="nil"/>
              <w:bottom w:val="single" w:sz="4" w:space="0" w:color="000000"/>
              <w:right w:val="single" w:sz="4" w:space="0" w:color="000000"/>
            </w:tcBorders>
            <w:shd w:val="clear" w:color="auto" w:fill="auto"/>
            <w:noWrap/>
            <w:hideMark/>
          </w:tcPr>
          <w:p w14:paraId="7590FD13"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5649B4B1" w14:textId="77777777" w:rsidR="003C770E" w:rsidRDefault="00F96A6F">
            <w:pPr>
              <w:jc w:val="left"/>
              <w:rPr>
                <w:sz w:val="16"/>
                <w:szCs w:val="16"/>
                <w:lang w:eastAsia="cs-CZ"/>
              </w:rPr>
            </w:pPr>
            <w:r>
              <w:rPr>
                <w:sz w:val="16"/>
                <w:szCs w:val="16"/>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4A5CEA1" w14:textId="77777777" w:rsidR="003C770E" w:rsidRDefault="00F96A6F">
            <w:pPr>
              <w:jc w:val="left"/>
              <w:rPr>
                <w:sz w:val="16"/>
                <w:szCs w:val="16"/>
                <w:lang w:eastAsia="cs-CZ"/>
              </w:rPr>
            </w:pPr>
            <w:r>
              <w:rPr>
                <w:sz w:val="16"/>
                <w:szCs w:val="16"/>
                <w:lang w:eastAsia="cs-CZ"/>
              </w:rPr>
              <w:t> </w:t>
            </w:r>
          </w:p>
        </w:tc>
        <w:tc>
          <w:tcPr>
            <w:tcW w:w="1989" w:type="dxa"/>
            <w:gridSpan w:val="3"/>
            <w:tcBorders>
              <w:top w:val="single" w:sz="4" w:space="0" w:color="000000"/>
              <w:left w:val="nil"/>
              <w:bottom w:val="single" w:sz="4" w:space="0" w:color="000000"/>
              <w:right w:val="single" w:sz="4" w:space="0" w:color="000000"/>
            </w:tcBorders>
            <w:shd w:val="clear" w:color="auto" w:fill="auto"/>
            <w:noWrap/>
            <w:hideMark/>
          </w:tcPr>
          <w:p w14:paraId="47F4D8A5" w14:textId="77777777" w:rsidR="003C770E" w:rsidRDefault="00F96A6F">
            <w:pPr>
              <w:jc w:val="left"/>
              <w:rPr>
                <w:sz w:val="16"/>
                <w:szCs w:val="16"/>
                <w:lang w:eastAsia="cs-CZ"/>
              </w:rPr>
            </w:pPr>
            <w:r>
              <w:rPr>
                <w:sz w:val="16"/>
                <w:szCs w:val="16"/>
                <w:lang w:eastAsia="cs-CZ"/>
              </w:rPr>
              <w:t>DATZMENY</w:t>
            </w:r>
          </w:p>
        </w:tc>
        <w:tc>
          <w:tcPr>
            <w:tcW w:w="1644" w:type="dxa"/>
            <w:tcBorders>
              <w:top w:val="nil"/>
              <w:left w:val="nil"/>
              <w:bottom w:val="single" w:sz="4" w:space="0" w:color="000000"/>
              <w:right w:val="single" w:sz="4" w:space="0" w:color="000000"/>
            </w:tcBorders>
            <w:shd w:val="clear" w:color="auto" w:fill="auto"/>
            <w:hideMark/>
          </w:tcPr>
          <w:p w14:paraId="172809D6" w14:textId="77777777" w:rsidR="003C770E" w:rsidRDefault="00F96A6F">
            <w:pPr>
              <w:jc w:val="left"/>
              <w:rPr>
                <w:sz w:val="16"/>
                <w:szCs w:val="16"/>
                <w:lang w:eastAsia="cs-CZ"/>
              </w:rPr>
            </w:pPr>
            <w:r>
              <w:rPr>
                <w:sz w:val="16"/>
                <w:szCs w:val="16"/>
                <w:lang w:eastAsia="cs-CZ"/>
              </w:rPr>
              <w:t>string</w:t>
            </w:r>
          </w:p>
        </w:tc>
        <w:tc>
          <w:tcPr>
            <w:tcW w:w="763" w:type="dxa"/>
            <w:tcBorders>
              <w:top w:val="nil"/>
              <w:left w:val="nil"/>
              <w:bottom w:val="single" w:sz="4" w:space="0" w:color="000000"/>
              <w:right w:val="single" w:sz="4" w:space="0" w:color="000000"/>
            </w:tcBorders>
            <w:shd w:val="clear" w:color="auto" w:fill="auto"/>
            <w:hideMark/>
          </w:tcPr>
          <w:p w14:paraId="760E0CB0" w14:textId="77777777" w:rsidR="003C770E" w:rsidRDefault="00F96A6F">
            <w:pPr>
              <w:jc w:val="left"/>
              <w:rPr>
                <w:sz w:val="16"/>
                <w:szCs w:val="16"/>
                <w:lang w:eastAsia="cs-CZ"/>
              </w:rPr>
            </w:pPr>
            <w:r>
              <w:rPr>
                <w:sz w:val="16"/>
                <w:szCs w:val="16"/>
                <w:lang w:eastAsia="cs-CZ"/>
              </w:rPr>
              <w:t>1 - 1</w:t>
            </w:r>
          </w:p>
        </w:tc>
        <w:tc>
          <w:tcPr>
            <w:tcW w:w="1528" w:type="dxa"/>
            <w:tcBorders>
              <w:top w:val="nil"/>
              <w:left w:val="nil"/>
              <w:bottom w:val="single" w:sz="4" w:space="0" w:color="000000"/>
              <w:right w:val="single" w:sz="4" w:space="0" w:color="000000"/>
            </w:tcBorders>
            <w:shd w:val="clear" w:color="auto" w:fill="auto"/>
            <w:hideMark/>
          </w:tcPr>
          <w:p w14:paraId="1409B3C0" w14:textId="77777777" w:rsidR="003C770E" w:rsidRDefault="00F96A6F">
            <w:pPr>
              <w:jc w:val="left"/>
              <w:rPr>
                <w:sz w:val="16"/>
                <w:szCs w:val="16"/>
                <w:lang w:eastAsia="cs-CZ"/>
              </w:rPr>
            </w:pPr>
            <w:r>
              <w:rPr>
                <w:sz w:val="16"/>
                <w:szCs w:val="16"/>
                <w:lang w:eastAsia="cs-CZ"/>
              </w:rPr>
              <w:t>neprázdné, 2001-10-26T21:32:52.12679</w:t>
            </w:r>
          </w:p>
        </w:tc>
        <w:tc>
          <w:tcPr>
            <w:tcW w:w="3008" w:type="dxa"/>
            <w:tcBorders>
              <w:top w:val="nil"/>
              <w:left w:val="nil"/>
              <w:bottom w:val="single" w:sz="4" w:space="0" w:color="000000"/>
              <w:right w:val="single" w:sz="4" w:space="0" w:color="000000"/>
            </w:tcBorders>
            <w:shd w:val="clear" w:color="auto" w:fill="auto"/>
            <w:hideMark/>
          </w:tcPr>
          <w:p w14:paraId="5341914F" w14:textId="77777777" w:rsidR="003C770E" w:rsidRDefault="00F96A6F">
            <w:pPr>
              <w:jc w:val="left"/>
              <w:rPr>
                <w:sz w:val="16"/>
                <w:szCs w:val="16"/>
                <w:lang w:eastAsia="cs-CZ"/>
              </w:rPr>
            </w:pPr>
            <w:r>
              <w:rPr>
                <w:sz w:val="16"/>
                <w:szCs w:val="16"/>
                <w:lang w:eastAsia="cs-CZ"/>
              </w:rPr>
              <w:t>datum s časem editace SYS_DATUM_EDITACE stanoviska (nadřazená "obálka" pro výjimky) ENVISTANOVISKO</w:t>
            </w:r>
          </w:p>
        </w:tc>
      </w:tr>
    </w:tbl>
    <w:p w14:paraId="13E95B7D" w14:textId="77777777" w:rsidR="003C770E" w:rsidRDefault="003C770E">
      <w:pPr>
        <w:rPr>
          <w:b/>
          <w:bCs/>
        </w:rPr>
      </w:pPr>
    </w:p>
    <w:p w14:paraId="7A677AF6" w14:textId="77777777" w:rsidR="003C770E" w:rsidRDefault="003C770E"/>
    <w:p w14:paraId="6EE5242E" w14:textId="77777777" w:rsidR="003C770E" w:rsidRDefault="003C770E"/>
    <w:p w14:paraId="67A9D971" w14:textId="77777777" w:rsidR="003C770E" w:rsidRDefault="003C770E"/>
    <w:p w14:paraId="7A07B111" w14:textId="77777777" w:rsidR="003C770E" w:rsidRDefault="003C770E"/>
    <w:p w14:paraId="1420E465" w14:textId="77777777" w:rsidR="003C770E" w:rsidRDefault="003C770E"/>
    <w:p w14:paraId="4CE6BD0C" w14:textId="77777777" w:rsidR="003C770E" w:rsidRDefault="003C770E"/>
    <w:p w14:paraId="4AEF64B4" w14:textId="77777777" w:rsidR="003C770E" w:rsidRDefault="003C770E"/>
    <w:p w14:paraId="5CF72415" w14:textId="77777777" w:rsidR="003C770E" w:rsidRDefault="00F96A6F">
      <w:pPr>
        <w:rPr>
          <w:b/>
          <w:bCs/>
        </w:rPr>
      </w:pPr>
      <w:r>
        <w:rPr>
          <w:b/>
          <w:bCs/>
        </w:rPr>
        <w:t>Službou LPI_GPZ02B budou pro rok 2023+ replikována z LPIS do MACH tato opatření/tituly:</w:t>
      </w:r>
    </w:p>
    <w:tbl>
      <w:tblPr>
        <w:tblW w:w="9498" w:type="dxa"/>
        <w:tblCellMar>
          <w:left w:w="70" w:type="dxa"/>
          <w:right w:w="70" w:type="dxa"/>
        </w:tblCellMar>
        <w:tblLook w:val="04A0" w:firstRow="1" w:lastRow="0" w:firstColumn="1" w:lastColumn="0" w:noHBand="0" w:noVBand="1"/>
      </w:tblPr>
      <w:tblGrid>
        <w:gridCol w:w="700"/>
        <w:gridCol w:w="1143"/>
        <w:gridCol w:w="1134"/>
        <w:gridCol w:w="5103"/>
        <w:gridCol w:w="1418"/>
      </w:tblGrid>
      <w:tr w:rsidR="003C770E" w14:paraId="44154685" w14:textId="77777777">
        <w:trPr>
          <w:trHeight w:val="288"/>
        </w:trPr>
        <w:tc>
          <w:tcPr>
            <w:tcW w:w="700" w:type="dxa"/>
            <w:tcBorders>
              <w:top w:val="nil"/>
              <w:left w:val="nil"/>
              <w:bottom w:val="nil"/>
              <w:right w:val="nil"/>
            </w:tcBorders>
            <w:shd w:val="clear" w:color="auto" w:fill="auto"/>
            <w:noWrap/>
            <w:vAlign w:val="bottom"/>
            <w:hideMark/>
          </w:tcPr>
          <w:p w14:paraId="1030198A" w14:textId="77777777" w:rsidR="003C770E" w:rsidRDefault="003C770E">
            <w:pPr>
              <w:jc w:val="left"/>
              <w:rPr>
                <w:rFonts w:ascii="Times New Roman" w:hAnsi="Times New Roman"/>
                <w:sz w:val="20"/>
                <w:szCs w:val="20"/>
                <w:lang w:eastAsia="cs-CZ"/>
              </w:rPr>
            </w:pPr>
          </w:p>
        </w:tc>
        <w:tc>
          <w:tcPr>
            <w:tcW w:w="1143" w:type="dxa"/>
            <w:tcBorders>
              <w:top w:val="nil"/>
              <w:left w:val="nil"/>
              <w:bottom w:val="nil"/>
              <w:right w:val="nil"/>
            </w:tcBorders>
            <w:shd w:val="clear" w:color="auto" w:fill="auto"/>
            <w:noWrap/>
            <w:vAlign w:val="bottom"/>
            <w:hideMark/>
          </w:tcPr>
          <w:p w14:paraId="205089CB" w14:textId="77777777" w:rsidR="003C770E" w:rsidRDefault="003C770E">
            <w:pPr>
              <w:jc w:val="left"/>
              <w:rPr>
                <w:rFonts w:ascii="Times New Roman" w:hAnsi="Times New Roman"/>
                <w:sz w:val="20"/>
                <w:szCs w:val="20"/>
                <w:lang w:eastAsia="cs-CZ"/>
              </w:rPr>
            </w:pPr>
          </w:p>
        </w:tc>
        <w:tc>
          <w:tcPr>
            <w:tcW w:w="1134" w:type="dxa"/>
            <w:vMerge w:val="restart"/>
            <w:tcBorders>
              <w:top w:val="nil"/>
              <w:left w:val="nil"/>
              <w:bottom w:val="single" w:sz="8" w:space="0" w:color="000000"/>
              <w:right w:val="nil"/>
            </w:tcBorders>
            <w:shd w:val="clear" w:color="auto" w:fill="auto"/>
            <w:noWrap/>
            <w:vAlign w:val="center"/>
            <w:hideMark/>
          </w:tcPr>
          <w:p w14:paraId="4CC2EF3C" w14:textId="77777777" w:rsidR="003C770E" w:rsidRDefault="00F96A6F">
            <w:pPr>
              <w:jc w:val="center"/>
              <w:rPr>
                <w:rFonts w:ascii="Calibri" w:hAnsi="Calibri" w:cs="Calibri"/>
                <w:b/>
                <w:bCs/>
                <w:color w:val="000000"/>
                <w:sz w:val="16"/>
                <w:szCs w:val="16"/>
                <w:lang w:eastAsia="cs-CZ"/>
              </w:rPr>
            </w:pPr>
            <w:r>
              <w:rPr>
                <w:rFonts w:ascii="Calibri" w:hAnsi="Calibri" w:cs="Calibri"/>
                <w:b/>
                <w:bCs/>
                <w:color w:val="000000"/>
                <w:sz w:val="16"/>
                <w:szCs w:val="16"/>
                <w:lang w:eastAsia="cs-CZ"/>
              </w:rPr>
              <w:t>Zkratka</w:t>
            </w:r>
          </w:p>
        </w:tc>
        <w:tc>
          <w:tcPr>
            <w:tcW w:w="5103" w:type="dxa"/>
            <w:vMerge w:val="restart"/>
            <w:tcBorders>
              <w:top w:val="nil"/>
              <w:left w:val="nil"/>
              <w:bottom w:val="single" w:sz="8" w:space="0" w:color="000000"/>
              <w:right w:val="nil"/>
            </w:tcBorders>
            <w:shd w:val="clear" w:color="auto" w:fill="auto"/>
            <w:noWrap/>
            <w:vAlign w:val="center"/>
            <w:hideMark/>
          </w:tcPr>
          <w:p w14:paraId="6D60BD5E" w14:textId="77777777" w:rsidR="003C770E" w:rsidRDefault="00F96A6F">
            <w:pPr>
              <w:jc w:val="center"/>
              <w:rPr>
                <w:rFonts w:ascii="Calibri" w:hAnsi="Calibri" w:cs="Calibri"/>
                <w:b/>
                <w:bCs/>
                <w:color w:val="000000"/>
                <w:sz w:val="16"/>
                <w:szCs w:val="16"/>
                <w:lang w:eastAsia="cs-CZ"/>
              </w:rPr>
            </w:pPr>
            <w:r>
              <w:rPr>
                <w:rFonts w:ascii="Calibri" w:hAnsi="Calibri" w:cs="Calibri"/>
                <w:b/>
                <w:bCs/>
                <w:color w:val="000000"/>
                <w:sz w:val="16"/>
                <w:szCs w:val="16"/>
                <w:lang w:eastAsia="cs-CZ"/>
              </w:rPr>
              <w:t>Název zkráceny</w:t>
            </w:r>
          </w:p>
        </w:tc>
        <w:tc>
          <w:tcPr>
            <w:tcW w:w="1418" w:type="dxa"/>
            <w:vMerge w:val="restart"/>
            <w:tcBorders>
              <w:top w:val="nil"/>
              <w:left w:val="nil"/>
              <w:bottom w:val="single" w:sz="8" w:space="0" w:color="000000"/>
              <w:right w:val="nil"/>
            </w:tcBorders>
            <w:shd w:val="clear" w:color="000000" w:fill="F8CBAD"/>
            <w:vAlign w:val="center"/>
            <w:hideMark/>
          </w:tcPr>
          <w:p w14:paraId="334DA08E" w14:textId="77777777" w:rsidR="003C770E" w:rsidRDefault="00F96A6F">
            <w:pPr>
              <w:jc w:val="center"/>
              <w:rPr>
                <w:rFonts w:ascii="Calibri" w:hAnsi="Calibri" w:cs="Calibri"/>
                <w:b/>
                <w:bCs/>
                <w:color w:val="000000"/>
                <w:sz w:val="16"/>
                <w:szCs w:val="16"/>
                <w:lang w:eastAsia="cs-CZ"/>
              </w:rPr>
            </w:pPr>
            <w:r>
              <w:rPr>
                <w:rFonts w:ascii="Calibri" w:hAnsi="Calibri" w:cs="Calibri"/>
                <w:b/>
                <w:bCs/>
                <w:color w:val="000000"/>
                <w:sz w:val="16"/>
                <w:szCs w:val="16"/>
                <w:lang w:eastAsia="cs-CZ"/>
              </w:rPr>
              <w:t>Opatření zasílána do MACH</w:t>
            </w:r>
          </w:p>
        </w:tc>
      </w:tr>
      <w:tr w:rsidR="003C770E" w14:paraId="257F5699" w14:textId="77777777">
        <w:trPr>
          <w:trHeight w:val="300"/>
        </w:trPr>
        <w:tc>
          <w:tcPr>
            <w:tcW w:w="700" w:type="dxa"/>
            <w:tcBorders>
              <w:top w:val="nil"/>
              <w:left w:val="nil"/>
              <w:bottom w:val="single" w:sz="8" w:space="0" w:color="auto"/>
              <w:right w:val="nil"/>
            </w:tcBorders>
            <w:shd w:val="clear" w:color="auto" w:fill="auto"/>
            <w:noWrap/>
            <w:vAlign w:val="bottom"/>
            <w:hideMark/>
          </w:tcPr>
          <w:p w14:paraId="7F3F3B79" w14:textId="77777777" w:rsidR="003C770E" w:rsidRDefault="00F96A6F">
            <w:pPr>
              <w:jc w:val="center"/>
              <w:rPr>
                <w:rFonts w:ascii="Calibri" w:hAnsi="Calibri" w:cs="Calibri"/>
                <w:b/>
                <w:bCs/>
                <w:color w:val="000000"/>
                <w:sz w:val="16"/>
                <w:szCs w:val="16"/>
                <w:lang w:eastAsia="cs-CZ"/>
              </w:rPr>
            </w:pPr>
            <w:r>
              <w:rPr>
                <w:rFonts w:ascii="Calibri" w:hAnsi="Calibri" w:cs="Calibri"/>
                <w:b/>
                <w:bCs/>
                <w:color w:val="000000"/>
                <w:sz w:val="16"/>
                <w:szCs w:val="16"/>
                <w:lang w:eastAsia="cs-CZ"/>
              </w:rPr>
              <w:t>ID</w:t>
            </w:r>
          </w:p>
        </w:tc>
        <w:tc>
          <w:tcPr>
            <w:tcW w:w="1143" w:type="dxa"/>
            <w:tcBorders>
              <w:top w:val="nil"/>
              <w:left w:val="nil"/>
              <w:bottom w:val="single" w:sz="8" w:space="0" w:color="auto"/>
              <w:right w:val="nil"/>
            </w:tcBorders>
            <w:shd w:val="clear" w:color="auto" w:fill="auto"/>
            <w:noWrap/>
            <w:vAlign w:val="bottom"/>
            <w:hideMark/>
          </w:tcPr>
          <w:p w14:paraId="37D98506" w14:textId="77777777" w:rsidR="003C770E" w:rsidRDefault="00F96A6F">
            <w:pPr>
              <w:jc w:val="center"/>
              <w:rPr>
                <w:rFonts w:ascii="Calibri" w:hAnsi="Calibri" w:cs="Calibri"/>
                <w:b/>
                <w:bCs/>
                <w:color w:val="000000"/>
                <w:sz w:val="16"/>
                <w:szCs w:val="16"/>
                <w:lang w:eastAsia="cs-CZ"/>
              </w:rPr>
            </w:pPr>
            <w:r>
              <w:rPr>
                <w:rFonts w:ascii="Calibri" w:hAnsi="Calibri" w:cs="Calibri"/>
                <w:b/>
                <w:bCs/>
                <w:color w:val="000000"/>
                <w:sz w:val="16"/>
                <w:szCs w:val="16"/>
                <w:lang w:eastAsia="cs-CZ"/>
              </w:rPr>
              <w:t>TYP</w:t>
            </w:r>
          </w:p>
        </w:tc>
        <w:tc>
          <w:tcPr>
            <w:tcW w:w="1134" w:type="dxa"/>
            <w:vMerge/>
            <w:tcBorders>
              <w:top w:val="nil"/>
              <w:left w:val="nil"/>
              <w:bottom w:val="single" w:sz="8" w:space="0" w:color="000000"/>
              <w:right w:val="nil"/>
            </w:tcBorders>
            <w:vAlign w:val="center"/>
            <w:hideMark/>
          </w:tcPr>
          <w:p w14:paraId="2ED0F898" w14:textId="77777777" w:rsidR="003C770E" w:rsidRDefault="003C770E">
            <w:pPr>
              <w:jc w:val="left"/>
              <w:rPr>
                <w:rFonts w:ascii="Calibri" w:hAnsi="Calibri" w:cs="Calibri"/>
                <w:b/>
                <w:bCs/>
                <w:color w:val="000000"/>
                <w:sz w:val="16"/>
                <w:szCs w:val="16"/>
                <w:lang w:eastAsia="cs-CZ"/>
              </w:rPr>
            </w:pPr>
          </w:p>
        </w:tc>
        <w:tc>
          <w:tcPr>
            <w:tcW w:w="5103" w:type="dxa"/>
            <w:vMerge/>
            <w:tcBorders>
              <w:top w:val="nil"/>
              <w:left w:val="nil"/>
              <w:bottom w:val="single" w:sz="8" w:space="0" w:color="000000"/>
              <w:right w:val="nil"/>
            </w:tcBorders>
            <w:vAlign w:val="center"/>
            <w:hideMark/>
          </w:tcPr>
          <w:p w14:paraId="21DDA8A7" w14:textId="77777777" w:rsidR="003C770E" w:rsidRDefault="003C770E">
            <w:pPr>
              <w:jc w:val="left"/>
              <w:rPr>
                <w:rFonts w:ascii="Calibri" w:hAnsi="Calibri" w:cs="Calibri"/>
                <w:b/>
                <w:bCs/>
                <w:color w:val="000000"/>
                <w:sz w:val="16"/>
                <w:szCs w:val="16"/>
                <w:lang w:eastAsia="cs-CZ"/>
              </w:rPr>
            </w:pPr>
          </w:p>
        </w:tc>
        <w:tc>
          <w:tcPr>
            <w:tcW w:w="1418" w:type="dxa"/>
            <w:vMerge/>
            <w:tcBorders>
              <w:top w:val="nil"/>
              <w:left w:val="nil"/>
              <w:bottom w:val="single" w:sz="8" w:space="0" w:color="000000"/>
              <w:right w:val="nil"/>
            </w:tcBorders>
            <w:vAlign w:val="center"/>
            <w:hideMark/>
          </w:tcPr>
          <w:p w14:paraId="4F9BC271" w14:textId="77777777" w:rsidR="003C770E" w:rsidRDefault="003C770E">
            <w:pPr>
              <w:jc w:val="left"/>
              <w:rPr>
                <w:rFonts w:ascii="Calibri" w:hAnsi="Calibri" w:cs="Calibri"/>
                <w:b/>
                <w:bCs/>
                <w:color w:val="000000"/>
                <w:sz w:val="16"/>
                <w:szCs w:val="16"/>
                <w:lang w:eastAsia="cs-CZ"/>
              </w:rPr>
            </w:pPr>
          </w:p>
        </w:tc>
      </w:tr>
      <w:tr w:rsidR="003C770E" w14:paraId="1E5F3936" w14:textId="77777777">
        <w:trPr>
          <w:trHeight w:val="255"/>
        </w:trPr>
        <w:tc>
          <w:tcPr>
            <w:tcW w:w="700" w:type="dxa"/>
            <w:tcBorders>
              <w:top w:val="nil"/>
              <w:left w:val="nil"/>
              <w:bottom w:val="nil"/>
              <w:right w:val="nil"/>
            </w:tcBorders>
            <w:shd w:val="clear" w:color="auto" w:fill="auto"/>
            <w:noWrap/>
            <w:vAlign w:val="bottom"/>
            <w:hideMark/>
          </w:tcPr>
          <w:p w14:paraId="2129F47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201</w:t>
            </w:r>
          </w:p>
        </w:tc>
        <w:tc>
          <w:tcPr>
            <w:tcW w:w="1143" w:type="dxa"/>
            <w:tcBorders>
              <w:top w:val="nil"/>
              <w:left w:val="nil"/>
              <w:bottom w:val="nil"/>
              <w:right w:val="nil"/>
            </w:tcBorders>
            <w:shd w:val="clear" w:color="auto" w:fill="auto"/>
            <w:noWrap/>
            <w:vAlign w:val="bottom"/>
            <w:hideMark/>
          </w:tcPr>
          <w:p w14:paraId="61952F2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333E0F6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DP</w:t>
            </w:r>
          </w:p>
        </w:tc>
        <w:tc>
          <w:tcPr>
            <w:tcW w:w="5103" w:type="dxa"/>
            <w:tcBorders>
              <w:top w:val="nil"/>
              <w:left w:val="nil"/>
              <w:bottom w:val="nil"/>
              <w:right w:val="nil"/>
            </w:tcBorders>
            <w:shd w:val="clear" w:color="auto" w:fill="auto"/>
            <w:noWrap/>
            <w:vAlign w:val="bottom"/>
            <w:hideMark/>
          </w:tcPr>
          <w:p w14:paraId="6EE0E8E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Deklarace plodin</w:t>
            </w:r>
          </w:p>
        </w:tc>
        <w:tc>
          <w:tcPr>
            <w:tcW w:w="1418" w:type="dxa"/>
            <w:tcBorders>
              <w:top w:val="nil"/>
              <w:left w:val="nil"/>
              <w:bottom w:val="nil"/>
              <w:right w:val="nil"/>
            </w:tcBorders>
            <w:shd w:val="clear" w:color="auto" w:fill="auto"/>
            <w:noWrap/>
            <w:vAlign w:val="bottom"/>
            <w:hideMark/>
          </w:tcPr>
          <w:p w14:paraId="45530E7A"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530566A" w14:textId="77777777">
        <w:trPr>
          <w:trHeight w:val="204"/>
        </w:trPr>
        <w:tc>
          <w:tcPr>
            <w:tcW w:w="700" w:type="dxa"/>
            <w:tcBorders>
              <w:top w:val="nil"/>
              <w:left w:val="nil"/>
              <w:bottom w:val="nil"/>
              <w:right w:val="nil"/>
            </w:tcBorders>
            <w:shd w:val="clear" w:color="auto" w:fill="auto"/>
            <w:noWrap/>
            <w:vAlign w:val="bottom"/>
            <w:hideMark/>
          </w:tcPr>
          <w:p w14:paraId="46228CC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134</w:t>
            </w:r>
          </w:p>
        </w:tc>
        <w:tc>
          <w:tcPr>
            <w:tcW w:w="1143" w:type="dxa"/>
            <w:tcBorders>
              <w:top w:val="nil"/>
              <w:left w:val="nil"/>
              <w:bottom w:val="nil"/>
              <w:right w:val="nil"/>
            </w:tcBorders>
            <w:shd w:val="clear" w:color="auto" w:fill="auto"/>
            <w:noWrap/>
            <w:vAlign w:val="bottom"/>
            <w:hideMark/>
          </w:tcPr>
          <w:p w14:paraId="367EB48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35E0BF3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KON</w:t>
            </w:r>
          </w:p>
        </w:tc>
        <w:tc>
          <w:tcPr>
            <w:tcW w:w="5103" w:type="dxa"/>
            <w:tcBorders>
              <w:top w:val="nil"/>
              <w:left w:val="nil"/>
              <w:bottom w:val="nil"/>
              <w:right w:val="nil"/>
            </w:tcBorders>
            <w:shd w:val="clear" w:color="auto" w:fill="auto"/>
            <w:noWrap/>
            <w:vAlign w:val="bottom"/>
            <w:hideMark/>
          </w:tcPr>
          <w:p w14:paraId="0A156E5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Konopí</w:t>
            </w:r>
          </w:p>
        </w:tc>
        <w:tc>
          <w:tcPr>
            <w:tcW w:w="1418" w:type="dxa"/>
            <w:tcBorders>
              <w:top w:val="nil"/>
              <w:left w:val="nil"/>
              <w:bottom w:val="nil"/>
              <w:right w:val="nil"/>
            </w:tcBorders>
            <w:shd w:val="clear" w:color="auto" w:fill="auto"/>
            <w:noWrap/>
            <w:vAlign w:val="bottom"/>
            <w:hideMark/>
          </w:tcPr>
          <w:p w14:paraId="7336B7A6"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7EB70C0" w14:textId="77777777">
        <w:trPr>
          <w:trHeight w:val="204"/>
        </w:trPr>
        <w:tc>
          <w:tcPr>
            <w:tcW w:w="700" w:type="dxa"/>
            <w:tcBorders>
              <w:top w:val="nil"/>
              <w:left w:val="nil"/>
              <w:bottom w:val="nil"/>
              <w:right w:val="nil"/>
            </w:tcBorders>
            <w:shd w:val="clear" w:color="auto" w:fill="auto"/>
            <w:noWrap/>
            <w:vAlign w:val="bottom"/>
            <w:hideMark/>
          </w:tcPr>
          <w:p w14:paraId="7A6FE4C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133</w:t>
            </w:r>
          </w:p>
        </w:tc>
        <w:tc>
          <w:tcPr>
            <w:tcW w:w="1143" w:type="dxa"/>
            <w:tcBorders>
              <w:top w:val="nil"/>
              <w:left w:val="nil"/>
              <w:bottom w:val="nil"/>
              <w:right w:val="nil"/>
            </w:tcBorders>
            <w:shd w:val="clear" w:color="auto" w:fill="auto"/>
            <w:noWrap/>
            <w:vAlign w:val="bottom"/>
            <w:hideMark/>
          </w:tcPr>
          <w:p w14:paraId="31A81F4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19C3B16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RRD</w:t>
            </w:r>
          </w:p>
        </w:tc>
        <w:tc>
          <w:tcPr>
            <w:tcW w:w="5103" w:type="dxa"/>
            <w:tcBorders>
              <w:top w:val="nil"/>
              <w:left w:val="nil"/>
              <w:bottom w:val="nil"/>
              <w:right w:val="nil"/>
            </w:tcBorders>
            <w:shd w:val="clear" w:color="auto" w:fill="auto"/>
            <w:noWrap/>
            <w:vAlign w:val="bottom"/>
            <w:hideMark/>
          </w:tcPr>
          <w:p w14:paraId="03792CB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RRD</w:t>
            </w:r>
          </w:p>
        </w:tc>
        <w:tc>
          <w:tcPr>
            <w:tcW w:w="1418" w:type="dxa"/>
            <w:tcBorders>
              <w:top w:val="nil"/>
              <w:left w:val="nil"/>
              <w:bottom w:val="nil"/>
              <w:right w:val="nil"/>
            </w:tcBorders>
            <w:shd w:val="clear" w:color="auto" w:fill="auto"/>
            <w:noWrap/>
            <w:vAlign w:val="bottom"/>
            <w:hideMark/>
          </w:tcPr>
          <w:p w14:paraId="5AB409DE"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59FA5341" w14:textId="77777777">
        <w:trPr>
          <w:trHeight w:val="204"/>
        </w:trPr>
        <w:tc>
          <w:tcPr>
            <w:tcW w:w="700" w:type="dxa"/>
            <w:tcBorders>
              <w:top w:val="nil"/>
              <w:left w:val="nil"/>
              <w:bottom w:val="nil"/>
              <w:right w:val="nil"/>
            </w:tcBorders>
            <w:shd w:val="clear" w:color="auto" w:fill="auto"/>
            <w:noWrap/>
            <w:vAlign w:val="bottom"/>
            <w:hideMark/>
          </w:tcPr>
          <w:p w14:paraId="2E514D3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998</w:t>
            </w:r>
          </w:p>
        </w:tc>
        <w:tc>
          <w:tcPr>
            <w:tcW w:w="1143" w:type="dxa"/>
            <w:tcBorders>
              <w:top w:val="nil"/>
              <w:left w:val="nil"/>
              <w:bottom w:val="nil"/>
              <w:right w:val="nil"/>
            </w:tcBorders>
            <w:shd w:val="clear" w:color="auto" w:fill="auto"/>
            <w:noWrap/>
            <w:vAlign w:val="bottom"/>
            <w:hideMark/>
          </w:tcPr>
          <w:p w14:paraId="000B29A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474A48E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OSEV315</w:t>
            </w:r>
          </w:p>
        </w:tc>
        <w:tc>
          <w:tcPr>
            <w:tcW w:w="5103" w:type="dxa"/>
            <w:tcBorders>
              <w:top w:val="nil"/>
              <w:left w:val="nil"/>
              <w:bottom w:val="nil"/>
              <w:right w:val="nil"/>
            </w:tcBorders>
            <w:shd w:val="clear" w:color="auto" w:fill="auto"/>
            <w:noWrap/>
            <w:vAlign w:val="bottom"/>
            <w:hideMark/>
          </w:tcPr>
          <w:p w14:paraId="07DCBB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Výkaz osevu pro ČSÚ</w:t>
            </w:r>
          </w:p>
        </w:tc>
        <w:tc>
          <w:tcPr>
            <w:tcW w:w="1418" w:type="dxa"/>
            <w:tcBorders>
              <w:top w:val="nil"/>
              <w:left w:val="nil"/>
              <w:bottom w:val="nil"/>
              <w:right w:val="nil"/>
            </w:tcBorders>
            <w:shd w:val="clear" w:color="auto" w:fill="auto"/>
            <w:noWrap/>
            <w:vAlign w:val="bottom"/>
            <w:hideMark/>
          </w:tcPr>
          <w:p w14:paraId="3A012BCE"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6E337F6E" w14:textId="77777777">
        <w:trPr>
          <w:trHeight w:val="204"/>
        </w:trPr>
        <w:tc>
          <w:tcPr>
            <w:tcW w:w="700" w:type="dxa"/>
            <w:tcBorders>
              <w:top w:val="nil"/>
              <w:left w:val="nil"/>
              <w:bottom w:val="nil"/>
              <w:right w:val="nil"/>
            </w:tcBorders>
            <w:shd w:val="clear" w:color="auto" w:fill="auto"/>
            <w:noWrap/>
            <w:vAlign w:val="bottom"/>
            <w:hideMark/>
          </w:tcPr>
          <w:p w14:paraId="7358C12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1000</w:t>
            </w:r>
          </w:p>
        </w:tc>
        <w:tc>
          <w:tcPr>
            <w:tcW w:w="1143" w:type="dxa"/>
            <w:tcBorders>
              <w:top w:val="nil"/>
              <w:left w:val="nil"/>
              <w:bottom w:val="nil"/>
              <w:right w:val="nil"/>
            </w:tcBorders>
            <w:shd w:val="clear" w:color="auto" w:fill="auto"/>
            <w:noWrap/>
            <w:vAlign w:val="bottom"/>
            <w:hideMark/>
          </w:tcPr>
          <w:p w14:paraId="2EF6B52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49909E2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BISS</w:t>
            </w:r>
          </w:p>
        </w:tc>
        <w:tc>
          <w:tcPr>
            <w:tcW w:w="5103" w:type="dxa"/>
            <w:tcBorders>
              <w:top w:val="nil"/>
              <w:left w:val="nil"/>
              <w:bottom w:val="nil"/>
              <w:right w:val="nil"/>
            </w:tcBorders>
            <w:shd w:val="clear" w:color="auto" w:fill="auto"/>
            <w:noWrap/>
            <w:vAlign w:val="bottom"/>
            <w:hideMark/>
          </w:tcPr>
          <w:p w14:paraId="4C109AE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Základní podpora příjmu (BISS)</w:t>
            </w:r>
          </w:p>
        </w:tc>
        <w:tc>
          <w:tcPr>
            <w:tcW w:w="1418" w:type="dxa"/>
            <w:tcBorders>
              <w:top w:val="nil"/>
              <w:left w:val="nil"/>
              <w:bottom w:val="nil"/>
              <w:right w:val="nil"/>
            </w:tcBorders>
            <w:shd w:val="clear" w:color="auto" w:fill="auto"/>
            <w:noWrap/>
            <w:vAlign w:val="bottom"/>
            <w:hideMark/>
          </w:tcPr>
          <w:p w14:paraId="3413947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7B575BB" w14:textId="77777777">
        <w:trPr>
          <w:trHeight w:val="204"/>
        </w:trPr>
        <w:tc>
          <w:tcPr>
            <w:tcW w:w="700" w:type="dxa"/>
            <w:tcBorders>
              <w:top w:val="nil"/>
              <w:left w:val="nil"/>
              <w:bottom w:val="nil"/>
              <w:right w:val="nil"/>
            </w:tcBorders>
            <w:shd w:val="clear" w:color="auto" w:fill="auto"/>
            <w:noWrap/>
            <w:vAlign w:val="bottom"/>
            <w:hideMark/>
          </w:tcPr>
          <w:p w14:paraId="48AC95D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1001</w:t>
            </w:r>
          </w:p>
        </w:tc>
        <w:tc>
          <w:tcPr>
            <w:tcW w:w="1143" w:type="dxa"/>
            <w:tcBorders>
              <w:top w:val="nil"/>
              <w:left w:val="nil"/>
              <w:bottom w:val="nil"/>
              <w:right w:val="nil"/>
            </w:tcBorders>
            <w:shd w:val="clear" w:color="auto" w:fill="auto"/>
            <w:noWrap/>
            <w:vAlign w:val="bottom"/>
            <w:hideMark/>
          </w:tcPr>
          <w:p w14:paraId="1FFE700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7F1D1C4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MALZ</w:t>
            </w:r>
          </w:p>
        </w:tc>
        <w:tc>
          <w:tcPr>
            <w:tcW w:w="5103" w:type="dxa"/>
            <w:tcBorders>
              <w:top w:val="nil"/>
              <w:left w:val="nil"/>
              <w:bottom w:val="nil"/>
              <w:right w:val="nil"/>
            </w:tcBorders>
            <w:shd w:val="clear" w:color="auto" w:fill="auto"/>
            <w:noWrap/>
            <w:vAlign w:val="bottom"/>
            <w:hideMark/>
          </w:tcPr>
          <w:p w14:paraId="1AD2B82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Malý zemědělec</w:t>
            </w:r>
          </w:p>
        </w:tc>
        <w:tc>
          <w:tcPr>
            <w:tcW w:w="1418" w:type="dxa"/>
            <w:tcBorders>
              <w:top w:val="nil"/>
              <w:left w:val="nil"/>
              <w:bottom w:val="nil"/>
              <w:right w:val="nil"/>
            </w:tcBorders>
            <w:shd w:val="clear" w:color="auto" w:fill="auto"/>
            <w:noWrap/>
            <w:vAlign w:val="bottom"/>
            <w:hideMark/>
          </w:tcPr>
          <w:p w14:paraId="20F0248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46FF502" w14:textId="77777777">
        <w:trPr>
          <w:trHeight w:val="204"/>
        </w:trPr>
        <w:tc>
          <w:tcPr>
            <w:tcW w:w="700" w:type="dxa"/>
            <w:tcBorders>
              <w:top w:val="nil"/>
              <w:left w:val="nil"/>
              <w:bottom w:val="nil"/>
              <w:right w:val="nil"/>
            </w:tcBorders>
            <w:shd w:val="clear" w:color="auto" w:fill="auto"/>
            <w:noWrap/>
            <w:vAlign w:val="bottom"/>
            <w:hideMark/>
          </w:tcPr>
          <w:p w14:paraId="47724CF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1002</w:t>
            </w:r>
          </w:p>
        </w:tc>
        <w:tc>
          <w:tcPr>
            <w:tcW w:w="1143" w:type="dxa"/>
            <w:tcBorders>
              <w:top w:val="nil"/>
              <w:left w:val="nil"/>
              <w:bottom w:val="nil"/>
              <w:right w:val="nil"/>
            </w:tcBorders>
            <w:shd w:val="clear" w:color="auto" w:fill="auto"/>
            <w:noWrap/>
            <w:vAlign w:val="bottom"/>
            <w:hideMark/>
          </w:tcPr>
          <w:p w14:paraId="07007FB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3931833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DRP</w:t>
            </w:r>
          </w:p>
        </w:tc>
        <w:tc>
          <w:tcPr>
            <w:tcW w:w="5103" w:type="dxa"/>
            <w:tcBorders>
              <w:top w:val="nil"/>
              <w:left w:val="nil"/>
              <w:bottom w:val="nil"/>
              <w:right w:val="nil"/>
            </w:tcBorders>
            <w:shd w:val="clear" w:color="auto" w:fill="auto"/>
            <w:noWrap/>
            <w:vAlign w:val="bottom"/>
            <w:hideMark/>
          </w:tcPr>
          <w:p w14:paraId="3B8319F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Doplňková redistributivní podpora (DRP)</w:t>
            </w:r>
          </w:p>
        </w:tc>
        <w:tc>
          <w:tcPr>
            <w:tcW w:w="1418" w:type="dxa"/>
            <w:tcBorders>
              <w:top w:val="nil"/>
              <w:left w:val="nil"/>
              <w:bottom w:val="nil"/>
              <w:right w:val="nil"/>
            </w:tcBorders>
            <w:shd w:val="clear" w:color="auto" w:fill="auto"/>
            <w:noWrap/>
            <w:vAlign w:val="bottom"/>
            <w:hideMark/>
          </w:tcPr>
          <w:p w14:paraId="2F86E0EF"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13534636" w14:textId="77777777">
        <w:trPr>
          <w:trHeight w:val="204"/>
        </w:trPr>
        <w:tc>
          <w:tcPr>
            <w:tcW w:w="700" w:type="dxa"/>
            <w:tcBorders>
              <w:top w:val="nil"/>
              <w:left w:val="nil"/>
              <w:bottom w:val="nil"/>
              <w:right w:val="nil"/>
            </w:tcBorders>
            <w:shd w:val="clear" w:color="auto" w:fill="auto"/>
            <w:noWrap/>
            <w:vAlign w:val="bottom"/>
            <w:hideMark/>
          </w:tcPr>
          <w:p w14:paraId="361732C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1006</w:t>
            </w:r>
          </w:p>
        </w:tc>
        <w:tc>
          <w:tcPr>
            <w:tcW w:w="1143" w:type="dxa"/>
            <w:tcBorders>
              <w:top w:val="nil"/>
              <w:left w:val="nil"/>
              <w:bottom w:val="nil"/>
              <w:right w:val="nil"/>
            </w:tcBorders>
            <w:shd w:val="clear" w:color="auto" w:fill="auto"/>
            <w:noWrap/>
            <w:vAlign w:val="bottom"/>
            <w:hideMark/>
          </w:tcPr>
          <w:p w14:paraId="3304E3F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DA9B65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EK-C</w:t>
            </w:r>
          </w:p>
        </w:tc>
        <w:tc>
          <w:tcPr>
            <w:tcW w:w="5103" w:type="dxa"/>
            <w:tcBorders>
              <w:top w:val="nil"/>
              <w:left w:val="nil"/>
              <w:bottom w:val="nil"/>
              <w:right w:val="nil"/>
            </w:tcBorders>
            <w:shd w:val="clear" w:color="auto" w:fill="auto"/>
            <w:noWrap/>
            <w:vAlign w:val="bottom"/>
            <w:hideMark/>
          </w:tcPr>
          <w:p w14:paraId="52C447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Ekoplatba celofaremní</w:t>
            </w:r>
          </w:p>
        </w:tc>
        <w:tc>
          <w:tcPr>
            <w:tcW w:w="1418" w:type="dxa"/>
            <w:tcBorders>
              <w:top w:val="nil"/>
              <w:left w:val="nil"/>
              <w:bottom w:val="nil"/>
              <w:right w:val="nil"/>
            </w:tcBorders>
            <w:shd w:val="clear" w:color="000000" w:fill="D9D9D9"/>
            <w:noWrap/>
            <w:vAlign w:val="bottom"/>
            <w:hideMark/>
          </w:tcPr>
          <w:p w14:paraId="4F05246D"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DCE6E32" w14:textId="77777777">
        <w:trPr>
          <w:trHeight w:val="204"/>
        </w:trPr>
        <w:tc>
          <w:tcPr>
            <w:tcW w:w="700" w:type="dxa"/>
            <w:tcBorders>
              <w:top w:val="nil"/>
              <w:left w:val="nil"/>
              <w:bottom w:val="nil"/>
              <w:right w:val="nil"/>
            </w:tcBorders>
            <w:shd w:val="clear" w:color="auto" w:fill="auto"/>
            <w:noWrap/>
            <w:vAlign w:val="bottom"/>
            <w:hideMark/>
          </w:tcPr>
          <w:p w14:paraId="7CB94C9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1007</w:t>
            </w:r>
          </w:p>
        </w:tc>
        <w:tc>
          <w:tcPr>
            <w:tcW w:w="1143" w:type="dxa"/>
            <w:tcBorders>
              <w:top w:val="nil"/>
              <w:left w:val="nil"/>
              <w:bottom w:val="nil"/>
              <w:right w:val="nil"/>
            </w:tcBorders>
            <w:shd w:val="clear" w:color="auto" w:fill="auto"/>
            <w:noWrap/>
            <w:vAlign w:val="bottom"/>
            <w:hideMark/>
          </w:tcPr>
          <w:p w14:paraId="6BBB7DC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2D4A47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EK-CZ</w:t>
            </w:r>
          </w:p>
        </w:tc>
        <w:tc>
          <w:tcPr>
            <w:tcW w:w="5103" w:type="dxa"/>
            <w:tcBorders>
              <w:top w:val="nil"/>
              <w:left w:val="nil"/>
              <w:bottom w:val="nil"/>
              <w:right w:val="nil"/>
            </w:tcBorders>
            <w:shd w:val="clear" w:color="auto" w:fill="auto"/>
            <w:noWrap/>
            <w:vAlign w:val="bottom"/>
            <w:hideMark/>
          </w:tcPr>
          <w:p w14:paraId="02B54D9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Celofaremní ekoplatba - Základní</w:t>
            </w:r>
          </w:p>
        </w:tc>
        <w:tc>
          <w:tcPr>
            <w:tcW w:w="1418" w:type="dxa"/>
            <w:tcBorders>
              <w:top w:val="nil"/>
              <w:left w:val="nil"/>
              <w:bottom w:val="nil"/>
              <w:right w:val="nil"/>
            </w:tcBorders>
            <w:shd w:val="clear" w:color="auto" w:fill="auto"/>
            <w:noWrap/>
            <w:vAlign w:val="bottom"/>
            <w:hideMark/>
          </w:tcPr>
          <w:p w14:paraId="006F02E3"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9013D18" w14:textId="77777777">
        <w:trPr>
          <w:trHeight w:val="204"/>
        </w:trPr>
        <w:tc>
          <w:tcPr>
            <w:tcW w:w="700" w:type="dxa"/>
            <w:tcBorders>
              <w:top w:val="nil"/>
              <w:left w:val="nil"/>
              <w:bottom w:val="nil"/>
              <w:right w:val="nil"/>
            </w:tcBorders>
            <w:shd w:val="clear" w:color="auto" w:fill="auto"/>
            <w:noWrap/>
            <w:vAlign w:val="bottom"/>
            <w:hideMark/>
          </w:tcPr>
          <w:p w14:paraId="336659B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1069</w:t>
            </w:r>
          </w:p>
        </w:tc>
        <w:tc>
          <w:tcPr>
            <w:tcW w:w="1143" w:type="dxa"/>
            <w:tcBorders>
              <w:top w:val="nil"/>
              <w:left w:val="nil"/>
              <w:bottom w:val="nil"/>
              <w:right w:val="nil"/>
            </w:tcBorders>
            <w:shd w:val="clear" w:color="auto" w:fill="auto"/>
            <w:noWrap/>
            <w:vAlign w:val="bottom"/>
            <w:hideMark/>
          </w:tcPr>
          <w:p w14:paraId="788B806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AC952C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EK-CP</w:t>
            </w:r>
          </w:p>
        </w:tc>
        <w:tc>
          <w:tcPr>
            <w:tcW w:w="5103" w:type="dxa"/>
            <w:tcBorders>
              <w:top w:val="nil"/>
              <w:left w:val="nil"/>
              <w:bottom w:val="nil"/>
              <w:right w:val="nil"/>
            </w:tcBorders>
            <w:shd w:val="clear" w:color="auto" w:fill="auto"/>
            <w:noWrap/>
            <w:vAlign w:val="bottom"/>
            <w:hideMark/>
          </w:tcPr>
          <w:p w14:paraId="387A274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Celofaremní ekoplatba - Prémiová</w:t>
            </w:r>
          </w:p>
        </w:tc>
        <w:tc>
          <w:tcPr>
            <w:tcW w:w="1418" w:type="dxa"/>
            <w:tcBorders>
              <w:top w:val="nil"/>
              <w:left w:val="nil"/>
              <w:bottom w:val="nil"/>
              <w:right w:val="nil"/>
            </w:tcBorders>
            <w:shd w:val="clear" w:color="auto" w:fill="auto"/>
            <w:noWrap/>
            <w:vAlign w:val="bottom"/>
            <w:hideMark/>
          </w:tcPr>
          <w:p w14:paraId="4141164C"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17C6C9E0" w14:textId="77777777">
        <w:trPr>
          <w:trHeight w:val="204"/>
        </w:trPr>
        <w:tc>
          <w:tcPr>
            <w:tcW w:w="700" w:type="dxa"/>
            <w:tcBorders>
              <w:top w:val="nil"/>
              <w:left w:val="nil"/>
              <w:bottom w:val="nil"/>
              <w:right w:val="nil"/>
            </w:tcBorders>
            <w:shd w:val="clear" w:color="000000" w:fill="FFE699"/>
            <w:noWrap/>
            <w:vAlign w:val="bottom"/>
            <w:hideMark/>
          </w:tcPr>
          <w:p w14:paraId="3F91B99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1008</w:t>
            </w:r>
          </w:p>
        </w:tc>
        <w:tc>
          <w:tcPr>
            <w:tcW w:w="1143" w:type="dxa"/>
            <w:tcBorders>
              <w:top w:val="nil"/>
              <w:left w:val="nil"/>
              <w:bottom w:val="nil"/>
              <w:right w:val="nil"/>
            </w:tcBorders>
            <w:shd w:val="clear" w:color="000000" w:fill="FFE699"/>
            <w:noWrap/>
            <w:vAlign w:val="bottom"/>
            <w:hideMark/>
          </w:tcPr>
          <w:p w14:paraId="548A3AC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000000" w:fill="FFE699"/>
            <w:noWrap/>
            <w:vAlign w:val="bottom"/>
            <w:hideMark/>
          </w:tcPr>
          <w:p w14:paraId="55FD214E" w14:textId="77777777" w:rsidR="003C770E" w:rsidRDefault="00F96A6F">
            <w:pPr>
              <w:jc w:val="left"/>
              <w:rPr>
                <w:rFonts w:ascii="Calibri" w:hAnsi="Calibri" w:cs="Calibri"/>
                <w:sz w:val="16"/>
                <w:szCs w:val="16"/>
                <w:lang w:eastAsia="cs-CZ"/>
              </w:rPr>
            </w:pPr>
            <w:r>
              <w:rPr>
                <w:rFonts w:ascii="Calibri" w:hAnsi="Calibri" w:cs="Calibri"/>
                <w:sz w:val="16"/>
                <w:szCs w:val="16"/>
                <w:lang w:eastAsia="cs-CZ"/>
              </w:rPr>
              <w:t>EK-PZ</w:t>
            </w:r>
          </w:p>
        </w:tc>
        <w:tc>
          <w:tcPr>
            <w:tcW w:w="5103" w:type="dxa"/>
            <w:tcBorders>
              <w:top w:val="nil"/>
              <w:left w:val="nil"/>
              <w:bottom w:val="nil"/>
              <w:right w:val="nil"/>
            </w:tcBorders>
            <w:shd w:val="clear" w:color="000000" w:fill="FFE699"/>
            <w:noWrap/>
            <w:vAlign w:val="bottom"/>
            <w:hideMark/>
          </w:tcPr>
          <w:p w14:paraId="6AF39EB3" w14:textId="77777777" w:rsidR="003C770E" w:rsidRDefault="00F96A6F">
            <w:pPr>
              <w:jc w:val="left"/>
              <w:rPr>
                <w:rFonts w:ascii="Calibri" w:hAnsi="Calibri" w:cs="Calibri"/>
                <w:sz w:val="16"/>
                <w:szCs w:val="16"/>
                <w:lang w:eastAsia="cs-CZ"/>
              </w:rPr>
            </w:pPr>
            <w:r>
              <w:rPr>
                <w:rFonts w:ascii="Calibri" w:hAnsi="Calibri" w:cs="Calibri"/>
                <w:sz w:val="16"/>
                <w:szCs w:val="16"/>
                <w:lang w:eastAsia="cs-CZ"/>
              </w:rPr>
              <w:t>Precizní zemědělství</w:t>
            </w:r>
          </w:p>
        </w:tc>
        <w:tc>
          <w:tcPr>
            <w:tcW w:w="1418" w:type="dxa"/>
            <w:tcBorders>
              <w:top w:val="nil"/>
              <w:left w:val="nil"/>
              <w:bottom w:val="nil"/>
              <w:right w:val="nil"/>
            </w:tcBorders>
            <w:shd w:val="clear" w:color="000000" w:fill="FFE699"/>
            <w:noWrap/>
            <w:vAlign w:val="bottom"/>
            <w:hideMark/>
          </w:tcPr>
          <w:p w14:paraId="1F1C326A"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7ED79C3D" w14:textId="77777777">
        <w:trPr>
          <w:trHeight w:val="204"/>
        </w:trPr>
        <w:tc>
          <w:tcPr>
            <w:tcW w:w="700" w:type="dxa"/>
            <w:tcBorders>
              <w:top w:val="nil"/>
              <w:left w:val="nil"/>
              <w:bottom w:val="nil"/>
              <w:right w:val="nil"/>
            </w:tcBorders>
            <w:shd w:val="clear" w:color="auto" w:fill="auto"/>
            <w:noWrap/>
            <w:vAlign w:val="bottom"/>
            <w:hideMark/>
          </w:tcPr>
          <w:p w14:paraId="403B672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500</w:t>
            </w:r>
          </w:p>
        </w:tc>
        <w:tc>
          <w:tcPr>
            <w:tcW w:w="1143" w:type="dxa"/>
            <w:tcBorders>
              <w:top w:val="nil"/>
              <w:left w:val="nil"/>
              <w:bottom w:val="nil"/>
              <w:right w:val="nil"/>
            </w:tcBorders>
            <w:shd w:val="clear" w:color="auto" w:fill="auto"/>
            <w:noWrap/>
            <w:vAlign w:val="bottom"/>
            <w:hideMark/>
          </w:tcPr>
          <w:p w14:paraId="41F0EF4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319364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MZ</w:t>
            </w:r>
          </w:p>
        </w:tc>
        <w:tc>
          <w:tcPr>
            <w:tcW w:w="5103" w:type="dxa"/>
            <w:tcBorders>
              <w:top w:val="nil"/>
              <w:left w:val="nil"/>
              <w:bottom w:val="nil"/>
              <w:right w:val="nil"/>
            </w:tcBorders>
            <w:shd w:val="clear" w:color="auto" w:fill="auto"/>
            <w:noWrap/>
            <w:vAlign w:val="bottom"/>
            <w:hideMark/>
          </w:tcPr>
          <w:p w14:paraId="09447C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Mladý zemědělec - dobíhající</w:t>
            </w:r>
          </w:p>
        </w:tc>
        <w:tc>
          <w:tcPr>
            <w:tcW w:w="1418" w:type="dxa"/>
            <w:tcBorders>
              <w:top w:val="nil"/>
              <w:left w:val="nil"/>
              <w:bottom w:val="nil"/>
              <w:right w:val="nil"/>
            </w:tcBorders>
            <w:shd w:val="clear" w:color="auto" w:fill="auto"/>
            <w:noWrap/>
            <w:vAlign w:val="bottom"/>
            <w:hideMark/>
          </w:tcPr>
          <w:p w14:paraId="235B40F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5E700EA" w14:textId="77777777">
        <w:trPr>
          <w:trHeight w:val="216"/>
        </w:trPr>
        <w:tc>
          <w:tcPr>
            <w:tcW w:w="700" w:type="dxa"/>
            <w:tcBorders>
              <w:top w:val="nil"/>
              <w:left w:val="nil"/>
              <w:bottom w:val="single" w:sz="8" w:space="0" w:color="auto"/>
              <w:right w:val="nil"/>
            </w:tcBorders>
            <w:shd w:val="clear" w:color="auto" w:fill="auto"/>
            <w:noWrap/>
            <w:vAlign w:val="bottom"/>
            <w:hideMark/>
          </w:tcPr>
          <w:p w14:paraId="3091DAE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1003</w:t>
            </w:r>
          </w:p>
        </w:tc>
        <w:tc>
          <w:tcPr>
            <w:tcW w:w="1143" w:type="dxa"/>
            <w:tcBorders>
              <w:top w:val="nil"/>
              <w:left w:val="nil"/>
              <w:bottom w:val="single" w:sz="8" w:space="0" w:color="auto"/>
              <w:right w:val="nil"/>
            </w:tcBorders>
            <w:shd w:val="clear" w:color="auto" w:fill="auto"/>
            <w:noWrap/>
            <w:vAlign w:val="bottom"/>
            <w:hideMark/>
          </w:tcPr>
          <w:p w14:paraId="66889F3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single" w:sz="8" w:space="0" w:color="auto"/>
              <w:right w:val="nil"/>
            </w:tcBorders>
            <w:shd w:val="clear" w:color="auto" w:fill="auto"/>
            <w:noWrap/>
            <w:vAlign w:val="bottom"/>
            <w:hideMark/>
          </w:tcPr>
          <w:p w14:paraId="2251217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MLADZ</w:t>
            </w:r>
          </w:p>
        </w:tc>
        <w:tc>
          <w:tcPr>
            <w:tcW w:w="5103" w:type="dxa"/>
            <w:tcBorders>
              <w:top w:val="nil"/>
              <w:left w:val="nil"/>
              <w:bottom w:val="single" w:sz="8" w:space="0" w:color="auto"/>
              <w:right w:val="nil"/>
            </w:tcBorders>
            <w:shd w:val="clear" w:color="auto" w:fill="auto"/>
            <w:noWrap/>
            <w:vAlign w:val="bottom"/>
            <w:hideMark/>
          </w:tcPr>
          <w:p w14:paraId="1D7E22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 xml:space="preserve">Mladý zemědělec 2023+ </w:t>
            </w:r>
          </w:p>
        </w:tc>
        <w:tc>
          <w:tcPr>
            <w:tcW w:w="1418" w:type="dxa"/>
            <w:tcBorders>
              <w:top w:val="nil"/>
              <w:left w:val="nil"/>
              <w:bottom w:val="single" w:sz="8" w:space="0" w:color="auto"/>
              <w:right w:val="nil"/>
            </w:tcBorders>
            <w:shd w:val="clear" w:color="auto" w:fill="auto"/>
            <w:noWrap/>
            <w:vAlign w:val="bottom"/>
            <w:hideMark/>
          </w:tcPr>
          <w:p w14:paraId="0AEB74A8"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EB21187" w14:textId="77777777">
        <w:trPr>
          <w:trHeight w:val="204"/>
        </w:trPr>
        <w:tc>
          <w:tcPr>
            <w:tcW w:w="700" w:type="dxa"/>
            <w:tcBorders>
              <w:top w:val="nil"/>
              <w:left w:val="nil"/>
              <w:bottom w:val="nil"/>
              <w:right w:val="nil"/>
            </w:tcBorders>
            <w:shd w:val="clear" w:color="auto" w:fill="auto"/>
            <w:noWrap/>
            <w:vAlign w:val="bottom"/>
            <w:hideMark/>
          </w:tcPr>
          <w:p w14:paraId="0A1AC71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113</w:t>
            </w:r>
          </w:p>
        </w:tc>
        <w:tc>
          <w:tcPr>
            <w:tcW w:w="1143" w:type="dxa"/>
            <w:tcBorders>
              <w:top w:val="nil"/>
              <w:left w:val="nil"/>
              <w:bottom w:val="nil"/>
              <w:right w:val="nil"/>
            </w:tcBorders>
            <w:shd w:val="clear" w:color="auto" w:fill="auto"/>
            <w:noWrap/>
            <w:vAlign w:val="bottom"/>
            <w:hideMark/>
          </w:tcPr>
          <w:p w14:paraId="4055363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00CD8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VCS</w:t>
            </w:r>
          </w:p>
        </w:tc>
        <w:tc>
          <w:tcPr>
            <w:tcW w:w="5103" w:type="dxa"/>
            <w:tcBorders>
              <w:top w:val="nil"/>
              <w:left w:val="nil"/>
              <w:bottom w:val="nil"/>
              <w:right w:val="nil"/>
            </w:tcBorders>
            <w:shd w:val="clear" w:color="auto" w:fill="auto"/>
            <w:noWrap/>
            <w:vAlign w:val="bottom"/>
            <w:hideMark/>
          </w:tcPr>
          <w:p w14:paraId="27D6E91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VCS</w:t>
            </w:r>
          </w:p>
        </w:tc>
        <w:tc>
          <w:tcPr>
            <w:tcW w:w="1418" w:type="dxa"/>
            <w:tcBorders>
              <w:top w:val="nil"/>
              <w:left w:val="nil"/>
              <w:bottom w:val="nil"/>
              <w:right w:val="nil"/>
            </w:tcBorders>
            <w:shd w:val="clear" w:color="000000" w:fill="D9D9D9"/>
            <w:noWrap/>
            <w:vAlign w:val="bottom"/>
            <w:hideMark/>
          </w:tcPr>
          <w:p w14:paraId="7ABA0DD8"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46958E06" w14:textId="77777777">
        <w:trPr>
          <w:trHeight w:val="204"/>
        </w:trPr>
        <w:tc>
          <w:tcPr>
            <w:tcW w:w="700" w:type="dxa"/>
            <w:tcBorders>
              <w:top w:val="nil"/>
              <w:left w:val="nil"/>
              <w:bottom w:val="nil"/>
              <w:right w:val="nil"/>
            </w:tcBorders>
            <w:shd w:val="clear" w:color="auto" w:fill="auto"/>
            <w:noWrap/>
            <w:vAlign w:val="bottom"/>
            <w:hideMark/>
          </w:tcPr>
          <w:p w14:paraId="20573DD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114</w:t>
            </w:r>
          </w:p>
        </w:tc>
        <w:tc>
          <w:tcPr>
            <w:tcW w:w="1143" w:type="dxa"/>
            <w:tcBorders>
              <w:top w:val="nil"/>
              <w:left w:val="nil"/>
              <w:bottom w:val="nil"/>
              <w:right w:val="nil"/>
            </w:tcBorders>
            <w:shd w:val="clear" w:color="auto" w:fill="auto"/>
            <w:noWrap/>
            <w:vAlign w:val="bottom"/>
            <w:hideMark/>
          </w:tcPr>
          <w:p w14:paraId="4DEC13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4BECB3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BS</w:t>
            </w:r>
          </w:p>
        </w:tc>
        <w:tc>
          <w:tcPr>
            <w:tcW w:w="5103" w:type="dxa"/>
            <w:tcBorders>
              <w:top w:val="nil"/>
              <w:left w:val="nil"/>
              <w:bottom w:val="nil"/>
              <w:right w:val="nil"/>
            </w:tcBorders>
            <w:shd w:val="clear" w:color="auto" w:fill="auto"/>
            <w:noWrap/>
            <w:vAlign w:val="bottom"/>
            <w:hideMark/>
          </w:tcPr>
          <w:p w14:paraId="56872A1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Brambory na škrob</w:t>
            </w:r>
          </w:p>
        </w:tc>
        <w:tc>
          <w:tcPr>
            <w:tcW w:w="1418" w:type="dxa"/>
            <w:tcBorders>
              <w:top w:val="nil"/>
              <w:left w:val="nil"/>
              <w:bottom w:val="nil"/>
              <w:right w:val="nil"/>
            </w:tcBorders>
            <w:shd w:val="clear" w:color="auto" w:fill="auto"/>
            <w:noWrap/>
            <w:vAlign w:val="bottom"/>
            <w:hideMark/>
          </w:tcPr>
          <w:p w14:paraId="1A65986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C63B1BB" w14:textId="77777777">
        <w:trPr>
          <w:trHeight w:val="204"/>
        </w:trPr>
        <w:tc>
          <w:tcPr>
            <w:tcW w:w="700" w:type="dxa"/>
            <w:tcBorders>
              <w:top w:val="nil"/>
              <w:left w:val="nil"/>
              <w:bottom w:val="nil"/>
              <w:right w:val="nil"/>
            </w:tcBorders>
            <w:shd w:val="clear" w:color="auto" w:fill="auto"/>
            <w:noWrap/>
            <w:vAlign w:val="bottom"/>
            <w:hideMark/>
          </w:tcPr>
          <w:p w14:paraId="727662C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115</w:t>
            </w:r>
          </w:p>
        </w:tc>
        <w:tc>
          <w:tcPr>
            <w:tcW w:w="1143" w:type="dxa"/>
            <w:tcBorders>
              <w:top w:val="nil"/>
              <w:left w:val="nil"/>
              <w:bottom w:val="nil"/>
              <w:right w:val="nil"/>
            </w:tcBorders>
            <w:shd w:val="clear" w:color="auto" w:fill="auto"/>
            <w:noWrap/>
            <w:vAlign w:val="bottom"/>
            <w:hideMark/>
          </w:tcPr>
          <w:p w14:paraId="42B7798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3BD193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CH</w:t>
            </w:r>
          </w:p>
        </w:tc>
        <w:tc>
          <w:tcPr>
            <w:tcW w:w="5103" w:type="dxa"/>
            <w:tcBorders>
              <w:top w:val="nil"/>
              <w:left w:val="nil"/>
              <w:bottom w:val="nil"/>
              <w:right w:val="nil"/>
            </w:tcBorders>
            <w:shd w:val="clear" w:color="auto" w:fill="auto"/>
            <w:noWrap/>
            <w:vAlign w:val="bottom"/>
            <w:hideMark/>
          </w:tcPr>
          <w:p w14:paraId="587D142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Chmel</w:t>
            </w:r>
          </w:p>
        </w:tc>
        <w:tc>
          <w:tcPr>
            <w:tcW w:w="1418" w:type="dxa"/>
            <w:tcBorders>
              <w:top w:val="nil"/>
              <w:left w:val="nil"/>
              <w:bottom w:val="nil"/>
              <w:right w:val="nil"/>
            </w:tcBorders>
            <w:shd w:val="clear" w:color="auto" w:fill="auto"/>
            <w:noWrap/>
            <w:vAlign w:val="bottom"/>
            <w:hideMark/>
          </w:tcPr>
          <w:p w14:paraId="517B908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633D115" w14:textId="77777777">
        <w:trPr>
          <w:trHeight w:val="204"/>
        </w:trPr>
        <w:tc>
          <w:tcPr>
            <w:tcW w:w="700" w:type="dxa"/>
            <w:tcBorders>
              <w:top w:val="nil"/>
              <w:left w:val="nil"/>
              <w:bottom w:val="nil"/>
              <w:right w:val="nil"/>
            </w:tcBorders>
            <w:shd w:val="clear" w:color="auto" w:fill="auto"/>
            <w:noWrap/>
            <w:vAlign w:val="bottom"/>
            <w:hideMark/>
          </w:tcPr>
          <w:p w14:paraId="67A618F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117</w:t>
            </w:r>
          </w:p>
        </w:tc>
        <w:tc>
          <w:tcPr>
            <w:tcW w:w="1143" w:type="dxa"/>
            <w:tcBorders>
              <w:top w:val="nil"/>
              <w:left w:val="nil"/>
              <w:bottom w:val="nil"/>
              <w:right w:val="nil"/>
            </w:tcBorders>
            <w:shd w:val="clear" w:color="auto" w:fill="auto"/>
            <w:noWrap/>
            <w:vAlign w:val="bottom"/>
            <w:hideMark/>
          </w:tcPr>
          <w:p w14:paraId="6A199BB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378AF3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O1-VVP</w:t>
            </w:r>
          </w:p>
        </w:tc>
        <w:tc>
          <w:tcPr>
            <w:tcW w:w="5103" w:type="dxa"/>
            <w:tcBorders>
              <w:top w:val="nil"/>
              <w:left w:val="nil"/>
              <w:bottom w:val="nil"/>
              <w:right w:val="nil"/>
            </w:tcBorders>
            <w:shd w:val="clear" w:color="auto" w:fill="auto"/>
            <w:noWrap/>
            <w:vAlign w:val="bottom"/>
            <w:hideMark/>
          </w:tcPr>
          <w:p w14:paraId="77E615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Ovoce - VVP</w:t>
            </w:r>
          </w:p>
        </w:tc>
        <w:tc>
          <w:tcPr>
            <w:tcW w:w="1418" w:type="dxa"/>
            <w:tcBorders>
              <w:top w:val="nil"/>
              <w:left w:val="nil"/>
              <w:bottom w:val="nil"/>
              <w:right w:val="nil"/>
            </w:tcBorders>
            <w:shd w:val="clear" w:color="auto" w:fill="auto"/>
            <w:noWrap/>
            <w:vAlign w:val="bottom"/>
            <w:hideMark/>
          </w:tcPr>
          <w:p w14:paraId="50E46CE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C94D291" w14:textId="77777777">
        <w:trPr>
          <w:trHeight w:val="204"/>
        </w:trPr>
        <w:tc>
          <w:tcPr>
            <w:tcW w:w="700" w:type="dxa"/>
            <w:tcBorders>
              <w:top w:val="nil"/>
              <w:left w:val="nil"/>
              <w:bottom w:val="nil"/>
              <w:right w:val="nil"/>
            </w:tcBorders>
            <w:shd w:val="clear" w:color="auto" w:fill="auto"/>
            <w:noWrap/>
            <w:vAlign w:val="bottom"/>
            <w:hideMark/>
          </w:tcPr>
          <w:p w14:paraId="6CE8FEA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118</w:t>
            </w:r>
          </w:p>
        </w:tc>
        <w:tc>
          <w:tcPr>
            <w:tcW w:w="1143" w:type="dxa"/>
            <w:tcBorders>
              <w:top w:val="nil"/>
              <w:left w:val="nil"/>
              <w:bottom w:val="nil"/>
              <w:right w:val="nil"/>
            </w:tcBorders>
            <w:shd w:val="clear" w:color="auto" w:fill="auto"/>
            <w:noWrap/>
            <w:vAlign w:val="bottom"/>
            <w:hideMark/>
          </w:tcPr>
          <w:p w14:paraId="417F09D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1A9529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O2-VP</w:t>
            </w:r>
          </w:p>
        </w:tc>
        <w:tc>
          <w:tcPr>
            <w:tcW w:w="5103" w:type="dxa"/>
            <w:tcBorders>
              <w:top w:val="nil"/>
              <w:left w:val="nil"/>
              <w:bottom w:val="nil"/>
              <w:right w:val="nil"/>
            </w:tcBorders>
            <w:shd w:val="clear" w:color="auto" w:fill="auto"/>
            <w:noWrap/>
            <w:vAlign w:val="bottom"/>
            <w:hideMark/>
          </w:tcPr>
          <w:p w14:paraId="17D29B1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Ovoce - VP</w:t>
            </w:r>
          </w:p>
        </w:tc>
        <w:tc>
          <w:tcPr>
            <w:tcW w:w="1418" w:type="dxa"/>
            <w:tcBorders>
              <w:top w:val="nil"/>
              <w:left w:val="nil"/>
              <w:bottom w:val="nil"/>
              <w:right w:val="nil"/>
            </w:tcBorders>
            <w:shd w:val="clear" w:color="auto" w:fill="auto"/>
            <w:noWrap/>
            <w:vAlign w:val="bottom"/>
            <w:hideMark/>
          </w:tcPr>
          <w:p w14:paraId="05947D3A"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D872543" w14:textId="77777777">
        <w:trPr>
          <w:trHeight w:val="204"/>
        </w:trPr>
        <w:tc>
          <w:tcPr>
            <w:tcW w:w="700" w:type="dxa"/>
            <w:tcBorders>
              <w:top w:val="nil"/>
              <w:left w:val="nil"/>
              <w:bottom w:val="nil"/>
              <w:right w:val="nil"/>
            </w:tcBorders>
            <w:shd w:val="clear" w:color="auto" w:fill="auto"/>
            <w:noWrap/>
            <w:vAlign w:val="bottom"/>
            <w:hideMark/>
          </w:tcPr>
          <w:p w14:paraId="645EDCD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119</w:t>
            </w:r>
          </w:p>
        </w:tc>
        <w:tc>
          <w:tcPr>
            <w:tcW w:w="1143" w:type="dxa"/>
            <w:tcBorders>
              <w:top w:val="nil"/>
              <w:left w:val="nil"/>
              <w:bottom w:val="nil"/>
              <w:right w:val="nil"/>
            </w:tcBorders>
            <w:shd w:val="clear" w:color="auto" w:fill="auto"/>
            <w:noWrap/>
            <w:vAlign w:val="bottom"/>
            <w:hideMark/>
          </w:tcPr>
          <w:p w14:paraId="264C027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D079CE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Z1-VVP</w:t>
            </w:r>
          </w:p>
        </w:tc>
        <w:tc>
          <w:tcPr>
            <w:tcW w:w="5103" w:type="dxa"/>
            <w:tcBorders>
              <w:top w:val="nil"/>
              <w:left w:val="nil"/>
              <w:bottom w:val="nil"/>
              <w:right w:val="nil"/>
            </w:tcBorders>
            <w:shd w:val="clear" w:color="auto" w:fill="auto"/>
            <w:noWrap/>
            <w:vAlign w:val="bottom"/>
            <w:hideMark/>
          </w:tcPr>
          <w:p w14:paraId="381BCFB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Zelenina - VVP</w:t>
            </w:r>
          </w:p>
        </w:tc>
        <w:tc>
          <w:tcPr>
            <w:tcW w:w="1418" w:type="dxa"/>
            <w:tcBorders>
              <w:top w:val="nil"/>
              <w:left w:val="nil"/>
              <w:bottom w:val="nil"/>
              <w:right w:val="nil"/>
            </w:tcBorders>
            <w:shd w:val="clear" w:color="auto" w:fill="auto"/>
            <w:noWrap/>
            <w:vAlign w:val="bottom"/>
            <w:hideMark/>
          </w:tcPr>
          <w:p w14:paraId="1DFC925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92AE2D1" w14:textId="77777777">
        <w:trPr>
          <w:trHeight w:val="204"/>
        </w:trPr>
        <w:tc>
          <w:tcPr>
            <w:tcW w:w="700" w:type="dxa"/>
            <w:tcBorders>
              <w:top w:val="nil"/>
              <w:left w:val="nil"/>
              <w:bottom w:val="nil"/>
              <w:right w:val="nil"/>
            </w:tcBorders>
            <w:shd w:val="clear" w:color="auto" w:fill="auto"/>
            <w:noWrap/>
            <w:vAlign w:val="bottom"/>
            <w:hideMark/>
          </w:tcPr>
          <w:p w14:paraId="44AD7FB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w:t>
            </w:r>
          </w:p>
        </w:tc>
        <w:tc>
          <w:tcPr>
            <w:tcW w:w="1143" w:type="dxa"/>
            <w:tcBorders>
              <w:top w:val="nil"/>
              <w:left w:val="nil"/>
              <w:bottom w:val="nil"/>
              <w:right w:val="nil"/>
            </w:tcBorders>
            <w:shd w:val="clear" w:color="auto" w:fill="auto"/>
            <w:noWrap/>
            <w:vAlign w:val="bottom"/>
            <w:hideMark/>
          </w:tcPr>
          <w:p w14:paraId="4F0A4E0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95F35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Z2-VP</w:t>
            </w:r>
          </w:p>
        </w:tc>
        <w:tc>
          <w:tcPr>
            <w:tcW w:w="5103" w:type="dxa"/>
            <w:tcBorders>
              <w:top w:val="nil"/>
              <w:left w:val="nil"/>
              <w:bottom w:val="nil"/>
              <w:right w:val="nil"/>
            </w:tcBorders>
            <w:shd w:val="clear" w:color="auto" w:fill="auto"/>
            <w:noWrap/>
            <w:vAlign w:val="bottom"/>
            <w:hideMark/>
          </w:tcPr>
          <w:p w14:paraId="349E329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Zelenina - VP</w:t>
            </w:r>
          </w:p>
        </w:tc>
        <w:tc>
          <w:tcPr>
            <w:tcW w:w="1418" w:type="dxa"/>
            <w:tcBorders>
              <w:top w:val="nil"/>
              <w:left w:val="nil"/>
              <w:bottom w:val="nil"/>
              <w:right w:val="nil"/>
            </w:tcBorders>
            <w:shd w:val="clear" w:color="auto" w:fill="auto"/>
            <w:noWrap/>
            <w:vAlign w:val="bottom"/>
            <w:hideMark/>
          </w:tcPr>
          <w:p w14:paraId="3406850C"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3425DB32" w14:textId="77777777">
        <w:trPr>
          <w:trHeight w:val="204"/>
        </w:trPr>
        <w:tc>
          <w:tcPr>
            <w:tcW w:w="700" w:type="dxa"/>
            <w:tcBorders>
              <w:top w:val="nil"/>
              <w:left w:val="nil"/>
              <w:bottom w:val="nil"/>
              <w:right w:val="nil"/>
            </w:tcBorders>
            <w:shd w:val="clear" w:color="auto" w:fill="auto"/>
            <w:noWrap/>
            <w:vAlign w:val="bottom"/>
            <w:hideMark/>
          </w:tcPr>
          <w:p w14:paraId="7D4C545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w:t>
            </w:r>
          </w:p>
        </w:tc>
        <w:tc>
          <w:tcPr>
            <w:tcW w:w="1143" w:type="dxa"/>
            <w:tcBorders>
              <w:top w:val="nil"/>
              <w:left w:val="nil"/>
              <w:bottom w:val="nil"/>
              <w:right w:val="nil"/>
            </w:tcBorders>
            <w:shd w:val="clear" w:color="auto" w:fill="auto"/>
            <w:noWrap/>
            <w:vAlign w:val="bottom"/>
            <w:hideMark/>
          </w:tcPr>
          <w:p w14:paraId="744DC8C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71D704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CU</w:t>
            </w:r>
          </w:p>
        </w:tc>
        <w:tc>
          <w:tcPr>
            <w:tcW w:w="5103" w:type="dxa"/>
            <w:tcBorders>
              <w:top w:val="nil"/>
              <w:left w:val="nil"/>
              <w:bottom w:val="nil"/>
              <w:right w:val="nil"/>
            </w:tcBorders>
            <w:shd w:val="clear" w:color="auto" w:fill="auto"/>
            <w:noWrap/>
            <w:vAlign w:val="bottom"/>
            <w:hideMark/>
          </w:tcPr>
          <w:p w14:paraId="6F6883B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Cukrovka</w:t>
            </w:r>
          </w:p>
        </w:tc>
        <w:tc>
          <w:tcPr>
            <w:tcW w:w="1418" w:type="dxa"/>
            <w:tcBorders>
              <w:top w:val="nil"/>
              <w:left w:val="nil"/>
              <w:bottom w:val="nil"/>
              <w:right w:val="nil"/>
            </w:tcBorders>
            <w:shd w:val="clear" w:color="auto" w:fill="auto"/>
            <w:noWrap/>
            <w:vAlign w:val="bottom"/>
            <w:hideMark/>
          </w:tcPr>
          <w:p w14:paraId="179116D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828E138" w14:textId="77777777">
        <w:trPr>
          <w:trHeight w:val="216"/>
        </w:trPr>
        <w:tc>
          <w:tcPr>
            <w:tcW w:w="700" w:type="dxa"/>
            <w:tcBorders>
              <w:top w:val="nil"/>
              <w:left w:val="nil"/>
              <w:bottom w:val="single" w:sz="8" w:space="0" w:color="auto"/>
              <w:right w:val="nil"/>
            </w:tcBorders>
            <w:shd w:val="clear" w:color="auto" w:fill="auto"/>
            <w:noWrap/>
            <w:vAlign w:val="bottom"/>
            <w:hideMark/>
          </w:tcPr>
          <w:p w14:paraId="2B56E3A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lastRenderedPageBreak/>
              <w:t>122</w:t>
            </w:r>
          </w:p>
        </w:tc>
        <w:tc>
          <w:tcPr>
            <w:tcW w:w="1143" w:type="dxa"/>
            <w:tcBorders>
              <w:top w:val="nil"/>
              <w:left w:val="nil"/>
              <w:bottom w:val="single" w:sz="8" w:space="0" w:color="auto"/>
              <w:right w:val="nil"/>
            </w:tcBorders>
            <w:shd w:val="clear" w:color="auto" w:fill="auto"/>
            <w:noWrap/>
            <w:vAlign w:val="bottom"/>
            <w:hideMark/>
          </w:tcPr>
          <w:p w14:paraId="3F6788D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01FA0C9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BL</w:t>
            </w:r>
          </w:p>
        </w:tc>
        <w:tc>
          <w:tcPr>
            <w:tcW w:w="5103" w:type="dxa"/>
            <w:tcBorders>
              <w:top w:val="nil"/>
              <w:left w:val="nil"/>
              <w:bottom w:val="single" w:sz="8" w:space="0" w:color="auto"/>
              <w:right w:val="nil"/>
            </w:tcBorders>
            <w:shd w:val="clear" w:color="auto" w:fill="auto"/>
            <w:noWrap/>
            <w:vAlign w:val="bottom"/>
            <w:hideMark/>
          </w:tcPr>
          <w:p w14:paraId="70C16D7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Bílkovinné plodiny</w:t>
            </w:r>
          </w:p>
        </w:tc>
        <w:tc>
          <w:tcPr>
            <w:tcW w:w="1418" w:type="dxa"/>
            <w:tcBorders>
              <w:top w:val="nil"/>
              <w:left w:val="nil"/>
              <w:bottom w:val="single" w:sz="8" w:space="0" w:color="auto"/>
              <w:right w:val="nil"/>
            </w:tcBorders>
            <w:shd w:val="clear" w:color="auto" w:fill="auto"/>
            <w:noWrap/>
            <w:vAlign w:val="bottom"/>
            <w:hideMark/>
          </w:tcPr>
          <w:p w14:paraId="479271E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E75DDCB" w14:textId="77777777">
        <w:trPr>
          <w:trHeight w:val="204"/>
        </w:trPr>
        <w:tc>
          <w:tcPr>
            <w:tcW w:w="700" w:type="dxa"/>
            <w:tcBorders>
              <w:top w:val="nil"/>
              <w:left w:val="nil"/>
              <w:bottom w:val="nil"/>
              <w:right w:val="nil"/>
            </w:tcBorders>
            <w:shd w:val="clear" w:color="auto" w:fill="auto"/>
            <w:noWrap/>
            <w:vAlign w:val="bottom"/>
            <w:hideMark/>
          </w:tcPr>
          <w:p w14:paraId="3354F89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140</w:t>
            </w:r>
          </w:p>
        </w:tc>
        <w:tc>
          <w:tcPr>
            <w:tcW w:w="1143" w:type="dxa"/>
            <w:tcBorders>
              <w:top w:val="nil"/>
              <w:left w:val="nil"/>
              <w:bottom w:val="nil"/>
              <w:right w:val="nil"/>
            </w:tcBorders>
            <w:shd w:val="clear" w:color="auto" w:fill="auto"/>
            <w:noWrap/>
            <w:vAlign w:val="bottom"/>
            <w:hideMark/>
          </w:tcPr>
          <w:p w14:paraId="5DD0704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06FFD9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w:t>
            </w:r>
          </w:p>
        </w:tc>
        <w:tc>
          <w:tcPr>
            <w:tcW w:w="5103" w:type="dxa"/>
            <w:tcBorders>
              <w:top w:val="nil"/>
              <w:left w:val="nil"/>
              <w:bottom w:val="nil"/>
              <w:right w:val="nil"/>
            </w:tcBorders>
            <w:shd w:val="clear" w:color="auto" w:fill="auto"/>
            <w:noWrap/>
            <w:vAlign w:val="bottom"/>
            <w:hideMark/>
          </w:tcPr>
          <w:p w14:paraId="0360E46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w:t>
            </w:r>
          </w:p>
        </w:tc>
        <w:tc>
          <w:tcPr>
            <w:tcW w:w="1418" w:type="dxa"/>
            <w:tcBorders>
              <w:top w:val="nil"/>
              <w:left w:val="nil"/>
              <w:bottom w:val="nil"/>
              <w:right w:val="nil"/>
            </w:tcBorders>
            <w:shd w:val="clear" w:color="000000" w:fill="D9D9D9"/>
            <w:noWrap/>
            <w:vAlign w:val="bottom"/>
            <w:hideMark/>
          </w:tcPr>
          <w:p w14:paraId="3727D728"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1817D031" w14:textId="77777777">
        <w:trPr>
          <w:trHeight w:val="204"/>
        </w:trPr>
        <w:tc>
          <w:tcPr>
            <w:tcW w:w="700" w:type="dxa"/>
            <w:tcBorders>
              <w:top w:val="nil"/>
              <w:left w:val="nil"/>
              <w:bottom w:val="nil"/>
              <w:right w:val="nil"/>
            </w:tcBorders>
            <w:shd w:val="clear" w:color="auto" w:fill="auto"/>
            <w:noWrap/>
            <w:vAlign w:val="bottom"/>
            <w:hideMark/>
          </w:tcPr>
          <w:p w14:paraId="5ACA7A6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141</w:t>
            </w:r>
          </w:p>
        </w:tc>
        <w:tc>
          <w:tcPr>
            <w:tcW w:w="1143" w:type="dxa"/>
            <w:tcBorders>
              <w:top w:val="nil"/>
              <w:left w:val="nil"/>
              <w:bottom w:val="nil"/>
              <w:right w:val="nil"/>
            </w:tcBorders>
            <w:shd w:val="clear" w:color="auto" w:fill="auto"/>
            <w:noWrap/>
            <w:vAlign w:val="bottom"/>
            <w:hideMark/>
          </w:tcPr>
          <w:p w14:paraId="24C7A4F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A0FFA1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H1</w:t>
            </w:r>
          </w:p>
        </w:tc>
        <w:tc>
          <w:tcPr>
            <w:tcW w:w="5103" w:type="dxa"/>
            <w:tcBorders>
              <w:top w:val="nil"/>
              <w:left w:val="nil"/>
              <w:bottom w:val="nil"/>
              <w:right w:val="nil"/>
            </w:tcBorders>
            <w:shd w:val="clear" w:color="auto" w:fill="auto"/>
            <w:noWrap/>
            <w:vAlign w:val="bottom"/>
            <w:hideMark/>
          </w:tcPr>
          <w:p w14:paraId="71F8EDF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H1</w:t>
            </w:r>
          </w:p>
        </w:tc>
        <w:tc>
          <w:tcPr>
            <w:tcW w:w="1418" w:type="dxa"/>
            <w:tcBorders>
              <w:top w:val="nil"/>
              <w:left w:val="nil"/>
              <w:bottom w:val="nil"/>
              <w:right w:val="nil"/>
            </w:tcBorders>
            <w:shd w:val="clear" w:color="auto" w:fill="auto"/>
            <w:noWrap/>
            <w:vAlign w:val="bottom"/>
            <w:hideMark/>
          </w:tcPr>
          <w:p w14:paraId="75CEC2E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07741E7" w14:textId="77777777">
        <w:trPr>
          <w:trHeight w:val="204"/>
        </w:trPr>
        <w:tc>
          <w:tcPr>
            <w:tcW w:w="700" w:type="dxa"/>
            <w:tcBorders>
              <w:top w:val="nil"/>
              <w:left w:val="nil"/>
              <w:bottom w:val="nil"/>
              <w:right w:val="nil"/>
            </w:tcBorders>
            <w:shd w:val="clear" w:color="auto" w:fill="auto"/>
            <w:noWrap/>
            <w:vAlign w:val="bottom"/>
            <w:hideMark/>
          </w:tcPr>
          <w:p w14:paraId="649AAB2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142</w:t>
            </w:r>
          </w:p>
        </w:tc>
        <w:tc>
          <w:tcPr>
            <w:tcW w:w="1143" w:type="dxa"/>
            <w:tcBorders>
              <w:top w:val="nil"/>
              <w:left w:val="nil"/>
              <w:bottom w:val="nil"/>
              <w:right w:val="nil"/>
            </w:tcBorders>
            <w:shd w:val="clear" w:color="auto" w:fill="auto"/>
            <w:noWrap/>
            <w:vAlign w:val="bottom"/>
            <w:hideMark/>
          </w:tcPr>
          <w:p w14:paraId="1CA5290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724937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H2</w:t>
            </w:r>
          </w:p>
        </w:tc>
        <w:tc>
          <w:tcPr>
            <w:tcW w:w="5103" w:type="dxa"/>
            <w:tcBorders>
              <w:top w:val="nil"/>
              <w:left w:val="nil"/>
              <w:bottom w:val="nil"/>
              <w:right w:val="nil"/>
            </w:tcBorders>
            <w:shd w:val="clear" w:color="auto" w:fill="auto"/>
            <w:noWrap/>
            <w:vAlign w:val="bottom"/>
            <w:hideMark/>
          </w:tcPr>
          <w:p w14:paraId="213926F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H2</w:t>
            </w:r>
          </w:p>
        </w:tc>
        <w:tc>
          <w:tcPr>
            <w:tcW w:w="1418" w:type="dxa"/>
            <w:tcBorders>
              <w:top w:val="nil"/>
              <w:left w:val="nil"/>
              <w:bottom w:val="nil"/>
              <w:right w:val="nil"/>
            </w:tcBorders>
            <w:shd w:val="clear" w:color="auto" w:fill="auto"/>
            <w:noWrap/>
            <w:vAlign w:val="bottom"/>
            <w:hideMark/>
          </w:tcPr>
          <w:p w14:paraId="2898FEE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0C5DAC3" w14:textId="77777777">
        <w:trPr>
          <w:trHeight w:val="204"/>
        </w:trPr>
        <w:tc>
          <w:tcPr>
            <w:tcW w:w="700" w:type="dxa"/>
            <w:tcBorders>
              <w:top w:val="nil"/>
              <w:left w:val="nil"/>
              <w:bottom w:val="nil"/>
              <w:right w:val="nil"/>
            </w:tcBorders>
            <w:shd w:val="clear" w:color="auto" w:fill="auto"/>
            <w:noWrap/>
            <w:vAlign w:val="bottom"/>
            <w:hideMark/>
          </w:tcPr>
          <w:p w14:paraId="4A2802E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143</w:t>
            </w:r>
          </w:p>
        </w:tc>
        <w:tc>
          <w:tcPr>
            <w:tcW w:w="1143" w:type="dxa"/>
            <w:tcBorders>
              <w:top w:val="nil"/>
              <w:left w:val="nil"/>
              <w:bottom w:val="nil"/>
              <w:right w:val="nil"/>
            </w:tcBorders>
            <w:shd w:val="clear" w:color="auto" w:fill="auto"/>
            <w:noWrap/>
            <w:vAlign w:val="bottom"/>
            <w:hideMark/>
          </w:tcPr>
          <w:p w14:paraId="7C0506E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7E7A13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H3</w:t>
            </w:r>
          </w:p>
        </w:tc>
        <w:tc>
          <w:tcPr>
            <w:tcW w:w="5103" w:type="dxa"/>
            <w:tcBorders>
              <w:top w:val="nil"/>
              <w:left w:val="nil"/>
              <w:bottom w:val="nil"/>
              <w:right w:val="nil"/>
            </w:tcBorders>
            <w:shd w:val="clear" w:color="auto" w:fill="auto"/>
            <w:noWrap/>
            <w:vAlign w:val="bottom"/>
            <w:hideMark/>
          </w:tcPr>
          <w:p w14:paraId="3C20A33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H3</w:t>
            </w:r>
          </w:p>
        </w:tc>
        <w:tc>
          <w:tcPr>
            <w:tcW w:w="1418" w:type="dxa"/>
            <w:tcBorders>
              <w:top w:val="nil"/>
              <w:left w:val="nil"/>
              <w:bottom w:val="nil"/>
              <w:right w:val="nil"/>
            </w:tcBorders>
            <w:shd w:val="clear" w:color="auto" w:fill="auto"/>
            <w:noWrap/>
            <w:vAlign w:val="bottom"/>
            <w:hideMark/>
          </w:tcPr>
          <w:p w14:paraId="4B21F52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E5A9FEC" w14:textId="77777777">
        <w:trPr>
          <w:trHeight w:val="204"/>
        </w:trPr>
        <w:tc>
          <w:tcPr>
            <w:tcW w:w="700" w:type="dxa"/>
            <w:tcBorders>
              <w:top w:val="nil"/>
              <w:left w:val="nil"/>
              <w:bottom w:val="nil"/>
              <w:right w:val="nil"/>
            </w:tcBorders>
            <w:shd w:val="clear" w:color="auto" w:fill="auto"/>
            <w:noWrap/>
            <w:vAlign w:val="bottom"/>
            <w:hideMark/>
          </w:tcPr>
          <w:p w14:paraId="71665AA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144</w:t>
            </w:r>
          </w:p>
        </w:tc>
        <w:tc>
          <w:tcPr>
            <w:tcW w:w="1143" w:type="dxa"/>
            <w:tcBorders>
              <w:top w:val="nil"/>
              <w:left w:val="nil"/>
              <w:bottom w:val="nil"/>
              <w:right w:val="nil"/>
            </w:tcBorders>
            <w:shd w:val="clear" w:color="auto" w:fill="auto"/>
            <w:noWrap/>
            <w:vAlign w:val="bottom"/>
            <w:hideMark/>
          </w:tcPr>
          <w:p w14:paraId="7EAFD2F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A3E218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H4</w:t>
            </w:r>
          </w:p>
        </w:tc>
        <w:tc>
          <w:tcPr>
            <w:tcW w:w="5103" w:type="dxa"/>
            <w:tcBorders>
              <w:top w:val="nil"/>
              <w:left w:val="nil"/>
              <w:bottom w:val="nil"/>
              <w:right w:val="nil"/>
            </w:tcBorders>
            <w:shd w:val="clear" w:color="auto" w:fill="auto"/>
            <w:noWrap/>
            <w:vAlign w:val="bottom"/>
            <w:hideMark/>
          </w:tcPr>
          <w:p w14:paraId="7C992E5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H4</w:t>
            </w:r>
          </w:p>
        </w:tc>
        <w:tc>
          <w:tcPr>
            <w:tcW w:w="1418" w:type="dxa"/>
            <w:tcBorders>
              <w:top w:val="nil"/>
              <w:left w:val="nil"/>
              <w:bottom w:val="nil"/>
              <w:right w:val="nil"/>
            </w:tcBorders>
            <w:shd w:val="clear" w:color="auto" w:fill="auto"/>
            <w:noWrap/>
            <w:vAlign w:val="bottom"/>
            <w:hideMark/>
          </w:tcPr>
          <w:p w14:paraId="1B942BA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9117781" w14:textId="77777777">
        <w:trPr>
          <w:trHeight w:val="204"/>
        </w:trPr>
        <w:tc>
          <w:tcPr>
            <w:tcW w:w="700" w:type="dxa"/>
            <w:tcBorders>
              <w:top w:val="nil"/>
              <w:left w:val="nil"/>
              <w:bottom w:val="nil"/>
              <w:right w:val="nil"/>
            </w:tcBorders>
            <w:shd w:val="clear" w:color="auto" w:fill="auto"/>
            <w:noWrap/>
            <w:vAlign w:val="bottom"/>
            <w:hideMark/>
          </w:tcPr>
          <w:p w14:paraId="15B5F1C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145</w:t>
            </w:r>
          </w:p>
        </w:tc>
        <w:tc>
          <w:tcPr>
            <w:tcW w:w="1143" w:type="dxa"/>
            <w:tcBorders>
              <w:top w:val="nil"/>
              <w:left w:val="nil"/>
              <w:bottom w:val="nil"/>
              <w:right w:val="nil"/>
            </w:tcBorders>
            <w:shd w:val="clear" w:color="auto" w:fill="auto"/>
            <w:noWrap/>
            <w:vAlign w:val="bottom"/>
            <w:hideMark/>
          </w:tcPr>
          <w:p w14:paraId="000A5A3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8336C1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H5</w:t>
            </w:r>
          </w:p>
        </w:tc>
        <w:tc>
          <w:tcPr>
            <w:tcW w:w="5103" w:type="dxa"/>
            <w:tcBorders>
              <w:top w:val="nil"/>
              <w:left w:val="nil"/>
              <w:bottom w:val="nil"/>
              <w:right w:val="nil"/>
            </w:tcBorders>
            <w:shd w:val="clear" w:color="auto" w:fill="auto"/>
            <w:noWrap/>
            <w:vAlign w:val="bottom"/>
            <w:hideMark/>
          </w:tcPr>
          <w:p w14:paraId="57C650B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H5</w:t>
            </w:r>
          </w:p>
        </w:tc>
        <w:tc>
          <w:tcPr>
            <w:tcW w:w="1418" w:type="dxa"/>
            <w:tcBorders>
              <w:top w:val="nil"/>
              <w:left w:val="nil"/>
              <w:bottom w:val="nil"/>
              <w:right w:val="nil"/>
            </w:tcBorders>
            <w:shd w:val="clear" w:color="auto" w:fill="auto"/>
            <w:noWrap/>
            <w:vAlign w:val="bottom"/>
            <w:hideMark/>
          </w:tcPr>
          <w:p w14:paraId="6E14A52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5358C63" w14:textId="77777777">
        <w:trPr>
          <w:trHeight w:val="204"/>
        </w:trPr>
        <w:tc>
          <w:tcPr>
            <w:tcW w:w="700" w:type="dxa"/>
            <w:tcBorders>
              <w:top w:val="nil"/>
              <w:left w:val="nil"/>
              <w:bottom w:val="nil"/>
              <w:right w:val="nil"/>
            </w:tcBorders>
            <w:shd w:val="clear" w:color="auto" w:fill="auto"/>
            <w:noWrap/>
            <w:vAlign w:val="bottom"/>
            <w:hideMark/>
          </w:tcPr>
          <w:p w14:paraId="1E2266B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146</w:t>
            </w:r>
          </w:p>
        </w:tc>
        <w:tc>
          <w:tcPr>
            <w:tcW w:w="1143" w:type="dxa"/>
            <w:tcBorders>
              <w:top w:val="nil"/>
              <w:left w:val="nil"/>
              <w:bottom w:val="nil"/>
              <w:right w:val="nil"/>
            </w:tcBorders>
            <w:shd w:val="clear" w:color="auto" w:fill="auto"/>
            <w:noWrap/>
            <w:vAlign w:val="bottom"/>
            <w:hideMark/>
          </w:tcPr>
          <w:p w14:paraId="28CAF53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D2EE39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O1</w:t>
            </w:r>
          </w:p>
        </w:tc>
        <w:tc>
          <w:tcPr>
            <w:tcW w:w="5103" w:type="dxa"/>
            <w:tcBorders>
              <w:top w:val="nil"/>
              <w:left w:val="nil"/>
              <w:bottom w:val="nil"/>
              <w:right w:val="nil"/>
            </w:tcBorders>
            <w:shd w:val="clear" w:color="auto" w:fill="auto"/>
            <w:noWrap/>
            <w:vAlign w:val="bottom"/>
            <w:hideMark/>
          </w:tcPr>
          <w:p w14:paraId="5ADD640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O1</w:t>
            </w:r>
          </w:p>
        </w:tc>
        <w:tc>
          <w:tcPr>
            <w:tcW w:w="1418" w:type="dxa"/>
            <w:tcBorders>
              <w:top w:val="nil"/>
              <w:left w:val="nil"/>
              <w:bottom w:val="nil"/>
              <w:right w:val="nil"/>
            </w:tcBorders>
            <w:shd w:val="clear" w:color="auto" w:fill="auto"/>
            <w:noWrap/>
            <w:vAlign w:val="bottom"/>
            <w:hideMark/>
          </w:tcPr>
          <w:p w14:paraId="7A525FE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707077E" w14:textId="77777777">
        <w:trPr>
          <w:trHeight w:val="204"/>
        </w:trPr>
        <w:tc>
          <w:tcPr>
            <w:tcW w:w="700" w:type="dxa"/>
            <w:tcBorders>
              <w:top w:val="nil"/>
              <w:left w:val="nil"/>
              <w:bottom w:val="nil"/>
              <w:right w:val="nil"/>
            </w:tcBorders>
            <w:shd w:val="clear" w:color="auto" w:fill="auto"/>
            <w:noWrap/>
            <w:vAlign w:val="bottom"/>
            <w:hideMark/>
          </w:tcPr>
          <w:p w14:paraId="325794C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147</w:t>
            </w:r>
          </w:p>
        </w:tc>
        <w:tc>
          <w:tcPr>
            <w:tcW w:w="1143" w:type="dxa"/>
            <w:tcBorders>
              <w:top w:val="nil"/>
              <w:left w:val="nil"/>
              <w:bottom w:val="nil"/>
              <w:right w:val="nil"/>
            </w:tcBorders>
            <w:shd w:val="clear" w:color="auto" w:fill="auto"/>
            <w:noWrap/>
            <w:vAlign w:val="bottom"/>
            <w:hideMark/>
          </w:tcPr>
          <w:p w14:paraId="64F41FF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47C0A8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O2</w:t>
            </w:r>
          </w:p>
        </w:tc>
        <w:tc>
          <w:tcPr>
            <w:tcW w:w="5103" w:type="dxa"/>
            <w:tcBorders>
              <w:top w:val="nil"/>
              <w:left w:val="nil"/>
              <w:bottom w:val="nil"/>
              <w:right w:val="nil"/>
            </w:tcBorders>
            <w:shd w:val="clear" w:color="auto" w:fill="auto"/>
            <w:noWrap/>
            <w:vAlign w:val="bottom"/>
            <w:hideMark/>
          </w:tcPr>
          <w:p w14:paraId="25AB7EF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O2</w:t>
            </w:r>
          </w:p>
        </w:tc>
        <w:tc>
          <w:tcPr>
            <w:tcW w:w="1418" w:type="dxa"/>
            <w:tcBorders>
              <w:top w:val="nil"/>
              <w:left w:val="nil"/>
              <w:bottom w:val="nil"/>
              <w:right w:val="nil"/>
            </w:tcBorders>
            <w:shd w:val="clear" w:color="auto" w:fill="auto"/>
            <w:noWrap/>
            <w:vAlign w:val="bottom"/>
            <w:hideMark/>
          </w:tcPr>
          <w:p w14:paraId="3F32482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DE34FF1" w14:textId="77777777">
        <w:trPr>
          <w:trHeight w:val="204"/>
        </w:trPr>
        <w:tc>
          <w:tcPr>
            <w:tcW w:w="700" w:type="dxa"/>
            <w:tcBorders>
              <w:top w:val="nil"/>
              <w:left w:val="nil"/>
              <w:bottom w:val="nil"/>
              <w:right w:val="nil"/>
            </w:tcBorders>
            <w:shd w:val="clear" w:color="auto" w:fill="auto"/>
            <w:noWrap/>
            <w:vAlign w:val="bottom"/>
            <w:hideMark/>
          </w:tcPr>
          <w:p w14:paraId="33B721E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148</w:t>
            </w:r>
          </w:p>
        </w:tc>
        <w:tc>
          <w:tcPr>
            <w:tcW w:w="1143" w:type="dxa"/>
            <w:tcBorders>
              <w:top w:val="nil"/>
              <w:left w:val="nil"/>
              <w:bottom w:val="nil"/>
              <w:right w:val="nil"/>
            </w:tcBorders>
            <w:shd w:val="clear" w:color="auto" w:fill="auto"/>
            <w:noWrap/>
            <w:vAlign w:val="bottom"/>
            <w:hideMark/>
          </w:tcPr>
          <w:p w14:paraId="139C461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D3938B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O3</w:t>
            </w:r>
          </w:p>
        </w:tc>
        <w:tc>
          <w:tcPr>
            <w:tcW w:w="5103" w:type="dxa"/>
            <w:tcBorders>
              <w:top w:val="nil"/>
              <w:left w:val="nil"/>
              <w:bottom w:val="nil"/>
              <w:right w:val="nil"/>
            </w:tcBorders>
            <w:shd w:val="clear" w:color="auto" w:fill="auto"/>
            <w:noWrap/>
            <w:vAlign w:val="bottom"/>
            <w:hideMark/>
          </w:tcPr>
          <w:p w14:paraId="4741C15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O3</w:t>
            </w:r>
          </w:p>
        </w:tc>
        <w:tc>
          <w:tcPr>
            <w:tcW w:w="1418" w:type="dxa"/>
            <w:tcBorders>
              <w:top w:val="nil"/>
              <w:left w:val="nil"/>
              <w:bottom w:val="nil"/>
              <w:right w:val="nil"/>
            </w:tcBorders>
            <w:shd w:val="clear" w:color="auto" w:fill="auto"/>
            <w:noWrap/>
            <w:vAlign w:val="bottom"/>
            <w:hideMark/>
          </w:tcPr>
          <w:p w14:paraId="40A1E53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A437D52" w14:textId="77777777">
        <w:trPr>
          <w:trHeight w:val="216"/>
        </w:trPr>
        <w:tc>
          <w:tcPr>
            <w:tcW w:w="700" w:type="dxa"/>
            <w:tcBorders>
              <w:top w:val="nil"/>
              <w:left w:val="nil"/>
              <w:bottom w:val="single" w:sz="8" w:space="0" w:color="auto"/>
              <w:right w:val="nil"/>
            </w:tcBorders>
            <w:shd w:val="clear" w:color="auto" w:fill="auto"/>
            <w:noWrap/>
            <w:vAlign w:val="bottom"/>
            <w:hideMark/>
          </w:tcPr>
          <w:p w14:paraId="347E85A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149</w:t>
            </w:r>
          </w:p>
        </w:tc>
        <w:tc>
          <w:tcPr>
            <w:tcW w:w="1143" w:type="dxa"/>
            <w:tcBorders>
              <w:top w:val="nil"/>
              <w:left w:val="nil"/>
              <w:bottom w:val="single" w:sz="8" w:space="0" w:color="auto"/>
              <w:right w:val="nil"/>
            </w:tcBorders>
            <w:shd w:val="clear" w:color="auto" w:fill="auto"/>
            <w:noWrap/>
            <w:vAlign w:val="bottom"/>
            <w:hideMark/>
          </w:tcPr>
          <w:p w14:paraId="74DB0F5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12E97AF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S</w:t>
            </w:r>
          </w:p>
        </w:tc>
        <w:tc>
          <w:tcPr>
            <w:tcW w:w="5103" w:type="dxa"/>
            <w:tcBorders>
              <w:top w:val="nil"/>
              <w:left w:val="nil"/>
              <w:bottom w:val="single" w:sz="8" w:space="0" w:color="auto"/>
              <w:right w:val="nil"/>
            </w:tcBorders>
            <w:shd w:val="clear" w:color="auto" w:fill="auto"/>
            <w:noWrap/>
            <w:vAlign w:val="bottom"/>
            <w:hideMark/>
          </w:tcPr>
          <w:p w14:paraId="221F2C4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ANC - S</w:t>
            </w:r>
          </w:p>
        </w:tc>
        <w:tc>
          <w:tcPr>
            <w:tcW w:w="1418" w:type="dxa"/>
            <w:tcBorders>
              <w:top w:val="nil"/>
              <w:left w:val="nil"/>
              <w:bottom w:val="single" w:sz="8" w:space="0" w:color="auto"/>
              <w:right w:val="nil"/>
            </w:tcBorders>
            <w:shd w:val="clear" w:color="auto" w:fill="auto"/>
            <w:noWrap/>
            <w:vAlign w:val="bottom"/>
            <w:hideMark/>
          </w:tcPr>
          <w:p w14:paraId="20F24B6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B956024" w14:textId="77777777">
        <w:trPr>
          <w:trHeight w:val="204"/>
        </w:trPr>
        <w:tc>
          <w:tcPr>
            <w:tcW w:w="700" w:type="dxa"/>
            <w:tcBorders>
              <w:top w:val="nil"/>
              <w:left w:val="nil"/>
              <w:bottom w:val="nil"/>
              <w:right w:val="nil"/>
            </w:tcBorders>
            <w:shd w:val="clear" w:color="auto" w:fill="auto"/>
            <w:noWrap/>
            <w:vAlign w:val="bottom"/>
            <w:hideMark/>
          </w:tcPr>
          <w:p w14:paraId="5A2B708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132</w:t>
            </w:r>
          </w:p>
        </w:tc>
        <w:tc>
          <w:tcPr>
            <w:tcW w:w="1143" w:type="dxa"/>
            <w:tcBorders>
              <w:top w:val="nil"/>
              <w:left w:val="nil"/>
              <w:bottom w:val="nil"/>
              <w:right w:val="nil"/>
            </w:tcBorders>
            <w:shd w:val="clear" w:color="auto" w:fill="auto"/>
            <w:noWrap/>
            <w:vAlign w:val="bottom"/>
            <w:hideMark/>
          </w:tcPr>
          <w:p w14:paraId="4F88DEA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0D2B74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w:t>
            </w:r>
          </w:p>
        </w:tc>
        <w:tc>
          <w:tcPr>
            <w:tcW w:w="5103" w:type="dxa"/>
            <w:tcBorders>
              <w:top w:val="nil"/>
              <w:left w:val="nil"/>
              <w:bottom w:val="nil"/>
              <w:right w:val="nil"/>
            </w:tcBorders>
            <w:shd w:val="clear" w:color="auto" w:fill="auto"/>
            <w:noWrap/>
            <w:vAlign w:val="bottom"/>
            <w:hideMark/>
          </w:tcPr>
          <w:p w14:paraId="3ECE46B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NATURA 2000</w:t>
            </w:r>
          </w:p>
        </w:tc>
        <w:tc>
          <w:tcPr>
            <w:tcW w:w="1418" w:type="dxa"/>
            <w:tcBorders>
              <w:top w:val="nil"/>
              <w:left w:val="nil"/>
              <w:bottom w:val="nil"/>
              <w:right w:val="nil"/>
            </w:tcBorders>
            <w:shd w:val="clear" w:color="000000" w:fill="D9D9D9"/>
            <w:noWrap/>
            <w:vAlign w:val="bottom"/>
            <w:hideMark/>
          </w:tcPr>
          <w:p w14:paraId="0A7B69C5"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731A7BD8" w14:textId="77777777">
        <w:trPr>
          <w:trHeight w:val="204"/>
        </w:trPr>
        <w:tc>
          <w:tcPr>
            <w:tcW w:w="700" w:type="dxa"/>
            <w:tcBorders>
              <w:top w:val="nil"/>
              <w:left w:val="nil"/>
              <w:bottom w:val="nil"/>
              <w:right w:val="nil"/>
            </w:tcBorders>
            <w:shd w:val="clear" w:color="auto" w:fill="auto"/>
            <w:noWrap/>
            <w:vAlign w:val="bottom"/>
            <w:hideMark/>
          </w:tcPr>
          <w:p w14:paraId="6C961A0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960</w:t>
            </w:r>
          </w:p>
        </w:tc>
        <w:tc>
          <w:tcPr>
            <w:tcW w:w="1143" w:type="dxa"/>
            <w:tcBorders>
              <w:top w:val="nil"/>
              <w:left w:val="nil"/>
              <w:bottom w:val="nil"/>
              <w:right w:val="nil"/>
            </w:tcBorders>
            <w:shd w:val="clear" w:color="auto" w:fill="auto"/>
            <w:noWrap/>
            <w:vAlign w:val="bottom"/>
            <w:hideMark/>
          </w:tcPr>
          <w:p w14:paraId="5572177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4FA6F9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NAT-IZ</w:t>
            </w:r>
          </w:p>
        </w:tc>
        <w:tc>
          <w:tcPr>
            <w:tcW w:w="5103" w:type="dxa"/>
            <w:tcBorders>
              <w:top w:val="nil"/>
              <w:left w:val="nil"/>
              <w:bottom w:val="nil"/>
              <w:right w:val="nil"/>
            </w:tcBorders>
            <w:shd w:val="clear" w:color="auto" w:fill="auto"/>
            <w:noWrap/>
            <w:vAlign w:val="bottom"/>
            <w:hideMark/>
          </w:tcPr>
          <w:p w14:paraId="6696F0E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Natura na z.p. - I.zóna CHKO</w:t>
            </w:r>
          </w:p>
        </w:tc>
        <w:tc>
          <w:tcPr>
            <w:tcW w:w="1418" w:type="dxa"/>
            <w:tcBorders>
              <w:top w:val="nil"/>
              <w:left w:val="nil"/>
              <w:bottom w:val="nil"/>
              <w:right w:val="nil"/>
            </w:tcBorders>
            <w:shd w:val="clear" w:color="auto" w:fill="auto"/>
            <w:noWrap/>
            <w:vAlign w:val="bottom"/>
            <w:hideMark/>
          </w:tcPr>
          <w:p w14:paraId="47A3D47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B2ACA8A" w14:textId="77777777">
        <w:trPr>
          <w:trHeight w:val="216"/>
        </w:trPr>
        <w:tc>
          <w:tcPr>
            <w:tcW w:w="700" w:type="dxa"/>
            <w:tcBorders>
              <w:top w:val="nil"/>
              <w:left w:val="nil"/>
              <w:bottom w:val="single" w:sz="8" w:space="0" w:color="auto"/>
              <w:right w:val="nil"/>
            </w:tcBorders>
            <w:shd w:val="clear" w:color="auto" w:fill="auto"/>
            <w:noWrap/>
            <w:vAlign w:val="bottom"/>
            <w:hideMark/>
          </w:tcPr>
          <w:p w14:paraId="5A0E0A8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961</w:t>
            </w:r>
          </w:p>
        </w:tc>
        <w:tc>
          <w:tcPr>
            <w:tcW w:w="1143" w:type="dxa"/>
            <w:tcBorders>
              <w:top w:val="nil"/>
              <w:left w:val="nil"/>
              <w:bottom w:val="single" w:sz="8" w:space="0" w:color="auto"/>
              <w:right w:val="nil"/>
            </w:tcBorders>
            <w:shd w:val="clear" w:color="auto" w:fill="auto"/>
            <w:noWrap/>
            <w:vAlign w:val="bottom"/>
            <w:hideMark/>
          </w:tcPr>
          <w:p w14:paraId="67B696A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62BEC56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NAT-NP</w:t>
            </w:r>
          </w:p>
        </w:tc>
        <w:tc>
          <w:tcPr>
            <w:tcW w:w="5103" w:type="dxa"/>
            <w:tcBorders>
              <w:top w:val="nil"/>
              <w:left w:val="nil"/>
              <w:bottom w:val="single" w:sz="8" w:space="0" w:color="auto"/>
              <w:right w:val="nil"/>
            </w:tcBorders>
            <w:shd w:val="clear" w:color="auto" w:fill="auto"/>
            <w:noWrap/>
            <w:vAlign w:val="bottom"/>
            <w:hideMark/>
          </w:tcPr>
          <w:p w14:paraId="4BA7215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Natura na z.p. - národní parky</w:t>
            </w:r>
          </w:p>
        </w:tc>
        <w:tc>
          <w:tcPr>
            <w:tcW w:w="1418" w:type="dxa"/>
            <w:tcBorders>
              <w:top w:val="nil"/>
              <w:left w:val="nil"/>
              <w:bottom w:val="single" w:sz="8" w:space="0" w:color="auto"/>
              <w:right w:val="nil"/>
            </w:tcBorders>
            <w:shd w:val="clear" w:color="auto" w:fill="auto"/>
            <w:noWrap/>
            <w:vAlign w:val="bottom"/>
            <w:hideMark/>
          </w:tcPr>
          <w:p w14:paraId="65B6A6D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21D52E5" w14:textId="77777777">
        <w:trPr>
          <w:trHeight w:val="204"/>
        </w:trPr>
        <w:tc>
          <w:tcPr>
            <w:tcW w:w="700" w:type="dxa"/>
            <w:tcBorders>
              <w:top w:val="nil"/>
              <w:left w:val="nil"/>
              <w:bottom w:val="nil"/>
              <w:right w:val="nil"/>
            </w:tcBorders>
            <w:shd w:val="clear" w:color="auto" w:fill="auto"/>
            <w:noWrap/>
            <w:vAlign w:val="bottom"/>
            <w:hideMark/>
          </w:tcPr>
          <w:p w14:paraId="23A8DA7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1200</w:t>
            </w:r>
          </w:p>
        </w:tc>
        <w:tc>
          <w:tcPr>
            <w:tcW w:w="1143" w:type="dxa"/>
            <w:tcBorders>
              <w:top w:val="nil"/>
              <w:left w:val="nil"/>
              <w:bottom w:val="nil"/>
              <w:right w:val="nil"/>
            </w:tcBorders>
            <w:shd w:val="clear" w:color="auto" w:fill="auto"/>
            <w:noWrap/>
            <w:vAlign w:val="bottom"/>
            <w:hideMark/>
          </w:tcPr>
          <w:p w14:paraId="1FD1C1E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4D0877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NPBP</w:t>
            </w:r>
          </w:p>
        </w:tc>
        <w:tc>
          <w:tcPr>
            <w:tcW w:w="5103" w:type="dxa"/>
            <w:tcBorders>
              <w:top w:val="nil"/>
              <w:left w:val="nil"/>
              <w:bottom w:val="nil"/>
              <w:right w:val="nil"/>
            </w:tcBorders>
            <w:shd w:val="clear" w:color="auto" w:fill="auto"/>
            <w:noWrap/>
            <w:vAlign w:val="bottom"/>
            <w:hideMark/>
          </w:tcPr>
          <w:p w14:paraId="58CA7B7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Neprodukční plochy bez produkce</w:t>
            </w:r>
          </w:p>
        </w:tc>
        <w:tc>
          <w:tcPr>
            <w:tcW w:w="1418" w:type="dxa"/>
            <w:tcBorders>
              <w:top w:val="nil"/>
              <w:left w:val="nil"/>
              <w:bottom w:val="nil"/>
              <w:right w:val="nil"/>
            </w:tcBorders>
            <w:shd w:val="clear" w:color="000000" w:fill="D9D9D9"/>
            <w:noWrap/>
            <w:vAlign w:val="bottom"/>
            <w:hideMark/>
          </w:tcPr>
          <w:p w14:paraId="6AF05C9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8025192" w14:textId="77777777">
        <w:trPr>
          <w:trHeight w:val="204"/>
        </w:trPr>
        <w:tc>
          <w:tcPr>
            <w:tcW w:w="700" w:type="dxa"/>
            <w:tcBorders>
              <w:top w:val="nil"/>
              <w:left w:val="nil"/>
              <w:bottom w:val="nil"/>
              <w:right w:val="nil"/>
            </w:tcBorders>
            <w:shd w:val="clear" w:color="auto" w:fill="auto"/>
            <w:noWrap/>
            <w:vAlign w:val="bottom"/>
            <w:hideMark/>
          </w:tcPr>
          <w:p w14:paraId="5A01D1A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1212</w:t>
            </w:r>
          </w:p>
        </w:tc>
        <w:tc>
          <w:tcPr>
            <w:tcW w:w="1143" w:type="dxa"/>
            <w:tcBorders>
              <w:top w:val="nil"/>
              <w:left w:val="nil"/>
              <w:bottom w:val="nil"/>
              <w:right w:val="nil"/>
            </w:tcBorders>
            <w:shd w:val="clear" w:color="auto" w:fill="auto"/>
            <w:noWrap/>
            <w:vAlign w:val="bottom"/>
            <w:hideMark/>
          </w:tcPr>
          <w:p w14:paraId="12D5429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A699BC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UHOZ</w:t>
            </w:r>
          </w:p>
        </w:tc>
        <w:tc>
          <w:tcPr>
            <w:tcW w:w="5103" w:type="dxa"/>
            <w:tcBorders>
              <w:top w:val="nil"/>
              <w:left w:val="nil"/>
              <w:bottom w:val="nil"/>
              <w:right w:val="nil"/>
            </w:tcBorders>
            <w:shd w:val="clear" w:color="auto" w:fill="auto"/>
            <w:noWrap/>
            <w:vAlign w:val="bottom"/>
            <w:hideMark/>
          </w:tcPr>
          <w:p w14:paraId="6089650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Zelený úhor - ekoplatba</w:t>
            </w:r>
          </w:p>
        </w:tc>
        <w:tc>
          <w:tcPr>
            <w:tcW w:w="1418" w:type="dxa"/>
            <w:tcBorders>
              <w:top w:val="nil"/>
              <w:left w:val="nil"/>
              <w:bottom w:val="nil"/>
              <w:right w:val="nil"/>
            </w:tcBorders>
            <w:shd w:val="clear" w:color="auto" w:fill="auto"/>
            <w:noWrap/>
            <w:vAlign w:val="bottom"/>
            <w:hideMark/>
          </w:tcPr>
          <w:p w14:paraId="11F67C1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EB4277F" w14:textId="77777777">
        <w:trPr>
          <w:trHeight w:val="204"/>
        </w:trPr>
        <w:tc>
          <w:tcPr>
            <w:tcW w:w="700" w:type="dxa"/>
            <w:tcBorders>
              <w:top w:val="nil"/>
              <w:left w:val="nil"/>
              <w:bottom w:val="nil"/>
              <w:right w:val="nil"/>
            </w:tcBorders>
            <w:shd w:val="clear" w:color="auto" w:fill="auto"/>
            <w:noWrap/>
            <w:vAlign w:val="bottom"/>
            <w:hideMark/>
          </w:tcPr>
          <w:p w14:paraId="4C002D1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1213</w:t>
            </w:r>
          </w:p>
        </w:tc>
        <w:tc>
          <w:tcPr>
            <w:tcW w:w="1143" w:type="dxa"/>
            <w:tcBorders>
              <w:top w:val="nil"/>
              <w:left w:val="nil"/>
              <w:bottom w:val="nil"/>
              <w:right w:val="nil"/>
            </w:tcBorders>
            <w:shd w:val="clear" w:color="auto" w:fill="auto"/>
            <w:noWrap/>
            <w:vAlign w:val="bottom"/>
            <w:hideMark/>
          </w:tcPr>
          <w:p w14:paraId="3DCFEB5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C84EDE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UHON</w:t>
            </w:r>
          </w:p>
        </w:tc>
        <w:tc>
          <w:tcPr>
            <w:tcW w:w="5103" w:type="dxa"/>
            <w:tcBorders>
              <w:top w:val="nil"/>
              <w:left w:val="nil"/>
              <w:bottom w:val="nil"/>
              <w:right w:val="nil"/>
            </w:tcBorders>
            <w:shd w:val="clear" w:color="auto" w:fill="auto"/>
            <w:noWrap/>
            <w:vAlign w:val="bottom"/>
            <w:hideMark/>
          </w:tcPr>
          <w:p w14:paraId="42A6B9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Nektarodárný úhor - ekoplatba</w:t>
            </w:r>
          </w:p>
        </w:tc>
        <w:tc>
          <w:tcPr>
            <w:tcW w:w="1418" w:type="dxa"/>
            <w:tcBorders>
              <w:top w:val="nil"/>
              <w:left w:val="nil"/>
              <w:bottom w:val="nil"/>
              <w:right w:val="nil"/>
            </w:tcBorders>
            <w:shd w:val="clear" w:color="auto" w:fill="auto"/>
            <w:noWrap/>
            <w:vAlign w:val="bottom"/>
            <w:hideMark/>
          </w:tcPr>
          <w:p w14:paraId="111B485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71F5000" w14:textId="77777777">
        <w:trPr>
          <w:trHeight w:val="204"/>
        </w:trPr>
        <w:tc>
          <w:tcPr>
            <w:tcW w:w="700" w:type="dxa"/>
            <w:tcBorders>
              <w:top w:val="nil"/>
              <w:left w:val="nil"/>
              <w:bottom w:val="nil"/>
              <w:right w:val="nil"/>
            </w:tcBorders>
            <w:shd w:val="clear" w:color="auto" w:fill="auto"/>
            <w:noWrap/>
            <w:vAlign w:val="bottom"/>
            <w:hideMark/>
          </w:tcPr>
          <w:p w14:paraId="405C1BD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1470</w:t>
            </w:r>
          </w:p>
        </w:tc>
        <w:tc>
          <w:tcPr>
            <w:tcW w:w="1143" w:type="dxa"/>
            <w:tcBorders>
              <w:top w:val="nil"/>
              <w:left w:val="nil"/>
              <w:bottom w:val="nil"/>
              <w:right w:val="nil"/>
            </w:tcBorders>
            <w:shd w:val="clear" w:color="auto" w:fill="auto"/>
            <w:noWrap/>
            <w:vAlign w:val="bottom"/>
            <w:hideMark/>
          </w:tcPr>
          <w:p w14:paraId="28A3CAE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EAB358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UHOP</w:t>
            </w:r>
          </w:p>
        </w:tc>
        <w:tc>
          <w:tcPr>
            <w:tcW w:w="5103" w:type="dxa"/>
            <w:tcBorders>
              <w:top w:val="nil"/>
              <w:left w:val="nil"/>
              <w:bottom w:val="nil"/>
              <w:right w:val="nil"/>
            </w:tcBorders>
            <w:shd w:val="clear" w:color="auto" w:fill="auto"/>
            <w:noWrap/>
            <w:vAlign w:val="bottom"/>
            <w:hideMark/>
          </w:tcPr>
          <w:p w14:paraId="7930D4A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Úhor s porostem - DZES8</w:t>
            </w:r>
          </w:p>
        </w:tc>
        <w:tc>
          <w:tcPr>
            <w:tcW w:w="1418" w:type="dxa"/>
            <w:tcBorders>
              <w:top w:val="nil"/>
              <w:left w:val="nil"/>
              <w:bottom w:val="nil"/>
              <w:right w:val="nil"/>
            </w:tcBorders>
            <w:shd w:val="clear" w:color="auto" w:fill="auto"/>
            <w:noWrap/>
            <w:vAlign w:val="bottom"/>
            <w:hideMark/>
          </w:tcPr>
          <w:p w14:paraId="615A0FD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136C675" w14:textId="77777777">
        <w:trPr>
          <w:trHeight w:val="204"/>
        </w:trPr>
        <w:tc>
          <w:tcPr>
            <w:tcW w:w="700" w:type="dxa"/>
            <w:tcBorders>
              <w:top w:val="nil"/>
              <w:left w:val="nil"/>
              <w:bottom w:val="nil"/>
              <w:right w:val="nil"/>
            </w:tcBorders>
            <w:shd w:val="clear" w:color="auto" w:fill="auto"/>
            <w:noWrap/>
            <w:vAlign w:val="bottom"/>
            <w:hideMark/>
          </w:tcPr>
          <w:p w14:paraId="674CEB1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1214</w:t>
            </w:r>
          </w:p>
        </w:tc>
        <w:tc>
          <w:tcPr>
            <w:tcW w:w="1143" w:type="dxa"/>
            <w:tcBorders>
              <w:top w:val="nil"/>
              <w:left w:val="nil"/>
              <w:bottom w:val="nil"/>
              <w:right w:val="nil"/>
            </w:tcBorders>
            <w:shd w:val="clear" w:color="auto" w:fill="auto"/>
            <w:noWrap/>
            <w:vAlign w:val="bottom"/>
            <w:hideMark/>
          </w:tcPr>
          <w:p w14:paraId="0CE48C9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6F1E9D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OCHP-SOU</w:t>
            </w:r>
          </w:p>
        </w:tc>
        <w:tc>
          <w:tcPr>
            <w:tcW w:w="5103" w:type="dxa"/>
            <w:tcBorders>
              <w:top w:val="nil"/>
              <w:left w:val="nil"/>
              <w:bottom w:val="nil"/>
              <w:right w:val="nil"/>
            </w:tcBorders>
            <w:shd w:val="clear" w:color="auto" w:fill="auto"/>
            <w:noWrap/>
            <w:vAlign w:val="bottom"/>
            <w:hideMark/>
          </w:tcPr>
          <w:p w14:paraId="79A4183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(podél hranice DPB - souvrať)</w:t>
            </w:r>
          </w:p>
        </w:tc>
        <w:tc>
          <w:tcPr>
            <w:tcW w:w="1418" w:type="dxa"/>
            <w:tcBorders>
              <w:top w:val="nil"/>
              <w:left w:val="nil"/>
              <w:bottom w:val="nil"/>
              <w:right w:val="nil"/>
            </w:tcBorders>
            <w:shd w:val="clear" w:color="auto" w:fill="auto"/>
            <w:noWrap/>
            <w:vAlign w:val="bottom"/>
            <w:hideMark/>
          </w:tcPr>
          <w:p w14:paraId="27430580"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08ACAF8" w14:textId="77777777">
        <w:trPr>
          <w:trHeight w:val="204"/>
        </w:trPr>
        <w:tc>
          <w:tcPr>
            <w:tcW w:w="700" w:type="dxa"/>
            <w:tcBorders>
              <w:top w:val="nil"/>
              <w:left w:val="nil"/>
              <w:bottom w:val="nil"/>
              <w:right w:val="nil"/>
            </w:tcBorders>
            <w:shd w:val="clear" w:color="auto" w:fill="auto"/>
            <w:noWrap/>
            <w:vAlign w:val="bottom"/>
            <w:hideMark/>
          </w:tcPr>
          <w:p w14:paraId="3D6850D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1215</w:t>
            </w:r>
          </w:p>
        </w:tc>
        <w:tc>
          <w:tcPr>
            <w:tcW w:w="1143" w:type="dxa"/>
            <w:tcBorders>
              <w:top w:val="nil"/>
              <w:left w:val="nil"/>
              <w:bottom w:val="nil"/>
              <w:right w:val="nil"/>
            </w:tcBorders>
            <w:shd w:val="clear" w:color="auto" w:fill="auto"/>
            <w:noWrap/>
            <w:vAlign w:val="bottom"/>
            <w:hideMark/>
          </w:tcPr>
          <w:p w14:paraId="65F330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DA17F3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OCHP-ERO</w:t>
            </w:r>
          </w:p>
        </w:tc>
        <w:tc>
          <w:tcPr>
            <w:tcW w:w="5103" w:type="dxa"/>
            <w:tcBorders>
              <w:top w:val="nil"/>
              <w:left w:val="nil"/>
              <w:bottom w:val="nil"/>
              <w:right w:val="nil"/>
            </w:tcBorders>
            <w:shd w:val="clear" w:color="auto" w:fill="auto"/>
            <w:noWrap/>
            <w:vAlign w:val="bottom"/>
            <w:hideMark/>
          </w:tcPr>
          <w:p w14:paraId="7799BE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plnící protierozní funkce</w:t>
            </w:r>
          </w:p>
        </w:tc>
        <w:tc>
          <w:tcPr>
            <w:tcW w:w="1418" w:type="dxa"/>
            <w:tcBorders>
              <w:top w:val="nil"/>
              <w:left w:val="nil"/>
              <w:bottom w:val="nil"/>
              <w:right w:val="nil"/>
            </w:tcBorders>
            <w:shd w:val="clear" w:color="auto" w:fill="auto"/>
            <w:noWrap/>
            <w:vAlign w:val="bottom"/>
            <w:hideMark/>
          </w:tcPr>
          <w:p w14:paraId="6037321F"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5E7F1C1" w14:textId="77777777">
        <w:trPr>
          <w:trHeight w:val="204"/>
        </w:trPr>
        <w:tc>
          <w:tcPr>
            <w:tcW w:w="700" w:type="dxa"/>
            <w:tcBorders>
              <w:top w:val="nil"/>
              <w:left w:val="nil"/>
              <w:bottom w:val="nil"/>
              <w:right w:val="nil"/>
            </w:tcBorders>
            <w:shd w:val="clear" w:color="auto" w:fill="auto"/>
            <w:noWrap/>
            <w:vAlign w:val="bottom"/>
            <w:hideMark/>
          </w:tcPr>
          <w:p w14:paraId="279961A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1463</w:t>
            </w:r>
          </w:p>
        </w:tc>
        <w:tc>
          <w:tcPr>
            <w:tcW w:w="1143" w:type="dxa"/>
            <w:tcBorders>
              <w:top w:val="nil"/>
              <w:left w:val="nil"/>
              <w:bottom w:val="nil"/>
              <w:right w:val="nil"/>
            </w:tcBorders>
            <w:shd w:val="clear" w:color="auto" w:fill="auto"/>
            <w:noWrap/>
            <w:vAlign w:val="bottom"/>
            <w:hideMark/>
          </w:tcPr>
          <w:p w14:paraId="42447AD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82A74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OCHP-VODZ</w:t>
            </w:r>
          </w:p>
        </w:tc>
        <w:tc>
          <w:tcPr>
            <w:tcW w:w="5103" w:type="dxa"/>
            <w:tcBorders>
              <w:top w:val="nil"/>
              <w:left w:val="nil"/>
              <w:bottom w:val="nil"/>
              <w:right w:val="nil"/>
            </w:tcBorders>
            <w:shd w:val="clear" w:color="auto" w:fill="auto"/>
            <w:noWrap/>
            <w:vAlign w:val="bottom"/>
            <w:hideMark/>
          </w:tcPr>
          <w:p w14:paraId="6FCE15B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podél vodního toku základní</w:t>
            </w:r>
          </w:p>
        </w:tc>
        <w:tc>
          <w:tcPr>
            <w:tcW w:w="1418" w:type="dxa"/>
            <w:tcBorders>
              <w:top w:val="nil"/>
              <w:left w:val="nil"/>
              <w:bottom w:val="nil"/>
              <w:right w:val="nil"/>
            </w:tcBorders>
            <w:shd w:val="clear" w:color="auto" w:fill="auto"/>
            <w:noWrap/>
            <w:vAlign w:val="bottom"/>
            <w:hideMark/>
          </w:tcPr>
          <w:p w14:paraId="5023BBC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67DA811E" w14:textId="77777777">
        <w:trPr>
          <w:trHeight w:val="204"/>
        </w:trPr>
        <w:tc>
          <w:tcPr>
            <w:tcW w:w="700" w:type="dxa"/>
            <w:tcBorders>
              <w:top w:val="nil"/>
              <w:left w:val="nil"/>
              <w:bottom w:val="nil"/>
              <w:right w:val="nil"/>
            </w:tcBorders>
            <w:shd w:val="clear" w:color="auto" w:fill="auto"/>
            <w:noWrap/>
            <w:vAlign w:val="bottom"/>
            <w:hideMark/>
          </w:tcPr>
          <w:p w14:paraId="2E32238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1464</w:t>
            </w:r>
          </w:p>
        </w:tc>
        <w:tc>
          <w:tcPr>
            <w:tcW w:w="1143" w:type="dxa"/>
            <w:tcBorders>
              <w:top w:val="nil"/>
              <w:left w:val="nil"/>
              <w:bottom w:val="nil"/>
              <w:right w:val="nil"/>
            </w:tcBorders>
            <w:shd w:val="clear" w:color="auto" w:fill="auto"/>
            <w:noWrap/>
            <w:vAlign w:val="bottom"/>
            <w:hideMark/>
          </w:tcPr>
          <w:p w14:paraId="54899E2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E85FDA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OCHP-VODP</w:t>
            </w:r>
          </w:p>
        </w:tc>
        <w:tc>
          <w:tcPr>
            <w:tcW w:w="5103" w:type="dxa"/>
            <w:tcBorders>
              <w:top w:val="nil"/>
              <w:left w:val="nil"/>
              <w:bottom w:val="nil"/>
              <w:right w:val="nil"/>
            </w:tcBorders>
            <w:shd w:val="clear" w:color="auto" w:fill="auto"/>
            <w:noWrap/>
            <w:vAlign w:val="bottom"/>
            <w:hideMark/>
          </w:tcPr>
          <w:p w14:paraId="35612A0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podél vodního toku prémiový</w:t>
            </w:r>
          </w:p>
        </w:tc>
        <w:tc>
          <w:tcPr>
            <w:tcW w:w="1418" w:type="dxa"/>
            <w:tcBorders>
              <w:top w:val="nil"/>
              <w:left w:val="nil"/>
              <w:bottom w:val="nil"/>
              <w:right w:val="nil"/>
            </w:tcBorders>
            <w:shd w:val="clear" w:color="auto" w:fill="auto"/>
            <w:noWrap/>
            <w:vAlign w:val="bottom"/>
            <w:hideMark/>
          </w:tcPr>
          <w:p w14:paraId="6B95AB53"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51EB9DB1" w14:textId="77777777">
        <w:trPr>
          <w:trHeight w:val="204"/>
        </w:trPr>
        <w:tc>
          <w:tcPr>
            <w:tcW w:w="700" w:type="dxa"/>
            <w:tcBorders>
              <w:top w:val="nil"/>
              <w:left w:val="nil"/>
              <w:bottom w:val="nil"/>
              <w:right w:val="nil"/>
            </w:tcBorders>
            <w:shd w:val="clear" w:color="auto" w:fill="auto"/>
            <w:noWrap/>
            <w:vAlign w:val="bottom"/>
            <w:hideMark/>
          </w:tcPr>
          <w:p w14:paraId="4498406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1466</w:t>
            </w:r>
          </w:p>
        </w:tc>
        <w:tc>
          <w:tcPr>
            <w:tcW w:w="1143" w:type="dxa"/>
            <w:tcBorders>
              <w:top w:val="nil"/>
              <w:left w:val="nil"/>
              <w:bottom w:val="nil"/>
              <w:right w:val="nil"/>
            </w:tcBorders>
            <w:shd w:val="clear" w:color="auto" w:fill="auto"/>
            <w:noWrap/>
            <w:vAlign w:val="bottom"/>
            <w:hideMark/>
          </w:tcPr>
          <w:p w14:paraId="1FEA92F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51503B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OCHP-KP</w:t>
            </w:r>
          </w:p>
        </w:tc>
        <w:tc>
          <w:tcPr>
            <w:tcW w:w="5103" w:type="dxa"/>
            <w:tcBorders>
              <w:top w:val="nil"/>
              <w:left w:val="nil"/>
              <w:bottom w:val="nil"/>
              <w:right w:val="nil"/>
            </w:tcBorders>
            <w:shd w:val="clear" w:color="auto" w:fill="auto"/>
            <w:noWrap/>
            <w:vAlign w:val="bottom"/>
            <w:hideMark/>
          </w:tcPr>
          <w:p w14:paraId="123D6D1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 krajinný prvek</w:t>
            </w:r>
          </w:p>
        </w:tc>
        <w:tc>
          <w:tcPr>
            <w:tcW w:w="1418" w:type="dxa"/>
            <w:tcBorders>
              <w:top w:val="nil"/>
              <w:left w:val="nil"/>
              <w:bottom w:val="nil"/>
              <w:right w:val="nil"/>
            </w:tcBorders>
            <w:shd w:val="clear" w:color="auto" w:fill="auto"/>
            <w:noWrap/>
            <w:vAlign w:val="bottom"/>
            <w:hideMark/>
          </w:tcPr>
          <w:p w14:paraId="598EAF65"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606C69B8" w14:textId="77777777">
        <w:trPr>
          <w:trHeight w:val="204"/>
        </w:trPr>
        <w:tc>
          <w:tcPr>
            <w:tcW w:w="700" w:type="dxa"/>
            <w:tcBorders>
              <w:top w:val="nil"/>
              <w:left w:val="nil"/>
              <w:bottom w:val="nil"/>
              <w:right w:val="nil"/>
            </w:tcBorders>
            <w:shd w:val="clear" w:color="auto" w:fill="auto"/>
            <w:noWrap/>
            <w:vAlign w:val="bottom"/>
            <w:hideMark/>
          </w:tcPr>
          <w:p w14:paraId="570D6DA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1067</w:t>
            </w:r>
          </w:p>
        </w:tc>
        <w:tc>
          <w:tcPr>
            <w:tcW w:w="1143" w:type="dxa"/>
            <w:tcBorders>
              <w:top w:val="nil"/>
              <w:left w:val="nil"/>
              <w:bottom w:val="nil"/>
              <w:right w:val="nil"/>
            </w:tcBorders>
            <w:shd w:val="clear" w:color="auto" w:fill="auto"/>
            <w:noWrap/>
            <w:vAlign w:val="bottom"/>
            <w:hideMark/>
          </w:tcPr>
          <w:p w14:paraId="3933D3F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4587F9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OCHP-OKR</w:t>
            </w:r>
          </w:p>
        </w:tc>
        <w:tc>
          <w:tcPr>
            <w:tcW w:w="5103" w:type="dxa"/>
            <w:tcBorders>
              <w:top w:val="nil"/>
              <w:left w:val="nil"/>
              <w:bottom w:val="nil"/>
              <w:right w:val="nil"/>
            </w:tcBorders>
            <w:shd w:val="clear" w:color="auto" w:fill="auto"/>
            <w:noWrap/>
            <w:vAlign w:val="bottom"/>
            <w:hideMark/>
          </w:tcPr>
          <w:p w14:paraId="2223357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Ozeleněný kolejový řádek</w:t>
            </w:r>
          </w:p>
        </w:tc>
        <w:tc>
          <w:tcPr>
            <w:tcW w:w="1418" w:type="dxa"/>
            <w:tcBorders>
              <w:top w:val="nil"/>
              <w:left w:val="nil"/>
              <w:bottom w:val="nil"/>
              <w:right w:val="nil"/>
            </w:tcBorders>
            <w:shd w:val="clear" w:color="auto" w:fill="auto"/>
            <w:noWrap/>
            <w:vAlign w:val="bottom"/>
            <w:hideMark/>
          </w:tcPr>
          <w:p w14:paraId="3BC71B3B"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39C80A9" w14:textId="77777777">
        <w:trPr>
          <w:trHeight w:val="204"/>
        </w:trPr>
        <w:tc>
          <w:tcPr>
            <w:tcW w:w="700" w:type="dxa"/>
            <w:tcBorders>
              <w:top w:val="nil"/>
              <w:left w:val="nil"/>
              <w:bottom w:val="nil"/>
              <w:right w:val="nil"/>
            </w:tcBorders>
            <w:shd w:val="clear" w:color="auto" w:fill="auto"/>
            <w:noWrap/>
            <w:vAlign w:val="bottom"/>
            <w:hideMark/>
          </w:tcPr>
          <w:p w14:paraId="3A20960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1065</w:t>
            </w:r>
          </w:p>
        </w:tc>
        <w:tc>
          <w:tcPr>
            <w:tcW w:w="1143" w:type="dxa"/>
            <w:tcBorders>
              <w:top w:val="nil"/>
              <w:left w:val="nil"/>
              <w:bottom w:val="nil"/>
              <w:right w:val="nil"/>
            </w:tcBorders>
            <w:shd w:val="clear" w:color="auto" w:fill="auto"/>
            <w:noWrap/>
            <w:vAlign w:val="bottom"/>
            <w:hideMark/>
          </w:tcPr>
          <w:p w14:paraId="0F2870C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7A1FF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OCHP-DEL</w:t>
            </w:r>
          </w:p>
        </w:tc>
        <w:tc>
          <w:tcPr>
            <w:tcW w:w="5103" w:type="dxa"/>
            <w:tcBorders>
              <w:top w:val="nil"/>
              <w:left w:val="nil"/>
              <w:bottom w:val="nil"/>
              <w:right w:val="nil"/>
            </w:tcBorders>
            <w:shd w:val="clear" w:color="auto" w:fill="auto"/>
            <w:noWrap/>
            <w:vAlign w:val="bottom"/>
            <w:hideMark/>
          </w:tcPr>
          <w:p w14:paraId="7127F7C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Ochranný pás oddělující plodiny</w:t>
            </w:r>
          </w:p>
        </w:tc>
        <w:tc>
          <w:tcPr>
            <w:tcW w:w="1418" w:type="dxa"/>
            <w:tcBorders>
              <w:top w:val="nil"/>
              <w:left w:val="nil"/>
              <w:bottom w:val="nil"/>
              <w:right w:val="nil"/>
            </w:tcBorders>
            <w:shd w:val="clear" w:color="auto" w:fill="auto"/>
            <w:noWrap/>
            <w:vAlign w:val="bottom"/>
            <w:hideMark/>
          </w:tcPr>
          <w:p w14:paraId="255972F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F676EFB" w14:textId="77777777">
        <w:trPr>
          <w:trHeight w:val="204"/>
        </w:trPr>
        <w:tc>
          <w:tcPr>
            <w:tcW w:w="700" w:type="dxa"/>
            <w:tcBorders>
              <w:top w:val="nil"/>
              <w:left w:val="nil"/>
              <w:bottom w:val="nil"/>
              <w:right w:val="nil"/>
            </w:tcBorders>
            <w:shd w:val="clear" w:color="auto" w:fill="auto"/>
            <w:noWrap/>
            <w:vAlign w:val="bottom"/>
            <w:hideMark/>
          </w:tcPr>
          <w:p w14:paraId="5600DB2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1204</w:t>
            </w:r>
          </w:p>
        </w:tc>
        <w:tc>
          <w:tcPr>
            <w:tcW w:w="1143" w:type="dxa"/>
            <w:tcBorders>
              <w:top w:val="nil"/>
              <w:left w:val="nil"/>
              <w:bottom w:val="nil"/>
              <w:right w:val="nil"/>
            </w:tcBorders>
            <w:shd w:val="clear" w:color="auto" w:fill="auto"/>
            <w:noWrap/>
            <w:vAlign w:val="bottom"/>
            <w:hideMark/>
          </w:tcPr>
          <w:p w14:paraId="79E4B9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6A16BF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MEZ</w:t>
            </w:r>
          </w:p>
        </w:tc>
        <w:tc>
          <w:tcPr>
            <w:tcW w:w="5103" w:type="dxa"/>
            <w:tcBorders>
              <w:top w:val="nil"/>
              <w:left w:val="nil"/>
              <w:bottom w:val="nil"/>
              <w:right w:val="nil"/>
            </w:tcBorders>
            <w:shd w:val="clear" w:color="auto" w:fill="auto"/>
            <w:noWrap/>
            <w:vAlign w:val="bottom"/>
            <w:hideMark/>
          </w:tcPr>
          <w:p w14:paraId="09B78A3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KP-mez</w:t>
            </w:r>
          </w:p>
        </w:tc>
        <w:tc>
          <w:tcPr>
            <w:tcW w:w="1418" w:type="dxa"/>
            <w:tcBorders>
              <w:top w:val="nil"/>
              <w:left w:val="nil"/>
              <w:bottom w:val="nil"/>
              <w:right w:val="nil"/>
            </w:tcBorders>
            <w:shd w:val="clear" w:color="auto" w:fill="auto"/>
            <w:noWrap/>
            <w:vAlign w:val="bottom"/>
            <w:hideMark/>
          </w:tcPr>
          <w:p w14:paraId="613E559E"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5A9D33F9" w14:textId="77777777">
        <w:trPr>
          <w:trHeight w:val="204"/>
        </w:trPr>
        <w:tc>
          <w:tcPr>
            <w:tcW w:w="700" w:type="dxa"/>
            <w:tcBorders>
              <w:top w:val="nil"/>
              <w:left w:val="nil"/>
              <w:bottom w:val="nil"/>
              <w:right w:val="nil"/>
            </w:tcBorders>
            <w:shd w:val="clear" w:color="auto" w:fill="auto"/>
            <w:noWrap/>
            <w:vAlign w:val="bottom"/>
            <w:hideMark/>
          </w:tcPr>
          <w:p w14:paraId="2E19723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1205</w:t>
            </w:r>
          </w:p>
        </w:tc>
        <w:tc>
          <w:tcPr>
            <w:tcW w:w="1143" w:type="dxa"/>
            <w:tcBorders>
              <w:top w:val="nil"/>
              <w:left w:val="nil"/>
              <w:bottom w:val="nil"/>
              <w:right w:val="nil"/>
            </w:tcBorders>
            <w:shd w:val="clear" w:color="auto" w:fill="auto"/>
            <w:noWrap/>
            <w:vAlign w:val="bottom"/>
            <w:hideMark/>
          </w:tcPr>
          <w:p w14:paraId="213EA7E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BBD1F0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MOKR</w:t>
            </w:r>
          </w:p>
        </w:tc>
        <w:tc>
          <w:tcPr>
            <w:tcW w:w="5103" w:type="dxa"/>
            <w:tcBorders>
              <w:top w:val="nil"/>
              <w:left w:val="nil"/>
              <w:bottom w:val="nil"/>
              <w:right w:val="nil"/>
            </w:tcBorders>
            <w:shd w:val="clear" w:color="auto" w:fill="auto"/>
            <w:noWrap/>
            <w:vAlign w:val="bottom"/>
            <w:hideMark/>
          </w:tcPr>
          <w:p w14:paraId="215CAAB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KP-mokřad</w:t>
            </w:r>
          </w:p>
        </w:tc>
        <w:tc>
          <w:tcPr>
            <w:tcW w:w="1418" w:type="dxa"/>
            <w:tcBorders>
              <w:top w:val="nil"/>
              <w:left w:val="nil"/>
              <w:bottom w:val="nil"/>
              <w:right w:val="nil"/>
            </w:tcBorders>
            <w:shd w:val="clear" w:color="auto" w:fill="auto"/>
            <w:noWrap/>
            <w:vAlign w:val="bottom"/>
            <w:hideMark/>
          </w:tcPr>
          <w:p w14:paraId="7B0DC721"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A627F07" w14:textId="77777777">
        <w:trPr>
          <w:trHeight w:val="204"/>
        </w:trPr>
        <w:tc>
          <w:tcPr>
            <w:tcW w:w="700" w:type="dxa"/>
            <w:tcBorders>
              <w:top w:val="nil"/>
              <w:left w:val="nil"/>
              <w:bottom w:val="nil"/>
              <w:right w:val="nil"/>
            </w:tcBorders>
            <w:shd w:val="clear" w:color="auto" w:fill="auto"/>
            <w:noWrap/>
            <w:vAlign w:val="bottom"/>
            <w:hideMark/>
          </w:tcPr>
          <w:p w14:paraId="5BDFC26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1206</w:t>
            </w:r>
          </w:p>
        </w:tc>
        <w:tc>
          <w:tcPr>
            <w:tcW w:w="1143" w:type="dxa"/>
            <w:tcBorders>
              <w:top w:val="nil"/>
              <w:left w:val="nil"/>
              <w:bottom w:val="nil"/>
              <w:right w:val="nil"/>
            </w:tcBorders>
            <w:shd w:val="clear" w:color="auto" w:fill="auto"/>
            <w:noWrap/>
            <w:vAlign w:val="bottom"/>
            <w:hideMark/>
          </w:tcPr>
          <w:p w14:paraId="3230E4C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8C62C9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ST</w:t>
            </w:r>
          </w:p>
        </w:tc>
        <w:tc>
          <w:tcPr>
            <w:tcW w:w="5103" w:type="dxa"/>
            <w:tcBorders>
              <w:top w:val="nil"/>
              <w:left w:val="nil"/>
              <w:bottom w:val="nil"/>
              <w:right w:val="nil"/>
            </w:tcBorders>
            <w:shd w:val="clear" w:color="auto" w:fill="auto"/>
            <w:noWrap/>
            <w:vAlign w:val="bottom"/>
            <w:hideMark/>
          </w:tcPr>
          <w:p w14:paraId="05AA805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KP-stromořadí</w:t>
            </w:r>
          </w:p>
        </w:tc>
        <w:tc>
          <w:tcPr>
            <w:tcW w:w="1418" w:type="dxa"/>
            <w:tcBorders>
              <w:top w:val="nil"/>
              <w:left w:val="nil"/>
              <w:bottom w:val="nil"/>
              <w:right w:val="nil"/>
            </w:tcBorders>
            <w:shd w:val="clear" w:color="auto" w:fill="auto"/>
            <w:noWrap/>
            <w:vAlign w:val="bottom"/>
            <w:hideMark/>
          </w:tcPr>
          <w:p w14:paraId="790971DF"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17E20DB" w14:textId="77777777">
        <w:trPr>
          <w:trHeight w:val="204"/>
        </w:trPr>
        <w:tc>
          <w:tcPr>
            <w:tcW w:w="700" w:type="dxa"/>
            <w:tcBorders>
              <w:top w:val="nil"/>
              <w:left w:val="nil"/>
              <w:bottom w:val="nil"/>
              <w:right w:val="nil"/>
            </w:tcBorders>
            <w:shd w:val="clear" w:color="auto" w:fill="auto"/>
            <w:noWrap/>
            <w:vAlign w:val="bottom"/>
            <w:hideMark/>
          </w:tcPr>
          <w:p w14:paraId="2FB03C0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1207</w:t>
            </w:r>
          </w:p>
        </w:tc>
        <w:tc>
          <w:tcPr>
            <w:tcW w:w="1143" w:type="dxa"/>
            <w:tcBorders>
              <w:top w:val="nil"/>
              <w:left w:val="nil"/>
              <w:bottom w:val="nil"/>
              <w:right w:val="nil"/>
            </w:tcBorders>
            <w:shd w:val="clear" w:color="auto" w:fill="auto"/>
            <w:noWrap/>
            <w:vAlign w:val="bottom"/>
            <w:hideMark/>
          </w:tcPr>
          <w:p w14:paraId="16FBEEE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A09C2C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SD</w:t>
            </w:r>
          </w:p>
        </w:tc>
        <w:tc>
          <w:tcPr>
            <w:tcW w:w="5103" w:type="dxa"/>
            <w:tcBorders>
              <w:top w:val="nil"/>
              <w:left w:val="nil"/>
              <w:bottom w:val="nil"/>
              <w:right w:val="nil"/>
            </w:tcBorders>
            <w:shd w:val="clear" w:color="auto" w:fill="auto"/>
            <w:noWrap/>
            <w:vAlign w:val="bottom"/>
            <w:hideMark/>
          </w:tcPr>
          <w:p w14:paraId="43822D7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KP-skupina dřevin</w:t>
            </w:r>
          </w:p>
        </w:tc>
        <w:tc>
          <w:tcPr>
            <w:tcW w:w="1418" w:type="dxa"/>
            <w:tcBorders>
              <w:top w:val="nil"/>
              <w:left w:val="nil"/>
              <w:bottom w:val="nil"/>
              <w:right w:val="nil"/>
            </w:tcBorders>
            <w:shd w:val="clear" w:color="auto" w:fill="auto"/>
            <w:noWrap/>
            <w:vAlign w:val="bottom"/>
            <w:hideMark/>
          </w:tcPr>
          <w:p w14:paraId="74176B5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ED9AAE7" w14:textId="77777777">
        <w:trPr>
          <w:trHeight w:val="204"/>
        </w:trPr>
        <w:tc>
          <w:tcPr>
            <w:tcW w:w="700" w:type="dxa"/>
            <w:tcBorders>
              <w:top w:val="nil"/>
              <w:left w:val="nil"/>
              <w:bottom w:val="nil"/>
              <w:right w:val="nil"/>
            </w:tcBorders>
            <w:shd w:val="clear" w:color="auto" w:fill="auto"/>
            <w:noWrap/>
            <w:vAlign w:val="bottom"/>
            <w:hideMark/>
          </w:tcPr>
          <w:p w14:paraId="1EBF3E3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1208</w:t>
            </w:r>
          </w:p>
        </w:tc>
        <w:tc>
          <w:tcPr>
            <w:tcW w:w="1143" w:type="dxa"/>
            <w:tcBorders>
              <w:top w:val="nil"/>
              <w:left w:val="nil"/>
              <w:bottom w:val="nil"/>
              <w:right w:val="nil"/>
            </w:tcBorders>
            <w:shd w:val="clear" w:color="auto" w:fill="auto"/>
            <w:noWrap/>
            <w:vAlign w:val="bottom"/>
            <w:hideMark/>
          </w:tcPr>
          <w:p w14:paraId="29C2707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362413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SO</w:t>
            </w:r>
          </w:p>
        </w:tc>
        <w:tc>
          <w:tcPr>
            <w:tcW w:w="5103" w:type="dxa"/>
            <w:tcBorders>
              <w:top w:val="nil"/>
              <w:left w:val="nil"/>
              <w:bottom w:val="nil"/>
              <w:right w:val="nil"/>
            </w:tcBorders>
            <w:shd w:val="clear" w:color="auto" w:fill="auto"/>
            <w:noWrap/>
            <w:vAlign w:val="bottom"/>
            <w:hideMark/>
          </w:tcPr>
          <w:p w14:paraId="0B6C40E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KP-solitérní dřevina</w:t>
            </w:r>
          </w:p>
        </w:tc>
        <w:tc>
          <w:tcPr>
            <w:tcW w:w="1418" w:type="dxa"/>
            <w:tcBorders>
              <w:top w:val="nil"/>
              <w:left w:val="nil"/>
              <w:bottom w:val="nil"/>
              <w:right w:val="nil"/>
            </w:tcBorders>
            <w:shd w:val="clear" w:color="auto" w:fill="auto"/>
            <w:noWrap/>
            <w:vAlign w:val="bottom"/>
            <w:hideMark/>
          </w:tcPr>
          <w:p w14:paraId="5302D607"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67A0C2FE" w14:textId="77777777">
        <w:trPr>
          <w:trHeight w:val="204"/>
        </w:trPr>
        <w:tc>
          <w:tcPr>
            <w:tcW w:w="700" w:type="dxa"/>
            <w:tcBorders>
              <w:top w:val="nil"/>
              <w:left w:val="nil"/>
              <w:bottom w:val="nil"/>
              <w:right w:val="nil"/>
            </w:tcBorders>
            <w:shd w:val="clear" w:color="auto" w:fill="auto"/>
            <w:noWrap/>
            <w:vAlign w:val="bottom"/>
            <w:hideMark/>
          </w:tcPr>
          <w:p w14:paraId="6F7E2A0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1209</w:t>
            </w:r>
          </w:p>
        </w:tc>
        <w:tc>
          <w:tcPr>
            <w:tcW w:w="1143" w:type="dxa"/>
            <w:tcBorders>
              <w:top w:val="nil"/>
              <w:left w:val="nil"/>
              <w:bottom w:val="nil"/>
              <w:right w:val="nil"/>
            </w:tcBorders>
            <w:shd w:val="clear" w:color="auto" w:fill="auto"/>
            <w:noWrap/>
            <w:vAlign w:val="bottom"/>
            <w:hideMark/>
          </w:tcPr>
          <w:p w14:paraId="561EF44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C8F432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TE</w:t>
            </w:r>
          </w:p>
        </w:tc>
        <w:tc>
          <w:tcPr>
            <w:tcW w:w="5103" w:type="dxa"/>
            <w:tcBorders>
              <w:top w:val="nil"/>
              <w:left w:val="nil"/>
              <w:bottom w:val="nil"/>
              <w:right w:val="nil"/>
            </w:tcBorders>
            <w:shd w:val="clear" w:color="auto" w:fill="auto"/>
            <w:noWrap/>
            <w:vAlign w:val="bottom"/>
            <w:hideMark/>
          </w:tcPr>
          <w:p w14:paraId="1F1021D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KP-terasa</w:t>
            </w:r>
          </w:p>
        </w:tc>
        <w:tc>
          <w:tcPr>
            <w:tcW w:w="1418" w:type="dxa"/>
            <w:tcBorders>
              <w:top w:val="nil"/>
              <w:left w:val="nil"/>
              <w:bottom w:val="nil"/>
              <w:right w:val="nil"/>
            </w:tcBorders>
            <w:shd w:val="clear" w:color="auto" w:fill="auto"/>
            <w:noWrap/>
            <w:vAlign w:val="bottom"/>
            <w:hideMark/>
          </w:tcPr>
          <w:p w14:paraId="48EDD8BE"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4A8979B" w14:textId="77777777">
        <w:trPr>
          <w:trHeight w:val="204"/>
        </w:trPr>
        <w:tc>
          <w:tcPr>
            <w:tcW w:w="700" w:type="dxa"/>
            <w:tcBorders>
              <w:top w:val="nil"/>
              <w:left w:val="nil"/>
              <w:bottom w:val="nil"/>
              <w:right w:val="nil"/>
            </w:tcBorders>
            <w:shd w:val="clear" w:color="auto" w:fill="auto"/>
            <w:noWrap/>
            <w:vAlign w:val="bottom"/>
            <w:hideMark/>
          </w:tcPr>
          <w:p w14:paraId="1D657F8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1210</w:t>
            </w:r>
          </w:p>
        </w:tc>
        <w:tc>
          <w:tcPr>
            <w:tcW w:w="1143" w:type="dxa"/>
            <w:tcBorders>
              <w:top w:val="nil"/>
              <w:left w:val="nil"/>
              <w:bottom w:val="nil"/>
              <w:right w:val="nil"/>
            </w:tcBorders>
            <w:shd w:val="clear" w:color="auto" w:fill="auto"/>
            <w:noWrap/>
            <w:vAlign w:val="bottom"/>
            <w:hideMark/>
          </w:tcPr>
          <w:p w14:paraId="59DA8ED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0A7F4A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TU</w:t>
            </w:r>
          </w:p>
        </w:tc>
        <w:tc>
          <w:tcPr>
            <w:tcW w:w="5103" w:type="dxa"/>
            <w:tcBorders>
              <w:top w:val="nil"/>
              <w:left w:val="nil"/>
              <w:bottom w:val="nil"/>
              <w:right w:val="nil"/>
            </w:tcBorders>
            <w:shd w:val="clear" w:color="auto" w:fill="auto"/>
            <w:noWrap/>
            <w:vAlign w:val="bottom"/>
            <w:hideMark/>
          </w:tcPr>
          <w:p w14:paraId="3660826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KP-travnatá údolnice</w:t>
            </w:r>
          </w:p>
        </w:tc>
        <w:tc>
          <w:tcPr>
            <w:tcW w:w="1418" w:type="dxa"/>
            <w:tcBorders>
              <w:top w:val="nil"/>
              <w:left w:val="nil"/>
              <w:bottom w:val="nil"/>
              <w:right w:val="nil"/>
            </w:tcBorders>
            <w:shd w:val="clear" w:color="auto" w:fill="auto"/>
            <w:noWrap/>
            <w:vAlign w:val="bottom"/>
            <w:hideMark/>
          </w:tcPr>
          <w:p w14:paraId="2F769E6D"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3503878" w14:textId="77777777">
        <w:trPr>
          <w:trHeight w:val="204"/>
        </w:trPr>
        <w:tc>
          <w:tcPr>
            <w:tcW w:w="700" w:type="dxa"/>
            <w:tcBorders>
              <w:top w:val="nil"/>
              <w:left w:val="nil"/>
              <w:bottom w:val="nil"/>
              <w:right w:val="nil"/>
            </w:tcBorders>
            <w:shd w:val="clear" w:color="auto" w:fill="auto"/>
            <w:noWrap/>
            <w:vAlign w:val="bottom"/>
            <w:hideMark/>
          </w:tcPr>
          <w:p w14:paraId="02CD179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1211</w:t>
            </w:r>
          </w:p>
        </w:tc>
        <w:tc>
          <w:tcPr>
            <w:tcW w:w="1143" w:type="dxa"/>
            <w:tcBorders>
              <w:top w:val="nil"/>
              <w:left w:val="nil"/>
              <w:bottom w:val="nil"/>
              <w:right w:val="nil"/>
            </w:tcBorders>
            <w:shd w:val="clear" w:color="auto" w:fill="auto"/>
            <w:noWrap/>
            <w:vAlign w:val="bottom"/>
            <w:hideMark/>
          </w:tcPr>
          <w:p w14:paraId="110F90B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2F9C8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PRI</w:t>
            </w:r>
          </w:p>
        </w:tc>
        <w:tc>
          <w:tcPr>
            <w:tcW w:w="5103" w:type="dxa"/>
            <w:tcBorders>
              <w:top w:val="nil"/>
              <w:left w:val="nil"/>
              <w:bottom w:val="nil"/>
              <w:right w:val="nil"/>
            </w:tcBorders>
            <w:shd w:val="clear" w:color="auto" w:fill="auto"/>
            <w:noWrap/>
            <w:vAlign w:val="bottom"/>
            <w:hideMark/>
          </w:tcPr>
          <w:p w14:paraId="469545B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KP-příkop</w:t>
            </w:r>
          </w:p>
        </w:tc>
        <w:tc>
          <w:tcPr>
            <w:tcW w:w="1418" w:type="dxa"/>
            <w:tcBorders>
              <w:top w:val="nil"/>
              <w:left w:val="nil"/>
              <w:bottom w:val="nil"/>
              <w:right w:val="nil"/>
            </w:tcBorders>
            <w:shd w:val="clear" w:color="auto" w:fill="auto"/>
            <w:noWrap/>
            <w:vAlign w:val="bottom"/>
            <w:hideMark/>
          </w:tcPr>
          <w:p w14:paraId="67A0EA7A"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7C4C4A1B" w14:textId="77777777">
        <w:trPr>
          <w:trHeight w:val="204"/>
        </w:trPr>
        <w:tc>
          <w:tcPr>
            <w:tcW w:w="700" w:type="dxa"/>
            <w:tcBorders>
              <w:top w:val="nil"/>
              <w:left w:val="nil"/>
              <w:bottom w:val="nil"/>
              <w:right w:val="nil"/>
            </w:tcBorders>
            <w:shd w:val="clear" w:color="auto" w:fill="auto"/>
            <w:noWrap/>
            <w:vAlign w:val="bottom"/>
            <w:hideMark/>
          </w:tcPr>
          <w:p w14:paraId="5793078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1064</w:t>
            </w:r>
          </w:p>
        </w:tc>
        <w:tc>
          <w:tcPr>
            <w:tcW w:w="1143" w:type="dxa"/>
            <w:tcBorders>
              <w:top w:val="nil"/>
              <w:left w:val="nil"/>
              <w:bottom w:val="nil"/>
              <w:right w:val="nil"/>
            </w:tcBorders>
            <w:shd w:val="clear" w:color="auto" w:fill="auto"/>
            <w:noWrap/>
            <w:vAlign w:val="bottom"/>
            <w:hideMark/>
          </w:tcPr>
          <w:p w14:paraId="3E944E6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A91DF5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SK</w:t>
            </w:r>
          </w:p>
        </w:tc>
        <w:tc>
          <w:tcPr>
            <w:tcW w:w="5103" w:type="dxa"/>
            <w:tcBorders>
              <w:top w:val="nil"/>
              <w:left w:val="nil"/>
              <w:bottom w:val="nil"/>
              <w:right w:val="nil"/>
            </w:tcBorders>
            <w:shd w:val="clear" w:color="auto" w:fill="auto"/>
            <w:noWrap/>
            <w:vAlign w:val="bottom"/>
            <w:hideMark/>
          </w:tcPr>
          <w:p w14:paraId="2932502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KP-skalka</w:t>
            </w:r>
          </w:p>
        </w:tc>
        <w:tc>
          <w:tcPr>
            <w:tcW w:w="1418" w:type="dxa"/>
            <w:tcBorders>
              <w:top w:val="nil"/>
              <w:left w:val="nil"/>
              <w:bottom w:val="nil"/>
              <w:right w:val="nil"/>
            </w:tcBorders>
            <w:shd w:val="clear" w:color="auto" w:fill="auto"/>
            <w:noWrap/>
            <w:vAlign w:val="bottom"/>
            <w:hideMark/>
          </w:tcPr>
          <w:p w14:paraId="0A3A5E9C"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B264E3A" w14:textId="77777777">
        <w:trPr>
          <w:trHeight w:val="204"/>
        </w:trPr>
        <w:tc>
          <w:tcPr>
            <w:tcW w:w="700" w:type="dxa"/>
            <w:tcBorders>
              <w:top w:val="nil"/>
              <w:left w:val="nil"/>
              <w:bottom w:val="nil"/>
              <w:right w:val="nil"/>
            </w:tcBorders>
            <w:shd w:val="clear" w:color="auto" w:fill="auto"/>
            <w:noWrap/>
            <w:vAlign w:val="bottom"/>
            <w:hideMark/>
          </w:tcPr>
          <w:p w14:paraId="15C3D9E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1066</w:t>
            </w:r>
          </w:p>
        </w:tc>
        <w:tc>
          <w:tcPr>
            <w:tcW w:w="1143" w:type="dxa"/>
            <w:tcBorders>
              <w:top w:val="nil"/>
              <w:left w:val="nil"/>
              <w:bottom w:val="nil"/>
              <w:right w:val="nil"/>
            </w:tcBorders>
            <w:shd w:val="clear" w:color="auto" w:fill="auto"/>
            <w:noWrap/>
            <w:vAlign w:val="bottom"/>
            <w:hideMark/>
          </w:tcPr>
          <w:p w14:paraId="158C5D8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4EBA96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NP-CEJ</w:t>
            </w:r>
          </w:p>
        </w:tc>
        <w:tc>
          <w:tcPr>
            <w:tcW w:w="5103" w:type="dxa"/>
            <w:tcBorders>
              <w:top w:val="nil"/>
              <w:left w:val="nil"/>
              <w:bottom w:val="nil"/>
              <w:right w:val="nil"/>
            </w:tcBorders>
            <w:shd w:val="clear" w:color="auto" w:fill="auto"/>
            <w:noWrap/>
            <w:vAlign w:val="bottom"/>
            <w:hideMark/>
          </w:tcPr>
          <w:p w14:paraId="1FCEAD3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Hnízdiště čejky chocholaté</w:t>
            </w:r>
          </w:p>
        </w:tc>
        <w:tc>
          <w:tcPr>
            <w:tcW w:w="1418" w:type="dxa"/>
            <w:tcBorders>
              <w:top w:val="nil"/>
              <w:left w:val="nil"/>
              <w:bottom w:val="nil"/>
              <w:right w:val="nil"/>
            </w:tcBorders>
            <w:shd w:val="clear" w:color="auto" w:fill="auto"/>
            <w:noWrap/>
            <w:vAlign w:val="bottom"/>
            <w:hideMark/>
          </w:tcPr>
          <w:p w14:paraId="56D7AD7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17E34DC" w14:textId="77777777">
        <w:trPr>
          <w:trHeight w:val="204"/>
        </w:trPr>
        <w:tc>
          <w:tcPr>
            <w:tcW w:w="700" w:type="dxa"/>
            <w:tcBorders>
              <w:top w:val="nil"/>
              <w:left w:val="nil"/>
              <w:bottom w:val="nil"/>
              <w:right w:val="nil"/>
            </w:tcBorders>
            <w:shd w:val="clear" w:color="auto" w:fill="auto"/>
            <w:noWrap/>
            <w:vAlign w:val="bottom"/>
            <w:hideMark/>
          </w:tcPr>
          <w:p w14:paraId="7793D00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1465</w:t>
            </w:r>
          </w:p>
        </w:tc>
        <w:tc>
          <w:tcPr>
            <w:tcW w:w="1143" w:type="dxa"/>
            <w:tcBorders>
              <w:top w:val="nil"/>
              <w:left w:val="nil"/>
              <w:bottom w:val="nil"/>
              <w:right w:val="nil"/>
            </w:tcBorders>
            <w:shd w:val="clear" w:color="auto" w:fill="auto"/>
            <w:noWrap/>
            <w:vAlign w:val="bottom"/>
            <w:hideMark/>
          </w:tcPr>
          <w:p w14:paraId="7CA159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4F0177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NP-BP</w:t>
            </w:r>
          </w:p>
        </w:tc>
        <w:tc>
          <w:tcPr>
            <w:tcW w:w="5103" w:type="dxa"/>
            <w:tcBorders>
              <w:top w:val="nil"/>
              <w:left w:val="nil"/>
              <w:bottom w:val="nil"/>
              <w:right w:val="nil"/>
            </w:tcBorders>
            <w:shd w:val="clear" w:color="auto" w:fill="auto"/>
            <w:noWrap/>
            <w:vAlign w:val="bottom"/>
            <w:hideMark/>
          </w:tcPr>
          <w:p w14:paraId="19C20A7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Neprodukční plocha - biopás</w:t>
            </w:r>
          </w:p>
        </w:tc>
        <w:tc>
          <w:tcPr>
            <w:tcW w:w="1418" w:type="dxa"/>
            <w:tcBorders>
              <w:top w:val="nil"/>
              <w:left w:val="nil"/>
              <w:bottom w:val="nil"/>
              <w:right w:val="nil"/>
            </w:tcBorders>
            <w:shd w:val="clear" w:color="auto" w:fill="auto"/>
            <w:noWrap/>
            <w:vAlign w:val="bottom"/>
            <w:hideMark/>
          </w:tcPr>
          <w:p w14:paraId="4418ABA8"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5196F8F0" w14:textId="77777777">
        <w:trPr>
          <w:trHeight w:val="204"/>
        </w:trPr>
        <w:tc>
          <w:tcPr>
            <w:tcW w:w="700" w:type="dxa"/>
            <w:tcBorders>
              <w:top w:val="nil"/>
              <w:left w:val="nil"/>
              <w:bottom w:val="nil"/>
              <w:right w:val="nil"/>
            </w:tcBorders>
            <w:shd w:val="clear" w:color="auto" w:fill="auto"/>
            <w:noWrap/>
            <w:vAlign w:val="bottom"/>
            <w:hideMark/>
          </w:tcPr>
          <w:p w14:paraId="61BE93D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1471</w:t>
            </w:r>
          </w:p>
        </w:tc>
        <w:tc>
          <w:tcPr>
            <w:tcW w:w="1143" w:type="dxa"/>
            <w:tcBorders>
              <w:top w:val="nil"/>
              <w:left w:val="nil"/>
              <w:bottom w:val="nil"/>
              <w:right w:val="nil"/>
            </w:tcBorders>
            <w:shd w:val="clear" w:color="auto" w:fill="auto"/>
            <w:noWrap/>
            <w:vAlign w:val="bottom"/>
            <w:hideMark/>
          </w:tcPr>
          <w:p w14:paraId="6739A61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9A5E4F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NP-DBPOP</w:t>
            </w:r>
          </w:p>
        </w:tc>
        <w:tc>
          <w:tcPr>
            <w:tcW w:w="5103" w:type="dxa"/>
            <w:tcBorders>
              <w:top w:val="nil"/>
              <w:left w:val="nil"/>
              <w:bottom w:val="nil"/>
              <w:right w:val="nil"/>
            </w:tcBorders>
            <w:shd w:val="clear" w:color="auto" w:fill="auto"/>
            <w:noWrap/>
            <w:vAlign w:val="bottom"/>
            <w:hideMark/>
          </w:tcPr>
          <w:p w14:paraId="5C4E00C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Druhově bohaté pokrytí orné půdy</w:t>
            </w:r>
          </w:p>
        </w:tc>
        <w:tc>
          <w:tcPr>
            <w:tcW w:w="1418" w:type="dxa"/>
            <w:tcBorders>
              <w:top w:val="nil"/>
              <w:left w:val="nil"/>
              <w:bottom w:val="nil"/>
              <w:right w:val="nil"/>
            </w:tcBorders>
            <w:shd w:val="clear" w:color="auto" w:fill="auto"/>
            <w:noWrap/>
            <w:vAlign w:val="bottom"/>
            <w:hideMark/>
          </w:tcPr>
          <w:p w14:paraId="3780570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A0D718E" w14:textId="77777777">
        <w:trPr>
          <w:trHeight w:val="204"/>
        </w:trPr>
        <w:tc>
          <w:tcPr>
            <w:tcW w:w="700" w:type="dxa"/>
            <w:tcBorders>
              <w:top w:val="nil"/>
              <w:left w:val="nil"/>
              <w:bottom w:val="nil"/>
              <w:right w:val="nil"/>
            </w:tcBorders>
            <w:shd w:val="clear" w:color="auto" w:fill="auto"/>
            <w:noWrap/>
            <w:vAlign w:val="bottom"/>
            <w:hideMark/>
          </w:tcPr>
          <w:p w14:paraId="27D8E9C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1201</w:t>
            </w:r>
          </w:p>
        </w:tc>
        <w:tc>
          <w:tcPr>
            <w:tcW w:w="1143" w:type="dxa"/>
            <w:tcBorders>
              <w:top w:val="nil"/>
              <w:left w:val="nil"/>
              <w:bottom w:val="nil"/>
              <w:right w:val="nil"/>
            </w:tcBorders>
            <w:shd w:val="clear" w:color="auto" w:fill="auto"/>
            <w:noWrap/>
            <w:vAlign w:val="bottom"/>
            <w:hideMark/>
          </w:tcPr>
          <w:p w14:paraId="478D41E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1126D14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NPOST</w:t>
            </w:r>
          </w:p>
        </w:tc>
        <w:tc>
          <w:tcPr>
            <w:tcW w:w="5103" w:type="dxa"/>
            <w:tcBorders>
              <w:top w:val="nil"/>
              <w:left w:val="nil"/>
              <w:bottom w:val="nil"/>
              <w:right w:val="nil"/>
            </w:tcBorders>
            <w:shd w:val="clear" w:color="auto" w:fill="auto"/>
            <w:noWrap/>
            <w:vAlign w:val="bottom"/>
            <w:hideMark/>
          </w:tcPr>
          <w:p w14:paraId="193762C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Neprodukční plochy ostatní</w:t>
            </w:r>
          </w:p>
        </w:tc>
        <w:tc>
          <w:tcPr>
            <w:tcW w:w="1418" w:type="dxa"/>
            <w:tcBorders>
              <w:top w:val="nil"/>
              <w:left w:val="nil"/>
              <w:bottom w:val="nil"/>
              <w:right w:val="nil"/>
            </w:tcBorders>
            <w:shd w:val="clear" w:color="000000" w:fill="D9D9D9"/>
            <w:noWrap/>
            <w:vAlign w:val="bottom"/>
            <w:hideMark/>
          </w:tcPr>
          <w:p w14:paraId="7CD4C81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E154389" w14:textId="77777777">
        <w:trPr>
          <w:trHeight w:val="204"/>
        </w:trPr>
        <w:tc>
          <w:tcPr>
            <w:tcW w:w="700" w:type="dxa"/>
            <w:tcBorders>
              <w:top w:val="nil"/>
              <w:left w:val="nil"/>
              <w:bottom w:val="nil"/>
              <w:right w:val="nil"/>
            </w:tcBorders>
            <w:shd w:val="clear" w:color="auto" w:fill="auto"/>
            <w:noWrap/>
            <w:vAlign w:val="bottom"/>
            <w:hideMark/>
          </w:tcPr>
          <w:p w14:paraId="40C9FB7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1063</w:t>
            </w:r>
          </w:p>
        </w:tc>
        <w:tc>
          <w:tcPr>
            <w:tcW w:w="1143" w:type="dxa"/>
            <w:tcBorders>
              <w:top w:val="nil"/>
              <w:left w:val="nil"/>
              <w:bottom w:val="nil"/>
              <w:right w:val="nil"/>
            </w:tcBorders>
            <w:shd w:val="clear" w:color="auto" w:fill="auto"/>
            <w:noWrap/>
            <w:vAlign w:val="bottom"/>
            <w:hideMark/>
          </w:tcPr>
          <w:p w14:paraId="1FC1353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22333C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MPLPOD</w:t>
            </w:r>
          </w:p>
        </w:tc>
        <w:tc>
          <w:tcPr>
            <w:tcW w:w="5103" w:type="dxa"/>
            <w:tcBorders>
              <w:top w:val="nil"/>
              <w:left w:val="nil"/>
              <w:bottom w:val="nil"/>
              <w:right w:val="nil"/>
            </w:tcBorders>
            <w:shd w:val="clear" w:color="auto" w:fill="auto"/>
            <w:noWrap/>
            <w:vAlign w:val="bottom"/>
            <w:hideMark/>
          </w:tcPr>
          <w:p w14:paraId="2B8741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Meziplodiny založené podsevem</w:t>
            </w:r>
          </w:p>
        </w:tc>
        <w:tc>
          <w:tcPr>
            <w:tcW w:w="1418" w:type="dxa"/>
            <w:tcBorders>
              <w:top w:val="nil"/>
              <w:left w:val="nil"/>
              <w:bottom w:val="nil"/>
              <w:right w:val="nil"/>
            </w:tcBorders>
            <w:shd w:val="clear" w:color="auto" w:fill="auto"/>
            <w:noWrap/>
            <w:vAlign w:val="bottom"/>
            <w:hideMark/>
          </w:tcPr>
          <w:p w14:paraId="7EF5FDC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54B562D" w14:textId="77777777">
        <w:trPr>
          <w:trHeight w:val="216"/>
        </w:trPr>
        <w:tc>
          <w:tcPr>
            <w:tcW w:w="700" w:type="dxa"/>
            <w:tcBorders>
              <w:top w:val="nil"/>
              <w:left w:val="nil"/>
              <w:bottom w:val="single" w:sz="8" w:space="0" w:color="auto"/>
              <w:right w:val="nil"/>
            </w:tcBorders>
            <w:shd w:val="clear" w:color="auto" w:fill="auto"/>
            <w:noWrap/>
            <w:vAlign w:val="bottom"/>
            <w:hideMark/>
          </w:tcPr>
          <w:p w14:paraId="50CCB80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1203</w:t>
            </w:r>
          </w:p>
        </w:tc>
        <w:tc>
          <w:tcPr>
            <w:tcW w:w="1143" w:type="dxa"/>
            <w:tcBorders>
              <w:top w:val="nil"/>
              <w:left w:val="nil"/>
              <w:bottom w:val="single" w:sz="8" w:space="0" w:color="auto"/>
              <w:right w:val="nil"/>
            </w:tcBorders>
            <w:shd w:val="clear" w:color="auto" w:fill="auto"/>
            <w:noWrap/>
            <w:vAlign w:val="bottom"/>
            <w:hideMark/>
          </w:tcPr>
          <w:p w14:paraId="58BC0B6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410D5C3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PVN</w:t>
            </w:r>
          </w:p>
        </w:tc>
        <w:tc>
          <w:tcPr>
            <w:tcW w:w="5103" w:type="dxa"/>
            <w:tcBorders>
              <w:top w:val="nil"/>
              <w:left w:val="nil"/>
              <w:bottom w:val="single" w:sz="8" w:space="0" w:color="auto"/>
              <w:right w:val="nil"/>
            </w:tcBorders>
            <w:shd w:val="clear" w:color="auto" w:fill="auto"/>
            <w:noWrap/>
            <w:vAlign w:val="bottom"/>
            <w:hideMark/>
          </w:tcPr>
          <w:p w14:paraId="389835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Plodiny vážící dusík</w:t>
            </w:r>
          </w:p>
        </w:tc>
        <w:tc>
          <w:tcPr>
            <w:tcW w:w="1418" w:type="dxa"/>
            <w:tcBorders>
              <w:top w:val="nil"/>
              <w:left w:val="nil"/>
              <w:bottom w:val="nil"/>
              <w:right w:val="nil"/>
            </w:tcBorders>
            <w:shd w:val="clear" w:color="auto" w:fill="auto"/>
            <w:noWrap/>
            <w:vAlign w:val="bottom"/>
            <w:hideMark/>
          </w:tcPr>
          <w:p w14:paraId="42370F1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0C6CB5C" w14:textId="77777777">
        <w:trPr>
          <w:trHeight w:val="204"/>
        </w:trPr>
        <w:tc>
          <w:tcPr>
            <w:tcW w:w="700" w:type="dxa"/>
            <w:tcBorders>
              <w:top w:val="nil"/>
              <w:left w:val="nil"/>
              <w:bottom w:val="nil"/>
              <w:right w:val="nil"/>
            </w:tcBorders>
            <w:shd w:val="clear" w:color="auto" w:fill="auto"/>
            <w:noWrap/>
            <w:vAlign w:val="bottom"/>
            <w:hideMark/>
          </w:tcPr>
          <w:p w14:paraId="4635CE3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29</w:t>
            </w:r>
          </w:p>
        </w:tc>
        <w:tc>
          <w:tcPr>
            <w:tcW w:w="1143" w:type="dxa"/>
            <w:tcBorders>
              <w:top w:val="nil"/>
              <w:left w:val="nil"/>
              <w:bottom w:val="nil"/>
              <w:right w:val="nil"/>
            </w:tcBorders>
            <w:shd w:val="clear" w:color="auto" w:fill="auto"/>
            <w:noWrap/>
            <w:vAlign w:val="bottom"/>
            <w:hideMark/>
          </w:tcPr>
          <w:p w14:paraId="19360ED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49E3502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w:t>
            </w:r>
          </w:p>
        </w:tc>
        <w:tc>
          <w:tcPr>
            <w:tcW w:w="5103" w:type="dxa"/>
            <w:tcBorders>
              <w:top w:val="nil"/>
              <w:left w:val="nil"/>
              <w:bottom w:val="nil"/>
              <w:right w:val="nil"/>
            </w:tcBorders>
            <w:shd w:val="clear" w:color="auto" w:fill="auto"/>
            <w:noWrap/>
            <w:vAlign w:val="bottom"/>
            <w:hideMark/>
          </w:tcPr>
          <w:p w14:paraId="3086B5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Ekologické zemědělství</w:t>
            </w:r>
          </w:p>
        </w:tc>
        <w:tc>
          <w:tcPr>
            <w:tcW w:w="1418" w:type="dxa"/>
            <w:tcBorders>
              <w:top w:val="nil"/>
              <w:left w:val="nil"/>
              <w:bottom w:val="nil"/>
              <w:right w:val="nil"/>
            </w:tcBorders>
            <w:shd w:val="clear" w:color="000000" w:fill="D9D9D9"/>
            <w:noWrap/>
            <w:vAlign w:val="bottom"/>
            <w:hideMark/>
          </w:tcPr>
          <w:p w14:paraId="3ADC4EC6"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4EAD968C" w14:textId="77777777">
        <w:trPr>
          <w:trHeight w:val="204"/>
        </w:trPr>
        <w:tc>
          <w:tcPr>
            <w:tcW w:w="700" w:type="dxa"/>
            <w:tcBorders>
              <w:top w:val="nil"/>
              <w:left w:val="nil"/>
              <w:bottom w:val="nil"/>
              <w:right w:val="nil"/>
            </w:tcBorders>
            <w:shd w:val="clear" w:color="auto" w:fill="auto"/>
            <w:noWrap/>
            <w:vAlign w:val="bottom"/>
            <w:hideMark/>
          </w:tcPr>
          <w:p w14:paraId="5574628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30</w:t>
            </w:r>
          </w:p>
        </w:tc>
        <w:tc>
          <w:tcPr>
            <w:tcW w:w="1143" w:type="dxa"/>
            <w:tcBorders>
              <w:top w:val="nil"/>
              <w:left w:val="nil"/>
              <w:bottom w:val="nil"/>
              <w:right w:val="nil"/>
            </w:tcBorders>
            <w:shd w:val="clear" w:color="auto" w:fill="auto"/>
            <w:noWrap/>
            <w:vAlign w:val="bottom"/>
            <w:hideMark/>
          </w:tcPr>
          <w:p w14:paraId="6CF5F57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2D7D20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EZ-T</w:t>
            </w:r>
          </w:p>
        </w:tc>
        <w:tc>
          <w:tcPr>
            <w:tcW w:w="5103" w:type="dxa"/>
            <w:tcBorders>
              <w:top w:val="nil"/>
              <w:left w:val="nil"/>
              <w:bottom w:val="nil"/>
              <w:right w:val="nil"/>
            </w:tcBorders>
            <w:shd w:val="clear" w:color="auto" w:fill="auto"/>
            <w:noWrap/>
            <w:vAlign w:val="bottom"/>
            <w:hideMark/>
          </w:tcPr>
          <w:p w14:paraId="1CA1BFC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travní porosty</w:t>
            </w:r>
          </w:p>
        </w:tc>
        <w:tc>
          <w:tcPr>
            <w:tcW w:w="1418" w:type="dxa"/>
            <w:tcBorders>
              <w:top w:val="nil"/>
              <w:left w:val="nil"/>
              <w:bottom w:val="nil"/>
              <w:right w:val="nil"/>
            </w:tcBorders>
            <w:shd w:val="clear" w:color="auto" w:fill="auto"/>
            <w:noWrap/>
            <w:vAlign w:val="bottom"/>
            <w:hideMark/>
          </w:tcPr>
          <w:p w14:paraId="0447B9B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A294B4E" w14:textId="77777777">
        <w:trPr>
          <w:trHeight w:val="204"/>
        </w:trPr>
        <w:tc>
          <w:tcPr>
            <w:tcW w:w="700" w:type="dxa"/>
            <w:tcBorders>
              <w:top w:val="nil"/>
              <w:left w:val="nil"/>
              <w:bottom w:val="nil"/>
              <w:right w:val="nil"/>
            </w:tcBorders>
            <w:shd w:val="clear" w:color="auto" w:fill="auto"/>
            <w:noWrap/>
            <w:vAlign w:val="bottom"/>
            <w:hideMark/>
          </w:tcPr>
          <w:p w14:paraId="7475619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31</w:t>
            </w:r>
          </w:p>
        </w:tc>
        <w:tc>
          <w:tcPr>
            <w:tcW w:w="1143" w:type="dxa"/>
            <w:tcBorders>
              <w:top w:val="nil"/>
              <w:left w:val="nil"/>
              <w:bottom w:val="nil"/>
              <w:right w:val="nil"/>
            </w:tcBorders>
            <w:shd w:val="clear" w:color="auto" w:fill="auto"/>
            <w:noWrap/>
            <w:vAlign w:val="bottom"/>
            <w:hideMark/>
          </w:tcPr>
          <w:p w14:paraId="562E74F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F49F2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EZ-IS</w:t>
            </w:r>
          </w:p>
        </w:tc>
        <w:tc>
          <w:tcPr>
            <w:tcW w:w="5103" w:type="dxa"/>
            <w:tcBorders>
              <w:top w:val="nil"/>
              <w:left w:val="nil"/>
              <w:bottom w:val="nil"/>
              <w:right w:val="nil"/>
            </w:tcBorders>
            <w:shd w:val="clear" w:color="auto" w:fill="auto"/>
            <w:noWrap/>
            <w:vAlign w:val="bottom"/>
            <w:hideMark/>
          </w:tcPr>
          <w:p w14:paraId="62F1E95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intenzivní sady</w:t>
            </w:r>
          </w:p>
        </w:tc>
        <w:tc>
          <w:tcPr>
            <w:tcW w:w="1418" w:type="dxa"/>
            <w:tcBorders>
              <w:top w:val="nil"/>
              <w:left w:val="nil"/>
              <w:bottom w:val="nil"/>
              <w:right w:val="nil"/>
            </w:tcBorders>
            <w:shd w:val="clear" w:color="auto" w:fill="auto"/>
            <w:noWrap/>
            <w:vAlign w:val="bottom"/>
            <w:hideMark/>
          </w:tcPr>
          <w:p w14:paraId="7590AC2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BC228A5" w14:textId="77777777">
        <w:trPr>
          <w:trHeight w:val="204"/>
        </w:trPr>
        <w:tc>
          <w:tcPr>
            <w:tcW w:w="700" w:type="dxa"/>
            <w:tcBorders>
              <w:top w:val="nil"/>
              <w:left w:val="nil"/>
              <w:bottom w:val="nil"/>
              <w:right w:val="nil"/>
            </w:tcBorders>
            <w:shd w:val="clear" w:color="auto" w:fill="auto"/>
            <w:noWrap/>
            <w:vAlign w:val="bottom"/>
            <w:hideMark/>
          </w:tcPr>
          <w:p w14:paraId="2D3AC1F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32</w:t>
            </w:r>
          </w:p>
        </w:tc>
        <w:tc>
          <w:tcPr>
            <w:tcW w:w="1143" w:type="dxa"/>
            <w:tcBorders>
              <w:top w:val="nil"/>
              <w:left w:val="nil"/>
              <w:bottom w:val="nil"/>
              <w:right w:val="nil"/>
            </w:tcBorders>
            <w:shd w:val="clear" w:color="auto" w:fill="auto"/>
            <w:noWrap/>
            <w:vAlign w:val="bottom"/>
            <w:hideMark/>
          </w:tcPr>
          <w:p w14:paraId="4230A16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EAE04B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EZ-OS</w:t>
            </w:r>
          </w:p>
        </w:tc>
        <w:tc>
          <w:tcPr>
            <w:tcW w:w="5103" w:type="dxa"/>
            <w:tcBorders>
              <w:top w:val="nil"/>
              <w:left w:val="nil"/>
              <w:bottom w:val="nil"/>
              <w:right w:val="nil"/>
            </w:tcBorders>
            <w:shd w:val="clear" w:color="auto" w:fill="auto"/>
            <w:noWrap/>
            <w:vAlign w:val="bottom"/>
            <w:hideMark/>
          </w:tcPr>
          <w:p w14:paraId="54F73E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ostatní sady</w:t>
            </w:r>
          </w:p>
        </w:tc>
        <w:tc>
          <w:tcPr>
            <w:tcW w:w="1418" w:type="dxa"/>
            <w:tcBorders>
              <w:top w:val="nil"/>
              <w:left w:val="nil"/>
              <w:bottom w:val="nil"/>
              <w:right w:val="nil"/>
            </w:tcBorders>
            <w:shd w:val="clear" w:color="auto" w:fill="auto"/>
            <w:noWrap/>
            <w:vAlign w:val="bottom"/>
            <w:hideMark/>
          </w:tcPr>
          <w:p w14:paraId="2C12E40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C29C6C4" w14:textId="77777777">
        <w:trPr>
          <w:trHeight w:val="204"/>
        </w:trPr>
        <w:tc>
          <w:tcPr>
            <w:tcW w:w="700" w:type="dxa"/>
            <w:tcBorders>
              <w:top w:val="nil"/>
              <w:left w:val="nil"/>
              <w:bottom w:val="nil"/>
              <w:right w:val="nil"/>
            </w:tcBorders>
            <w:shd w:val="clear" w:color="auto" w:fill="auto"/>
            <w:noWrap/>
            <w:vAlign w:val="bottom"/>
            <w:hideMark/>
          </w:tcPr>
          <w:p w14:paraId="129E2ED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33</w:t>
            </w:r>
          </w:p>
        </w:tc>
        <w:tc>
          <w:tcPr>
            <w:tcW w:w="1143" w:type="dxa"/>
            <w:tcBorders>
              <w:top w:val="nil"/>
              <w:left w:val="nil"/>
              <w:bottom w:val="nil"/>
              <w:right w:val="nil"/>
            </w:tcBorders>
            <w:shd w:val="clear" w:color="auto" w:fill="auto"/>
            <w:noWrap/>
            <w:vAlign w:val="bottom"/>
            <w:hideMark/>
          </w:tcPr>
          <w:p w14:paraId="5976B88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A92F50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EZ-KS</w:t>
            </w:r>
          </w:p>
        </w:tc>
        <w:tc>
          <w:tcPr>
            <w:tcW w:w="5103" w:type="dxa"/>
            <w:tcBorders>
              <w:top w:val="nil"/>
              <w:left w:val="nil"/>
              <w:bottom w:val="nil"/>
              <w:right w:val="nil"/>
            </w:tcBorders>
            <w:shd w:val="clear" w:color="auto" w:fill="auto"/>
            <w:noWrap/>
            <w:vAlign w:val="bottom"/>
            <w:hideMark/>
          </w:tcPr>
          <w:p w14:paraId="32CE03E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krajinotvorné sady</w:t>
            </w:r>
          </w:p>
        </w:tc>
        <w:tc>
          <w:tcPr>
            <w:tcW w:w="1418" w:type="dxa"/>
            <w:tcBorders>
              <w:top w:val="nil"/>
              <w:left w:val="nil"/>
              <w:bottom w:val="nil"/>
              <w:right w:val="nil"/>
            </w:tcBorders>
            <w:shd w:val="clear" w:color="auto" w:fill="auto"/>
            <w:noWrap/>
            <w:vAlign w:val="bottom"/>
            <w:hideMark/>
          </w:tcPr>
          <w:p w14:paraId="247874E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6C1B6D9" w14:textId="77777777">
        <w:trPr>
          <w:trHeight w:val="204"/>
        </w:trPr>
        <w:tc>
          <w:tcPr>
            <w:tcW w:w="700" w:type="dxa"/>
            <w:tcBorders>
              <w:top w:val="nil"/>
              <w:left w:val="nil"/>
              <w:bottom w:val="nil"/>
              <w:right w:val="nil"/>
            </w:tcBorders>
            <w:shd w:val="clear" w:color="auto" w:fill="auto"/>
            <w:noWrap/>
            <w:vAlign w:val="bottom"/>
            <w:hideMark/>
          </w:tcPr>
          <w:p w14:paraId="29BB28E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34</w:t>
            </w:r>
          </w:p>
        </w:tc>
        <w:tc>
          <w:tcPr>
            <w:tcW w:w="1143" w:type="dxa"/>
            <w:tcBorders>
              <w:top w:val="nil"/>
              <w:left w:val="nil"/>
              <w:bottom w:val="nil"/>
              <w:right w:val="nil"/>
            </w:tcBorders>
            <w:shd w:val="clear" w:color="auto" w:fill="auto"/>
            <w:noWrap/>
            <w:vAlign w:val="bottom"/>
            <w:hideMark/>
          </w:tcPr>
          <w:p w14:paraId="0C1D7F7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2AEAAC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EZ-V</w:t>
            </w:r>
          </w:p>
        </w:tc>
        <w:tc>
          <w:tcPr>
            <w:tcW w:w="5103" w:type="dxa"/>
            <w:tcBorders>
              <w:top w:val="nil"/>
              <w:left w:val="nil"/>
              <w:bottom w:val="nil"/>
              <w:right w:val="nil"/>
            </w:tcBorders>
            <w:shd w:val="clear" w:color="auto" w:fill="auto"/>
            <w:noWrap/>
            <w:vAlign w:val="bottom"/>
            <w:hideMark/>
          </w:tcPr>
          <w:p w14:paraId="61DA6BE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vinice</w:t>
            </w:r>
          </w:p>
        </w:tc>
        <w:tc>
          <w:tcPr>
            <w:tcW w:w="1418" w:type="dxa"/>
            <w:tcBorders>
              <w:top w:val="nil"/>
              <w:left w:val="nil"/>
              <w:bottom w:val="nil"/>
              <w:right w:val="nil"/>
            </w:tcBorders>
            <w:shd w:val="clear" w:color="auto" w:fill="auto"/>
            <w:noWrap/>
            <w:vAlign w:val="bottom"/>
            <w:hideMark/>
          </w:tcPr>
          <w:p w14:paraId="1369A3E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245C9DF" w14:textId="77777777">
        <w:trPr>
          <w:trHeight w:val="204"/>
        </w:trPr>
        <w:tc>
          <w:tcPr>
            <w:tcW w:w="700" w:type="dxa"/>
            <w:tcBorders>
              <w:top w:val="nil"/>
              <w:left w:val="nil"/>
              <w:bottom w:val="nil"/>
              <w:right w:val="nil"/>
            </w:tcBorders>
            <w:shd w:val="clear" w:color="auto" w:fill="auto"/>
            <w:noWrap/>
            <w:vAlign w:val="bottom"/>
            <w:hideMark/>
          </w:tcPr>
          <w:p w14:paraId="60908C2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35</w:t>
            </w:r>
          </w:p>
        </w:tc>
        <w:tc>
          <w:tcPr>
            <w:tcW w:w="1143" w:type="dxa"/>
            <w:tcBorders>
              <w:top w:val="nil"/>
              <w:left w:val="nil"/>
              <w:bottom w:val="nil"/>
              <w:right w:val="nil"/>
            </w:tcBorders>
            <w:shd w:val="clear" w:color="auto" w:fill="auto"/>
            <w:noWrap/>
            <w:vAlign w:val="bottom"/>
            <w:hideMark/>
          </w:tcPr>
          <w:p w14:paraId="245EA96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E950B4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EZ-C</w:t>
            </w:r>
          </w:p>
        </w:tc>
        <w:tc>
          <w:tcPr>
            <w:tcW w:w="5103" w:type="dxa"/>
            <w:tcBorders>
              <w:top w:val="nil"/>
              <w:left w:val="nil"/>
              <w:bottom w:val="nil"/>
              <w:right w:val="nil"/>
            </w:tcBorders>
            <w:shd w:val="clear" w:color="auto" w:fill="auto"/>
            <w:noWrap/>
            <w:vAlign w:val="bottom"/>
            <w:hideMark/>
          </w:tcPr>
          <w:p w14:paraId="16DEE4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chmelnice</w:t>
            </w:r>
          </w:p>
        </w:tc>
        <w:tc>
          <w:tcPr>
            <w:tcW w:w="1418" w:type="dxa"/>
            <w:tcBorders>
              <w:top w:val="nil"/>
              <w:left w:val="nil"/>
              <w:bottom w:val="nil"/>
              <w:right w:val="nil"/>
            </w:tcBorders>
            <w:shd w:val="clear" w:color="auto" w:fill="auto"/>
            <w:noWrap/>
            <w:vAlign w:val="bottom"/>
            <w:hideMark/>
          </w:tcPr>
          <w:p w14:paraId="0001708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D1849FD" w14:textId="77777777">
        <w:trPr>
          <w:trHeight w:val="204"/>
        </w:trPr>
        <w:tc>
          <w:tcPr>
            <w:tcW w:w="700" w:type="dxa"/>
            <w:tcBorders>
              <w:top w:val="nil"/>
              <w:left w:val="nil"/>
              <w:bottom w:val="nil"/>
              <w:right w:val="nil"/>
            </w:tcBorders>
            <w:shd w:val="clear" w:color="auto" w:fill="auto"/>
            <w:noWrap/>
            <w:vAlign w:val="bottom"/>
            <w:hideMark/>
          </w:tcPr>
          <w:p w14:paraId="5A5E550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36</w:t>
            </w:r>
          </w:p>
        </w:tc>
        <w:tc>
          <w:tcPr>
            <w:tcW w:w="1143" w:type="dxa"/>
            <w:tcBorders>
              <w:top w:val="nil"/>
              <w:left w:val="nil"/>
              <w:bottom w:val="nil"/>
              <w:right w:val="nil"/>
            </w:tcBorders>
            <w:shd w:val="clear" w:color="auto" w:fill="auto"/>
            <w:noWrap/>
            <w:vAlign w:val="bottom"/>
            <w:hideMark/>
          </w:tcPr>
          <w:p w14:paraId="6FF05C7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317E4D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EZ-RZB</w:t>
            </w:r>
          </w:p>
        </w:tc>
        <w:tc>
          <w:tcPr>
            <w:tcW w:w="5103" w:type="dxa"/>
            <w:tcBorders>
              <w:top w:val="nil"/>
              <w:left w:val="nil"/>
              <w:bottom w:val="nil"/>
              <w:right w:val="nil"/>
            </w:tcBorders>
            <w:shd w:val="clear" w:color="auto" w:fill="auto"/>
            <w:noWrap/>
            <w:vAlign w:val="bottom"/>
            <w:hideMark/>
          </w:tcPr>
          <w:p w14:paraId="76B230E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zelenina a spec. byliny</w:t>
            </w:r>
          </w:p>
        </w:tc>
        <w:tc>
          <w:tcPr>
            <w:tcW w:w="1418" w:type="dxa"/>
            <w:tcBorders>
              <w:top w:val="nil"/>
              <w:left w:val="nil"/>
              <w:bottom w:val="nil"/>
              <w:right w:val="nil"/>
            </w:tcBorders>
            <w:shd w:val="clear" w:color="auto" w:fill="auto"/>
            <w:noWrap/>
            <w:vAlign w:val="bottom"/>
            <w:hideMark/>
          </w:tcPr>
          <w:p w14:paraId="2D0B7F1D"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1F1F4725" w14:textId="77777777">
        <w:trPr>
          <w:trHeight w:val="204"/>
        </w:trPr>
        <w:tc>
          <w:tcPr>
            <w:tcW w:w="700" w:type="dxa"/>
            <w:tcBorders>
              <w:top w:val="nil"/>
              <w:left w:val="nil"/>
              <w:bottom w:val="nil"/>
              <w:right w:val="nil"/>
            </w:tcBorders>
            <w:shd w:val="clear" w:color="auto" w:fill="auto"/>
            <w:noWrap/>
            <w:vAlign w:val="bottom"/>
            <w:hideMark/>
          </w:tcPr>
          <w:p w14:paraId="17DB293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37</w:t>
            </w:r>
          </w:p>
        </w:tc>
        <w:tc>
          <w:tcPr>
            <w:tcW w:w="1143" w:type="dxa"/>
            <w:tcBorders>
              <w:top w:val="nil"/>
              <w:left w:val="nil"/>
              <w:bottom w:val="nil"/>
              <w:right w:val="nil"/>
            </w:tcBorders>
            <w:shd w:val="clear" w:color="auto" w:fill="auto"/>
            <w:noWrap/>
            <w:vAlign w:val="bottom"/>
            <w:hideMark/>
          </w:tcPr>
          <w:p w14:paraId="4DC895D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32A47A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EZ-RTS</w:t>
            </w:r>
          </w:p>
        </w:tc>
        <w:tc>
          <w:tcPr>
            <w:tcW w:w="5103" w:type="dxa"/>
            <w:tcBorders>
              <w:top w:val="nil"/>
              <w:left w:val="nil"/>
              <w:bottom w:val="nil"/>
              <w:right w:val="nil"/>
            </w:tcBorders>
            <w:shd w:val="clear" w:color="auto" w:fill="auto"/>
            <w:noWrap/>
            <w:vAlign w:val="bottom"/>
            <w:hideMark/>
          </w:tcPr>
          <w:p w14:paraId="280BC1F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trávy na semeno</w:t>
            </w:r>
          </w:p>
        </w:tc>
        <w:tc>
          <w:tcPr>
            <w:tcW w:w="1418" w:type="dxa"/>
            <w:tcBorders>
              <w:top w:val="nil"/>
              <w:left w:val="nil"/>
              <w:bottom w:val="nil"/>
              <w:right w:val="nil"/>
            </w:tcBorders>
            <w:shd w:val="clear" w:color="auto" w:fill="auto"/>
            <w:noWrap/>
            <w:vAlign w:val="bottom"/>
            <w:hideMark/>
          </w:tcPr>
          <w:p w14:paraId="661DC51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1297C79" w14:textId="77777777">
        <w:trPr>
          <w:trHeight w:val="204"/>
        </w:trPr>
        <w:tc>
          <w:tcPr>
            <w:tcW w:w="700" w:type="dxa"/>
            <w:tcBorders>
              <w:top w:val="nil"/>
              <w:left w:val="nil"/>
              <w:bottom w:val="nil"/>
              <w:right w:val="nil"/>
            </w:tcBorders>
            <w:shd w:val="clear" w:color="auto" w:fill="auto"/>
            <w:noWrap/>
            <w:vAlign w:val="bottom"/>
            <w:hideMark/>
          </w:tcPr>
          <w:p w14:paraId="0DF921F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38</w:t>
            </w:r>
          </w:p>
        </w:tc>
        <w:tc>
          <w:tcPr>
            <w:tcW w:w="1143" w:type="dxa"/>
            <w:tcBorders>
              <w:top w:val="nil"/>
              <w:left w:val="nil"/>
              <w:bottom w:val="nil"/>
              <w:right w:val="nil"/>
            </w:tcBorders>
            <w:shd w:val="clear" w:color="auto" w:fill="auto"/>
            <w:noWrap/>
            <w:vAlign w:val="bottom"/>
            <w:hideMark/>
          </w:tcPr>
          <w:p w14:paraId="2999048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E4F9C4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EZ-ROP</w:t>
            </w:r>
          </w:p>
        </w:tc>
        <w:tc>
          <w:tcPr>
            <w:tcW w:w="5103" w:type="dxa"/>
            <w:tcBorders>
              <w:top w:val="nil"/>
              <w:left w:val="nil"/>
              <w:bottom w:val="nil"/>
              <w:right w:val="nil"/>
            </w:tcBorders>
            <w:shd w:val="clear" w:color="auto" w:fill="auto"/>
            <w:noWrap/>
            <w:vAlign w:val="bottom"/>
            <w:hideMark/>
          </w:tcPr>
          <w:p w14:paraId="7F2B964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ostatní plodiny</w:t>
            </w:r>
          </w:p>
        </w:tc>
        <w:tc>
          <w:tcPr>
            <w:tcW w:w="1418" w:type="dxa"/>
            <w:tcBorders>
              <w:top w:val="nil"/>
              <w:left w:val="nil"/>
              <w:bottom w:val="nil"/>
              <w:right w:val="nil"/>
            </w:tcBorders>
            <w:shd w:val="clear" w:color="auto" w:fill="auto"/>
            <w:noWrap/>
            <w:vAlign w:val="bottom"/>
            <w:hideMark/>
          </w:tcPr>
          <w:p w14:paraId="4631021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2671F89" w14:textId="77777777">
        <w:trPr>
          <w:trHeight w:val="204"/>
        </w:trPr>
        <w:tc>
          <w:tcPr>
            <w:tcW w:w="700" w:type="dxa"/>
            <w:tcBorders>
              <w:top w:val="nil"/>
              <w:left w:val="nil"/>
              <w:bottom w:val="nil"/>
              <w:right w:val="nil"/>
            </w:tcBorders>
            <w:shd w:val="clear" w:color="auto" w:fill="auto"/>
            <w:noWrap/>
            <w:vAlign w:val="bottom"/>
            <w:hideMark/>
          </w:tcPr>
          <w:p w14:paraId="0F992B8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39</w:t>
            </w:r>
          </w:p>
        </w:tc>
        <w:tc>
          <w:tcPr>
            <w:tcW w:w="1143" w:type="dxa"/>
            <w:tcBorders>
              <w:top w:val="nil"/>
              <w:left w:val="nil"/>
              <w:bottom w:val="nil"/>
              <w:right w:val="nil"/>
            </w:tcBorders>
            <w:shd w:val="clear" w:color="auto" w:fill="auto"/>
            <w:noWrap/>
            <w:vAlign w:val="bottom"/>
            <w:hideMark/>
          </w:tcPr>
          <w:p w14:paraId="0228111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62495E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EZ-RT</w:t>
            </w:r>
          </w:p>
        </w:tc>
        <w:tc>
          <w:tcPr>
            <w:tcW w:w="5103" w:type="dxa"/>
            <w:tcBorders>
              <w:top w:val="nil"/>
              <w:left w:val="nil"/>
              <w:bottom w:val="nil"/>
              <w:right w:val="nil"/>
            </w:tcBorders>
            <w:shd w:val="clear" w:color="auto" w:fill="auto"/>
            <w:noWrap/>
            <w:vAlign w:val="bottom"/>
            <w:hideMark/>
          </w:tcPr>
          <w:p w14:paraId="5497334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tráva na orné</w:t>
            </w:r>
          </w:p>
        </w:tc>
        <w:tc>
          <w:tcPr>
            <w:tcW w:w="1418" w:type="dxa"/>
            <w:tcBorders>
              <w:top w:val="nil"/>
              <w:left w:val="nil"/>
              <w:bottom w:val="nil"/>
              <w:right w:val="nil"/>
            </w:tcBorders>
            <w:shd w:val="clear" w:color="auto" w:fill="auto"/>
            <w:noWrap/>
            <w:vAlign w:val="bottom"/>
            <w:hideMark/>
          </w:tcPr>
          <w:p w14:paraId="4798224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C2C7B90" w14:textId="77777777">
        <w:trPr>
          <w:trHeight w:val="204"/>
        </w:trPr>
        <w:tc>
          <w:tcPr>
            <w:tcW w:w="700" w:type="dxa"/>
            <w:tcBorders>
              <w:top w:val="nil"/>
              <w:left w:val="nil"/>
              <w:bottom w:val="nil"/>
              <w:right w:val="nil"/>
            </w:tcBorders>
            <w:shd w:val="clear" w:color="auto" w:fill="auto"/>
            <w:noWrap/>
            <w:vAlign w:val="bottom"/>
            <w:hideMark/>
          </w:tcPr>
          <w:p w14:paraId="3931914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40</w:t>
            </w:r>
          </w:p>
        </w:tc>
        <w:tc>
          <w:tcPr>
            <w:tcW w:w="1143" w:type="dxa"/>
            <w:tcBorders>
              <w:top w:val="nil"/>
              <w:left w:val="nil"/>
              <w:bottom w:val="nil"/>
              <w:right w:val="nil"/>
            </w:tcBorders>
            <w:shd w:val="clear" w:color="auto" w:fill="auto"/>
            <w:noWrap/>
            <w:vAlign w:val="bottom"/>
            <w:hideMark/>
          </w:tcPr>
          <w:p w14:paraId="3D9F27B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C33F9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EZ-RU</w:t>
            </w:r>
          </w:p>
        </w:tc>
        <w:tc>
          <w:tcPr>
            <w:tcW w:w="5103" w:type="dxa"/>
            <w:tcBorders>
              <w:top w:val="nil"/>
              <w:left w:val="nil"/>
              <w:bottom w:val="nil"/>
              <w:right w:val="nil"/>
            </w:tcBorders>
            <w:shd w:val="clear" w:color="auto" w:fill="auto"/>
            <w:noWrap/>
            <w:vAlign w:val="bottom"/>
            <w:hideMark/>
          </w:tcPr>
          <w:p w14:paraId="666A7E5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úhor</w:t>
            </w:r>
          </w:p>
        </w:tc>
        <w:tc>
          <w:tcPr>
            <w:tcW w:w="1418" w:type="dxa"/>
            <w:tcBorders>
              <w:top w:val="nil"/>
              <w:left w:val="nil"/>
              <w:bottom w:val="nil"/>
              <w:right w:val="nil"/>
            </w:tcBorders>
            <w:shd w:val="clear" w:color="auto" w:fill="auto"/>
            <w:noWrap/>
            <w:vAlign w:val="bottom"/>
            <w:hideMark/>
          </w:tcPr>
          <w:p w14:paraId="1E7D68D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F78CA41" w14:textId="77777777">
        <w:trPr>
          <w:trHeight w:val="204"/>
        </w:trPr>
        <w:tc>
          <w:tcPr>
            <w:tcW w:w="700" w:type="dxa"/>
            <w:tcBorders>
              <w:top w:val="nil"/>
              <w:left w:val="nil"/>
              <w:bottom w:val="nil"/>
              <w:right w:val="nil"/>
            </w:tcBorders>
            <w:shd w:val="clear" w:color="auto" w:fill="auto"/>
            <w:noWrap/>
            <w:vAlign w:val="bottom"/>
            <w:hideMark/>
          </w:tcPr>
          <w:p w14:paraId="618D33A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230</w:t>
            </w:r>
          </w:p>
        </w:tc>
        <w:tc>
          <w:tcPr>
            <w:tcW w:w="1143" w:type="dxa"/>
            <w:tcBorders>
              <w:top w:val="nil"/>
              <w:left w:val="nil"/>
              <w:bottom w:val="nil"/>
              <w:right w:val="nil"/>
            </w:tcBorders>
            <w:shd w:val="clear" w:color="auto" w:fill="auto"/>
            <w:noWrap/>
            <w:vAlign w:val="bottom"/>
            <w:hideMark/>
          </w:tcPr>
          <w:p w14:paraId="01028C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9C352B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PO-T</w:t>
            </w:r>
          </w:p>
        </w:tc>
        <w:tc>
          <w:tcPr>
            <w:tcW w:w="5103" w:type="dxa"/>
            <w:tcBorders>
              <w:top w:val="nil"/>
              <w:left w:val="nil"/>
              <w:bottom w:val="nil"/>
              <w:right w:val="nil"/>
            </w:tcBorders>
            <w:shd w:val="clear" w:color="auto" w:fill="auto"/>
            <w:noWrap/>
            <w:vAlign w:val="bottom"/>
            <w:hideMark/>
          </w:tcPr>
          <w:p w14:paraId="3548423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travní porosty</w:t>
            </w:r>
          </w:p>
        </w:tc>
        <w:tc>
          <w:tcPr>
            <w:tcW w:w="1418" w:type="dxa"/>
            <w:tcBorders>
              <w:top w:val="nil"/>
              <w:left w:val="nil"/>
              <w:bottom w:val="nil"/>
              <w:right w:val="nil"/>
            </w:tcBorders>
            <w:shd w:val="clear" w:color="auto" w:fill="auto"/>
            <w:noWrap/>
            <w:vAlign w:val="bottom"/>
            <w:hideMark/>
          </w:tcPr>
          <w:p w14:paraId="30203AB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F5A2367" w14:textId="77777777">
        <w:trPr>
          <w:trHeight w:val="204"/>
        </w:trPr>
        <w:tc>
          <w:tcPr>
            <w:tcW w:w="700" w:type="dxa"/>
            <w:tcBorders>
              <w:top w:val="nil"/>
              <w:left w:val="nil"/>
              <w:bottom w:val="nil"/>
              <w:right w:val="nil"/>
            </w:tcBorders>
            <w:shd w:val="clear" w:color="auto" w:fill="auto"/>
            <w:noWrap/>
            <w:vAlign w:val="bottom"/>
            <w:hideMark/>
          </w:tcPr>
          <w:p w14:paraId="37F408A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231</w:t>
            </w:r>
          </w:p>
        </w:tc>
        <w:tc>
          <w:tcPr>
            <w:tcW w:w="1143" w:type="dxa"/>
            <w:tcBorders>
              <w:top w:val="nil"/>
              <w:left w:val="nil"/>
              <w:bottom w:val="nil"/>
              <w:right w:val="nil"/>
            </w:tcBorders>
            <w:shd w:val="clear" w:color="auto" w:fill="auto"/>
            <w:noWrap/>
            <w:vAlign w:val="bottom"/>
            <w:hideMark/>
          </w:tcPr>
          <w:p w14:paraId="27FD2E9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6F004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PO-IS</w:t>
            </w:r>
          </w:p>
        </w:tc>
        <w:tc>
          <w:tcPr>
            <w:tcW w:w="5103" w:type="dxa"/>
            <w:tcBorders>
              <w:top w:val="nil"/>
              <w:left w:val="nil"/>
              <w:bottom w:val="nil"/>
              <w:right w:val="nil"/>
            </w:tcBorders>
            <w:shd w:val="clear" w:color="auto" w:fill="auto"/>
            <w:noWrap/>
            <w:vAlign w:val="bottom"/>
            <w:hideMark/>
          </w:tcPr>
          <w:p w14:paraId="30F354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intenzivní sady</w:t>
            </w:r>
          </w:p>
        </w:tc>
        <w:tc>
          <w:tcPr>
            <w:tcW w:w="1418" w:type="dxa"/>
            <w:tcBorders>
              <w:top w:val="nil"/>
              <w:left w:val="nil"/>
              <w:bottom w:val="nil"/>
              <w:right w:val="nil"/>
            </w:tcBorders>
            <w:shd w:val="clear" w:color="auto" w:fill="auto"/>
            <w:noWrap/>
            <w:vAlign w:val="bottom"/>
            <w:hideMark/>
          </w:tcPr>
          <w:p w14:paraId="01EB6A5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487A15C" w14:textId="77777777">
        <w:trPr>
          <w:trHeight w:val="204"/>
        </w:trPr>
        <w:tc>
          <w:tcPr>
            <w:tcW w:w="700" w:type="dxa"/>
            <w:tcBorders>
              <w:top w:val="nil"/>
              <w:left w:val="nil"/>
              <w:bottom w:val="nil"/>
              <w:right w:val="nil"/>
            </w:tcBorders>
            <w:shd w:val="clear" w:color="auto" w:fill="auto"/>
            <w:noWrap/>
            <w:vAlign w:val="bottom"/>
            <w:hideMark/>
          </w:tcPr>
          <w:p w14:paraId="000D03E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232</w:t>
            </w:r>
          </w:p>
        </w:tc>
        <w:tc>
          <w:tcPr>
            <w:tcW w:w="1143" w:type="dxa"/>
            <w:tcBorders>
              <w:top w:val="nil"/>
              <w:left w:val="nil"/>
              <w:bottom w:val="nil"/>
              <w:right w:val="nil"/>
            </w:tcBorders>
            <w:shd w:val="clear" w:color="auto" w:fill="auto"/>
            <w:noWrap/>
            <w:vAlign w:val="bottom"/>
            <w:hideMark/>
          </w:tcPr>
          <w:p w14:paraId="0E5CA65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36537A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PO-OS</w:t>
            </w:r>
          </w:p>
        </w:tc>
        <w:tc>
          <w:tcPr>
            <w:tcW w:w="5103" w:type="dxa"/>
            <w:tcBorders>
              <w:top w:val="nil"/>
              <w:left w:val="nil"/>
              <w:bottom w:val="nil"/>
              <w:right w:val="nil"/>
            </w:tcBorders>
            <w:shd w:val="clear" w:color="auto" w:fill="auto"/>
            <w:noWrap/>
            <w:vAlign w:val="bottom"/>
            <w:hideMark/>
          </w:tcPr>
          <w:p w14:paraId="2D1430E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ostatní sady</w:t>
            </w:r>
          </w:p>
        </w:tc>
        <w:tc>
          <w:tcPr>
            <w:tcW w:w="1418" w:type="dxa"/>
            <w:tcBorders>
              <w:top w:val="nil"/>
              <w:left w:val="nil"/>
              <w:bottom w:val="nil"/>
              <w:right w:val="nil"/>
            </w:tcBorders>
            <w:shd w:val="clear" w:color="auto" w:fill="auto"/>
            <w:noWrap/>
            <w:vAlign w:val="bottom"/>
            <w:hideMark/>
          </w:tcPr>
          <w:p w14:paraId="7AA55A5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5671EBF" w14:textId="77777777">
        <w:trPr>
          <w:trHeight w:val="204"/>
        </w:trPr>
        <w:tc>
          <w:tcPr>
            <w:tcW w:w="700" w:type="dxa"/>
            <w:tcBorders>
              <w:top w:val="nil"/>
              <w:left w:val="nil"/>
              <w:bottom w:val="nil"/>
              <w:right w:val="nil"/>
            </w:tcBorders>
            <w:shd w:val="clear" w:color="auto" w:fill="auto"/>
            <w:noWrap/>
            <w:vAlign w:val="bottom"/>
            <w:hideMark/>
          </w:tcPr>
          <w:p w14:paraId="524613A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233</w:t>
            </w:r>
          </w:p>
        </w:tc>
        <w:tc>
          <w:tcPr>
            <w:tcW w:w="1143" w:type="dxa"/>
            <w:tcBorders>
              <w:top w:val="nil"/>
              <w:left w:val="nil"/>
              <w:bottom w:val="nil"/>
              <w:right w:val="nil"/>
            </w:tcBorders>
            <w:shd w:val="clear" w:color="auto" w:fill="auto"/>
            <w:noWrap/>
            <w:vAlign w:val="bottom"/>
            <w:hideMark/>
          </w:tcPr>
          <w:p w14:paraId="656D91B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77CDA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PO-KS</w:t>
            </w:r>
          </w:p>
        </w:tc>
        <w:tc>
          <w:tcPr>
            <w:tcW w:w="5103" w:type="dxa"/>
            <w:tcBorders>
              <w:top w:val="nil"/>
              <w:left w:val="nil"/>
              <w:bottom w:val="nil"/>
              <w:right w:val="nil"/>
            </w:tcBorders>
            <w:shd w:val="clear" w:color="auto" w:fill="auto"/>
            <w:noWrap/>
            <w:vAlign w:val="bottom"/>
            <w:hideMark/>
          </w:tcPr>
          <w:p w14:paraId="4BE492D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krajinotvorné sady</w:t>
            </w:r>
          </w:p>
        </w:tc>
        <w:tc>
          <w:tcPr>
            <w:tcW w:w="1418" w:type="dxa"/>
            <w:tcBorders>
              <w:top w:val="nil"/>
              <w:left w:val="nil"/>
              <w:bottom w:val="nil"/>
              <w:right w:val="nil"/>
            </w:tcBorders>
            <w:shd w:val="clear" w:color="auto" w:fill="auto"/>
            <w:noWrap/>
            <w:vAlign w:val="bottom"/>
            <w:hideMark/>
          </w:tcPr>
          <w:p w14:paraId="1AE2446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BCDC01A" w14:textId="77777777">
        <w:trPr>
          <w:trHeight w:val="204"/>
        </w:trPr>
        <w:tc>
          <w:tcPr>
            <w:tcW w:w="700" w:type="dxa"/>
            <w:tcBorders>
              <w:top w:val="nil"/>
              <w:left w:val="nil"/>
              <w:bottom w:val="nil"/>
              <w:right w:val="nil"/>
            </w:tcBorders>
            <w:shd w:val="clear" w:color="auto" w:fill="auto"/>
            <w:noWrap/>
            <w:vAlign w:val="bottom"/>
            <w:hideMark/>
          </w:tcPr>
          <w:p w14:paraId="101384D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234</w:t>
            </w:r>
          </w:p>
        </w:tc>
        <w:tc>
          <w:tcPr>
            <w:tcW w:w="1143" w:type="dxa"/>
            <w:tcBorders>
              <w:top w:val="nil"/>
              <w:left w:val="nil"/>
              <w:bottom w:val="nil"/>
              <w:right w:val="nil"/>
            </w:tcBorders>
            <w:shd w:val="clear" w:color="auto" w:fill="auto"/>
            <w:noWrap/>
            <w:vAlign w:val="bottom"/>
            <w:hideMark/>
          </w:tcPr>
          <w:p w14:paraId="57DC04E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EB4A86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PO-V</w:t>
            </w:r>
          </w:p>
        </w:tc>
        <w:tc>
          <w:tcPr>
            <w:tcW w:w="5103" w:type="dxa"/>
            <w:tcBorders>
              <w:top w:val="nil"/>
              <w:left w:val="nil"/>
              <w:bottom w:val="nil"/>
              <w:right w:val="nil"/>
            </w:tcBorders>
            <w:shd w:val="clear" w:color="auto" w:fill="auto"/>
            <w:noWrap/>
            <w:vAlign w:val="bottom"/>
            <w:hideMark/>
          </w:tcPr>
          <w:p w14:paraId="63AD17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vinice</w:t>
            </w:r>
          </w:p>
        </w:tc>
        <w:tc>
          <w:tcPr>
            <w:tcW w:w="1418" w:type="dxa"/>
            <w:tcBorders>
              <w:top w:val="nil"/>
              <w:left w:val="nil"/>
              <w:bottom w:val="nil"/>
              <w:right w:val="nil"/>
            </w:tcBorders>
            <w:shd w:val="clear" w:color="auto" w:fill="auto"/>
            <w:noWrap/>
            <w:vAlign w:val="bottom"/>
            <w:hideMark/>
          </w:tcPr>
          <w:p w14:paraId="0268067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9EAB0A9" w14:textId="77777777">
        <w:trPr>
          <w:trHeight w:val="204"/>
        </w:trPr>
        <w:tc>
          <w:tcPr>
            <w:tcW w:w="700" w:type="dxa"/>
            <w:tcBorders>
              <w:top w:val="nil"/>
              <w:left w:val="nil"/>
              <w:bottom w:val="nil"/>
              <w:right w:val="nil"/>
            </w:tcBorders>
            <w:shd w:val="clear" w:color="auto" w:fill="auto"/>
            <w:noWrap/>
            <w:vAlign w:val="bottom"/>
            <w:hideMark/>
          </w:tcPr>
          <w:p w14:paraId="4F4F855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235</w:t>
            </w:r>
          </w:p>
        </w:tc>
        <w:tc>
          <w:tcPr>
            <w:tcW w:w="1143" w:type="dxa"/>
            <w:tcBorders>
              <w:top w:val="nil"/>
              <w:left w:val="nil"/>
              <w:bottom w:val="nil"/>
              <w:right w:val="nil"/>
            </w:tcBorders>
            <w:shd w:val="clear" w:color="auto" w:fill="auto"/>
            <w:noWrap/>
            <w:vAlign w:val="bottom"/>
            <w:hideMark/>
          </w:tcPr>
          <w:p w14:paraId="38BBD1C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86C3B8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PO-C</w:t>
            </w:r>
          </w:p>
        </w:tc>
        <w:tc>
          <w:tcPr>
            <w:tcW w:w="5103" w:type="dxa"/>
            <w:tcBorders>
              <w:top w:val="nil"/>
              <w:left w:val="nil"/>
              <w:bottom w:val="nil"/>
              <w:right w:val="nil"/>
            </w:tcBorders>
            <w:shd w:val="clear" w:color="auto" w:fill="auto"/>
            <w:noWrap/>
            <w:vAlign w:val="bottom"/>
            <w:hideMark/>
          </w:tcPr>
          <w:p w14:paraId="0B3386C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chmelnice</w:t>
            </w:r>
          </w:p>
        </w:tc>
        <w:tc>
          <w:tcPr>
            <w:tcW w:w="1418" w:type="dxa"/>
            <w:tcBorders>
              <w:top w:val="nil"/>
              <w:left w:val="nil"/>
              <w:bottom w:val="nil"/>
              <w:right w:val="nil"/>
            </w:tcBorders>
            <w:shd w:val="clear" w:color="auto" w:fill="auto"/>
            <w:noWrap/>
            <w:vAlign w:val="bottom"/>
            <w:hideMark/>
          </w:tcPr>
          <w:p w14:paraId="52C63BA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71D0471" w14:textId="77777777">
        <w:trPr>
          <w:trHeight w:val="204"/>
        </w:trPr>
        <w:tc>
          <w:tcPr>
            <w:tcW w:w="700" w:type="dxa"/>
            <w:tcBorders>
              <w:top w:val="nil"/>
              <w:left w:val="nil"/>
              <w:bottom w:val="nil"/>
              <w:right w:val="nil"/>
            </w:tcBorders>
            <w:shd w:val="clear" w:color="auto" w:fill="auto"/>
            <w:noWrap/>
            <w:vAlign w:val="bottom"/>
            <w:hideMark/>
          </w:tcPr>
          <w:p w14:paraId="5B88121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236</w:t>
            </w:r>
          </w:p>
        </w:tc>
        <w:tc>
          <w:tcPr>
            <w:tcW w:w="1143" w:type="dxa"/>
            <w:tcBorders>
              <w:top w:val="nil"/>
              <w:left w:val="nil"/>
              <w:bottom w:val="nil"/>
              <w:right w:val="nil"/>
            </w:tcBorders>
            <w:shd w:val="clear" w:color="auto" w:fill="auto"/>
            <w:noWrap/>
            <w:vAlign w:val="bottom"/>
            <w:hideMark/>
          </w:tcPr>
          <w:p w14:paraId="0E2A0BB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E112B4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PO-RZB</w:t>
            </w:r>
          </w:p>
        </w:tc>
        <w:tc>
          <w:tcPr>
            <w:tcW w:w="5103" w:type="dxa"/>
            <w:tcBorders>
              <w:top w:val="nil"/>
              <w:left w:val="nil"/>
              <w:bottom w:val="nil"/>
              <w:right w:val="nil"/>
            </w:tcBorders>
            <w:shd w:val="clear" w:color="auto" w:fill="auto"/>
            <w:noWrap/>
            <w:vAlign w:val="bottom"/>
            <w:hideMark/>
          </w:tcPr>
          <w:p w14:paraId="73B5FF8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zelenina a spec. byliny</w:t>
            </w:r>
          </w:p>
        </w:tc>
        <w:tc>
          <w:tcPr>
            <w:tcW w:w="1418" w:type="dxa"/>
            <w:tcBorders>
              <w:top w:val="nil"/>
              <w:left w:val="nil"/>
              <w:bottom w:val="nil"/>
              <w:right w:val="nil"/>
            </w:tcBorders>
            <w:shd w:val="clear" w:color="auto" w:fill="auto"/>
            <w:noWrap/>
            <w:vAlign w:val="bottom"/>
            <w:hideMark/>
          </w:tcPr>
          <w:p w14:paraId="2819F6C7"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AB1EA08" w14:textId="77777777">
        <w:trPr>
          <w:trHeight w:val="204"/>
        </w:trPr>
        <w:tc>
          <w:tcPr>
            <w:tcW w:w="700" w:type="dxa"/>
            <w:tcBorders>
              <w:top w:val="nil"/>
              <w:left w:val="nil"/>
              <w:bottom w:val="nil"/>
              <w:right w:val="nil"/>
            </w:tcBorders>
            <w:shd w:val="clear" w:color="auto" w:fill="auto"/>
            <w:noWrap/>
            <w:vAlign w:val="bottom"/>
            <w:hideMark/>
          </w:tcPr>
          <w:p w14:paraId="7F4015D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237</w:t>
            </w:r>
          </w:p>
        </w:tc>
        <w:tc>
          <w:tcPr>
            <w:tcW w:w="1143" w:type="dxa"/>
            <w:tcBorders>
              <w:top w:val="nil"/>
              <w:left w:val="nil"/>
              <w:bottom w:val="nil"/>
              <w:right w:val="nil"/>
            </w:tcBorders>
            <w:shd w:val="clear" w:color="auto" w:fill="auto"/>
            <w:noWrap/>
            <w:vAlign w:val="bottom"/>
            <w:hideMark/>
          </w:tcPr>
          <w:p w14:paraId="58932BE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1072EE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PO-RTS</w:t>
            </w:r>
          </w:p>
        </w:tc>
        <w:tc>
          <w:tcPr>
            <w:tcW w:w="5103" w:type="dxa"/>
            <w:tcBorders>
              <w:top w:val="nil"/>
              <w:left w:val="nil"/>
              <w:bottom w:val="nil"/>
              <w:right w:val="nil"/>
            </w:tcBorders>
            <w:shd w:val="clear" w:color="auto" w:fill="auto"/>
            <w:noWrap/>
            <w:vAlign w:val="bottom"/>
            <w:hideMark/>
          </w:tcPr>
          <w:p w14:paraId="2BA0324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trávy na semeno</w:t>
            </w:r>
          </w:p>
        </w:tc>
        <w:tc>
          <w:tcPr>
            <w:tcW w:w="1418" w:type="dxa"/>
            <w:tcBorders>
              <w:top w:val="nil"/>
              <w:left w:val="nil"/>
              <w:bottom w:val="nil"/>
              <w:right w:val="nil"/>
            </w:tcBorders>
            <w:shd w:val="clear" w:color="auto" w:fill="auto"/>
            <w:noWrap/>
            <w:vAlign w:val="bottom"/>
            <w:hideMark/>
          </w:tcPr>
          <w:p w14:paraId="3BB5DB7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7F15A7B" w14:textId="77777777">
        <w:trPr>
          <w:trHeight w:val="204"/>
        </w:trPr>
        <w:tc>
          <w:tcPr>
            <w:tcW w:w="700" w:type="dxa"/>
            <w:tcBorders>
              <w:top w:val="nil"/>
              <w:left w:val="nil"/>
              <w:bottom w:val="nil"/>
              <w:right w:val="nil"/>
            </w:tcBorders>
            <w:shd w:val="clear" w:color="auto" w:fill="auto"/>
            <w:noWrap/>
            <w:vAlign w:val="bottom"/>
            <w:hideMark/>
          </w:tcPr>
          <w:p w14:paraId="266C016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238</w:t>
            </w:r>
          </w:p>
        </w:tc>
        <w:tc>
          <w:tcPr>
            <w:tcW w:w="1143" w:type="dxa"/>
            <w:tcBorders>
              <w:top w:val="nil"/>
              <w:left w:val="nil"/>
              <w:bottom w:val="nil"/>
              <w:right w:val="nil"/>
            </w:tcBorders>
            <w:shd w:val="clear" w:color="auto" w:fill="auto"/>
            <w:noWrap/>
            <w:vAlign w:val="bottom"/>
            <w:hideMark/>
          </w:tcPr>
          <w:p w14:paraId="187EDE1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61A834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PO-ROP</w:t>
            </w:r>
          </w:p>
        </w:tc>
        <w:tc>
          <w:tcPr>
            <w:tcW w:w="5103" w:type="dxa"/>
            <w:tcBorders>
              <w:top w:val="nil"/>
              <w:left w:val="nil"/>
              <w:bottom w:val="nil"/>
              <w:right w:val="nil"/>
            </w:tcBorders>
            <w:shd w:val="clear" w:color="auto" w:fill="auto"/>
            <w:noWrap/>
            <w:vAlign w:val="bottom"/>
            <w:hideMark/>
          </w:tcPr>
          <w:p w14:paraId="522BF93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ostatní plodiny</w:t>
            </w:r>
          </w:p>
        </w:tc>
        <w:tc>
          <w:tcPr>
            <w:tcW w:w="1418" w:type="dxa"/>
            <w:tcBorders>
              <w:top w:val="nil"/>
              <w:left w:val="nil"/>
              <w:bottom w:val="nil"/>
              <w:right w:val="nil"/>
            </w:tcBorders>
            <w:shd w:val="clear" w:color="auto" w:fill="auto"/>
            <w:noWrap/>
            <w:vAlign w:val="bottom"/>
            <w:hideMark/>
          </w:tcPr>
          <w:p w14:paraId="7C0571F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FDD7D08" w14:textId="77777777">
        <w:trPr>
          <w:trHeight w:val="204"/>
        </w:trPr>
        <w:tc>
          <w:tcPr>
            <w:tcW w:w="700" w:type="dxa"/>
            <w:tcBorders>
              <w:top w:val="nil"/>
              <w:left w:val="nil"/>
              <w:bottom w:val="nil"/>
              <w:right w:val="nil"/>
            </w:tcBorders>
            <w:shd w:val="clear" w:color="auto" w:fill="auto"/>
            <w:noWrap/>
            <w:vAlign w:val="bottom"/>
            <w:hideMark/>
          </w:tcPr>
          <w:p w14:paraId="01290D6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239</w:t>
            </w:r>
          </w:p>
        </w:tc>
        <w:tc>
          <w:tcPr>
            <w:tcW w:w="1143" w:type="dxa"/>
            <w:tcBorders>
              <w:top w:val="nil"/>
              <w:left w:val="nil"/>
              <w:bottom w:val="nil"/>
              <w:right w:val="nil"/>
            </w:tcBorders>
            <w:shd w:val="clear" w:color="auto" w:fill="auto"/>
            <w:noWrap/>
            <w:vAlign w:val="bottom"/>
            <w:hideMark/>
          </w:tcPr>
          <w:p w14:paraId="1EF417D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5434A6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PO-RT</w:t>
            </w:r>
          </w:p>
        </w:tc>
        <w:tc>
          <w:tcPr>
            <w:tcW w:w="5103" w:type="dxa"/>
            <w:tcBorders>
              <w:top w:val="nil"/>
              <w:left w:val="nil"/>
              <w:bottom w:val="nil"/>
              <w:right w:val="nil"/>
            </w:tcBorders>
            <w:shd w:val="clear" w:color="auto" w:fill="auto"/>
            <w:noWrap/>
            <w:vAlign w:val="bottom"/>
            <w:hideMark/>
          </w:tcPr>
          <w:p w14:paraId="518A38B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tráva na orné</w:t>
            </w:r>
          </w:p>
        </w:tc>
        <w:tc>
          <w:tcPr>
            <w:tcW w:w="1418" w:type="dxa"/>
            <w:tcBorders>
              <w:top w:val="nil"/>
              <w:left w:val="nil"/>
              <w:bottom w:val="nil"/>
              <w:right w:val="nil"/>
            </w:tcBorders>
            <w:shd w:val="clear" w:color="auto" w:fill="auto"/>
            <w:noWrap/>
            <w:vAlign w:val="bottom"/>
            <w:hideMark/>
          </w:tcPr>
          <w:p w14:paraId="3EAE4D6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843B354" w14:textId="77777777">
        <w:trPr>
          <w:trHeight w:val="204"/>
        </w:trPr>
        <w:tc>
          <w:tcPr>
            <w:tcW w:w="700" w:type="dxa"/>
            <w:tcBorders>
              <w:top w:val="nil"/>
              <w:left w:val="nil"/>
              <w:bottom w:val="nil"/>
              <w:right w:val="nil"/>
            </w:tcBorders>
            <w:shd w:val="clear" w:color="auto" w:fill="auto"/>
            <w:noWrap/>
            <w:vAlign w:val="bottom"/>
            <w:hideMark/>
          </w:tcPr>
          <w:p w14:paraId="2F12705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240</w:t>
            </w:r>
          </w:p>
        </w:tc>
        <w:tc>
          <w:tcPr>
            <w:tcW w:w="1143" w:type="dxa"/>
            <w:tcBorders>
              <w:top w:val="nil"/>
              <w:left w:val="nil"/>
              <w:bottom w:val="nil"/>
              <w:right w:val="nil"/>
            </w:tcBorders>
            <w:shd w:val="clear" w:color="auto" w:fill="auto"/>
            <w:noWrap/>
            <w:vAlign w:val="bottom"/>
            <w:hideMark/>
          </w:tcPr>
          <w:p w14:paraId="716CFB5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CF43AB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PO-RU</w:t>
            </w:r>
          </w:p>
        </w:tc>
        <w:tc>
          <w:tcPr>
            <w:tcW w:w="5103" w:type="dxa"/>
            <w:tcBorders>
              <w:top w:val="nil"/>
              <w:left w:val="nil"/>
              <w:bottom w:val="nil"/>
              <w:right w:val="nil"/>
            </w:tcBorders>
            <w:shd w:val="clear" w:color="auto" w:fill="auto"/>
            <w:noWrap/>
            <w:vAlign w:val="bottom"/>
            <w:hideMark/>
          </w:tcPr>
          <w:p w14:paraId="407D31C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úhor</w:t>
            </w:r>
          </w:p>
        </w:tc>
        <w:tc>
          <w:tcPr>
            <w:tcW w:w="1418" w:type="dxa"/>
            <w:tcBorders>
              <w:top w:val="nil"/>
              <w:left w:val="nil"/>
              <w:bottom w:val="nil"/>
              <w:right w:val="nil"/>
            </w:tcBorders>
            <w:shd w:val="clear" w:color="auto" w:fill="auto"/>
            <w:noWrap/>
            <w:vAlign w:val="bottom"/>
            <w:hideMark/>
          </w:tcPr>
          <w:p w14:paraId="1DEC960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909693D" w14:textId="77777777">
        <w:trPr>
          <w:trHeight w:val="204"/>
        </w:trPr>
        <w:tc>
          <w:tcPr>
            <w:tcW w:w="700" w:type="dxa"/>
            <w:tcBorders>
              <w:top w:val="nil"/>
              <w:left w:val="nil"/>
              <w:bottom w:val="nil"/>
              <w:right w:val="nil"/>
            </w:tcBorders>
            <w:shd w:val="clear" w:color="auto" w:fill="auto"/>
            <w:noWrap/>
            <w:vAlign w:val="bottom"/>
            <w:hideMark/>
          </w:tcPr>
          <w:p w14:paraId="784366D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306</w:t>
            </w:r>
          </w:p>
        </w:tc>
        <w:tc>
          <w:tcPr>
            <w:tcW w:w="1143" w:type="dxa"/>
            <w:tcBorders>
              <w:top w:val="nil"/>
              <w:left w:val="nil"/>
              <w:bottom w:val="nil"/>
              <w:right w:val="nil"/>
            </w:tcBorders>
            <w:shd w:val="clear" w:color="auto" w:fill="auto"/>
            <w:noWrap/>
            <w:vAlign w:val="bottom"/>
            <w:hideMark/>
          </w:tcPr>
          <w:p w14:paraId="4CCE4C2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14D728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EZ-RJ</w:t>
            </w:r>
          </w:p>
        </w:tc>
        <w:tc>
          <w:tcPr>
            <w:tcW w:w="5103" w:type="dxa"/>
            <w:tcBorders>
              <w:top w:val="nil"/>
              <w:left w:val="nil"/>
              <w:bottom w:val="nil"/>
              <w:right w:val="nil"/>
            </w:tcBorders>
            <w:shd w:val="clear" w:color="auto" w:fill="auto"/>
            <w:noWrap/>
            <w:vAlign w:val="bottom"/>
            <w:hideMark/>
          </w:tcPr>
          <w:p w14:paraId="332F7B8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jahodník</w:t>
            </w:r>
          </w:p>
        </w:tc>
        <w:tc>
          <w:tcPr>
            <w:tcW w:w="1418" w:type="dxa"/>
            <w:tcBorders>
              <w:top w:val="nil"/>
              <w:left w:val="nil"/>
              <w:bottom w:val="nil"/>
              <w:right w:val="nil"/>
            </w:tcBorders>
            <w:shd w:val="clear" w:color="auto" w:fill="auto"/>
            <w:noWrap/>
            <w:vAlign w:val="bottom"/>
            <w:hideMark/>
          </w:tcPr>
          <w:p w14:paraId="3FA21B9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435DBA7" w14:textId="77777777">
        <w:trPr>
          <w:trHeight w:val="204"/>
        </w:trPr>
        <w:tc>
          <w:tcPr>
            <w:tcW w:w="700" w:type="dxa"/>
            <w:tcBorders>
              <w:top w:val="nil"/>
              <w:left w:val="nil"/>
              <w:bottom w:val="nil"/>
              <w:right w:val="nil"/>
            </w:tcBorders>
            <w:shd w:val="clear" w:color="auto" w:fill="auto"/>
            <w:noWrap/>
            <w:vAlign w:val="bottom"/>
            <w:hideMark/>
          </w:tcPr>
          <w:p w14:paraId="09172CE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307</w:t>
            </w:r>
          </w:p>
        </w:tc>
        <w:tc>
          <w:tcPr>
            <w:tcW w:w="1143" w:type="dxa"/>
            <w:tcBorders>
              <w:top w:val="nil"/>
              <w:left w:val="nil"/>
              <w:bottom w:val="nil"/>
              <w:right w:val="nil"/>
            </w:tcBorders>
            <w:shd w:val="clear" w:color="auto" w:fill="auto"/>
            <w:noWrap/>
            <w:vAlign w:val="bottom"/>
            <w:hideMark/>
          </w:tcPr>
          <w:p w14:paraId="5921F79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724A17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PO-RJ</w:t>
            </w:r>
          </w:p>
        </w:tc>
        <w:tc>
          <w:tcPr>
            <w:tcW w:w="5103" w:type="dxa"/>
            <w:tcBorders>
              <w:top w:val="nil"/>
              <w:left w:val="nil"/>
              <w:bottom w:val="nil"/>
              <w:right w:val="nil"/>
            </w:tcBorders>
            <w:shd w:val="clear" w:color="auto" w:fill="auto"/>
            <w:noWrap/>
            <w:vAlign w:val="bottom"/>
            <w:hideMark/>
          </w:tcPr>
          <w:p w14:paraId="2352455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jahodník</w:t>
            </w:r>
          </w:p>
        </w:tc>
        <w:tc>
          <w:tcPr>
            <w:tcW w:w="1418" w:type="dxa"/>
            <w:tcBorders>
              <w:top w:val="nil"/>
              <w:left w:val="nil"/>
              <w:bottom w:val="nil"/>
              <w:right w:val="nil"/>
            </w:tcBorders>
            <w:shd w:val="clear" w:color="auto" w:fill="auto"/>
            <w:noWrap/>
            <w:vAlign w:val="bottom"/>
            <w:hideMark/>
          </w:tcPr>
          <w:p w14:paraId="263BEE6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21CED49" w14:textId="77777777">
        <w:trPr>
          <w:trHeight w:val="204"/>
        </w:trPr>
        <w:tc>
          <w:tcPr>
            <w:tcW w:w="700" w:type="dxa"/>
            <w:tcBorders>
              <w:top w:val="nil"/>
              <w:left w:val="nil"/>
              <w:bottom w:val="nil"/>
              <w:right w:val="nil"/>
            </w:tcBorders>
            <w:shd w:val="clear" w:color="auto" w:fill="auto"/>
            <w:noWrap/>
            <w:vAlign w:val="bottom"/>
            <w:hideMark/>
          </w:tcPr>
          <w:p w14:paraId="013887A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972</w:t>
            </w:r>
          </w:p>
        </w:tc>
        <w:tc>
          <w:tcPr>
            <w:tcW w:w="1143" w:type="dxa"/>
            <w:tcBorders>
              <w:top w:val="nil"/>
              <w:left w:val="nil"/>
              <w:bottom w:val="nil"/>
              <w:right w:val="nil"/>
            </w:tcBorders>
            <w:shd w:val="clear" w:color="auto" w:fill="auto"/>
            <w:noWrap/>
            <w:vAlign w:val="bottom"/>
            <w:hideMark/>
          </w:tcPr>
          <w:p w14:paraId="70B8364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660644B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w:t>
            </w:r>
          </w:p>
        </w:tc>
        <w:tc>
          <w:tcPr>
            <w:tcW w:w="5103" w:type="dxa"/>
            <w:tcBorders>
              <w:top w:val="nil"/>
              <w:left w:val="nil"/>
              <w:bottom w:val="nil"/>
              <w:right w:val="nil"/>
            </w:tcBorders>
            <w:shd w:val="clear" w:color="auto" w:fill="auto"/>
            <w:noWrap/>
            <w:vAlign w:val="bottom"/>
            <w:hideMark/>
          </w:tcPr>
          <w:p w14:paraId="1987E6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w:t>
            </w:r>
          </w:p>
        </w:tc>
        <w:tc>
          <w:tcPr>
            <w:tcW w:w="1418" w:type="dxa"/>
            <w:tcBorders>
              <w:top w:val="nil"/>
              <w:left w:val="nil"/>
              <w:bottom w:val="nil"/>
              <w:right w:val="nil"/>
            </w:tcBorders>
            <w:shd w:val="clear" w:color="000000" w:fill="D9D9D9"/>
            <w:noWrap/>
            <w:vAlign w:val="bottom"/>
            <w:hideMark/>
          </w:tcPr>
          <w:p w14:paraId="0D91169B"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C91B22B" w14:textId="77777777">
        <w:trPr>
          <w:trHeight w:val="204"/>
        </w:trPr>
        <w:tc>
          <w:tcPr>
            <w:tcW w:w="700" w:type="dxa"/>
            <w:tcBorders>
              <w:top w:val="nil"/>
              <w:left w:val="nil"/>
              <w:bottom w:val="nil"/>
              <w:right w:val="nil"/>
            </w:tcBorders>
            <w:shd w:val="clear" w:color="auto" w:fill="auto"/>
            <w:noWrap/>
            <w:vAlign w:val="bottom"/>
            <w:hideMark/>
          </w:tcPr>
          <w:p w14:paraId="7AC7CD1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973</w:t>
            </w:r>
          </w:p>
        </w:tc>
        <w:tc>
          <w:tcPr>
            <w:tcW w:w="1143" w:type="dxa"/>
            <w:tcBorders>
              <w:top w:val="nil"/>
              <w:left w:val="nil"/>
              <w:bottom w:val="nil"/>
              <w:right w:val="nil"/>
            </w:tcBorders>
            <w:shd w:val="clear" w:color="auto" w:fill="auto"/>
            <w:noWrap/>
            <w:vAlign w:val="bottom"/>
            <w:hideMark/>
          </w:tcPr>
          <w:p w14:paraId="5E14588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000000" w:fill="FFE699"/>
            <w:noWrap/>
            <w:vAlign w:val="bottom"/>
            <w:hideMark/>
          </w:tcPr>
          <w:p w14:paraId="4D9422A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ZNPL</w:t>
            </w:r>
          </w:p>
        </w:tc>
        <w:tc>
          <w:tcPr>
            <w:tcW w:w="5103" w:type="dxa"/>
            <w:tcBorders>
              <w:top w:val="nil"/>
              <w:left w:val="nil"/>
              <w:bottom w:val="nil"/>
              <w:right w:val="nil"/>
            </w:tcBorders>
            <w:shd w:val="clear" w:color="000000" w:fill="FFE699"/>
            <w:noWrap/>
            <w:vAlign w:val="bottom"/>
            <w:hideMark/>
          </w:tcPr>
          <w:p w14:paraId="470260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 letní</w:t>
            </w:r>
          </w:p>
        </w:tc>
        <w:tc>
          <w:tcPr>
            <w:tcW w:w="1418" w:type="dxa"/>
            <w:tcBorders>
              <w:top w:val="nil"/>
              <w:left w:val="nil"/>
              <w:bottom w:val="nil"/>
              <w:right w:val="nil"/>
            </w:tcBorders>
            <w:shd w:val="clear" w:color="000000" w:fill="FFE699"/>
            <w:noWrap/>
            <w:vAlign w:val="bottom"/>
            <w:hideMark/>
          </w:tcPr>
          <w:p w14:paraId="412B7E1B"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3ACEF8E5" w14:textId="77777777">
        <w:trPr>
          <w:trHeight w:val="204"/>
        </w:trPr>
        <w:tc>
          <w:tcPr>
            <w:tcW w:w="700" w:type="dxa"/>
            <w:tcBorders>
              <w:top w:val="nil"/>
              <w:left w:val="nil"/>
              <w:bottom w:val="nil"/>
              <w:right w:val="nil"/>
            </w:tcBorders>
            <w:shd w:val="clear" w:color="auto" w:fill="auto"/>
            <w:noWrap/>
            <w:vAlign w:val="bottom"/>
            <w:hideMark/>
          </w:tcPr>
          <w:p w14:paraId="3C6CE5B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lastRenderedPageBreak/>
              <w:t>974</w:t>
            </w:r>
          </w:p>
        </w:tc>
        <w:tc>
          <w:tcPr>
            <w:tcW w:w="1143" w:type="dxa"/>
            <w:tcBorders>
              <w:top w:val="nil"/>
              <w:left w:val="nil"/>
              <w:bottom w:val="nil"/>
              <w:right w:val="nil"/>
            </w:tcBorders>
            <w:shd w:val="clear" w:color="auto" w:fill="auto"/>
            <w:noWrap/>
            <w:vAlign w:val="bottom"/>
            <w:hideMark/>
          </w:tcPr>
          <w:p w14:paraId="38B5DCB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000000" w:fill="FFE699"/>
            <w:noWrap/>
            <w:vAlign w:val="bottom"/>
            <w:hideMark/>
          </w:tcPr>
          <w:p w14:paraId="33E0877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ZNPO</w:t>
            </w:r>
          </w:p>
        </w:tc>
        <w:tc>
          <w:tcPr>
            <w:tcW w:w="5103" w:type="dxa"/>
            <w:tcBorders>
              <w:top w:val="nil"/>
              <w:left w:val="nil"/>
              <w:bottom w:val="nil"/>
              <w:right w:val="nil"/>
            </w:tcBorders>
            <w:shd w:val="clear" w:color="000000" w:fill="FFE699"/>
            <w:noWrap/>
            <w:vAlign w:val="bottom"/>
            <w:hideMark/>
          </w:tcPr>
          <w:p w14:paraId="47BA6C5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 ozimé</w:t>
            </w:r>
          </w:p>
        </w:tc>
        <w:tc>
          <w:tcPr>
            <w:tcW w:w="1418" w:type="dxa"/>
            <w:tcBorders>
              <w:top w:val="nil"/>
              <w:left w:val="nil"/>
              <w:bottom w:val="nil"/>
              <w:right w:val="nil"/>
            </w:tcBorders>
            <w:shd w:val="clear" w:color="000000" w:fill="FFE699"/>
            <w:noWrap/>
            <w:vAlign w:val="bottom"/>
            <w:hideMark/>
          </w:tcPr>
          <w:p w14:paraId="55DA828B"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72ABF022" w14:textId="77777777">
        <w:trPr>
          <w:trHeight w:val="216"/>
        </w:trPr>
        <w:tc>
          <w:tcPr>
            <w:tcW w:w="700" w:type="dxa"/>
            <w:tcBorders>
              <w:top w:val="nil"/>
              <w:left w:val="nil"/>
              <w:bottom w:val="single" w:sz="8" w:space="0" w:color="auto"/>
              <w:right w:val="nil"/>
            </w:tcBorders>
            <w:shd w:val="clear" w:color="auto" w:fill="auto"/>
            <w:noWrap/>
            <w:vAlign w:val="bottom"/>
            <w:hideMark/>
          </w:tcPr>
          <w:p w14:paraId="312F405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975</w:t>
            </w:r>
          </w:p>
        </w:tc>
        <w:tc>
          <w:tcPr>
            <w:tcW w:w="1143" w:type="dxa"/>
            <w:tcBorders>
              <w:top w:val="nil"/>
              <w:left w:val="nil"/>
              <w:bottom w:val="single" w:sz="8" w:space="0" w:color="auto"/>
              <w:right w:val="nil"/>
            </w:tcBorders>
            <w:shd w:val="clear" w:color="auto" w:fill="auto"/>
            <w:noWrap/>
            <w:vAlign w:val="bottom"/>
            <w:hideMark/>
          </w:tcPr>
          <w:p w14:paraId="7CC3E03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000000" w:fill="FFE699"/>
            <w:noWrap/>
            <w:vAlign w:val="bottom"/>
            <w:hideMark/>
          </w:tcPr>
          <w:p w14:paraId="017E321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ZNPVL</w:t>
            </w:r>
          </w:p>
        </w:tc>
        <w:tc>
          <w:tcPr>
            <w:tcW w:w="5103" w:type="dxa"/>
            <w:tcBorders>
              <w:top w:val="nil"/>
              <w:left w:val="nil"/>
              <w:bottom w:val="single" w:sz="8" w:space="0" w:color="auto"/>
              <w:right w:val="nil"/>
            </w:tcBorders>
            <w:shd w:val="clear" w:color="000000" w:fill="FFE699"/>
            <w:noWrap/>
            <w:vAlign w:val="bottom"/>
            <w:hideMark/>
          </w:tcPr>
          <w:p w14:paraId="6154838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 víceleté</w:t>
            </w:r>
          </w:p>
        </w:tc>
        <w:tc>
          <w:tcPr>
            <w:tcW w:w="1418" w:type="dxa"/>
            <w:tcBorders>
              <w:top w:val="nil"/>
              <w:left w:val="nil"/>
              <w:bottom w:val="single" w:sz="8" w:space="0" w:color="auto"/>
              <w:right w:val="nil"/>
            </w:tcBorders>
            <w:shd w:val="clear" w:color="000000" w:fill="FFE699"/>
            <w:noWrap/>
            <w:vAlign w:val="bottom"/>
            <w:hideMark/>
          </w:tcPr>
          <w:p w14:paraId="0246D6D2"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00262FCD" w14:textId="77777777">
        <w:trPr>
          <w:trHeight w:val="204"/>
        </w:trPr>
        <w:tc>
          <w:tcPr>
            <w:tcW w:w="700" w:type="dxa"/>
            <w:tcBorders>
              <w:top w:val="nil"/>
              <w:left w:val="nil"/>
              <w:bottom w:val="nil"/>
              <w:right w:val="nil"/>
            </w:tcBorders>
            <w:shd w:val="clear" w:color="auto" w:fill="auto"/>
            <w:noWrap/>
            <w:vAlign w:val="bottom"/>
            <w:hideMark/>
          </w:tcPr>
          <w:p w14:paraId="49282AE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1100</w:t>
            </w:r>
          </w:p>
        </w:tc>
        <w:tc>
          <w:tcPr>
            <w:tcW w:w="1143" w:type="dxa"/>
            <w:tcBorders>
              <w:top w:val="nil"/>
              <w:left w:val="nil"/>
              <w:bottom w:val="nil"/>
              <w:right w:val="nil"/>
            </w:tcBorders>
            <w:shd w:val="clear" w:color="auto" w:fill="auto"/>
            <w:noWrap/>
            <w:vAlign w:val="bottom"/>
            <w:hideMark/>
          </w:tcPr>
          <w:p w14:paraId="25020B7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A7F05F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EZ23</w:t>
            </w:r>
          </w:p>
        </w:tc>
        <w:tc>
          <w:tcPr>
            <w:tcW w:w="5103" w:type="dxa"/>
            <w:tcBorders>
              <w:top w:val="nil"/>
              <w:left w:val="nil"/>
              <w:bottom w:val="nil"/>
              <w:right w:val="nil"/>
            </w:tcBorders>
            <w:shd w:val="clear" w:color="auto" w:fill="auto"/>
            <w:noWrap/>
            <w:vAlign w:val="bottom"/>
            <w:hideMark/>
          </w:tcPr>
          <w:p w14:paraId="5614828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Ekologické zemědělství 2023+</w:t>
            </w:r>
          </w:p>
        </w:tc>
        <w:tc>
          <w:tcPr>
            <w:tcW w:w="1418" w:type="dxa"/>
            <w:tcBorders>
              <w:top w:val="nil"/>
              <w:left w:val="nil"/>
              <w:bottom w:val="nil"/>
              <w:right w:val="nil"/>
            </w:tcBorders>
            <w:shd w:val="clear" w:color="000000" w:fill="D9D9D9"/>
            <w:noWrap/>
            <w:vAlign w:val="bottom"/>
            <w:hideMark/>
          </w:tcPr>
          <w:p w14:paraId="6BDFB4C1"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2F5C56F6" w14:textId="77777777">
        <w:trPr>
          <w:trHeight w:val="204"/>
        </w:trPr>
        <w:tc>
          <w:tcPr>
            <w:tcW w:w="700" w:type="dxa"/>
            <w:tcBorders>
              <w:top w:val="nil"/>
              <w:left w:val="nil"/>
              <w:bottom w:val="nil"/>
              <w:right w:val="nil"/>
            </w:tcBorders>
            <w:shd w:val="clear" w:color="auto" w:fill="auto"/>
            <w:noWrap/>
            <w:vAlign w:val="bottom"/>
            <w:hideMark/>
          </w:tcPr>
          <w:p w14:paraId="54047D4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1101</w:t>
            </w:r>
          </w:p>
        </w:tc>
        <w:tc>
          <w:tcPr>
            <w:tcW w:w="1143" w:type="dxa"/>
            <w:tcBorders>
              <w:top w:val="nil"/>
              <w:left w:val="nil"/>
              <w:bottom w:val="nil"/>
              <w:right w:val="nil"/>
            </w:tcBorders>
            <w:shd w:val="clear" w:color="auto" w:fill="auto"/>
            <w:noWrap/>
            <w:vAlign w:val="bottom"/>
            <w:hideMark/>
          </w:tcPr>
          <w:p w14:paraId="4B47C4C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B55957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EZ-T</w:t>
            </w:r>
          </w:p>
        </w:tc>
        <w:tc>
          <w:tcPr>
            <w:tcW w:w="5103" w:type="dxa"/>
            <w:tcBorders>
              <w:top w:val="nil"/>
              <w:left w:val="nil"/>
              <w:bottom w:val="nil"/>
              <w:right w:val="nil"/>
            </w:tcBorders>
            <w:shd w:val="clear" w:color="auto" w:fill="auto"/>
            <w:noWrap/>
            <w:vAlign w:val="bottom"/>
            <w:hideMark/>
          </w:tcPr>
          <w:p w14:paraId="3D53910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travní porosty</w:t>
            </w:r>
          </w:p>
        </w:tc>
        <w:tc>
          <w:tcPr>
            <w:tcW w:w="1418" w:type="dxa"/>
            <w:tcBorders>
              <w:top w:val="nil"/>
              <w:left w:val="nil"/>
              <w:bottom w:val="nil"/>
              <w:right w:val="nil"/>
            </w:tcBorders>
            <w:shd w:val="clear" w:color="auto" w:fill="auto"/>
            <w:noWrap/>
            <w:vAlign w:val="bottom"/>
            <w:hideMark/>
          </w:tcPr>
          <w:p w14:paraId="49F0A0F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262E3C6" w14:textId="77777777">
        <w:trPr>
          <w:trHeight w:val="204"/>
        </w:trPr>
        <w:tc>
          <w:tcPr>
            <w:tcW w:w="700" w:type="dxa"/>
            <w:tcBorders>
              <w:top w:val="nil"/>
              <w:left w:val="nil"/>
              <w:bottom w:val="nil"/>
              <w:right w:val="nil"/>
            </w:tcBorders>
            <w:shd w:val="clear" w:color="auto" w:fill="auto"/>
            <w:noWrap/>
            <w:vAlign w:val="bottom"/>
            <w:hideMark/>
          </w:tcPr>
          <w:p w14:paraId="0480E16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1102</w:t>
            </w:r>
          </w:p>
        </w:tc>
        <w:tc>
          <w:tcPr>
            <w:tcW w:w="1143" w:type="dxa"/>
            <w:tcBorders>
              <w:top w:val="nil"/>
              <w:left w:val="nil"/>
              <w:bottom w:val="nil"/>
              <w:right w:val="nil"/>
            </w:tcBorders>
            <w:shd w:val="clear" w:color="auto" w:fill="auto"/>
            <w:noWrap/>
            <w:vAlign w:val="bottom"/>
            <w:hideMark/>
          </w:tcPr>
          <w:p w14:paraId="5F54E6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70B015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EZ-RVP</w:t>
            </w:r>
          </w:p>
        </w:tc>
        <w:tc>
          <w:tcPr>
            <w:tcW w:w="5103" w:type="dxa"/>
            <w:tcBorders>
              <w:top w:val="nil"/>
              <w:left w:val="nil"/>
              <w:bottom w:val="nil"/>
              <w:right w:val="nil"/>
            </w:tcBorders>
            <w:shd w:val="clear" w:color="auto" w:fill="auto"/>
            <w:noWrap/>
            <w:vAlign w:val="bottom"/>
            <w:hideMark/>
          </w:tcPr>
          <w:p w14:paraId="5C3FB81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víceleté pícniny</w:t>
            </w:r>
          </w:p>
        </w:tc>
        <w:tc>
          <w:tcPr>
            <w:tcW w:w="1418" w:type="dxa"/>
            <w:tcBorders>
              <w:top w:val="nil"/>
              <w:left w:val="nil"/>
              <w:bottom w:val="nil"/>
              <w:right w:val="nil"/>
            </w:tcBorders>
            <w:shd w:val="clear" w:color="auto" w:fill="auto"/>
            <w:noWrap/>
            <w:vAlign w:val="bottom"/>
            <w:hideMark/>
          </w:tcPr>
          <w:p w14:paraId="1386B88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15A0742" w14:textId="77777777">
        <w:trPr>
          <w:trHeight w:val="204"/>
        </w:trPr>
        <w:tc>
          <w:tcPr>
            <w:tcW w:w="700" w:type="dxa"/>
            <w:tcBorders>
              <w:top w:val="nil"/>
              <w:left w:val="nil"/>
              <w:bottom w:val="nil"/>
              <w:right w:val="nil"/>
            </w:tcBorders>
            <w:shd w:val="clear" w:color="auto" w:fill="auto"/>
            <w:noWrap/>
            <w:vAlign w:val="bottom"/>
            <w:hideMark/>
          </w:tcPr>
          <w:p w14:paraId="16C8E1A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1103</w:t>
            </w:r>
          </w:p>
        </w:tc>
        <w:tc>
          <w:tcPr>
            <w:tcW w:w="1143" w:type="dxa"/>
            <w:tcBorders>
              <w:top w:val="nil"/>
              <w:left w:val="nil"/>
              <w:bottom w:val="nil"/>
              <w:right w:val="nil"/>
            </w:tcBorders>
            <w:shd w:val="clear" w:color="auto" w:fill="auto"/>
            <w:noWrap/>
            <w:vAlign w:val="bottom"/>
            <w:hideMark/>
          </w:tcPr>
          <w:p w14:paraId="3385520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CA9B82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EZ-RZB</w:t>
            </w:r>
          </w:p>
        </w:tc>
        <w:tc>
          <w:tcPr>
            <w:tcW w:w="5103" w:type="dxa"/>
            <w:tcBorders>
              <w:top w:val="nil"/>
              <w:left w:val="nil"/>
              <w:bottom w:val="nil"/>
              <w:right w:val="nil"/>
            </w:tcBorders>
            <w:shd w:val="clear" w:color="auto" w:fill="auto"/>
            <w:noWrap/>
            <w:vAlign w:val="bottom"/>
            <w:hideMark/>
          </w:tcPr>
          <w:p w14:paraId="3609AA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zelenina a speciální byliny</w:t>
            </w:r>
          </w:p>
        </w:tc>
        <w:tc>
          <w:tcPr>
            <w:tcW w:w="1418" w:type="dxa"/>
            <w:tcBorders>
              <w:top w:val="nil"/>
              <w:left w:val="nil"/>
              <w:bottom w:val="nil"/>
              <w:right w:val="nil"/>
            </w:tcBorders>
            <w:shd w:val="clear" w:color="auto" w:fill="auto"/>
            <w:noWrap/>
            <w:vAlign w:val="bottom"/>
            <w:hideMark/>
          </w:tcPr>
          <w:p w14:paraId="2BCD62F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F106D34" w14:textId="77777777">
        <w:trPr>
          <w:trHeight w:val="204"/>
        </w:trPr>
        <w:tc>
          <w:tcPr>
            <w:tcW w:w="700" w:type="dxa"/>
            <w:tcBorders>
              <w:top w:val="nil"/>
              <w:left w:val="nil"/>
              <w:bottom w:val="nil"/>
              <w:right w:val="nil"/>
            </w:tcBorders>
            <w:shd w:val="clear" w:color="auto" w:fill="auto"/>
            <w:noWrap/>
            <w:vAlign w:val="bottom"/>
            <w:hideMark/>
          </w:tcPr>
          <w:p w14:paraId="75D50F9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1104</w:t>
            </w:r>
          </w:p>
        </w:tc>
        <w:tc>
          <w:tcPr>
            <w:tcW w:w="1143" w:type="dxa"/>
            <w:tcBorders>
              <w:top w:val="nil"/>
              <w:left w:val="nil"/>
              <w:bottom w:val="nil"/>
              <w:right w:val="nil"/>
            </w:tcBorders>
            <w:shd w:val="clear" w:color="auto" w:fill="auto"/>
            <w:noWrap/>
            <w:vAlign w:val="bottom"/>
            <w:hideMark/>
          </w:tcPr>
          <w:p w14:paraId="09C32E6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FD80D0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EZ-RBR</w:t>
            </w:r>
          </w:p>
        </w:tc>
        <w:tc>
          <w:tcPr>
            <w:tcW w:w="5103" w:type="dxa"/>
            <w:tcBorders>
              <w:top w:val="nil"/>
              <w:left w:val="nil"/>
              <w:bottom w:val="nil"/>
              <w:right w:val="nil"/>
            </w:tcBorders>
            <w:shd w:val="clear" w:color="auto" w:fill="auto"/>
            <w:noWrap/>
            <w:vAlign w:val="bottom"/>
            <w:hideMark/>
          </w:tcPr>
          <w:p w14:paraId="3E7940D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brambory</w:t>
            </w:r>
          </w:p>
        </w:tc>
        <w:tc>
          <w:tcPr>
            <w:tcW w:w="1418" w:type="dxa"/>
            <w:tcBorders>
              <w:top w:val="nil"/>
              <w:left w:val="nil"/>
              <w:bottom w:val="nil"/>
              <w:right w:val="nil"/>
            </w:tcBorders>
            <w:shd w:val="clear" w:color="auto" w:fill="auto"/>
            <w:noWrap/>
            <w:vAlign w:val="bottom"/>
            <w:hideMark/>
          </w:tcPr>
          <w:p w14:paraId="4CB9CD9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B761F60" w14:textId="77777777">
        <w:trPr>
          <w:trHeight w:val="204"/>
        </w:trPr>
        <w:tc>
          <w:tcPr>
            <w:tcW w:w="700" w:type="dxa"/>
            <w:tcBorders>
              <w:top w:val="nil"/>
              <w:left w:val="nil"/>
              <w:bottom w:val="nil"/>
              <w:right w:val="nil"/>
            </w:tcBorders>
            <w:shd w:val="clear" w:color="auto" w:fill="auto"/>
            <w:noWrap/>
            <w:vAlign w:val="bottom"/>
            <w:hideMark/>
          </w:tcPr>
          <w:p w14:paraId="043A0D7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1105</w:t>
            </w:r>
          </w:p>
        </w:tc>
        <w:tc>
          <w:tcPr>
            <w:tcW w:w="1143" w:type="dxa"/>
            <w:tcBorders>
              <w:top w:val="nil"/>
              <w:left w:val="nil"/>
              <w:bottom w:val="nil"/>
              <w:right w:val="nil"/>
            </w:tcBorders>
            <w:shd w:val="clear" w:color="auto" w:fill="auto"/>
            <w:noWrap/>
            <w:vAlign w:val="bottom"/>
            <w:hideMark/>
          </w:tcPr>
          <w:p w14:paraId="4223D3E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384B21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EZ-RJ</w:t>
            </w:r>
          </w:p>
        </w:tc>
        <w:tc>
          <w:tcPr>
            <w:tcW w:w="5103" w:type="dxa"/>
            <w:tcBorders>
              <w:top w:val="nil"/>
              <w:left w:val="nil"/>
              <w:bottom w:val="nil"/>
              <w:right w:val="nil"/>
            </w:tcBorders>
            <w:shd w:val="clear" w:color="auto" w:fill="auto"/>
            <w:noWrap/>
            <w:vAlign w:val="bottom"/>
            <w:hideMark/>
          </w:tcPr>
          <w:p w14:paraId="44B1C5A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jahodník</w:t>
            </w:r>
          </w:p>
        </w:tc>
        <w:tc>
          <w:tcPr>
            <w:tcW w:w="1418" w:type="dxa"/>
            <w:tcBorders>
              <w:top w:val="nil"/>
              <w:left w:val="nil"/>
              <w:bottom w:val="nil"/>
              <w:right w:val="nil"/>
            </w:tcBorders>
            <w:shd w:val="clear" w:color="auto" w:fill="auto"/>
            <w:noWrap/>
            <w:vAlign w:val="bottom"/>
            <w:hideMark/>
          </w:tcPr>
          <w:p w14:paraId="72F927B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C0FE5DF" w14:textId="77777777">
        <w:trPr>
          <w:trHeight w:val="204"/>
        </w:trPr>
        <w:tc>
          <w:tcPr>
            <w:tcW w:w="700" w:type="dxa"/>
            <w:tcBorders>
              <w:top w:val="nil"/>
              <w:left w:val="nil"/>
              <w:bottom w:val="nil"/>
              <w:right w:val="nil"/>
            </w:tcBorders>
            <w:shd w:val="clear" w:color="auto" w:fill="auto"/>
            <w:noWrap/>
            <w:vAlign w:val="bottom"/>
            <w:hideMark/>
          </w:tcPr>
          <w:p w14:paraId="5D9E9C2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1106</w:t>
            </w:r>
          </w:p>
        </w:tc>
        <w:tc>
          <w:tcPr>
            <w:tcW w:w="1143" w:type="dxa"/>
            <w:tcBorders>
              <w:top w:val="nil"/>
              <w:left w:val="nil"/>
              <w:bottom w:val="nil"/>
              <w:right w:val="nil"/>
            </w:tcBorders>
            <w:shd w:val="clear" w:color="auto" w:fill="auto"/>
            <w:noWrap/>
            <w:vAlign w:val="bottom"/>
            <w:hideMark/>
          </w:tcPr>
          <w:p w14:paraId="28DAB0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89F1D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EZ-ROP</w:t>
            </w:r>
          </w:p>
        </w:tc>
        <w:tc>
          <w:tcPr>
            <w:tcW w:w="5103" w:type="dxa"/>
            <w:tcBorders>
              <w:top w:val="nil"/>
              <w:left w:val="nil"/>
              <w:bottom w:val="nil"/>
              <w:right w:val="nil"/>
            </w:tcBorders>
            <w:shd w:val="clear" w:color="auto" w:fill="auto"/>
            <w:noWrap/>
            <w:vAlign w:val="bottom"/>
            <w:hideMark/>
          </w:tcPr>
          <w:p w14:paraId="3B28BF3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ostatní plodiny</w:t>
            </w:r>
          </w:p>
        </w:tc>
        <w:tc>
          <w:tcPr>
            <w:tcW w:w="1418" w:type="dxa"/>
            <w:tcBorders>
              <w:top w:val="nil"/>
              <w:left w:val="nil"/>
              <w:bottom w:val="nil"/>
              <w:right w:val="nil"/>
            </w:tcBorders>
            <w:shd w:val="clear" w:color="auto" w:fill="auto"/>
            <w:noWrap/>
            <w:vAlign w:val="bottom"/>
            <w:hideMark/>
          </w:tcPr>
          <w:p w14:paraId="253CE45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304225C" w14:textId="77777777">
        <w:trPr>
          <w:trHeight w:val="204"/>
        </w:trPr>
        <w:tc>
          <w:tcPr>
            <w:tcW w:w="700" w:type="dxa"/>
            <w:tcBorders>
              <w:top w:val="nil"/>
              <w:left w:val="nil"/>
              <w:bottom w:val="nil"/>
              <w:right w:val="nil"/>
            </w:tcBorders>
            <w:shd w:val="clear" w:color="auto" w:fill="auto"/>
            <w:noWrap/>
            <w:vAlign w:val="bottom"/>
            <w:hideMark/>
          </w:tcPr>
          <w:p w14:paraId="78F26BC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1107</w:t>
            </w:r>
          </w:p>
        </w:tc>
        <w:tc>
          <w:tcPr>
            <w:tcW w:w="1143" w:type="dxa"/>
            <w:tcBorders>
              <w:top w:val="nil"/>
              <w:left w:val="nil"/>
              <w:bottom w:val="nil"/>
              <w:right w:val="nil"/>
            </w:tcBorders>
            <w:shd w:val="clear" w:color="auto" w:fill="auto"/>
            <w:noWrap/>
            <w:vAlign w:val="bottom"/>
            <w:hideMark/>
          </w:tcPr>
          <w:p w14:paraId="071ECF3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3FF99B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EZ-IS</w:t>
            </w:r>
          </w:p>
        </w:tc>
        <w:tc>
          <w:tcPr>
            <w:tcW w:w="5103" w:type="dxa"/>
            <w:tcBorders>
              <w:top w:val="nil"/>
              <w:left w:val="nil"/>
              <w:bottom w:val="nil"/>
              <w:right w:val="nil"/>
            </w:tcBorders>
            <w:shd w:val="clear" w:color="auto" w:fill="auto"/>
            <w:noWrap/>
            <w:vAlign w:val="bottom"/>
            <w:hideMark/>
          </w:tcPr>
          <w:p w14:paraId="3FB7DDB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intenzivní sady</w:t>
            </w:r>
          </w:p>
        </w:tc>
        <w:tc>
          <w:tcPr>
            <w:tcW w:w="1418" w:type="dxa"/>
            <w:tcBorders>
              <w:top w:val="nil"/>
              <w:left w:val="nil"/>
              <w:bottom w:val="nil"/>
              <w:right w:val="nil"/>
            </w:tcBorders>
            <w:shd w:val="clear" w:color="auto" w:fill="auto"/>
            <w:noWrap/>
            <w:vAlign w:val="bottom"/>
            <w:hideMark/>
          </w:tcPr>
          <w:p w14:paraId="0BC0803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95AAEE5" w14:textId="77777777">
        <w:trPr>
          <w:trHeight w:val="204"/>
        </w:trPr>
        <w:tc>
          <w:tcPr>
            <w:tcW w:w="700" w:type="dxa"/>
            <w:tcBorders>
              <w:top w:val="nil"/>
              <w:left w:val="nil"/>
              <w:bottom w:val="nil"/>
              <w:right w:val="nil"/>
            </w:tcBorders>
            <w:shd w:val="clear" w:color="auto" w:fill="auto"/>
            <w:noWrap/>
            <w:vAlign w:val="bottom"/>
            <w:hideMark/>
          </w:tcPr>
          <w:p w14:paraId="00A715D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1108</w:t>
            </w:r>
          </w:p>
        </w:tc>
        <w:tc>
          <w:tcPr>
            <w:tcW w:w="1143" w:type="dxa"/>
            <w:tcBorders>
              <w:top w:val="nil"/>
              <w:left w:val="nil"/>
              <w:bottom w:val="nil"/>
              <w:right w:val="nil"/>
            </w:tcBorders>
            <w:shd w:val="clear" w:color="auto" w:fill="auto"/>
            <w:noWrap/>
            <w:vAlign w:val="bottom"/>
            <w:hideMark/>
          </w:tcPr>
          <w:p w14:paraId="24FD9AA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023697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EZ-OS</w:t>
            </w:r>
          </w:p>
        </w:tc>
        <w:tc>
          <w:tcPr>
            <w:tcW w:w="5103" w:type="dxa"/>
            <w:tcBorders>
              <w:top w:val="nil"/>
              <w:left w:val="nil"/>
              <w:bottom w:val="nil"/>
              <w:right w:val="nil"/>
            </w:tcBorders>
            <w:shd w:val="clear" w:color="auto" w:fill="auto"/>
            <w:noWrap/>
            <w:vAlign w:val="bottom"/>
            <w:hideMark/>
          </w:tcPr>
          <w:p w14:paraId="5992BDC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ostatní sady</w:t>
            </w:r>
          </w:p>
        </w:tc>
        <w:tc>
          <w:tcPr>
            <w:tcW w:w="1418" w:type="dxa"/>
            <w:tcBorders>
              <w:top w:val="nil"/>
              <w:left w:val="nil"/>
              <w:bottom w:val="nil"/>
              <w:right w:val="nil"/>
            </w:tcBorders>
            <w:shd w:val="clear" w:color="auto" w:fill="auto"/>
            <w:noWrap/>
            <w:vAlign w:val="bottom"/>
            <w:hideMark/>
          </w:tcPr>
          <w:p w14:paraId="6D8884C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86A29FE" w14:textId="77777777">
        <w:trPr>
          <w:trHeight w:val="204"/>
        </w:trPr>
        <w:tc>
          <w:tcPr>
            <w:tcW w:w="700" w:type="dxa"/>
            <w:tcBorders>
              <w:top w:val="nil"/>
              <w:left w:val="nil"/>
              <w:bottom w:val="nil"/>
              <w:right w:val="nil"/>
            </w:tcBorders>
            <w:shd w:val="clear" w:color="auto" w:fill="auto"/>
            <w:noWrap/>
            <w:vAlign w:val="bottom"/>
            <w:hideMark/>
          </w:tcPr>
          <w:p w14:paraId="16F4508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1109</w:t>
            </w:r>
          </w:p>
        </w:tc>
        <w:tc>
          <w:tcPr>
            <w:tcW w:w="1143" w:type="dxa"/>
            <w:tcBorders>
              <w:top w:val="nil"/>
              <w:left w:val="nil"/>
              <w:bottom w:val="nil"/>
              <w:right w:val="nil"/>
            </w:tcBorders>
            <w:shd w:val="clear" w:color="auto" w:fill="auto"/>
            <w:noWrap/>
            <w:vAlign w:val="bottom"/>
            <w:hideMark/>
          </w:tcPr>
          <w:p w14:paraId="35C2DE0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FCCA43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EZ-V</w:t>
            </w:r>
          </w:p>
        </w:tc>
        <w:tc>
          <w:tcPr>
            <w:tcW w:w="5103" w:type="dxa"/>
            <w:tcBorders>
              <w:top w:val="nil"/>
              <w:left w:val="nil"/>
              <w:bottom w:val="nil"/>
              <w:right w:val="nil"/>
            </w:tcBorders>
            <w:shd w:val="clear" w:color="auto" w:fill="auto"/>
            <w:noWrap/>
            <w:vAlign w:val="bottom"/>
            <w:hideMark/>
          </w:tcPr>
          <w:p w14:paraId="38C4742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vinice</w:t>
            </w:r>
          </w:p>
        </w:tc>
        <w:tc>
          <w:tcPr>
            <w:tcW w:w="1418" w:type="dxa"/>
            <w:tcBorders>
              <w:top w:val="nil"/>
              <w:left w:val="nil"/>
              <w:bottom w:val="nil"/>
              <w:right w:val="nil"/>
            </w:tcBorders>
            <w:shd w:val="clear" w:color="auto" w:fill="auto"/>
            <w:noWrap/>
            <w:vAlign w:val="bottom"/>
            <w:hideMark/>
          </w:tcPr>
          <w:p w14:paraId="63A8A90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55D7998" w14:textId="77777777">
        <w:trPr>
          <w:trHeight w:val="204"/>
        </w:trPr>
        <w:tc>
          <w:tcPr>
            <w:tcW w:w="700" w:type="dxa"/>
            <w:tcBorders>
              <w:top w:val="nil"/>
              <w:left w:val="nil"/>
              <w:bottom w:val="nil"/>
              <w:right w:val="nil"/>
            </w:tcBorders>
            <w:shd w:val="clear" w:color="auto" w:fill="auto"/>
            <w:noWrap/>
            <w:vAlign w:val="bottom"/>
            <w:hideMark/>
          </w:tcPr>
          <w:p w14:paraId="7BD9E00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1110</w:t>
            </w:r>
          </w:p>
        </w:tc>
        <w:tc>
          <w:tcPr>
            <w:tcW w:w="1143" w:type="dxa"/>
            <w:tcBorders>
              <w:top w:val="nil"/>
              <w:left w:val="nil"/>
              <w:bottom w:val="nil"/>
              <w:right w:val="nil"/>
            </w:tcBorders>
            <w:shd w:val="clear" w:color="auto" w:fill="auto"/>
            <w:noWrap/>
            <w:vAlign w:val="bottom"/>
            <w:hideMark/>
          </w:tcPr>
          <w:p w14:paraId="7074FFF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38D0E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EZ-C</w:t>
            </w:r>
          </w:p>
        </w:tc>
        <w:tc>
          <w:tcPr>
            <w:tcW w:w="5103" w:type="dxa"/>
            <w:tcBorders>
              <w:top w:val="nil"/>
              <w:left w:val="nil"/>
              <w:bottom w:val="nil"/>
              <w:right w:val="nil"/>
            </w:tcBorders>
            <w:shd w:val="clear" w:color="auto" w:fill="auto"/>
            <w:noWrap/>
            <w:vAlign w:val="bottom"/>
            <w:hideMark/>
          </w:tcPr>
          <w:p w14:paraId="6582BD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chmelnice</w:t>
            </w:r>
          </w:p>
        </w:tc>
        <w:tc>
          <w:tcPr>
            <w:tcW w:w="1418" w:type="dxa"/>
            <w:tcBorders>
              <w:top w:val="nil"/>
              <w:left w:val="nil"/>
              <w:bottom w:val="nil"/>
              <w:right w:val="nil"/>
            </w:tcBorders>
            <w:shd w:val="clear" w:color="auto" w:fill="auto"/>
            <w:noWrap/>
            <w:vAlign w:val="bottom"/>
            <w:hideMark/>
          </w:tcPr>
          <w:p w14:paraId="639C11A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784490C" w14:textId="77777777">
        <w:trPr>
          <w:trHeight w:val="204"/>
        </w:trPr>
        <w:tc>
          <w:tcPr>
            <w:tcW w:w="700" w:type="dxa"/>
            <w:tcBorders>
              <w:top w:val="nil"/>
              <w:left w:val="nil"/>
              <w:bottom w:val="nil"/>
              <w:right w:val="nil"/>
            </w:tcBorders>
            <w:shd w:val="clear" w:color="auto" w:fill="auto"/>
            <w:noWrap/>
            <w:vAlign w:val="bottom"/>
            <w:hideMark/>
          </w:tcPr>
          <w:p w14:paraId="1E0EC53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1111</w:t>
            </w:r>
          </w:p>
        </w:tc>
        <w:tc>
          <w:tcPr>
            <w:tcW w:w="1143" w:type="dxa"/>
            <w:tcBorders>
              <w:top w:val="nil"/>
              <w:left w:val="nil"/>
              <w:bottom w:val="nil"/>
              <w:right w:val="nil"/>
            </w:tcBorders>
            <w:shd w:val="clear" w:color="auto" w:fill="auto"/>
            <w:noWrap/>
            <w:vAlign w:val="bottom"/>
            <w:hideMark/>
          </w:tcPr>
          <w:p w14:paraId="37AF9DC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7449EE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PO-T</w:t>
            </w:r>
          </w:p>
        </w:tc>
        <w:tc>
          <w:tcPr>
            <w:tcW w:w="5103" w:type="dxa"/>
            <w:tcBorders>
              <w:top w:val="nil"/>
              <w:left w:val="nil"/>
              <w:bottom w:val="nil"/>
              <w:right w:val="nil"/>
            </w:tcBorders>
            <w:shd w:val="clear" w:color="auto" w:fill="auto"/>
            <w:noWrap/>
            <w:vAlign w:val="bottom"/>
            <w:hideMark/>
          </w:tcPr>
          <w:p w14:paraId="4E8FF16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travní porosty</w:t>
            </w:r>
          </w:p>
        </w:tc>
        <w:tc>
          <w:tcPr>
            <w:tcW w:w="1418" w:type="dxa"/>
            <w:tcBorders>
              <w:top w:val="nil"/>
              <w:left w:val="nil"/>
              <w:bottom w:val="nil"/>
              <w:right w:val="nil"/>
            </w:tcBorders>
            <w:shd w:val="clear" w:color="auto" w:fill="auto"/>
            <w:noWrap/>
            <w:vAlign w:val="bottom"/>
            <w:hideMark/>
          </w:tcPr>
          <w:p w14:paraId="032E050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314C31A" w14:textId="77777777">
        <w:trPr>
          <w:trHeight w:val="204"/>
        </w:trPr>
        <w:tc>
          <w:tcPr>
            <w:tcW w:w="700" w:type="dxa"/>
            <w:tcBorders>
              <w:top w:val="nil"/>
              <w:left w:val="nil"/>
              <w:bottom w:val="nil"/>
              <w:right w:val="nil"/>
            </w:tcBorders>
            <w:shd w:val="clear" w:color="auto" w:fill="auto"/>
            <w:noWrap/>
            <w:vAlign w:val="bottom"/>
            <w:hideMark/>
          </w:tcPr>
          <w:p w14:paraId="48F300D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1112</w:t>
            </w:r>
          </w:p>
        </w:tc>
        <w:tc>
          <w:tcPr>
            <w:tcW w:w="1143" w:type="dxa"/>
            <w:tcBorders>
              <w:top w:val="nil"/>
              <w:left w:val="nil"/>
              <w:bottom w:val="nil"/>
              <w:right w:val="nil"/>
            </w:tcBorders>
            <w:shd w:val="clear" w:color="auto" w:fill="auto"/>
            <w:noWrap/>
            <w:vAlign w:val="bottom"/>
            <w:hideMark/>
          </w:tcPr>
          <w:p w14:paraId="2D75154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FBDE2F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PO-RVP</w:t>
            </w:r>
          </w:p>
        </w:tc>
        <w:tc>
          <w:tcPr>
            <w:tcW w:w="5103" w:type="dxa"/>
            <w:tcBorders>
              <w:top w:val="nil"/>
              <w:left w:val="nil"/>
              <w:bottom w:val="nil"/>
              <w:right w:val="nil"/>
            </w:tcBorders>
            <w:shd w:val="clear" w:color="auto" w:fill="auto"/>
            <w:noWrap/>
            <w:vAlign w:val="bottom"/>
            <w:hideMark/>
          </w:tcPr>
          <w:p w14:paraId="32B9E57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víceleté pícniny</w:t>
            </w:r>
          </w:p>
        </w:tc>
        <w:tc>
          <w:tcPr>
            <w:tcW w:w="1418" w:type="dxa"/>
            <w:tcBorders>
              <w:top w:val="nil"/>
              <w:left w:val="nil"/>
              <w:bottom w:val="nil"/>
              <w:right w:val="nil"/>
            </w:tcBorders>
            <w:shd w:val="clear" w:color="auto" w:fill="auto"/>
            <w:noWrap/>
            <w:vAlign w:val="bottom"/>
            <w:hideMark/>
          </w:tcPr>
          <w:p w14:paraId="20A4F34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D3630C4" w14:textId="77777777">
        <w:trPr>
          <w:trHeight w:val="204"/>
        </w:trPr>
        <w:tc>
          <w:tcPr>
            <w:tcW w:w="700" w:type="dxa"/>
            <w:tcBorders>
              <w:top w:val="nil"/>
              <w:left w:val="nil"/>
              <w:bottom w:val="nil"/>
              <w:right w:val="nil"/>
            </w:tcBorders>
            <w:shd w:val="clear" w:color="auto" w:fill="auto"/>
            <w:noWrap/>
            <w:vAlign w:val="bottom"/>
            <w:hideMark/>
          </w:tcPr>
          <w:p w14:paraId="7E8DA90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1113</w:t>
            </w:r>
          </w:p>
        </w:tc>
        <w:tc>
          <w:tcPr>
            <w:tcW w:w="1143" w:type="dxa"/>
            <w:tcBorders>
              <w:top w:val="nil"/>
              <w:left w:val="nil"/>
              <w:bottom w:val="nil"/>
              <w:right w:val="nil"/>
            </w:tcBorders>
            <w:shd w:val="clear" w:color="auto" w:fill="auto"/>
            <w:noWrap/>
            <w:vAlign w:val="bottom"/>
            <w:hideMark/>
          </w:tcPr>
          <w:p w14:paraId="1B99DFF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930B9C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PO-RZB</w:t>
            </w:r>
          </w:p>
        </w:tc>
        <w:tc>
          <w:tcPr>
            <w:tcW w:w="5103" w:type="dxa"/>
            <w:tcBorders>
              <w:top w:val="nil"/>
              <w:left w:val="nil"/>
              <w:bottom w:val="nil"/>
              <w:right w:val="nil"/>
            </w:tcBorders>
            <w:shd w:val="clear" w:color="auto" w:fill="auto"/>
            <w:noWrap/>
            <w:vAlign w:val="bottom"/>
            <w:hideMark/>
          </w:tcPr>
          <w:p w14:paraId="5D54CF7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zelenina a speciální byliny</w:t>
            </w:r>
          </w:p>
        </w:tc>
        <w:tc>
          <w:tcPr>
            <w:tcW w:w="1418" w:type="dxa"/>
            <w:tcBorders>
              <w:top w:val="nil"/>
              <w:left w:val="nil"/>
              <w:bottom w:val="nil"/>
              <w:right w:val="nil"/>
            </w:tcBorders>
            <w:shd w:val="clear" w:color="auto" w:fill="auto"/>
            <w:noWrap/>
            <w:vAlign w:val="bottom"/>
            <w:hideMark/>
          </w:tcPr>
          <w:p w14:paraId="19A86BA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9864D13" w14:textId="77777777">
        <w:trPr>
          <w:trHeight w:val="204"/>
        </w:trPr>
        <w:tc>
          <w:tcPr>
            <w:tcW w:w="700" w:type="dxa"/>
            <w:tcBorders>
              <w:top w:val="nil"/>
              <w:left w:val="nil"/>
              <w:bottom w:val="nil"/>
              <w:right w:val="nil"/>
            </w:tcBorders>
            <w:shd w:val="clear" w:color="auto" w:fill="auto"/>
            <w:noWrap/>
            <w:vAlign w:val="bottom"/>
            <w:hideMark/>
          </w:tcPr>
          <w:p w14:paraId="52F9C64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1114</w:t>
            </w:r>
          </w:p>
        </w:tc>
        <w:tc>
          <w:tcPr>
            <w:tcW w:w="1143" w:type="dxa"/>
            <w:tcBorders>
              <w:top w:val="nil"/>
              <w:left w:val="nil"/>
              <w:bottom w:val="nil"/>
              <w:right w:val="nil"/>
            </w:tcBorders>
            <w:shd w:val="clear" w:color="auto" w:fill="auto"/>
            <w:noWrap/>
            <w:vAlign w:val="bottom"/>
            <w:hideMark/>
          </w:tcPr>
          <w:p w14:paraId="5337EA4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32496B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PO-RBR</w:t>
            </w:r>
          </w:p>
        </w:tc>
        <w:tc>
          <w:tcPr>
            <w:tcW w:w="5103" w:type="dxa"/>
            <w:tcBorders>
              <w:top w:val="nil"/>
              <w:left w:val="nil"/>
              <w:bottom w:val="nil"/>
              <w:right w:val="nil"/>
            </w:tcBorders>
            <w:shd w:val="clear" w:color="auto" w:fill="auto"/>
            <w:noWrap/>
            <w:vAlign w:val="bottom"/>
            <w:hideMark/>
          </w:tcPr>
          <w:p w14:paraId="4DB7B9C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brambory</w:t>
            </w:r>
          </w:p>
        </w:tc>
        <w:tc>
          <w:tcPr>
            <w:tcW w:w="1418" w:type="dxa"/>
            <w:tcBorders>
              <w:top w:val="nil"/>
              <w:left w:val="nil"/>
              <w:bottom w:val="nil"/>
              <w:right w:val="nil"/>
            </w:tcBorders>
            <w:shd w:val="clear" w:color="auto" w:fill="auto"/>
            <w:noWrap/>
            <w:vAlign w:val="bottom"/>
            <w:hideMark/>
          </w:tcPr>
          <w:p w14:paraId="1C5F27C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BBF88B1" w14:textId="77777777">
        <w:trPr>
          <w:trHeight w:val="204"/>
        </w:trPr>
        <w:tc>
          <w:tcPr>
            <w:tcW w:w="700" w:type="dxa"/>
            <w:tcBorders>
              <w:top w:val="nil"/>
              <w:left w:val="nil"/>
              <w:bottom w:val="nil"/>
              <w:right w:val="nil"/>
            </w:tcBorders>
            <w:shd w:val="clear" w:color="auto" w:fill="auto"/>
            <w:noWrap/>
            <w:vAlign w:val="bottom"/>
            <w:hideMark/>
          </w:tcPr>
          <w:p w14:paraId="0047797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1115</w:t>
            </w:r>
          </w:p>
        </w:tc>
        <w:tc>
          <w:tcPr>
            <w:tcW w:w="1143" w:type="dxa"/>
            <w:tcBorders>
              <w:top w:val="nil"/>
              <w:left w:val="nil"/>
              <w:bottom w:val="nil"/>
              <w:right w:val="nil"/>
            </w:tcBorders>
            <w:shd w:val="clear" w:color="auto" w:fill="auto"/>
            <w:noWrap/>
            <w:vAlign w:val="bottom"/>
            <w:hideMark/>
          </w:tcPr>
          <w:p w14:paraId="510BA07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6181E6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PO-RJ</w:t>
            </w:r>
          </w:p>
        </w:tc>
        <w:tc>
          <w:tcPr>
            <w:tcW w:w="5103" w:type="dxa"/>
            <w:tcBorders>
              <w:top w:val="nil"/>
              <w:left w:val="nil"/>
              <w:bottom w:val="nil"/>
              <w:right w:val="nil"/>
            </w:tcBorders>
            <w:shd w:val="clear" w:color="auto" w:fill="auto"/>
            <w:noWrap/>
            <w:vAlign w:val="bottom"/>
            <w:hideMark/>
          </w:tcPr>
          <w:p w14:paraId="2653DCA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jahodník</w:t>
            </w:r>
          </w:p>
        </w:tc>
        <w:tc>
          <w:tcPr>
            <w:tcW w:w="1418" w:type="dxa"/>
            <w:tcBorders>
              <w:top w:val="nil"/>
              <w:left w:val="nil"/>
              <w:bottom w:val="nil"/>
              <w:right w:val="nil"/>
            </w:tcBorders>
            <w:shd w:val="clear" w:color="auto" w:fill="auto"/>
            <w:noWrap/>
            <w:vAlign w:val="bottom"/>
            <w:hideMark/>
          </w:tcPr>
          <w:p w14:paraId="7A445D6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AE1386C" w14:textId="77777777">
        <w:trPr>
          <w:trHeight w:val="204"/>
        </w:trPr>
        <w:tc>
          <w:tcPr>
            <w:tcW w:w="700" w:type="dxa"/>
            <w:tcBorders>
              <w:top w:val="nil"/>
              <w:left w:val="nil"/>
              <w:bottom w:val="nil"/>
              <w:right w:val="nil"/>
            </w:tcBorders>
            <w:shd w:val="clear" w:color="auto" w:fill="auto"/>
            <w:noWrap/>
            <w:vAlign w:val="bottom"/>
            <w:hideMark/>
          </w:tcPr>
          <w:p w14:paraId="6DEBAD2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1116</w:t>
            </w:r>
          </w:p>
        </w:tc>
        <w:tc>
          <w:tcPr>
            <w:tcW w:w="1143" w:type="dxa"/>
            <w:tcBorders>
              <w:top w:val="nil"/>
              <w:left w:val="nil"/>
              <w:bottom w:val="nil"/>
              <w:right w:val="nil"/>
            </w:tcBorders>
            <w:shd w:val="clear" w:color="auto" w:fill="auto"/>
            <w:noWrap/>
            <w:vAlign w:val="bottom"/>
            <w:hideMark/>
          </w:tcPr>
          <w:p w14:paraId="055F0D5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A8E5CA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PO-ROP</w:t>
            </w:r>
          </w:p>
        </w:tc>
        <w:tc>
          <w:tcPr>
            <w:tcW w:w="5103" w:type="dxa"/>
            <w:tcBorders>
              <w:top w:val="nil"/>
              <w:left w:val="nil"/>
              <w:bottom w:val="nil"/>
              <w:right w:val="nil"/>
            </w:tcBorders>
            <w:shd w:val="clear" w:color="auto" w:fill="auto"/>
            <w:noWrap/>
            <w:vAlign w:val="bottom"/>
            <w:hideMark/>
          </w:tcPr>
          <w:p w14:paraId="32853B0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ostatní plodiny</w:t>
            </w:r>
          </w:p>
        </w:tc>
        <w:tc>
          <w:tcPr>
            <w:tcW w:w="1418" w:type="dxa"/>
            <w:tcBorders>
              <w:top w:val="nil"/>
              <w:left w:val="nil"/>
              <w:bottom w:val="nil"/>
              <w:right w:val="nil"/>
            </w:tcBorders>
            <w:shd w:val="clear" w:color="auto" w:fill="auto"/>
            <w:noWrap/>
            <w:vAlign w:val="bottom"/>
            <w:hideMark/>
          </w:tcPr>
          <w:p w14:paraId="3C37270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558D52E" w14:textId="77777777">
        <w:trPr>
          <w:trHeight w:val="204"/>
        </w:trPr>
        <w:tc>
          <w:tcPr>
            <w:tcW w:w="700" w:type="dxa"/>
            <w:tcBorders>
              <w:top w:val="nil"/>
              <w:left w:val="nil"/>
              <w:bottom w:val="nil"/>
              <w:right w:val="nil"/>
            </w:tcBorders>
            <w:shd w:val="clear" w:color="auto" w:fill="auto"/>
            <w:noWrap/>
            <w:vAlign w:val="bottom"/>
            <w:hideMark/>
          </w:tcPr>
          <w:p w14:paraId="1D3E4AE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1117</w:t>
            </w:r>
          </w:p>
        </w:tc>
        <w:tc>
          <w:tcPr>
            <w:tcW w:w="1143" w:type="dxa"/>
            <w:tcBorders>
              <w:top w:val="nil"/>
              <w:left w:val="nil"/>
              <w:bottom w:val="nil"/>
              <w:right w:val="nil"/>
            </w:tcBorders>
            <w:shd w:val="clear" w:color="auto" w:fill="auto"/>
            <w:noWrap/>
            <w:vAlign w:val="bottom"/>
            <w:hideMark/>
          </w:tcPr>
          <w:p w14:paraId="79CC0DD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43C5C2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PO-IS</w:t>
            </w:r>
          </w:p>
        </w:tc>
        <w:tc>
          <w:tcPr>
            <w:tcW w:w="5103" w:type="dxa"/>
            <w:tcBorders>
              <w:top w:val="nil"/>
              <w:left w:val="nil"/>
              <w:bottom w:val="nil"/>
              <w:right w:val="nil"/>
            </w:tcBorders>
            <w:shd w:val="clear" w:color="auto" w:fill="auto"/>
            <w:noWrap/>
            <w:vAlign w:val="bottom"/>
            <w:hideMark/>
          </w:tcPr>
          <w:p w14:paraId="3AA83D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intenzivní sady</w:t>
            </w:r>
          </w:p>
        </w:tc>
        <w:tc>
          <w:tcPr>
            <w:tcW w:w="1418" w:type="dxa"/>
            <w:tcBorders>
              <w:top w:val="nil"/>
              <w:left w:val="nil"/>
              <w:bottom w:val="nil"/>
              <w:right w:val="nil"/>
            </w:tcBorders>
            <w:shd w:val="clear" w:color="auto" w:fill="auto"/>
            <w:noWrap/>
            <w:vAlign w:val="bottom"/>
            <w:hideMark/>
          </w:tcPr>
          <w:p w14:paraId="633A0ED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1514430" w14:textId="77777777">
        <w:trPr>
          <w:trHeight w:val="204"/>
        </w:trPr>
        <w:tc>
          <w:tcPr>
            <w:tcW w:w="700" w:type="dxa"/>
            <w:tcBorders>
              <w:top w:val="nil"/>
              <w:left w:val="nil"/>
              <w:bottom w:val="nil"/>
              <w:right w:val="nil"/>
            </w:tcBorders>
            <w:shd w:val="clear" w:color="auto" w:fill="auto"/>
            <w:noWrap/>
            <w:vAlign w:val="bottom"/>
            <w:hideMark/>
          </w:tcPr>
          <w:p w14:paraId="7BF7159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1118</w:t>
            </w:r>
          </w:p>
        </w:tc>
        <w:tc>
          <w:tcPr>
            <w:tcW w:w="1143" w:type="dxa"/>
            <w:tcBorders>
              <w:top w:val="nil"/>
              <w:left w:val="nil"/>
              <w:bottom w:val="nil"/>
              <w:right w:val="nil"/>
            </w:tcBorders>
            <w:shd w:val="clear" w:color="auto" w:fill="auto"/>
            <w:noWrap/>
            <w:vAlign w:val="bottom"/>
            <w:hideMark/>
          </w:tcPr>
          <w:p w14:paraId="5103E71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C5683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PO-OS</w:t>
            </w:r>
          </w:p>
        </w:tc>
        <w:tc>
          <w:tcPr>
            <w:tcW w:w="5103" w:type="dxa"/>
            <w:tcBorders>
              <w:top w:val="nil"/>
              <w:left w:val="nil"/>
              <w:bottom w:val="nil"/>
              <w:right w:val="nil"/>
            </w:tcBorders>
            <w:shd w:val="clear" w:color="auto" w:fill="auto"/>
            <w:noWrap/>
            <w:vAlign w:val="bottom"/>
            <w:hideMark/>
          </w:tcPr>
          <w:p w14:paraId="393B364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ostatní sady</w:t>
            </w:r>
          </w:p>
        </w:tc>
        <w:tc>
          <w:tcPr>
            <w:tcW w:w="1418" w:type="dxa"/>
            <w:tcBorders>
              <w:top w:val="nil"/>
              <w:left w:val="nil"/>
              <w:bottom w:val="nil"/>
              <w:right w:val="nil"/>
            </w:tcBorders>
            <w:shd w:val="clear" w:color="auto" w:fill="auto"/>
            <w:noWrap/>
            <w:vAlign w:val="bottom"/>
            <w:hideMark/>
          </w:tcPr>
          <w:p w14:paraId="2F9D51A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0A0C0E6" w14:textId="77777777">
        <w:trPr>
          <w:trHeight w:val="204"/>
        </w:trPr>
        <w:tc>
          <w:tcPr>
            <w:tcW w:w="700" w:type="dxa"/>
            <w:tcBorders>
              <w:top w:val="nil"/>
              <w:left w:val="nil"/>
              <w:bottom w:val="nil"/>
              <w:right w:val="nil"/>
            </w:tcBorders>
            <w:shd w:val="clear" w:color="auto" w:fill="auto"/>
            <w:noWrap/>
            <w:vAlign w:val="bottom"/>
            <w:hideMark/>
          </w:tcPr>
          <w:p w14:paraId="65B1AFD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1119</w:t>
            </w:r>
          </w:p>
        </w:tc>
        <w:tc>
          <w:tcPr>
            <w:tcW w:w="1143" w:type="dxa"/>
            <w:tcBorders>
              <w:top w:val="nil"/>
              <w:left w:val="nil"/>
              <w:bottom w:val="nil"/>
              <w:right w:val="nil"/>
            </w:tcBorders>
            <w:shd w:val="clear" w:color="auto" w:fill="auto"/>
            <w:noWrap/>
            <w:vAlign w:val="bottom"/>
            <w:hideMark/>
          </w:tcPr>
          <w:p w14:paraId="6CB3B31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4EAF1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PO-V</w:t>
            </w:r>
          </w:p>
        </w:tc>
        <w:tc>
          <w:tcPr>
            <w:tcW w:w="5103" w:type="dxa"/>
            <w:tcBorders>
              <w:top w:val="nil"/>
              <w:left w:val="nil"/>
              <w:bottom w:val="nil"/>
              <w:right w:val="nil"/>
            </w:tcBorders>
            <w:shd w:val="clear" w:color="auto" w:fill="auto"/>
            <w:noWrap/>
            <w:vAlign w:val="bottom"/>
            <w:hideMark/>
          </w:tcPr>
          <w:p w14:paraId="0431E64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vinice</w:t>
            </w:r>
          </w:p>
        </w:tc>
        <w:tc>
          <w:tcPr>
            <w:tcW w:w="1418" w:type="dxa"/>
            <w:tcBorders>
              <w:top w:val="nil"/>
              <w:left w:val="nil"/>
              <w:bottom w:val="nil"/>
              <w:right w:val="nil"/>
            </w:tcBorders>
            <w:shd w:val="clear" w:color="auto" w:fill="auto"/>
            <w:noWrap/>
            <w:vAlign w:val="bottom"/>
            <w:hideMark/>
          </w:tcPr>
          <w:p w14:paraId="095C9A8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2259454" w14:textId="77777777">
        <w:trPr>
          <w:trHeight w:val="204"/>
        </w:trPr>
        <w:tc>
          <w:tcPr>
            <w:tcW w:w="700" w:type="dxa"/>
            <w:tcBorders>
              <w:top w:val="nil"/>
              <w:left w:val="nil"/>
              <w:bottom w:val="nil"/>
              <w:right w:val="nil"/>
            </w:tcBorders>
            <w:shd w:val="clear" w:color="auto" w:fill="auto"/>
            <w:noWrap/>
            <w:vAlign w:val="bottom"/>
            <w:hideMark/>
          </w:tcPr>
          <w:p w14:paraId="7215169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1120</w:t>
            </w:r>
          </w:p>
        </w:tc>
        <w:tc>
          <w:tcPr>
            <w:tcW w:w="1143" w:type="dxa"/>
            <w:tcBorders>
              <w:top w:val="nil"/>
              <w:left w:val="nil"/>
              <w:bottom w:val="nil"/>
              <w:right w:val="nil"/>
            </w:tcBorders>
            <w:shd w:val="clear" w:color="auto" w:fill="auto"/>
            <w:noWrap/>
            <w:vAlign w:val="bottom"/>
            <w:hideMark/>
          </w:tcPr>
          <w:p w14:paraId="2E0F787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28C50B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PO-C</w:t>
            </w:r>
          </w:p>
        </w:tc>
        <w:tc>
          <w:tcPr>
            <w:tcW w:w="5103" w:type="dxa"/>
            <w:tcBorders>
              <w:top w:val="nil"/>
              <w:left w:val="nil"/>
              <w:bottom w:val="nil"/>
              <w:right w:val="nil"/>
            </w:tcBorders>
            <w:shd w:val="clear" w:color="auto" w:fill="auto"/>
            <w:noWrap/>
            <w:vAlign w:val="bottom"/>
            <w:hideMark/>
          </w:tcPr>
          <w:p w14:paraId="7C00F86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chmelnice</w:t>
            </w:r>
          </w:p>
        </w:tc>
        <w:tc>
          <w:tcPr>
            <w:tcW w:w="1418" w:type="dxa"/>
            <w:tcBorders>
              <w:top w:val="nil"/>
              <w:left w:val="nil"/>
              <w:bottom w:val="nil"/>
              <w:right w:val="nil"/>
            </w:tcBorders>
            <w:shd w:val="clear" w:color="auto" w:fill="auto"/>
            <w:noWrap/>
            <w:vAlign w:val="bottom"/>
            <w:hideMark/>
          </w:tcPr>
          <w:p w14:paraId="4C479B8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89D3D78" w14:textId="77777777">
        <w:trPr>
          <w:trHeight w:val="204"/>
        </w:trPr>
        <w:tc>
          <w:tcPr>
            <w:tcW w:w="700" w:type="dxa"/>
            <w:tcBorders>
              <w:top w:val="nil"/>
              <w:left w:val="nil"/>
              <w:bottom w:val="nil"/>
              <w:right w:val="nil"/>
            </w:tcBorders>
            <w:shd w:val="clear" w:color="auto" w:fill="auto"/>
            <w:noWrap/>
            <w:vAlign w:val="bottom"/>
            <w:hideMark/>
          </w:tcPr>
          <w:p w14:paraId="26B84D0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1125</w:t>
            </w:r>
          </w:p>
        </w:tc>
        <w:tc>
          <w:tcPr>
            <w:tcW w:w="1143" w:type="dxa"/>
            <w:tcBorders>
              <w:top w:val="nil"/>
              <w:left w:val="nil"/>
              <w:bottom w:val="nil"/>
              <w:right w:val="nil"/>
            </w:tcBorders>
            <w:shd w:val="clear" w:color="auto" w:fill="auto"/>
            <w:noWrap/>
            <w:vAlign w:val="bottom"/>
            <w:hideMark/>
          </w:tcPr>
          <w:p w14:paraId="076F0E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A7FED5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EZ-RTS</w:t>
            </w:r>
          </w:p>
        </w:tc>
        <w:tc>
          <w:tcPr>
            <w:tcW w:w="5103" w:type="dxa"/>
            <w:tcBorders>
              <w:top w:val="nil"/>
              <w:left w:val="nil"/>
              <w:bottom w:val="nil"/>
              <w:right w:val="nil"/>
            </w:tcBorders>
            <w:shd w:val="clear" w:color="auto" w:fill="auto"/>
            <w:noWrap/>
            <w:vAlign w:val="bottom"/>
            <w:hideMark/>
          </w:tcPr>
          <w:p w14:paraId="28C16C1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trávy na semeno</w:t>
            </w:r>
          </w:p>
        </w:tc>
        <w:tc>
          <w:tcPr>
            <w:tcW w:w="1418" w:type="dxa"/>
            <w:tcBorders>
              <w:top w:val="nil"/>
              <w:left w:val="nil"/>
              <w:bottom w:val="nil"/>
              <w:right w:val="nil"/>
            </w:tcBorders>
            <w:shd w:val="clear" w:color="auto" w:fill="auto"/>
            <w:noWrap/>
            <w:vAlign w:val="bottom"/>
            <w:hideMark/>
          </w:tcPr>
          <w:p w14:paraId="1F5C726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12E3352" w14:textId="77777777">
        <w:trPr>
          <w:trHeight w:val="204"/>
        </w:trPr>
        <w:tc>
          <w:tcPr>
            <w:tcW w:w="700" w:type="dxa"/>
            <w:tcBorders>
              <w:top w:val="nil"/>
              <w:left w:val="nil"/>
              <w:bottom w:val="nil"/>
              <w:right w:val="nil"/>
            </w:tcBorders>
            <w:shd w:val="clear" w:color="auto" w:fill="auto"/>
            <w:noWrap/>
            <w:vAlign w:val="bottom"/>
            <w:hideMark/>
          </w:tcPr>
          <w:p w14:paraId="034C07F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1126</w:t>
            </w:r>
          </w:p>
        </w:tc>
        <w:tc>
          <w:tcPr>
            <w:tcW w:w="1143" w:type="dxa"/>
            <w:tcBorders>
              <w:top w:val="nil"/>
              <w:left w:val="nil"/>
              <w:bottom w:val="nil"/>
              <w:right w:val="nil"/>
            </w:tcBorders>
            <w:shd w:val="clear" w:color="auto" w:fill="auto"/>
            <w:noWrap/>
            <w:vAlign w:val="bottom"/>
            <w:hideMark/>
          </w:tcPr>
          <w:p w14:paraId="16D9C99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C16CD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PO-RTS</w:t>
            </w:r>
          </w:p>
        </w:tc>
        <w:tc>
          <w:tcPr>
            <w:tcW w:w="5103" w:type="dxa"/>
            <w:tcBorders>
              <w:top w:val="nil"/>
              <w:left w:val="nil"/>
              <w:bottom w:val="nil"/>
              <w:right w:val="nil"/>
            </w:tcBorders>
            <w:shd w:val="clear" w:color="auto" w:fill="auto"/>
            <w:noWrap/>
            <w:vAlign w:val="bottom"/>
            <w:hideMark/>
          </w:tcPr>
          <w:p w14:paraId="51C8CC8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trávy na semeno</w:t>
            </w:r>
          </w:p>
        </w:tc>
        <w:tc>
          <w:tcPr>
            <w:tcW w:w="1418" w:type="dxa"/>
            <w:tcBorders>
              <w:top w:val="nil"/>
              <w:left w:val="nil"/>
              <w:bottom w:val="nil"/>
              <w:right w:val="nil"/>
            </w:tcBorders>
            <w:shd w:val="clear" w:color="auto" w:fill="auto"/>
            <w:noWrap/>
            <w:vAlign w:val="bottom"/>
            <w:hideMark/>
          </w:tcPr>
          <w:p w14:paraId="1F5B007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2916084" w14:textId="77777777">
        <w:trPr>
          <w:trHeight w:val="204"/>
        </w:trPr>
        <w:tc>
          <w:tcPr>
            <w:tcW w:w="700" w:type="dxa"/>
            <w:tcBorders>
              <w:top w:val="nil"/>
              <w:left w:val="nil"/>
              <w:bottom w:val="nil"/>
              <w:right w:val="nil"/>
            </w:tcBorders>
            <w:shd w:val="clear" w:color="auto" w:fill="auto"/>
            <w:noWrap/>
            <w:vAlign w:val="bottom"/>
            <w:hideMark/>
          </w:tcPr>
          <w:p w14:paraId="647392F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1127</w:t>
            </w:r>
          </w:p>
        </w:tc>
        <w:tc>
          <w:tcPr>
            <w:tcW w:w="1143" w:type="dxa"/>
            <w:tcBorders>
              <w:top w:val="nil"/>
              <w:left w:val="nil"/>
              <w:bottom w:val="nil"/>
              <w:right w:val="nil"/>
            </w:tcBorders>
            <w:shd w:val="clear" w:color="auto" w:fill="auto"/>
            <w:noWrap/>
            <w:vAlign w:val="bottom"/>
            <w:hideMark/>
          </w:tcPr>
          <w:p w14:paraId="40D95D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DD2B84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EZ-G</w:t>
            </w:r>
          </w:p>
        </w:tc>
        <w:tc>
          <w:tcPr>
            <w:tcW w:w="5103" w:type="dxa"/>
            <w:tcBorders>
              <w:top w:val="nil"/>
              <w:left w:val="nil"/>
              <w:bottom w:val="nil"/>
              <w:right w:val="nil"/>
            </w:tcBorders>
            <w:shd w:val="clear" w:color="auto" w:fill="auto"/>
            <w:noWrap/>
            <w:vAlign w:val="bottom"/>
            <w:hideMark/>
          </w:tcPr>
          <w:p w14:paraId="47F524E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EZ - travní porost na orné půdě</w:t>
            </w:r>
          </w:p>
        </w:tc>
        <w:tc>
          <w:tcPr>
            <w:tcW w:w="1418" w:type="dxa"/>
            <w:tcBorders>
              <w:top w:val="nil"/>
              <w:left w:val="nil"/>
              <w:bottom w:val="nil"/>
              <w:right w:val="nil"/>
            </w:tcBorders>
            <w:shd w:val="clear" w:color="auto" w:fill="auto"/>
            <w:noWrap/>
            <w:vAlign w:val="bottom"/>
            <w:hideMark/>
          </w:tcPr>
          <w:p w14:paraId="2294D3E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111E119" w14:textId="77777777">
        <w:trPr>
          <w:trHeight w:val="204"/>
        </w:trPr>
        <w:tc>
          <w:tcPr>
            <w:tcW w:w="700" w:type="dxa"/>
            <w:tcBorders>
              <w:top w:val="nil"/>
              <w:left w:val="nil"/>
              <w:bottom w:val="nil"/>
              <w:right w:val="nil"/>
            </w:tcBorders>
            <w:shd w:val="clear" w:color="auto" w:fill="auto"/>
            <w:noWrap/>
            <w:vAlign w:val="bottom"/>
            <w:hideMark/>
          </w:tcPr>
          <w:p w14:paraId="5E30728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1128</w:t>
            </w:r>
          </w:p>
        </w:tc>
        <w:tc>
          <w:tcPr>
            <w:tcW w:w="1143" w:type="dxa"/>
            <w:tcBorders>
              <w:top w:val="nil"/>
              <w:left w:val="nil"/>
              <w:bottom w:val="nil"/>
              <w:right w:val="nil"/>
            </w:tcBorders>
            <w:shd w:val="clear" w:color="auto" w:fill="auto"/>
            <w:noWrap/>
            <w:vAlign w:val="bottom"/>
            <w:hideMark/>
          </w:tcPr>
          <w:p w14:paraId="03A5B4C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715F29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PO-G</w:t>
            </w:r>
          </w:p>
        </w:tc>
        <w:tc>
          <w:tcPr>
            <w:tcW w:w="5103" w:type="dxa"/>
            <w:tcBorders>
              <w:top w:val="nil"/>
              <w:left w:val="nil"/>
              <w:bottom w:val="nil"/>
              <w:right w:val="nil"/>
            </w:tcBorders>
            <w:shd w:val="clear" w:color="auto" w:fill="auto"/>
            <w:noWrap/>
            <w:vAlign w:val="bottom"/>
            <w:hideMark/>
          </w:tcPr>
          <w:p w14:paraId="7007733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 - travní porost na orné půdě</w:t>
            </w:r>
          </w:p>
        </w:tc>
        <w:tc>
          <w:tcPr>
            <w:tcW w:w="1418" w:type="dxa"/>
            <w:tcBorders>
              <w:top w:val="nil"/>
              <w:left w:val="nil"/>
              <w:bottom w:val="nil"/>
              <w:right w:val="nil"/>
            </w:tcBorders>
            <w:shd w:val="clear" w:color="auto" w:fill="auto"/>
            <w:noWrap/>
            <w:vAlign w:val="bottom"/>
            <w:hideMark/>
          </w:tcPr>
          <w:p w14:paraId="68DB532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9ADEA1F" w14:textId="77777777">
        <w:trPr>
          <w:trHeight w:val="204"/>
        </w:trPr>
        <w:tc>
          <w:tcPr>
            <w:tcW w:w="700" w:type="dxa"/>
            <w:tcBorders>
              <w:top w:val="nil"/>
              <w:left w:val="nil"/>
              <w:bottom w:val="nil"/>
              <w:right w:val="nil"/>
            </w:tcBorders>
            <w:shd w:val="clear" w:color="auto" w:fill="auto"/>
            <w:noWrap/>
            <w:vAlign w:val="bottom"/>
            <w:hideMark/>
          </w:tcPr>
          <w:p w14:paraId="65F5656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1121</w:t>
            </w:r>
          </w:p>
        </w:tc>
        <w:tc>
          <w:tcPr>
            <w:tcW w:w="1143" w:type="dxa"/>
            <w:tcBorders>
              <w:top w:val="nil"/>
              <w:left w:val="nil"/>
              <w:bottom w:val="nil"/>
              <w:right w:val="nil"/>
            </w:tcBorders>
            <w:shd w:val="clear" w:color="auto" w:fill="auto"/>
            <w:noWrap/>
            <w:vAlign w:val="bottom"/>
            <w:hideMark/>
          </w:tcPr>
          <w:p w14:paraId="124115A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65E7DE8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w:t>
            </w:r>
          </w:p>
        </w:tc>
        <w:tc>
          <w:tcPr>
            <w:tcW w:w="5103" w:type="dxa"/>
            <w:tcBorders>
              <w:top w:val="nil"/>
              <w:left w:val="nil"/>
              <w:bottom w:val="nil"/>
              <w:right w:val="nil"/>
            </w:tcBorders>
            <w:shd w:val="clear" w:color="auto" w:fill="auto"/>
            <w:noWrap/>
            <w:vAlign w:val="bottom"/>
            <w:hideMark/>
          </w:tcPr>
          <w:p w14:paraId="0B5123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w:t>
            </w:r>
          </w:p>
        </w:tc>
        <w:tc>
          <w:tcPr>
            <w:tcW w:w="1418" w:type="dxa"/>
            <w:tcBorders>
              <w:top w:val="nil"/>
              <w:left w:val="nil"/>
              <w:bottom w:val="nil"/>
              <w:right w:val="nil"/>
            </w:tcBorders>
            <w:shd w:val="clear" w:color="000000" w:fill="D9D9D9"/>
            <w:noWrap/>
            <w:vAlign w:val="bottom"/>
            <w:hideMark/>
          </w:tcPr>
          <w:p w14:paraId="42BF8DC1"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79328322" w14:textId="77777777">
        <w:trPr>
          <w:trHeight w:val="204"/>
        </w:trPr>
        <w:tc>
          <w:tcPr>
            <w:tcW w:w="700" w:type="dxa"/>
            <w:tcBorders>
              <w:top w:val="nil"/>
              <w:left w:val="nil"/>
              <w:bottom w:val="nil"/>
              <w:right w:val="nil"/>
            </w:tcBorders>
            <w:shd w:val="clear" w:color="auto" w:fill="auto"/>
            <w:noWrap/>
            <w:vAlign w:val="bottom"/>
            <w:hideMark/>
          </w:tcPr>
          <w:p w14:paraId="2FFB8C4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1122</w:t>
            </w:r>
          </w:p>
        </w:tc>
        <w:tc>
          <w:tcPr>
            <w:tcW w:w="1143" w:type="dxa"/>
            <w:tcBorders>
              <w:top w:val="nil"/>
              <w:left w:val="nil"/>
              <w:bottom w:val="nil"/>
              <w:right w:val="nil"/>
            </w:tcBorders>
            <w:shd w:val="clear" w:color="auto" w:fill="auto"/>
            <w:noWrap/>
            <w:vAlign w:val="bottom"/>
            <w:hideMark/>
          </w:tcPr>
          <w:p w14:paraId="6040E0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000000" w:fill="FFE699"/>
            <w:noWrap/>
            <w:vAlign w:val="bottom"/>
            <w:hideMark/>
          </w:tcPr>
          <w:p w14:paraId="33FEBDF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ZNPVL</w:t>
            </w:r>
          </w:p>
        </w:tc>
        <w:tc>
          <w:tcPr>
            <w:tcW w:w="5103" w:type="dxa"/>
            <w:tcBorders>
              <w:top w:val="nil"/>
              <w:left w:val="nil"/>
              <w:bottom w:val="nil"/>
              <w:right w:val="nil"/>
            </w:tcBorders>
            <w:shd w:val="clear" w:color="000000" w:fill="FFE699"/>
            <w:noWrap/>
            <w:vAlign w:val="bottom"/>
            <w:hideMark/>
          </w:tcPr>
          <w:p w14:paraId="4ECBBF5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víceleté</w:t>
            </w:r>
          </w:p>
        </w:tc>
        <w:tc>
          <w:tcPr>
            <w:tcW w:w="1418" w:type="dxa"/>
            <w:tcBorders>
              <w:top w:val="nil"/>
              <w:left w:val="nil"/>
              <w:bottom w:val="nil"/>
              <w:right w:val="nil"/>
            </w:tcBorders>
            <w:shd w:val="clear" w:color="000000" w:fill="FFE699"/>
            <w:noWrap/>
            <w:vAlign w:val="bottom"/>
            <w:hideMark/>
          </w:tcPr>
          <w:p w14:paraId="797784E7"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5D6B5887" w14:textId="77777777">
        <w:trPr>
          <w:trHeight w:val="204"/>
        </w:trPr>
        <w:tc>
          <w:tcPr>
            <w:tcW w:w="700" w:type="dxa"/>
            <w:tcBorders>
              <w:top w:val="nil"/>
              <w:left w:val="nil"/>
              <w:bottom w:val="nil"/>
              <w:right w:val="nil"/>
            </w:tcBorders>
            <w:shd w:val="clear" w:color="auto" w:fill="auto"/>
            <w:noWrap/>
            <w:vAlign w:val="bottom"/>
            <w:hideMark/>
          </w:tcPr>
          <w:p w14:paraId="21DD9AE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1123</w:t>
            </w:r>
          </w:p>
        </w:tc>
        <w:tc>
          <w:tcPr>
            <w:tcW w:w="1143" w:type="dxa"/>
            <w:tcBorders>
              <w:top w:val="nil"/>
              <w:left w:val="nil"/>
              <w:bottom w:val="nil"/>
              <w:right w:val="nil"/>
            </w:tcBorders>
            <w:shd w:val="clear" w:color="auto" w:fill="auto"/>
            <w:noWrap/>
            <w:vAlign w:val="bottom"/>
            <w:hideMark/>
          </w:tcPr>
          <w:p w14:paraId="4D8B50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000000" w:fill="FFE699"/>
            <w:noWrap/>
            <w:vAlign w:val="bottom"/>
            <w:hideMark/>
          </w:tcPr>
          <w:p w14:paraId="7489EF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ZNPL</w:t>
            </w:r>
          </w:p>
        </w:tc>
        <w:tc>
          <w:tcPr>
            <w:tcW w:w="5103" w:type="dxa"/>
            <w:tcBorders>
              <w:top w:val="nil"/>
              <w:left w:val="nil"/>
              <w:bottom w:val="nil"/>
              <w:right w:val="nil"/>
            </w:tcBorders>
            <w:shd w:val="clear" w:color="000000" w:fill="FFE699"/>
            <w:noWrap/>
            <w:vAlign w:val="bottom"/>
            <w:hideMark/>
          </w:tcPr>
          <w:p w14:paraId="6AB28B4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letní</w:t>
            </w:r>
          </w:p>
        </w:tc>
        <w:tc>
          <w:tcPr>
            <w:tcW w:w="1418" w:type="dxa"/>
            <w:tcBorders>
              <w:top w:val="nil"/>
              <w:left w:val="nil"/>
              <w:bottom w:val="nil"/>
              <w:right w:val="nil"/>
            </w:tcBorders>
            <w:shd w:val="clear" w:color="000000" w:fill="FFE699"/>
            <w:noWrap/>
            <w:vAlign w:val="bottom"/>
            <w:hideMark/>
          </w:tcPr>
          <w:p w14:paraId="5E96E210"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7C4AD7A4" w14:textId="77777777">
        <w:trPr>
          <w:trHeight w:val="216"/>
        </w:trPr>
        <w:tc>
          <w:tcPr>
            <w:tcW w:w="700" w:type="dxa"/>
            <w:tcBorders>
              <w:top w:val="nil"/>
              <w:left w:val="nil"/>
              <w:bottom w:val="single" w:sz="8" w:space="0" w:color="auto"/>
              <w:right w:val="nil"/>
            </w:tcBorders>
            <w:shd w:val="clear" w:color="auto" w:fill="auto"/>
            <w:noWrap/>
            <w:vAlign w:val="bottom"/>
            <w:hideMark/>
          </w:tcPr>
          <w:p w14:paraId="7A300F4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1124</w:t>
            </w:r>
          </w:p>
        </w:tc>
        <w:tc>
          <w:tcPr>
            <w:tcW w:w="1143" w:type="dxa"/>
            <w:tcBorders>
              <w:top w:val="nil"/>
              <w:left w:val="nil"/>
              <w:bottom w:val="single" w:sz="8" w:space="0" w:color="auto"/>
              <w:right w:val="nil"/>
            </w:tcBorders>
            <w:shd w:val="clear" w:color="auto" w:fill="auto"/>
            <w:noWrap/>
            <w:vAlign w:val="bottom"/>
            <w:hideMark/>
          </w:tcPr>
          <w:p w14:paraId="20C707A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000000" w:fill="FFE699"/>
            <w:noWrap/>
            <w:vAlign w:val="bottom"/>
            <w:hideMark/>
          </w:tcPr>
          <w:p w14:paraId="0E7CC0F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ZNPO</w:t>
            </w:r>
          </w:p>
        </w:tc>
        <w:tc>
          <w:tcPr>
            <w:tcW w:w="5103" w:type="dxa"/>
            <w:tcBorders>
              <w:top w:val="nil"/>
              <w:left w:val="nil"/>
              <w:bottom w:val="single" w:sz="8" w:space="0" w:color="auto"/>
              <w:right w:val="nil"/>
            </w:tcBorders>
            <w:shd w:val="clear" w:color="000000" w:fill="FFE699"/>
            <w:noWrap/>
            <w:vAlign w:val="bottom"/>
            <w:hideMark/>
          </w:tcPr>
          <w:p w14:paraId="6303D23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Zlepšující netržní plodiny podzimní</w:t>
            </w:r>
          </w:p>
        </w:tc>
        <w:tc>
          <w:tcPr>
            <w:tcW w:w="1418" w:type="dxa"/>
            <w:tcBorders>
              <w:top w:val="nil"/>
              <w:left w:val="nil"/>
              <w:bottom w:val="single" w:sz="8" w:space="0" w:color="auto"/>
              <w:right w:val="nil"/>
            </w:tcBorders>
            <w:shd w:val="clear" w:color="000000" w:fill="FFE699"/>
            <w:noWrap/>
            <w:vAlign w:val="bottom"/>
            <w:hideMark/>
          </w:tcPr>
          <w:p w14:paraId="24A580CC" w14:textId="77777777" w:rsidR="003C770E" w:rsidRDefault="00F96A6F">
            <w:pPr>
              <w:jc w:val="center"/>
              <w:rPr>
                <w:rFonts w:ascii="Calibri" w:hAnsi="Calibri" w:cs="Calibri"/>
                <w:sz w:val="16"/>
                <w:szCs w:val="16"/>
                <w:lang w:eastAsia="cs-CZ"/>
              </w:rPr>
            </w:pPr>
            <w:r>
              <w:rPr>
                <w:rFonts w:ascii="Calibri" w:hAnsi="Calibri" w:cs="Calibri"/>
                <w:sz w:val="16"/>
                <w:szCs w:val="16"/>
                <w:lang w:eastAsia="cs-CZ"/>
              </w:rPr>
              <w:t>NENÍ realizováno</w:t>
            </w:r>
          </w:p>
        </w:tc>
      </w:tr>
      <w:tr w:rsidR="003C770E" w14:paraId="23C1F07D" w14:textId="77777777">
        <w:trPr>
          <w:trHeight w:val="204"/>
        </w:trPr>
        <w:tc>
          <w:tcPr>
            <w:tcW w:w="700" w:type="dxa"/>
            <w:tcBorders>
              <w:top w:val="nil"/>
              <w:left w:val="nil"/>
              <w:bottom w:val="nil"/>
              <w:right w:val="nil"/>
            </w:tcBorders>
            <w:shd w:val="clear" w:color="auto" w:fill="auto"/>
            <w:noWrap/>
            <w:vAlign w:val="bottom"/>
            <w:hideMark/>
          </w:tcPr>
          <w:p w14:paraId="5E3F9DF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w:t>
            </w:r>
          </w:p>
        </w:tc>
        <w:tc>
          <w:tcPr>
            <w:tcW w:w="1143" w:type="dxa"/>
            <w:tcBorders>
              <w:top w:val="nil"/>
              <w:left w:val="nil"/>
              <w:bottom w:val="nil"/>
              <w:right w:val="nil"/>
            </w:tcBorders>
            <w:shd w:val="clear" w:color="auto" w:fill="auto"/>
            <w:noWrap/>
            <w:vAlign w:val="bottom"/>
            <w:hideMark/>
          </w:tcPr>
          <w:p w14:paraId="499D1D5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B7CA84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w:t>
            </w:r>
          </w:p>
        </w:tc>
        <w:tc>
          <w:tcPr>
            <w:tcW w:w="5103" w:type="dxa"/>
            <w:tcBorders>
              <w:top w:val="nil"/>
              <w:left w:val="nil"/>
              <w:bottom w:val="nil"/>
              <w:right w:val="nil"/>
            </w:tcBorders>
            <w:shd w:val="clear" w:color="auto" w:fill="auto"/>
            <w:noWrap/>
            <w:vAlign w:val="bottom"/>
            <w:hideMark/>
          </w:tcPr>
          <w:p w14:paraId="685021F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Ovoce</w:t>
            </w:r>
          </w:p>
        </w:tc>
        <w:tc>
          <w:tcPr>
            <w:tcW w:w="1418" w:type="dxa"/>
            <w:tcBorders>
              <w:top w:val="nil"/>
              <w:left w:val="nil"/>
              <w:bottom w:val="nil"/>
              <w:right w:val="nil"/>
            </w:tcBorders>
            <w:shd w:val="clear" w:color="000000" w:fill="D9D9D9"/>
            <w:noWrap/>
            <w:vAlign w:val="bottom"/>
            <w:hideMark/>
          </w:tcPr>
          <w:p w14:paraId="65345586"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7A1FA031" w14:textId="77777777">
        <w:trPr>
          <w:trHeight w:val="204"/>
        </w:trPr>
        <w:tc>
          <w:tcPr>
            <w:tcW w:w="700" w:type="dxa"/>
            <w:tcBorders>
              <w:top w:val="nil"/>
              <w:left w:val="nil"/>
              <w:bottom w:val="nil"/>
              <w:right w:val="nil"/>
            </w:tcBorders>
            <w:shd w:val="clear" w:color="auto" w:fill="auto"/>
            <w:noWrap/>
            <w:vAlign w:val="bottom"/>
            <w:hideMark/>
          </w:tcPr>
          <w:p w14:paraId="6233BA1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40176</w:t>
            </w:r>
          </w:p>
        </w:tc>
        <w:tc>
          <w:tcPr>
            <w:tcW w:w="1143" w:type="dxa"/>
            <w:tcBorders>
              <w:top w:val="nil"/>
              <w:left w:val="nil"/>
              <w:bottom w:val="nil"/>
              <w:right w:val="nil"/>
            </w:tcBorders>
            <w:shd w:val="clear" w:color="auto" w:fill="auto"/>
            <w:noWrap/>
            <w:vAlign w:val="bottom"/>
            <w:hideMark/>
          </w:tcPr>
          <w:p w14:paraId="7576AD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4DF0A6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IPOB</w:t>
            </w:r>
          </w:p>
        </w:tc>
        <w:tc>
          <w:tcPr>
            <w:tcW w:w="5103" w:type="dxa"/>
            <w:tcBorders>
              <w:top w:val="nil"/>
              <w:left w:val="nil"/>
              <w:bottom w:val="nil"/>
              <w:right w:val="nil"/>
            </w:tcBorders>
            <w:shd w:val="clear" w:color="auto" w:fill="auto"/>
            <w:noWrap/>
            <w:vAlign w:val="bottom"/>
            <w:hideMark/>
          </w:tcPr>
          <w:p w14:paraId="5B9F67A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Bobuloviny</w:t>
            </w:r>
          </w:p>
        </w:tc>
        <w:tc>
          <w:tcPr>
            <w:tcW w:w="1418" w:type="dxa"/>
            <w:tcBorders>
              <w:top w:val="nil"/>
              <w:left w:val="nil"/>
              <w:bottom w:val="nil"/>
              <w:right w:val="nil"/>
            </w:tcBorders>
            <w:shd w:val="clear" w:color="auto" w:fill="auto"/>
            <w:noWrap/>
            <w:vAlign w:val="bottom"/>
            <w:hideMark/>
          </w:tcPr>
          <w:p w14:paraId="0D57BDF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5D08153" w14:textId="77777777">
        <w:trPr>
          <w:trHeight w:val="204"/>
        </w:trPr>
        <w:tc>
          <w:tcPr>
            <w:tcW w:w="700" w:type="dxa"/>
            <w:tcBorders>
              <w:top w:val="nil"/>
              <w:left w:val="nil"/>
              <w:bottom w:val="nil"/>
              <w:right w:val="nil"/>
            </w:tcBorders>
            <w:shd w:val="clear" w:color="auto" w:fill="auto"/>
            <w:noWrap/>
            <w:vAlign w:val="bottom"/>
            <w:hideMark/>
          </w:tcPr>
          <w:p w14:paraId="2A51747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40308</w:t>
            </w:r>
          </w:p>
        </w:tc>
        <w:tc>
          <w:tcPr>
            <w:tcW w:w="1143" w:type="dxa"/>
            <w:tcBorders>
              <w:top w:val="nil"/>
              <w:left w:val="nil"/>
              <w:bottom w:val="nil"/>
              <w:right w:val="nil"/>
            </w:tcBorders>
            <w:shd w:val="clear" w:color="auto" w:fill="auto"/>
            <w:noWrap/>
            <w:vAlign w:val="bottom"/>
            <w:hideMark/>
          </w:tcPr>
          <w:p w14:paraId="11EE761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43611C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IPOJ</w:t>
            </w:r>
          </w:p>
        </w:tc>
        <w:tc>
          <w:tcPr>
            <w:tcW w:w="5103" w:type="dxa"/>
            <w:tcBorders>
              <w:top w:val="nil"/>
              <w:left w:val="nil"/>
              <w:bottom w:val="nil"/>
              <w:right w:val="nil"/>
            </w:tcBorders>
            <w:shd w:val="clear" w:color="auto" w:fill="auto"/>
            <w:noWrap/>
            <w:vAlign w:val="bottom"/>
            <w:hideMark/>
          </w:tcPr>
          <w:p w14:paraId="2955A21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Jádroviny</w:t>
            </w:r>
          </w:p>
        </w:tc>
        <w:tc>
          <w:tcPr>
            <w:tcW w:w="1418" w:type="dxa"/>
            <w:tcBorders>
              <w:top w:val="nil"/>
              <w:left w:val="nil"/>
              <w:bottom w:val="nil"/>
              <w:right w:val="nil"/>
            </w:tcBorders>
            <w:shd w:val="clear" w:color="auto" w:fill="auto"/>
            <w:noWrap/>
            <w:vAlign w:val="bottom"/>
            <w:hideMark/>
          </w:tcPr>
          <w:p w14:paraId="5538242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BAD8095" w14:textId="77777777">
        <w:trPr>
          <w:trHeight w:val="204"/>
        </w:trPr>
        <w:tc>
          <w:tcPr>
            <w:tcW w:w="700" w:type="dxa"/>
            <w:tcBorders>
              <w:top w:val="nil"/>
              <w:left w:val="nil"/>
              <w:bottom w:val="nil"/>
              <w:right w:val="nil"/>
            </w:tcBorders>
            <w:shd w:val="clear" w:color="auto" w:fill="auto"/>
            <w:noWrap/>
            <w:vAlign w:val="bottom"/>
            <w:hideMark/>
          </w:tcPr>
          <w:p w14:paraId="0AFE491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40309</w:t>
            </w:r>
          </w:p>
        </w:tc>
        <w:tc>
          <w:tcPr>
            <w:tcW w:w="1143" w:type="dxa"/>
            <w:tcBorders>
              <w:top w:val="nil"/>
              <w:left w:val="nil"/>
              <w:bottom w:val="nil"/>
              <w:right w:val="nil"/>
            </w:tcBorders>
            <w:shd w:val="clear" w:color="auto" w:fill="auto"/>
            <w:noWrap/>
            <w:vAlign w:val="bottom"/>
            <w:hideMark/>
          </w:tcPr>
          <w:p w14:paraId="5846951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6D2E48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IPOP</w:t>
            </w:r>
          </w:p>
        </w:tc>
        <w:tc>
          <w:tcPr>
            <w:tcW w:w="5103" w:type="dxa"/>
            <w:tcBorders>
              <w:top w:val="nil"/>
              <w:left w:val="nil"/>
              <w:bottom w:val="nil"/>
              <w:right w:val="nil"/>
            </w:tcBorders>
            <w:shd w:val="clear" w:color="auto" w:fill="auto"/>
            <w:noWrap/>
            <w:vAlign w:val="bottom"/>
            <w:hideMark/>
          </w:tcPr>
          <w:p w14:paraId="0396FAD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Peckoviny</w:t>
            </w:r>
          </w:p>
        </w:tc>
        <w:tc>
          <w:tcPr>
            <w:tcW w:w="1418" w:type="dxa"/>
            <w:tcBorders>
              <w:top w:val="nil"/>
              <w:left w:val="nil"/>
              <w:bottom w:val="nil"/>
              <w:right w:val="nil"/>
            </w:tcBorders>
            <w:shd w:val="clear" w:color="auto" w:fill="auto"/>
            <w:noWrap/>
            <w:vAlign w:val="bottom"/>
            <w:hideMark/>
          </w:tcPr>
          <w:p w14:paraId="52211EF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F14B76B" w14:textId="77777777">
        <w:trPr>
          <w:trHeight w:val="204"/>
        </w:trPr>
        <w:tc>
          <w:tcPr>
            <w:tcW w:w="700" w:type="dxa"/>
            <w:tcBorders>
              <w:top w:val="nil"/>
              <w:left w:val="nil"/>
              <w:bottom w:val="nil"/>
              <w:right w:val="nil"/>
            </w:tcBorders>
            <w:shd w:val="clear" w:color="auto" w:fill="auto"/>
            <w:noWrap/>
            <w:vAlign w:val="bottom"/>
            <w:hideMark/>
          </w:tcPr>
          <w:p w14:paraId="2A2ABD5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w:t>
            </w:r>
          </w:p>
        </w:tc>
        <w:tc>
          <w:tcPr>
            <w:tcW w:w="1143" w:type="dxa"/>
            <w:tcBorders>
              <w:top w:val="nil"/>
              <w:left w:val="nil"/>
              <w:bottom w:val="nil"/>
              <w:right w:val="nil"/>
            </w:tcBorders>
            <w:shd w:val="clear" w:color="auto" w:fill="auto"/>
            <w:noWrap/>
            <w:vAlign w:val="bottom"/>
            <w:hideMark/>
          </w:tcPr>
          <w:p w14:paraId="44AE1A4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6632082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IPV</w:t>
            </w:r>
          </w:p>
        </w:tc>
        <w:tc>
          <w:tcPr>
            <w:tcW w:w="5103" w:type="dxa"/>
            <w:tcBorders>
              <w:top w:val="nil"/>
              <w:left w:val="nil"/>
              <w:bottom w:val="nil"/>
              <w:right w:val="nil"/>
            </w:tcBorders>
            <w:shd w:val="clear" w:color="auto" w:fill="auto"/>
            <w:noWrap/>
            <w:vAlign w:val="bottom"/>
            <w:hideMark/>
          </w:tcPr>
          <w:p w14:paraId="28709B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Réva vinná</w:t>
            </w:r>
          </w:p>
        </w:tc>
        <w:tc>
          <w:tcPr>
            <w:tcW w:w="1418" w:type="dxa"/>
            <w:tcBorders>
              <w:top w:val="nil"/>
              <w:left w:val="nil"/>
              <w:bottom w:val="nil"/>
              <w:right w:val="nil"/>
            </w:tcBorders>
            <w:shd w:val="clear" w:color="000000" w:fill="D9D9D9"/>
            <w:noWrap/>
            <w:vAlign w:val="bottom"/>
            <w:hideMark/>
          </w:tcPr>
          <w:p w14:paraId="02F794D1"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5133BC2" w14:textId="77777777">
        <w:trPr>
          <w:trHeight w:val="204"/>
        </w:trPr>
        <w:tc>
          <w:tcPr>
            <w:tcW w:w="700" w:type="dxa"/>
            <w:tcBorders>
              <w:top w:val="nil"/>
              <w:left w:val="nil"/>
              <w:bottom w:val="nil"/>
              <w:right w:val="nil"/>
            </w:tcBorders>
            <w:shd w:val="clear" w:color="auto" w:fill="auto"/>
            <w:noWrap/>
            <w:vAlign w:val="bottom"/>
            <w:hideMark/>
          </w:tcPr>
          <w:p w14:paraId="08CD652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w:t>
            </w:r>
          </w:p>
        </w:tc>
        <w:tc>
          <w:tcPr>
            <w:tcW w:w="1143" w:type="dxa"/>
            <w:tcBorders>
              <w:top w:val="nil"/>
              <w:left w:val="nil"/>
              <w:bottom w:val="nil"/>
              <w:right w:val="nil"/>
            </w:tcBorders>
            <w:shd w:val="clear" w:color="auto" w:fill="auto"/>
            <w:noWrap/>
            <w:vAlign w:val="bottom"/>
            <w:hideMark/>
          </w:tcPr>
          <w:p w14:paraId="4AAD8B1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EBCCA1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ZOV</w:t>
            </w:r>
          </w:p>
        </w:tc>
        <w:tc>
          <w:tcPr>
            <w:tcW w:w="5103" w:type="dxa"/>
            <w:tcBorders>
              <w:top w:val="nil"/>
              <w:left w:val="nil"/>
              <w:bottom w:val="nil"/>
              <w:right w:val="nil"/>
            </w:tcBorders>
            <w:shd w:val="clear" w:color="auto" w:fill="auto"/>
            <w:noWrap/>
            <w:vAlign w:val="bottom"/>
            <w:hideMark/>
          </w:tcPr>
          <w:p w14:paraId="2BA2AA8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Zákl. ochrana vinic</w:t>
            </w:r>
          </w:p>
        </w:tc>
        <w:tc>
          <w:tcPr>
            <w:tcW w:w="1418" w:type="dxa"/>
            <w:tcBorders>
              <w:top w:val="nil"/>
              <w:left w:val="nil"/>
              <w:bottom w:val="nil"/>
              <w:right w:val="nil"/>
            </w:tcBorders>
            <w:shd w:val="clear" w:color="auto" w:fill="auto"/>
            <w:noWrap/>
            <w:vAlign w:val="bottom"/>
            <w:hideMark/>
          </w:tcPr>
          <w:p w14:paraId="1A75D25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85475E1" w14:textId="77777777">
        <w:trPr>
          <w:trHeight w:val="204"/>
        </w:trPr>
        <w:tc>
          <w:tcPr>
            <w:tcW w:w="700" w:type="dxa"/>
            <w:tcBorders>
              <w:top w:val="nil"/>
              <w:left w:val="nil"/>
              <w:bottom w:val="nil"/>
              <w:right w:val="nil"/>
            </w:tcBorders>
            <w:shd w:val="clear" w:color="auto" w:fill="auto"/>
            <w:noWrap/>
            <w:vAlign w:val="bottom"/>
            <w:hideMark/>
          </w:tcPr>
          <w:p w14:paraId="3DE8476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4</w:t>
            </w:r>
          </w:p>
        </w:tc>
        <w:tc>
          <w:tcPr>
            <w:tcW w:w="1143" w:type="dxa"/>
            <w:tcBorders>
              <w:top w:val="nil"/>
              <w:left w:val="nil"/>
              <w:bottom w:val="nil"/>
              <w:right w:val="nil"/>
            </w:tcBorders>
            <w:shd w:val="clear" w:color="auto" w:fill="auto"/>
            <w:noWrap/>
            <w:vAlign w:val="bottom"/>
            <w:hideMark/>
          </w:tcPr>
          <w:p w14:paraId="1307668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F4058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NOV</w:t>
            </w:r>
          </w:p>
        </w:tc>
        <w:tc>
          <w:tcPr>
            <w:tcW w:w="5103" w:type="dxa"/>
            <w:tcBorders>
              <w:top w:val="nil"/>
              <w:left w:val="nil"/>
              <w:bottom w:val="nil"/>
              <w:right w:val="nil"/>
            </w:tcBorders>
            <w:shd w:val="clear" w:color="auto" w:fill="auto"/>
            <w:noWrap/>
            <w:vAlign w:val="bottom"/>
            <w:hideMark/>
          </w:tcPr>
          <w:p w14:paraId="3585F63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Nadstav. ochrana vinic</w:t>
            </w:r>
          </w:p>
        </w:tc>
        <w:tc>
          <w:tcPr>
            <w:tcW w:w="1418" w:type="dxa"/>
            <w:tcBorders>
              <w:top w:val="nil"/>
              <w:left w:val="nil"/>
              <w:bottom w:val="nil"/>
              <w:right w:val="nil"/>
            </w:tcBorders>
            <w:shd w:val="clear" w:color="auto" w:fill="auto"/>
            <w:noWrap/>
            <w:vAlign w:val="bottom"/>
            <w:hideMark/>
          </w:tcPr>
          <w:p w14:paraId="6F44AAA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13AFAA9" w14:textId="77777777">
        <w:trPr>
          <w:trHeight w:val="204"/>
        </w:trPr>
        <w:tc>
          <w:tcPr>
            <w:tcW w:w="700" w:type="dxa"/>
            <w:tcBorders>
              <w:top w:val="nil"/>
              <w:left w:val="nil"/>
              <w:bottom w:val="nil"/>
              <w:right w:val="nil"/>
            </w:tcBorders>
            <w:shd w:val="clear" w:color="auto" w:fill="auto"/>
            <w:noWrap/>
            <w:vAlign w:val="bottom"/>
            <w:hideMark/>
          </w:tcPr>
          <w:p w14:paraId="1B3B1A1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356</w:t>
            </w:r>
          </w:p>
        </w:tc>
        <w:tc>
          <w:tcPr>
            <w:tcW w:w="1143" w:type="dxa"/>
            <w:tcBorders>
              <w:top w:val="nil"/>
              <w:left w:val="nil"/>
              <w:bottom w:val="nil"/>
              <w:right w:val="nil"/>
            </w:tcBorders>
            <w:shd w:val="clear" w:color="auto" w:fill="auto"/>
            <w:noWrap/>
            <w:vAlign w:val="bottom"/>
            <w:hideMark/>
          </w:tcPr>
          <w:p w14:paraId="4563FC8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7DAC4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IPZJ</w:t>
            </w:r>
          </w:p>
        </w:tc>
        <w:tc>
          <w:tcPr>
            <w:tcW w:w="5103" w:type="dxa"/>
            <w:tcBorders>
              <w:top w:val="nil"/>
              <w:left w:val="nil"/>
              <w:bottom w:val="nil"/>
              <w:right w:val="nil"/>
            </w:tcBorders>
            <w:shd w:val="clear" w:color="auto" w:fill="auto"/>
            <w:noWrap/>
            <w:vAlign w:val="bottom"/>
            <w:hideMark/>
          </w:tcPr>
          <w:p w14:paraId="0EA38CC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Zeleniny a jahodníku</w:t>
            </w:r>
          </w:p>
        </w:tc>
        <w:tc>
          <w:tcPr>
            <w:tcW w:w="1418" w:type="dxa"/>
            <w:tcBorders>
              <w:top w:val="nil"/>
              <w:left w:val="nil"/>
              <w:bottom w:val="nil"/>
              <w:right w:val="nil"/>
            </w:tcBorders>
            <w:shd w:val="clear" w:color="000000" w:fill="D9D9D9"/>
            <w:noWrap/>
            <w:vAlign w:val="bottom"/>
            <w:hideMark/>
          </w:tcPr>
          <w:p w14:paraId="335C266D"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539E2A0A" w14:textId="77777777">
        <w:trPr>
          <w:trHeight w:val="204"/>
        </w:trPr>
        <w:tc>
          <w:tcPr>
            <w:tcW w:w="700" w:type="dxa"/>
            <w:tcBorders>
              <w:top w:val="nil"/>
              <w:left w:val="nil"/>
              <w:bottom w:val="nil"/>
              <w:right w:val="nil"/>
            </w:tcBorders>
            <w:shd w:val="clear" w:color="auto" w:fill="auto"/>
            <w:noWrap/>
            <w:vAlign w:val="bottom"/>
            <w:hideMark/>
          </w:tcPr>
          <w:p w14:paraId="7EAF282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5</w:t>
            </w:r>
          </w:p>
        </w:tc>
        <w:tc>
          <w:tcPr>
            <w:tcW w:w="1143" w:type="dxa"/>
            <w:tcBorders>
              <w:top w:val="nil"/>
              <w:left w:val="nil"/>
              <w:bottom w:val="nil"/>
              <w:right w:val="nil"/>
            </w:tcBorders>
            <w:shd w:val="clear" w:color="auto" w:fill="auto"/>
            <w:noWrap/>
            <w:vAlign w:val="bottom"/>
            <w:hideMark/>
          </w:tcPr>
          <w:p w14:paraId="20A3EB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B9EF73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IPZ</w:t>
            </w:r>
          </w:p>
        </w:tc>
        <w:tc>
          <w:tcPr>
            <w:tcW w:w="5103" w:type="dxa"/>
            <w:tcBorders>
              <w:top w:val="nil"/>
              <w:left w:val="nil"/>
              <w:bottom w:val="nil"/>
              <w:right w:val="nil"/>
            </w:tcBorders>
            <w:shd w:val="clear" w:color="auto" w:fill="auto"/>
            <w:noWrap/>
            <w:vAlign w:val="bottom"/>
            <w:hideMark/>
          </w:tcPr>
          <w:p w14:paraId="2C7F703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Zelenina</w:t>
            </w:r>
          </w:p>
        </w:tc>
        <w:tc>
          <w:tcPr>
            <w:tcW w:w="1418" w:type="dxa"/>
            <w:tcBorders>
              <w:top w:val="nil"/>
              <w:left w:val="nil"/>
              <w:bottom w:val="nil"/>
              <w:right w:val="nil"/>
            </w:tcBorders>
            <w:shd w:val="clear" w:color="auto" w:fill="auto"/>
            <w:noWrap/>
            <w:vAlign w:val="bottom"/>
            <w:hideMark/>
          </w:tcPr>
          <w:p w14:paraId="3001E440"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17203F7A" w14:textId="77777777">
        <w:trPr>
          <w:trHeight w:val="216"/>
        </w:trPr>
        <w:tc>
          <w:tcPr>
            <w:tcW w:w="700" w:type="dxa"/>
            <w:tcBorders>
              <w:top w:val="nil"/>
              <w:left w:val="nil"/>
              <w:bottom w:val="single" w:sz="8" w:space="0" w:color="auto"/>
              <w:right w:val="nil"/>
            </w:tcBorders>
            <w:shd w:val="clear" w:color="auto" w:fill="auto"/>
            <w:noWrap/>
            <w:vAlign w:val="bottom"/>
            <w:hideMark/>
          </w:tcPr>
          <w:p w14:paraId="75BFA3B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305</w:t>
            </w:r>
          </w:p>
        </w:tc>
        <w:tc>
          <w:tcPr>
            <w:tcW w:w="1143" w:type="dxa"/>
            <w:tcBorders>
              <w:top w:val="nil"/>
              <w:left w:val="nil"/>
              <w:bottom w:val="single" w:sz="8" w:space="0" w:color="auto"/>
              <w:right w:val="nil"/>
            </w:tcBorders>
            <w:shd w:val="clear" w:color="auto" w:fill="auto"/>
            <w:noWrap/>
            <w:vAlign w:val="bottom"/>
            <w:hideMark/>
          </w:tcPr>
          <w:p w14:paraId="53F8746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7D9673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IPJ</w:t>
            </w:r>
          </w:p>
        </w:tc>
        <w:tc>
          <w:tcPr>
            <w:tcW w:w="5103" w:type="dxa"/>
            <w:tcBorders>
              <w:top w:val="nil"/>
              <w:left w:val="nil"/>
              <w:bottom w:val="single" w:sz="8" w:space="0" w:color="auto"/>
              <w:right w:val="nil"/>
            </w:tcBorders>
            <w:shd w:val="clear" w:color="auto" w:fill="auto"/>
            <w:noWrap/>
            <w:vAlign w:val="bottom"/>
            <w:hideMark/>
          </w:tcPr>
          <w:p w14:paraId="0FE7434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Jahodníku</w:t>
            </w:r>
          </w:p>
        </w:tc>
        <w:tc>
          <w:tcPr>
            <w:tcW w:w="1418" w:type="dxa"/>
            <w:tcBorders>
              <w:top w:val="nil"/>
              <w:left w:val="nil"/>
              <w:bottom w:val="single" w:sz="8" w:space="0" w:color="auto"/>
              <w:right w:val="nil"/>
            </w:tcBorders>
            <w:shd w:val="clear" w:color="auto" w:fill="auto"/>
            <w:noWrap/>
            <w:vAlign w:val="bottom"/>
            <w:hideMark/>
          </w:tcPr>
          <w:p w14:paraId="360C763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0748197" w14:textId="77777777">
        <w:trPr>
          <w:trHeight w:val="204"/>
        </w:trPr>
        <w:tc>
          <w:tcPr>
            <w:tcW w:w="700" w:type="dxa"/>
            <w:tcBorders>
              <w:top w:val="nil"/>
              <w:left w:val="nil"/>
              <w:bottom w:val="nil"/>
              <w:right w:val="nil"/>
            </w:tcBorders>
            <w:shd w:val="clear" w:color="auto" w:fill="auto"/>
            <w:noWrap/>
            <w:vAlign w:val="bottom"/>
            <w:hideMark/>
          </w:tcPr>
          <w:p w14:paraId="4B2FEBD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6</w:t>
            </w:r>
          </w:p>
        </w:tc>
        <w:tc>
          <w:tcPr>
            <w:tcW w:w="1143" w:type="dxa"/>
            <w:tcBorders>
              <w:top w:val="nil"/>
              <w:left w:val="nil"/>
              <w:bottom w:val="nil"/>
              <w:right w:val="nil"/>
            </w:tcBorders>
            <w:shd w:val="clear" w:color="auto" w:fill="auto"/>
            <w:noWrap/>
            <w:vAlign w:val="bottom"/>
            <w:hideMark/>
          </w:tcPr>
          <w:p w14:paraId="0877334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FF7100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OTP</w:t>
            </w:r>
          </w:p>
        </w:tc>
        <w:tc>
          <w:tcPr>
            <w:tcW w:w="5103" w:type="dxa"/>
            <w:tcBorders>
              <w:top w:val="nil"/>
              <w:left w:val="nil"/>
              <w:bottom w:val="nil"/>
              <w:right w:val="nil"/>
            </w:tcBorders>
            <w:shd w:val="clear" w:color="auto" w:fill="auto"/>
            <w:noWrap/>
            <w:vAlign w:val="bottom"/>
            <w:hideMark/>
          </w:tcPr>
          <w:p w14:paraId="242E78D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Ošetřování TTP</w:t>
            </w:r>
          </w:p>
        </w:tc>
        <w:tc>
          <w:tcPr>
            <w:tcW w:w="1418" w:type="dxa"/>
            <w:tcBorders>
              <w:top w:val="nil"/>
              <w:left w:val="nil"/>
              <w:bottom w:val="nil"/>
              <w:right w:val="nil"/>
            </w:tcBorders>
            <w:shd w:val="clear" w:color="000000" w:fill="D9D9D9"/>
            <w:noWrap/>
            <w:vAlign w:val="bottom"/>
            <w:hideMark/>
          </w:tcPr>
          <w:p w14:paraId="25DFA97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D73300A" w14:textId="77777777">
        <w:trPr>
          <w:trHeight w:val="204"/>
        </w:trPr>
        <w:tc>
          <w:tcPr>
            <w:tcW w:w="700" w:type="dxa"/>
            <w:tcBorders>
              <w:top w:val="nil"/>
              <w:left w:val="nil"/>
              <w:bottom w:val="nil"/>
              <w:right w:val="nil"/>
            </w:tcBorders>
            <w:shd w:val="clear" w:color="auto" w:fill="auto"/>
            <w:noWrap/>
            <w:vAlign w:val="bottom"/>
            <w:hideMark/>
          </w:tcPr>
          <w:p w14:paraId="609C250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7</w:t>
            </w:r>
          </w:p>
        </w:tc>
        <w:tc>
          <w:tcPr>
            <w:tcW w:w="1143" w:type="dxa"/>
            <w:tcBorders>
              <w:top w:val="nil"/>
              <w:left w:val="nil"/>
              <w:bottom w:val="nil"/>
              <w:right w:val="nil"/>
            </w:tcBorders>
            <w:shd w:val="clear" w:color="auto" w:fill="auto"/>
            <w:noWrap/>
            <w:vAlign w:val="bottom"/>
            <w:hideMark/>
          </w:tcPr>
          <w:p w14:paraId="6145F0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332338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ZAKL</w:t>
            </w:r>
          </w:p>
        </w:tc>
        <w:tc>
          <w:tcPr>
            <w:tcW w:w="5103" w:type="dxa"/>
            <w:tcBorders>
              <w:top w:val="nil"/>
              <w:left w:val="nil"/>
              <w:bottom w:val="nil"/>
              <w:right w:val="nil"/>
            </w:tcBorders>
            <w:shd w:val="clear" w:color="auto" w:fill="auto"/>
            <w:noWrap/>
            <w:vAlign w:val="bottom"/>
            <w:hideMark/>
          </w:tcPr>
          <w:p w14:paraId="47F039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Základní louky</w:t>
            </w:r>
          </w:p>
        </w:tc>
        <w:tc>
          <w:tcPr>
            <w:tcW w:w="1418" w:type="dxa"/>
            <w:tcBorders>
              <w:top w:val="nil"/>
              <w:left w:val="nil"/>
              <w:bottom w:val="nil"/>
              <w:right w:val="nil"/>
            </w:tcBorders>
            <w:shd w:val="clear" w:color="auto" w:fill="auto"/>
            <w:noWrap/>
            <w:vAlign w:val="bottom"/>
            <w:hideMark/>
          </w:tcPr>
          <w:p w14:paraId="65C7CF9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7CADB9A" w14:textId="77777777">
        <w:trPr>
          <w:trHeight w:val="204"/>
        </w:trPr>
        <w:tc>
          <w:tcPr>
            <w:tcW w:w="700" w:type="dxa"/>
            <w:tcBorders>
              <w:top w:val="nil"/>
              <w:left w:val="nil"/>
              <w:bottom w:val="nil"/>
              <w:right w:val="nil"/>
            </w:tcBorders>
            <w:shd w:val="clear" w:color="auto" w:fill="auto"/>
            <w:noWrap/>
            <w:vAlign w:val="bottom"/>
            <w:hideMark/>
          </w:tcPr>
          <w:p w14:paraId="0706D03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8</w:t>
            </w:r>
          </w:p>
        </w:tc>
        <w:tc>
          <w:tcPr>
            <w:tcW w:w="1143" w:type="dxa"/>
            <w:tcBorders>
              <w:top w:val="nil"/>
              <w:left w:val="nil"/>
              <w:bottom w:val="nil"/>
              <w:right w:val="nil"/>
            </w:tcBorders>
            <w:shd w:val="clear" w:color="auto" w:fill="auto"/>
            <w:noWrap/>
            <w:vAlign w:val="bottom"/>
            <w:hideMark/>
          </w:tcPr>
          <w:p w14:paraId="2B6EACF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FEF4C0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MVLH</w:t>
            </w:r>
          </w:p>
        </w:tc>
        <w:tc>
          <w:tcPr>
            <w:tcW w:w="5103" w:type="dxa"/>
            <w:tcBorders>
              <w:top w:val="nil"/>
              <w:left w:val="nil"/>
              <w:bottom w:val="nil"/>
              <w:right w:val="nil"/>
            </w:tcBorders>
            <w:shd w:val="clear" w:color="auto" w:fill="auto"/>
            <w:noWrap/>
            <w:vAlign w:val="bottom"/>
            <w:hideMark/>
          </w:tcPr>
          <w:p w14:paraId="2A44E53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Mezof. - vlhk. louky H</w:t>
            </w:r>
          </w:p>
        </w:tc>
        <w:tc>
          <w:tcPr>
            <w:tcW w:w="1418" w:type="dxa"/>
            <w:tcBorders>
              <w:top w:val="nil"/>
              <w:left w:val="nil"/>
              <w:bottom w:val="nil"/>
              <w:right w:val="nil"/>
            </w:tcBorders>
            <w:shd w:val="clear" w:color="auto" w:fill="auto"/>
            <w:noWrap/>
            <w:vAlign w:val="bottom"/>
            <w:hideMark/>
          </w:tcPr>
          <w:p w14:paraId="301A30B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07A4AC4" w14:textId="77777777">
        <w:trPr>
          <w:trHeight w:val="204"/>
        </w:trPr>
        <w:tc>
          <w:tcPr>
            <w:tcW w:w="700" w:type="dxa"/>
            <w:tcBorders>
              <w:top w:val="nil"/>
              <w:left w:val="nil"/>
              <w:bottom w:val="nil"/>
              <w:right w:val="nil"/>
            </w:tcBorders>
            <w:shd w:val="clear" w:color="auto" w:fill="auto"/>
            <w:noWrap/>
            <w:vAlign w:val="bottom"/>
            <w:hideMark/>
          </w:tcPr>
          <w:p w14:paraId="3C5792F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9</w:t>
            </w:r>
          </w:p>
        </w:tc>
        <w:tc>
          <w:tcPr>
            <w:tcW w:w="1143" w:type="dxa"/>
            <w:tcBorders>
              <w:top w:val="nil"/>
              <w:left w:val="nil"/>
              <w:bottom w:val="nil"/>
              <w:right w:val="nil"/>
            </w:tcBorders>
            <w:shd w:val="clear" w:color="auto" w:fill="auto"/>
            <w:noWrap/>
            <w:vAlign w:val="bottom"/>
            <w:hideMark/>
          </w:tcPr>
          <w:p w14:paraId="06ADD67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60A3B3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MVLN</w:t>
            </w:r>
          </w:p>
        </w:tc>
        <w:tc>
          <w:tcPr>
            <w:tcW w:w="5103" w:type="dxa"/>
            <w:tcBorders>
              <w:top w:val="nil"/>
              <w:left w:val="nil"/>
              <w:bottom w:val="nil"/>
              <w:right w:val="nil"/>
            </w:tcBorders>
            <w:shd w:val="clear" w:color="auto" w:fill="auto"/>
            <w:noWrap/>
            <w:vAlign w:val="bottom"/>
            <w:hideMark/>
          </w:tcPr>
          <w:p w14:paraId="618DD96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Mezof. - vlhk. louky NH</w:t>
            </w:r>
          </w:p>
        </w:tc>
        <w:tc>
          <w:tcPr>
            <w:tcW w:w="1418" w:type="dxa"/>
            <w:tcBorders>
              <w:top w:val="nil"/>
              <w:left w:val="nil"/>
              <w:bottom w:val="nil"/>
              <w:right w:val="nil"/>
            </w:tcBorders>
            <w:shd w:val="clear" w:color="auto" w:fill="auto"/>
            <w:noWrap/>
            <w:vAlign w:val="bottom"/>
            <w:hideMark/>
          </w:tcPr>
          <w:p w14:paraId="19DB633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FBB9652" w14:textId="77777777">
        <w:trPr>
          <w:trHeight w:val="204"/>
        </w:trPr>
        <w:tc>
          <w:tcPr>
            <w:tcW w:w="700" w:type="dxa"/>
            <w:tcBorders>
              <w:top w:val="nil"/>
              <w:left w:val="nil"/>
              <w:bottom w:val="nil"/>
              <w:right w:val="nil"/>
            </w:tcBorders>
            <w:shd w:val="clear" w:color="auto" w:fill="auto"/>
            <w:noWrap/>
            <w:vAlign w:val="bottom"/>
            <w:hideMark/>
          </w:tcPr>
          <w:p w14:paraId="3E92F88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w:t>
            </w:r>
          </w:p>
        </w:tc>
        <w:tc>
          <w:tcPr>
            <w:tcW w:w="1143" w:type="dxa"/>
            <w:tcBorders>
              <w:top w:val="nil"/>
              <w:left w:val="nil"/>
              <w:bottom w:val="nil"/>
              <w:right w:val="nil"/>
            </w:tcBorders>
            <w:shd w:val="clear" w:color="auto" w:fill="auto"/>
            <w:noWrap/>
            <w:vAlign w:val="bottom"/>
            <w:hideMark/>
          </w:tcPr>
          <w:p w14:paraId="2754224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1B437E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HSLH</w:t>
            </w:r>
          </w:p>
        </w:tc>
        <w:tc>
          <w:tcPr>
            <w:tcW w:w="5103" w:type="dxa"/>
            <w:tcBorders>
              <w:top w:val="nil"/>
              <w:left w:val="nil"/>
              <w:bottom w:val="nil"/>
              <w:right w:val="nil"/>
            </w:tcBorders>
            <w:shd w:val="clear" w:color="auto" w:fill="auto"/>
            <w:noWrap/>
            <w:vAlign w:val="bottom"/>
            <w:hideMark/>
          </w:tcPr>
          <w:p w14:paraId="59D1ED5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Horské. - such. louky H</w:t>
            </w:r>
          </w:p>
        </w:tc>
        <w:tc>
          <w:tcPr>
            <w:tcW w:w="1418" w:type="dxa"/>
            <w:tcBorders>
              <w:top w:val="nil"/>
              <w:left w:val="nil"/>
              <w:bottom w:val="nil"/>
              <w:right w:val="nil"/>
            </w:tcBorders>
            <w:shd w:val="clear" w:color="auto" w:fill="auto"/>
            <w:noWrap/>
            <w:vAlign w:val="bottom"/>
            <w:hideMark/>
          </w:tcPr>
          <w:p w14:paraId="658AFA9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A48E7C6" w14:textId="77777777">
        <w:trPr>
          <w:trHeight w:val="204"/>
        </w:trPr>
        <w:tc>
          <w:tcPr>
            <w:tcW w:w="700" w:type="dxa"/>
            <w:tcBorders>
              <w:top w:val="nil"/>
              <w:left w:val="nil"/>
              <w:bottom w:val="nil"/>
              <w:right w:val="nil"/>
            </w:tcBorders>
            <w:shd w:val="clear" w:color="auto" w:fill="auto"/>
            <w:noWrap/>
            <w:vAlign w:val="bottom"/>
            <w:hideMark/>
          </w:tcPr>
          <w:p w14:paraId="7A82951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11</w:t>
            </w:r>
          </w:p>
        </w:tc>
        <w:tc>
          <w:tcPr>
            <w:tcW w:w="1143" w:type="dxa"/>
            <w:tcBorders>
              <w:top w:val="nil"/>
              <w:left w:val="nil"/>
              <w:bottom w:val="nil"/>
              <w:right w:val="nil"/>
            </w:tcBorders>
            <w:shd w:val="clear" w:color="auto" w:fill="auto"/>
            <w:noWrap/>
            <w:vAlign w:val="bottom"/>
            <w:hideMark/>
          </w:tcPr>
          <w:p w14:paraId="7E9F64C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3E93D9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HSLN</w:t>
            </w:r>
          </w:p>
        </w:tc>
        <w:tc>
          <w:tcPr>
            <w:tcW w:w="5103" w:type="dxa"/>
            <w:tcBorders>
              <w:top w:val="nil"/>
              <w:left w:val="nil"/>
              <w:bottom w:val="nil"/>
              <w:right w:val="nil"/>
            </w:tcBorders>
            <w:shd w:val="clear" w:color="auto" w:fill="auto"/>
            <w:noWrap/>
            <w:vAlign w:val="bottom"/>
            <w:hideMark/>
          </w:tcPr>
          <w:p w14:paraId="65EDB9D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Horské. - such. louky NH</w:t>
            </w:r>
          </w:p>
        </w:tc>
        <w:tc>
          <w:tcPr>
            <w:tcW w:w="1418" w:type="dxa"/>
            <w:tcBorders>
              <w:top w:val="nil"/>
              <w:left w:val="nil"/>
              <w:bottom w:val="nil"/>
              <w:right w:val="nil"/>
            </w:tcBorders>
            <w:shd w:val="clear" w:color="auto" w:fill="auto"/>
            <w:noWrap/>
            <w:vAlign w:val="bottom"/>
            <w:hideMark/>
          </w:tcPr>
          <w:p w14:paraId="6BFED54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4483BE4" w14:textId="77777777">
        <w:trPr>
          <w:trHeight w:val="204"/>
        </w:trPr>
        <w:tc>
          <w:tcPr>
            <w:tcW w:w="700" w:type="dxa"/>
            <w:tcBorders>
              <w:top w:val="nil"/>
              <w:left w:val="nil"/>
              <w:bottom w:val="nil"/>
              <w:right w:val="nil"/>
            </w:tcBorders>
            <w:shd w:val="clear" w:color="auto" w:fill="auto"/>
            <w:noWrap/>
            <w:vAlign w:val="bottom"/>
            <w:hideMark/>
          </w:tcPr>
          <w:p w14:paraId="49F06ED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12</w:t>
            </w:r>
          </w:p>
        </w:tc>
        <w:tc>
          <w:tcPr>
            <w:tcW w:w="1143" w:type="dxa"/>
            <w:tcBorders>
              <w:top w:val="nil"/>
              <w:left w:val="nil"/>
              <w:bottom w:val="nil"/>
              <w:right w:val="nil"/>
            </w:tcBorders>
            <w:shd w:val="clear" w:color="auto" w:fill="auto"/>
            <w:noWrap/>
            <w:vAlign w:val="bottom"/>
            <w:hideMark/>
          </w:tcPr>
          <w:p w14:paraId="27D84A9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FB2C76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PODM</w:t>
            </w:r>
          </w:p>
        </w:tc>
        <w:tc>
          <w:tcPr>
            <w:tcW w:w="5103" w:type="dxa"/>
            <w:tcBorders>
              <w:top w:val="nil"/>
              <w:left w:val="nil"/>
              <w:bottom w:val="nil"/>
              <w:right w:val="nil"/>
            </w:tcBorders>
            <w:shd w:val="clear" w:color="auto" w:fill="auto"/>
            <w:noWrap/>
            <w:vAlign w:val="bottom"/>
            <w:hideMark/>
          </w:tcPr>
          <w:p w14:paraId="7898322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Podm. - rašelin. louky</w:t>
            </w:r>
          </w:p>
        </w:tc>
        <w:tc>
          <w:tcPr>
            <w:tcW w:w="1418" w:type="dxa"/>
            <w:tcBorders>
              <w:top w:val="nil"/>
              <w:left w:val="nil"/>
              <w:bottom w:val="nil"/>
              <w:right w:val="nil"/>
            </w:tcBorders>
            <w:shd w:val="clear" w:color="auto" w:fill="auto"/>
            <w:noWrap/>
            <w:vAlign w:val="bottom"/>
            <w:hideMark/>
          </w:tcPr>
          <w:p w14:paraId="01C9C2F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6FDB315" w14:textId="77777777">
        <w:trPr>
          <w:trHeight w:val="204"/>
        </w:trPr>
        <w:tc>
          <w:tcPr>
            <w:tcW w:w="700" w:type="dxa"/>
            <w:tcBorders>
              <w:top w:val="nil"/>
              <w:left w:val="nil"/>
              <w:bottom w:val="nil"/>
              <w:right w:val="nil"/>
            </w:tcBorders>
            <w:shd w:val="clear" w:color="auto" w:fill="auto"/>
            <w:noWrap/>
            <w:vAlign w:val="bottom"/>
            <w:hideMark/>
          </w:tcPr>
          <w:p w14:paraId="522E775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13</w:t>
            </w:r>
          </w:p>
        </w:tc>
        <w:tc>
          <w:tcPr>
            <w:tcW w:w="1143" w:type="dxa"/>
            <w:tcBorders>
              <w:top w:val="nil"/>
              <w:left w:val="nil"/>
              <w:bottom w:val="nil"/>
              <w:right w:val="nil"/>
            </w:tcBorders>
            <w:shd w:val="clear" w:color="auto" w:fill="auto"/>
            <w:noWrap/>
            <w:vAlign w:val="bottom"/>
            <w:hideMark/>
          </w:tcPr>
          <w:p w14:paraId="5BA5297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A345A1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MODR</w:t>
            </w:r>
          </w:p>
        </w:tc>
        <w:tc>
          <w:tcPr>
            <w:tcW w:w="5103" w:type="dxa"/>
            <w:tcBorders>
              <w:top w:val="nil"/>
              <w:left w:val="nil"/>
              <w:bottom w:val="nil"/>
              <w:right w:val="nil"/>
            </w:tcBorders>
            <w:shd w:val="clear" w:color="auto" w:fill="auto"/>
            <w:noWrap/>
            <w:vAlign w:val="bottom"/>
            <w:hideMark/>
          </w:tcPr>
          <w:p w14:paraId="75706C4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Ochrana modrásků</w:t>
            </w:r>
          </w:p>
        </w:tc>
        <w:tc>
          <w:tcPr>
            <w:tcW w:w="1418" w:type="dxa"/>
            <w:tcBorders>
              <w:top w:val="nil"/>
              <w:left w:val="nil"/>
              <w:bottom w:val="nil"/>
              <w:right w:val="nil"/>
            </w:tcBorders>
            <w:shd w:val="clear" w:color="auto" w:fill="auto"/>
            <w:noWrap/>
            <w:vAlign w:val="bottom"/>
            <w:hideMark/>
          </w:tcPr>
          <w:p w14:paraId="74F7F1A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6EA1C90" w14:textId="77777777">
        <w:trPr>
          <w:trHeight w:val="204"/>
        </w:trPr>
        <w:tc>
          <w:tcPr>
            <w:tcW w:w="700" w:type="dxa"/>
            <w:tcBorders>
              <w:top w:val="nil"/>
              <w:left w:val="nil"/>
              <w:bottom w:val="nil"/>
              <w:right w:val="nil"/>
            </w:tcBorders>
            <w:shd w:val="clear" w:color="auto" w:fill="auto"/>
            <w:noWrap/>
            <w:vAlign w:val="bottom"/>
            <w:hideMark/>
          </w:tcPr>
          <w:p w14:paraId="2DCC27B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14</w:t>
            </w:r>
          </w:p>
        </w:tc>
        <w:tc>
          <w:tcPr>
            <w:tcW w:w="1143" w:type="dxa"/>
            <w:tcBorders>
              <w:top w:val="nil"/>
              <w:left w:val="nil"/>
              <w:bottom w:val="nil"/>
              <w:right w:val="nil"/>
            </w:tcBorders>
            <w:shd w:val="clear" w:color="auto" w:fill="auto"/>
            <w:noWrap/>
            <w:vAlign w:val="bottom"/>
            <w:hideMark/>
          </w:tcPr>
          <w:p w14:paraId="0C1D41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973E08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CHRAS</w:t>
            </w:r>
          </w:p>
        </w:tc>
        <w:tc>
          <w:tcPr>
            <w:tcW w:w="5103" w:type="dxa"/>
            <w:tcBorders>
              <w:top w:val="nil"/>
              <w:left w:val="nil"/>
              <w:bottom w:val="nil"/>
              <w:right w:val="nil"/>
            </w:tcBorders>
            <w:shd w:val="clear" w:color="auto" w:fill="auto"/>
            <w:noWrap/>
            <w:vAlign w:val="bottom"/>
            <w:hideMark/>
          </w:tcPr>
          <w:p w14:paraId="4D7A35F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Ochrana chřástala</w:t>
            </w:r>
          </w:p>
        </w:tc>
        <w:tc>
          <w:tcPr>
            <w:tcW w:w="1418" w:type="dxa"/>
            <w:tcBorders>
              <w:top w:val="nil"/>
              <w:left w:val="nil"/>
              <w:bottom w:val="nil"/>
              <w:right w:val="nil"/>
            </w:tcBorders>
            <w:shd w:val="clear" w:color="auto" w:fill="auto"/>
            <w:noWrap/>
            <w:vAlign w:val="bottom"/>
            <w:hideMark/>
          </w:tcPr>
          <w:p w14:paraId="6475668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1C3338F" w14:textId="77777777">
        <w:trPr>
          <w:trHeight w:val="204"/>
        </w:trPr>
        <w:tc>
          <w:tcPr>
            <w:tcW w:w="700" w:type="dxa"/>
            <w:tcBorders>
              <w:top w:val="nil"/>
              <w:left w:val="nil"/>
              <w:bottom w:val="nil"/>
              <w:right w:val="nil"/>
            </w:tcBorders>
            <w:shd w:val="clear" w:color="auto" w:fill="auto"/>
            <w:noWrap/>
            <w:vAlign w:val="bottom"/>
            <w:hideMark/>
          </w:tcPr>
          <w:p w14:paraId="5E566E8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15</w:t>
            </w:r>
          </w:p>
        </w:tc>
        <w:tc>
          <w:tcPr>
            <w:tcW w:w="1143" w:type="dxa"/>
            <w:tcBorders>
              <w:top w:val="nil"/>
              <w:left w:val="nil"/>
              <w:bottom w:val="nil"/>
              <w:right w:val="nil"/>
            </w:tcBorders>
            <w:shd w:val="clear" w:color="auto" w:fill="auto"/>
            <w:noWrap/>
            <w:vAlign w:val="bottom"/>
            <w:hideMark/>
          </w:tcPr>
          <w:p w14:paraId="34DBA71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9A6A42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SSTaV</w:t>
            </w:r>
          </w:p>
        </w:tc>
        <w:tc>
          <w:tcPr>
            <w:tcW w:w="5103" w:type="dxa"/>
            <w:tcBorders>
              <w:top w:val="nil"/>
              <w:left w:val="nil"/>
              <w:bottom w:val="nil"/>
              <w:right w:val="nil"/>
            </w:tcBorders>
            <w:shd w:val="clear" w:color="auto" w:fill="auto"/>
            <w:noWrap/>
            <w:vAlign w:val="bottom"/>
            <w:hideMark/>
          </w:tcPr>
          <w:p w14:paraId="38F3605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Stepi a vřesoviště</w:t>
            </w:r>
          </w:p>
        </w:tc>
        <w:tc>
          <w:tcPr>
            <w:tcW w:w="1418" w:type="dxa"/>
            <w:tcBorders>
              <w:top w:val="nil"/>
              <w:left w:val="nil"/>
              <w:bottom w:val="nil"/>
              <w:right w:val="nil"/>
            </w:tcBorders>
            <w:shd w:val="clear" w:color="auto" w:fill="auto"/>
            <w:noWrap/>
            <w:vAlign w:val="bottom"/>
            <w:hideMark/>
          </w:tcPr>
          <w:p w14:paraId="6BC438C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D799B3B" w14:textId="77777777">
        <w:trPr>
          <w:trHeight w:val="216"/>
        </w:trPr>
        <w:tc>
          <w:tcPr>
            <w:tcW w:w="700" w:type="dxa"/>
            <w:tcBorders>
              <w:top w:val="nil"/>
              <w:left w:val="nil"/>
              <w:bottom w:val="single" w:sz="8" w:space="0" w:color="auto"/>
              <w:right w:val="nil"/>
            </w:tcBorders>
            <w:shd w:val="clear" w:color="auto" w:fill="auto"/>
            <w:noWrap/>
            <w:vAlign w:val="bottom"/>
            <w:hideMark/>
          </w:tcPr>
          <w:p w14:paraId="189DEC2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16</w:t>
            </w:r>
          </w:p>
        </w:tc>
        <w:tc>
          <w:tcPr>
            <w:tcW w:w="1143" w:type="dxa"/>
            <w:tcBorders>
              <w:top w:val="nil"/>
              <w:left w:val="nil"/>
              <w:bottom w:val="single" w:sz="8" w:space="0" w:color="auto"/>
              <w:right w:val="nil"/>
            </w:tcBorders>
            <w:shd w:val="clear" w:color="auto" w:fill="auto"/>
            <w:noWrap/>
            <w:vAlign w:val="bottom"/>
            <w:hideMark/>
          </w:tcPr>
          <w:p w14:paraId="7D79BA5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41EF309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DBP</w:t>
            </w:r>
          </w:p>
        </w:tc>
        <w:tc>
          <w:tcPr>
            <w:tcW w:w="5103" w:type="dxa"/>
            <w:tcBorders>
              <w:top w:val="nil"/>
              <w:left w:val="nil"/>
              <w:bottom w:val="single" w:sz="8" w:space="0" w:color="auto"/>
              <w:right w:val="nil"/>
            </w:tcBorders>
            <w:shd w:val="clear" w:color="auto" w:fill="auto"/>
            <w:noWrap/>
            <w:vAlign w:val="bottom"/>
            <w:hideMark/>
          </w:tcPr>
          <w:p w14:paraId="1028E51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Druh. bohaté pastviny</w:t>
            </w:r>
          </w:p>
        </w:tc>
        <w:tc>
          <w:tcPr>
            <w:tcW w:w="1418" w:type="dxa"/>
            <w:tcBorders>
              <w:top w:val="nil"/>
              <w:left w:val="nil"/>
              <w:bottom w:val="single" w:sz="8" w:space="0" w:color="auto"/>
              <w:right w:val="nil"/>
            </w:tcBorders>
            <w:shd w:val="clear" w:color="auto" w:fill="auto"/>
            <w:noWrap/>
            <w:vAlign w:val="bottom"/>
            <w:hideMark/>
          </w:tcPr>
          <w:p w14:paraId="0BEA102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7CD8A2D" w14:textId="77777777">
        <w:trPr>
          <w:trHeight w:val="204"/>
        </w:trPr>
        <w:tc>
          <w:tcPr>
            <w:tcW w:w="700" w:type="dxa"/>
            <w:tcBorders>
              <w:top w:val="nil"/>
              <w:left w:val="nil"/>
              <w:bottom w:val="nil"/>
              <w:right w:val="nil"/>
            </w:tcBorders>
            <w:shd w:val="clear" w:color="auto" w:fill="auto"/>
            <w:noWrap/>
            <w:vAlign w:val="bottom"/>
            <w:hideMark/>
          </w:tcPr>
          <w:p w14:paraId="2D44E6B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w:t>
            </w:r>
          </w:p>
        </w:tc>
        <w:tc>
          <w:tcPr>
            <w:tcW w:w="1143" w:type="dxa"/>
            <w:tcBorders>
              <w:top w:val="nil"/>
              <w:left w:val="nil"/>
              <w:bottom w:val="nil"/>
              <w:right w:val="nil"/>
            </w:tcBorders>
            <w:shd w:val="clear" w:color="auto" w:fill="auto"/>
            <w:noWrap/>
            <w:vAlign w:val="bottom"/>
            <w:hideMark/>
          </w:tcPr>
          <w:p w14:paraId="47541B3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00A4651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w:t>
            </w:r>
          </w:p>
        </w:tc>
        <w:tc>
          <w:tcPr>
            <w:tcW w:w="5103" w:type="dxa"/>
            <w:tcBorders>
              <w:top w:val="nil"/>
              <w:left w:val="nil"/>
              <w:bottom w:val="nil"/>
              <w:right w:val="nil"/>
            </w:tcBorders>
            <w:shd w:val="clear" w:color="auto" w:fill="auto"/>
            <w:noWrap/>
            <w:vAlign w:val="bottom"/>
            <w:hideMark/>
          </w:tcPr>
          <w:p w14:paraId="3DC817D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w:t>
            </w:r>
          </w:p>
        </w:tc>
        <w:tc>
          <w:tcPr>
            <w:tcW w:w="1418" w:type="dxa"/>
            <w:tcBorders>
              <w:top w:val="nil"/>
              <w:left w:val="nil"/>
              <w:bottom w:val="nil"/>
              <w:right w:val="nil"/>
            </w:tcBorders>
            <w:shd w:val="clear" w:color="000000" w:fill="D9D9D9"/>
            <w:noWrap/>
            <w:vAlign w:val="bottom"/>
            <w:hideMark/>
          </w:tcPr>
          <w:p w14:paraId="4046D105"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5105CD48" w14:textId="77777777">
        <w:trPr>
          <w:trHeight w:val="204"/>
        </w:trPr>
        <w:tc>
          <w:tcPr>
            <w:tcW w:w="700" w:type="dxa"/>
            <w:tcBorders>
              <w:top w:val="nil"/>
              <w:left w:val="nil"/>
              <w:bottom w:val="nil"/>
              <w:right w:val="nil"/>
            </w:tcBorders>
            <w:shd w:val="clear" w:color="auto" w:fill="auto"/>
            <w:noWrap/>
            <w:vAlign w:val="bottom"/>
            <w:hideMark/>
          </w:tcPr>
          <w:p w14:paraId="233AC6A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18</w:t>
            </w:r>
          </w:p>
        </w:tc>
        <w:tc>
          <w:tcPr>
            <w:tcW w:w="1143" w:type="dxa"/>
            <w:tcBorders>
              <w:top w:val="nil"/>
              <w:left w:val="nil"/>
              <w:bottom w:val="nil"/>
              <w:right w:val="nil"/>
            </w:tcBorders>
            <w:shd w:val="clear" w:color="auto" w:fill="auto"/>
            <w:noWrap/>
            <w:vAlign w:val="bottom"/>
            <w:hideMark/>
          </w:tcPr>
          <w:p w14:paraId="20E2BFB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5E1B64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ZBS</w:t>
            </w:r>
          </w:p>
        </w:tc>
        <w:tc>
          <w:tcPr>
            <w:tcW w:w="5103" w:type="dxa"/>
            <w:tcBorders>
              <w:top w:val="nil"/>
              <w:left w:val="nil"/>
              <w:bottom w:val="nil"/>
              <w:right w:val="nil"/>
            </w:tcBorders>
            <w:shd w:val="clear" w:color="auto" w:fill="auto"/>
            <w:noWrap/>
            <w:vAlign w:val="bottom"/>
            <w:hideMark/>
          </w:tcPr>
          <w:p w14:paraId="2F1ACA1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 - běžná směs</w:t>
            </w:r>
          </w:p>
        </w:tc>
        <w:tc>
          <w:tcPr>
            <w:tcW w:w="1418" w:type="dxa"/>
            <w:tcBorders>
              <w:top w:val="nil"/>
              <w:left w:val="nil"/>
              <w:bottom w:val="nil"/>
              <w:right w:val="nil"/>
            </w:tcBorders>
            <w:shd w:val="clear" w:color="auto" w:fill="auto"/>
            <w:noWrap/>
            <w:vAlign w:val="bottom"/>
            <w:hideMark/>
          </w:tcPr>
          <w:p w14:paraId="31C7975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B65DFF6" w14:textId="77777777">
        <w:trPr>
          <w:trHeight w:val="204"/>
        </w:trPr>
        <w:tc>
          <w:tcPr>
            <w:tcW w:w="700" w:type="dxa"/>
            <w:tcBorders>
              <w:top w:val="nil"/>
              <w:left w:val="nil"/>
              <w:bottom w:val="nil"/>
              <w:right w:val="nil"/>
            </w:tcBorders>
            <w:shd w:val="clear" w:color="auto" w:fill="auto"/>
            <w:noWrap/>
            <w:vAlign w:val="bottom"/>
            <w:hideMark/>
          </w:tcPr>
          <w:p w14:paraId="66A1137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19</w:t>
            </w:r>
          </w:p>
        </w:tc>
        <w:tc>
          <w:tcPr>
            <w:tcW w:w="1143" w:type="dxa"/>
            <w:tcBorders>
              <w:top w:val="nil"/>
              <w:left w:val="nil"/>
              <w:bottom w:val="nil"/>
              <w:right w:val="nil"/>
            </w:tcBorders>
            <w:shd w:val="clear" w:color="auto" w:fill="auto"/>
            <w:noWrap/>
            <w:vAlign w:val="bottom"/>
            <w:hideMark/>
          </w:tcPr>
          <w:p w14:paraId="4C7524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50F0BF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ZDOS</w:t>
            </w:r>
          </w:p>
        </w:tc>
        <w:tc>
          <w:tcPr>
            <w:tcW w:w="5103" w:type="dxa"/>
            <w:tcBorders>
              <w:top w:val="nil"/>
              <w:left w:val="nil"/>
              <w:bottom w:val="nil"/>
              <w:right w:val="nil"/>
            </w:tcBorders>
            <w:shd w:val="clear" w:color="auto" w:fill="auto"/>
            <w:noWrap/>
            <w:vAlign w:val="bottom"/>
            <w:hideMark/>
          </w:tcPr>
          <w:p w14:paraId="6D4B3AD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 xml:space="preserve">Zatrav. - druh. oboh. směs </w:t>
            </w:r>
          </w:p>
        </w:tc>
        <w:tc>
          <w:tcPr>
            <w:tcW w:w="1418" w:type="dxa"/>
            <w:tcBorders>
              <w:top w:val="nil"/>
              <w:left w:val="nil"/>
              <w:bottom w:val="nil"/>
              <w:right w:val="nil"/>
            </w:tcBorders>
            <w:shd w:val="clear" w:color="auto" w:fill="auto"/>
            <w:noWrap/>
            <w:vAlign w:val="bottom"/>
            <w:hideMark/>
          </w:tcPr>
          <w:p w14:paraId="7A1CBC0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1E42CE5" w14:textId="77777777">
        <w:trPr>
          <w:trHeight w:val="204"/>
        </w:trPr>
        <w:tc>
          <w:tcPr>
            <w:tcW w:w="700" w:type="dxa"/>
            <w:tcBorders>
              <w:top w:val="nil"/>
              <w:left w:val="nil"/>
              <w:bottom w:val="nil"/>
              <w:right w:val="nil"/>
            </w:tcBorders>
            <w:shd w:val="clear" w:color="auto" w:fill="auto"/>
            <w:noWrap/>
            <w:vAlign w:val="bottom"/>
            <w:hideMark/>
          </w:tcPr>
          <w:p w14:paraId="4E4DB99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20</w:t>
            </w:r>
          </w:p>
        </w:tc>
        <w:tc>
          <w:tcPr>
            <w:tcW w:w="1143" w:type="dxa"/>
            <w:tcBorders>
              <w:top w:val="nil"/>
              <w:left w:val="nil"/>
              <w:bottom w:val="nil"/>
              <w:right w:val="nil"/>
            </w:tcBorders>
            <w:shd w:val="clear" w:color="auto" w:fill="auto"/>
            <w:noWrap/>
            <w:vAlign w:val="bottom"/>
            <w:hideMark/>
          </w:tcPr>
          <w:p w14:paraId="16D655F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7AC925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ZDRS</w:t>
            </w:r>
          </w:p>
        </w:tc>
        <w:tc>
          <w:tcPr>
            <w:tcW w:w="5103" w:type="dxa"/>
            <w:tcBorders>
              <w:top w:val="nil"/>
              <w:left w:val="nil"/>
              <w:bottom w:val="nil"/>
              <w:right w:val="nil"/>
            </w:tcBorders>
            <w:shd w:val="clear" w:color="auto" w:fill="auto"/>
            <w:noWrap/>
            <w:vAlign w:val="bottom"/>
            <w:hideMark/>
          </w:tcPr>
          <w:p w14:paraId="7277C5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 xml:space="preserve">Zatrav. - druh. reg. směs </w:t>
            </w:r>
          </w:p>
        </w:tc>
        <w:tc>
          <w:tcPr>
            <w:tcW w:w="1418" w:type="dxa"/>
            <w:tcBorders>
              <w:top w:val="nil"/>
              <w:left w:val="nil"/>
              <w:bottom w:val="nil"/>
              <w:right w:val="nil"/>
            </w:tcBorders>
            <w:shd w:val="clear" w:color="auto" w:fill="auto"/>
            <w:noWrap/>
            <w:vAlign w:val="bottom"/>
            <w:hideMark/>
          </w:tcPr>
          <w:p w14:paraId="77CDEC03"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B943E6D" w14:textId="77777777">
        <w:trPr>
          <w:trHeight w:val="204"/>
        </w:trPr>
        <w:tc>
          <w:tcPr>
            <w:tcW w:w="700" w:type="dxa"/>
            <w:tcBorders>
              <w:top w:val="nil"/>
              <w:left w:val="nil"/>
              <w:bottom w:val="nil"/>
              <w:right w:val="nil"/>
            </w:tcBorders>
            <w:shd w:val="clear" w:color="auto" w:fill="auto"/>
            <w:noWrap/>
            <w:vAlign w:val="bottom"/>
            <w:hideMark/>
          </w:tcPr>
          <w:p w14:paraId="199B262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21</w:t>
            </w:r>
          </w:p>
        </w:tc>
        <w:tc>
          <w:tcPr>
            <w:tcW w:w="1143" w:type="dxa"/>
            <w:tcBorders>
              <w:top w:val="nil"/>
              <w:left w:val="nil"/>
              <w:bottom w:val="nil"/>
              <w:right w:val="nil"/>
            </w:tcBorders>
            <w:shd w:val="clear" w:color="auto" w:fill="auto"/>
            <w:noWrap/>
            <w:vAlign w:val="bottom"/>
            <w:hideMark/>
          </w:tcPr>
          <w:p w14:paraId="7012B12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822237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ZBSV</w:t>
            </w:r>
          </w:p>
        </w:tc>
        <w:tc>
          <w:tcPr>
            <w:tcW w:w="5103" w:type="dxa"/>
            <w:tcBorders>
              <w:top w:val="nil"/>
              <w:left w:val="nil"/>
              <w:bottom w:val="nil"/>
              <w:right w:val="nil"/>
            </w:tcBorders>
            <w:shd w:val="clear" w:color="auto" w:fill="auto"/>
            <w:noWrap/>
            <w:vAlign w:val="bottom"/>
            <w:hideMark/>
          </w:tcPr>
          <w:p w14:paraId="70B77C6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 - běžná směs - VÚ</w:t>
            </w:r>
          </w:p>
        </w:tc>
        <w:tc>
          <w:tcPr>
            <w:tcW w:w="1418" w:type="dxa"/>
            <w:tcBorders>
              <w:top w:val="nil"/>
              <w:left w:val="nil"/>
              <w:bottom w:val="nil"/>
              <w:right w:val="nil"/>
            </w:tcBorders>
            <w:shd w:val="clear" w:color="auto" w:fill="auto"/>
            <w:noWrap/>
            <w:vAlign w:val="bottom"/>
            <w:hideMark/>
          </w:tcPr>
          <w:p w14:paraId="4A2C2BA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5E6A580" w14:textId="77777777">
        <w:trPr>
          <w:trHeight w:val="204"/>
        </w:trPr>
        <w:tc>
          <w:tcPr>
            <w:tcW w:w="700" w:type="dxa"/>
            <w:tcBorders>
              <w:top w:val="nil"/>
              <w:left w:val="nil"/>
              <w:bottom w:val="nil"/>
              <w:right w:val="nil"/>
            </w:tcBorders>
            <w:shd w:val="clear" w:color="auto" w:fill="auto"/>
            <w:noWrap/>
            <w:vAlign w:val="bottom"/>
            <w:hideMark/>
          </w:tcPr>
          <w:p w14:paraId="212BA66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22</w:t>
            </w:r>
          </w:p>
        </w:tc>
        <w:tc>
          <w:tcPr>
            <w:tcW w:w="1143" w:type="dxa"/>
            <w:tcBorders>
              <w:top w:val="nil"/>
              <w:left w:val="nil"/>
              <w:bottom w:val="nil"/>
              <w:right w:val="nil"/>
            </w:tcBorders>
            <w:shd w:val="clear" w:color="auto" w:fill="auto"/>
            <w:noWrap/>
            <w:vAlign w:val="bottom"/>
            <w:hideMark/>
          </w:tcPr>
          <w:p w14:paraId="229A955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F608DC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ZDOSV</w:t>
            </w:r>
          </w:p>
        </w:tc>
        <w:tc>
          <w:tcPr>
            <w:tcW w:w="5103" w:type="dxa"/>
            <w:tcBorders>
              <w:top w:val="nil"/>
              <w:left w:val="nil"/>
              <w:bottom w:val="nil"/>
              <w:right w:val="nil"/>
            </w:tcBorders>
            <w:shd w:val="clear" w:color="auto" w:fill="auto"/>
            <w:noWrap/>
            <w:vAlign w:val="bottom"/>
            <w:hideMark/>
          </w:tcPr>
          <w:p w14:paraId="562C4E0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 - druh. oboh. směs - VÚ</w:t>
            </w:r>
          </w:p>
        </w:tc>
        <w:tc>
          <w:tcPr>
            <w:tcW w:w="1418" w:type="dxa"/>
            <w:tcBorders>
              <w:top w:val="nil"/>
              <w:left w:val="nil"/>
              <w:bottom w:val="nil"/>
              <w:right w:val="nil"/>
            </w:tcBorders>
            <w:shd w:val="clear" w:color="auto" w:fill="auto"/>
            <w:noWrap/>
            <w:vAlign w:val="bottom"/>
            <w:hideMark/>
          </w:tcPr>
          <w:p w14:paraId="7CBA65F7"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43B86BF" w14:textId="77777777">
        <w:trPr>
          <w:trHeight w:val="216"/>
        </w:trPr>
        <w:tc>
          <w:tcPr>
            <w:tcW w:w="700" w:type="dxa"/>
            <w:tcBorders>
              <w:top w:val="nil"/>
              <w:left w:val="nil"/>
              <w:bottom w:val="single" w:sz="8" w:space="0" w:color="auto"/>
              <w:right w:val="nil"/>
            </w:tcBorders>
            <w:shd w:val="clear" w:color="auto" w:fill="auto"/>
            <w:noWrap/>
            <w:vAlign w:val="bottom"/>
            <w:hideMark/>
          </w:tcPr>
          <w:p w14:paraId="4C67E13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23</w:t>
            </w:r>
          </w:p>
        </w:tc>
        <w:tc>
          <w:tcPr>
            <w:tcW w:w="1143" w:type="dxa"/>
            <w:tcBorders>
              <w:top w:val="nil"/>
              <w:left w:val="nil"/>
              <w:bottom w:val="single" w:sz="8" w:space="0" w:color="auto"/>
              <w:right w:val="nil"/>
            </w:tcBorders>
            <w:shd w:val="clear" w:color="auto" w:fill="auto"/>
            <w:noWrap/>
            <w:vAlign w:val="bottom"/>
            <w:hideMark/>
          </w:tcPr>
          <w:p w14:paraId="4837B9E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1CE45C6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ZDRSV</w:t>
            </w:r>
          </w:p>
        </w:tc>
        <w:tc>
          <w:tcPr>
            <w:tcW w:w="5103" w:type="dxa"/>
            <w:tcBorders>
              <w:top w:val="nil"/>
              <w:left w:val="nil"/>
              <w:bottom w:val="single" w:sz="8" w:space="0" w:color="auto"/>
              <w:right w:val="nil"/>
            </w:tcBorders>
            <w:shd w:val="clear" w:color="auto" w:fill="auto"/>
            <w:noWrap/>
            <w:vAlign w:val="bottom"/>
            <w:hideMark/>
          </w:tcPr>
          <w:p w14:paraId="7FB9310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 - druh. reg. směs - VÚ</w:t>
            </w:r>
          </w:p>
        </w:tc>
        <w:tc>
          <w:tcPr>
            <w:tcW w:w="1418" w:type="dxa"/>
            <w:tcBorders>
              <w:top w:val="nil"/>
              <w:left w:val="nil"/>
              <w:bottom w:val="single" w:sz="8" w:space="0" w:color="auto"/>
              <w:right w:val="nil"/>
            </w:tcBorders>
            <w:shd w:val="clear" w:color="auto" w:fill="auto"/>
            <w:noWrap/>
            <w:vAlign w:val="bottom"/>
            <w:hideMark/>
          </w:tcPr>
          <w:p w14:paraId="7E99FAE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656F432" w14:textId="77777777">
        <w:trPr>
          <w:trHeight w:val="204"/>
        </w:trPr>
        <w:tc>
          <w:tcPr>
            <w:tcW w:w="700" w:type="dxa"/>
            <w:tcBorders>
              <w:top w:val="nil"/>
              <w:left w:val="nil"/>
              <w:bottom w:val="nil"/>
              <w:right w:val="nil"/>
            </w:tcBorders>
            <w:shd w:val="clear" w:color="auto" w:fill="auto"/>
            <w:noWrap/>
            <w:vAlign w:val="bottom"/>
            <w:hideMark/>
          </w:tcPr>
          <w:p w14:paraId="2AAD3FF4"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24</w:t>
            </w:r>
          </w:p>
        </w:tc>
        <w:tc>
          <w:tcPr>
            <w:tcW w:w="1143" w:type="dxa"/>
            <w:tcBorders>
              <w:top w:val="nil"/>
              <w:left w:val="nil"/>
              <w:bottom w:val="nil"/>
              <w:right w:val="nil"/>
            </w:tcBorders>
            <w:shd w:val="clear" w:color="auto" w:fill="auto"/>
            <w:noWrap/>
            <w:vAlign w:val="bottom"/>
            <w:hideMark/>
          </w:tcPr>
          <w:p w14:paraId="537B432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3ACB8B3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BP</w:t>
            </w:r>
          </w:p>
        </w:tc>
        <w:tc>
          <w:tcPr>
            <w:tcW w:w="5103" w:type="dxa"/>
            <w:tcBorders>
              <w:top w:val="nil"/>
              <w:left w:val="nil"/>
              <w:bottom w:val="nil"/>
              <w:right w:val="nil"/>
            </w:tcBorders>
            <w:shd w:val="clear" w:color="auto" w:fill="auto"/>
            <w:noWrap/>
            <w:vAlign w:val="bottom"/>
            <w:hideMark/>
          </w:tcPr>
          <w:p w14:paraId="2DA81C8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Biopásy</w:t>
            </w:r>
          </w:p>
        </w:tc>
        <w:tc>
          <w:tcPr>
            <w:tcW w:w="1418" w:type="dxa"/>
            <w:tcBorders>
              <w:top w:val="nil"/>
              <w:left w:val="nil"/>
              <w:bottom w:val="nil"/>
              <w:right w:val="nil"/>
            </w:tcBorders>
            <w:shd w:val="clear" w:color="000000" w:fill="D9D9D9"/>
            <w:noWrap/>
            <w:vAlign w:val="bottom"/>
            <w:hideMark/>
          </w:tcPr>
          <w:p w14:paraId="255B9B06"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4DA8AC38" w14:textId="77777777">
        <w:trPr>
          <w:trHeight w:val="204"/>
        </w:trPr>
        <w:tc>
          <w:tcPr>
            <w:tcW w:w="700" w:type="dxa"/>
            <w:tcBorders>
              <w:top w:val="nil"/>
              <w:left w:val="nil"/>
              <w:bottom w:val="nil"/>
              <w:right w:val="nil"/>
            </w:tcBorders>
            <w:shd w:val="clear" w:color="auto" w:fill="auto"/>
            <w:noWrap/>
            <w:vAlign w:val="bottom"/>
            <w:hideMark/>
          </w:tcPr>
          <w:p w14:paraId="10E2F2C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25</w:t>
            </w:r>
          </w:p>
        </w:tc>
        <w:tc>
          <w:tcPr>
            <w:tcW w:w="1143" w:type="dxa"/>
            <w:tcBorders>
              <w:top w:val="nil"/>
              <w:left w:val="nil"/>
              <w:bottom w:val="nil"/>
              <w:right w:val="nil"/>
            </w:tcBorders>
            <w:shd w:val="clear" w:color="auto" w:fill="auto"/>
            <w:noWrap/>
            <w:vAlign w:val="bottom"/>
            <w:hideMark/>
          </w:tcPr>
          <w:p w14:paraId="6D88F3F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A03461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KBP</w:t>
            </w:r>
          </w:p>
        </w:tc>
        <w:tc>
          <w:tcPr>
            <w:tcW w:w="5103" w:type="dxa"/>
            <w:tcBorders>
              <w:top w:val="nil"/>
              <w:left w:val="nil"/>
              <w:bottom w:val="nil"/>
              <w:right w:val="nil"/>
            </w:tcBorders>
            <w:shd w:val="clear" w:color="auto" w:fill="auto"/>
            <w:noWrap/>
            <w:vAlign w:val="bottom"/>
            <w:hideMark/>
          </w:tcPr>
          <w:p w14:paraId="2AA566D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Krmné biopásy</w:t>
            </w:r>
          </w:p>
        </w:tc>
        <w:tc>
          <w:tcPr>
            <w:tcW w:w="1418" w:type="dxa"/>
            <w:tcBorders>
              <w:top w:val="nil"/>
              <w:left w:val="nil"/>
              <w:bottom w:val="nil"/>
              <w:right w:val="nil"/>
            </w:tcBorders>
            <w:shd w:val="clear" w:color="auto" w:fill="auto"/>
            <w:noWrap/>
            <w:vAlign w:val="bottom"/>
            <w:hideMark/>
          </w:tcPr>
          <w:p w14:paraId="2666B7DF"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6C11000" w14:textId="77777777">
        <w:trPr>
          <w:trHeight w:val="204"/>
        </w:trPr>
        <w:tc>
          <w:tcPr>
            <w:tcW w:w="700" w:type="dxa"/>
            <w:tcBorders>
              <w:top w:val="nil"/>
              <w:left w:val="nil"/>
              <w:bottom w:val="nil"/>
              <w:right w:val="nil"/>
            </w:tcBorders>
            <w:shd w:val="clear" w:color="auto" w:fill="auto"/>
            <w:noWrap/>
            <w:vAlign w:val="bottom"/>
            <w:hideMark/>
          </w:tcPr>
          <w:p w14:paraId="5AE3C1C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26</w:t>
            </w:r>
          </w:p>
        </w:tc>
        <w:tc>
          <w:tcPr>
            <w:tcW w:w="1143" w:type="dxa"/>
            <w:tcBorders>
              <w:top w:val="nil"/>
              <w:left w:val="nil"/>
              <w:bottom w:val="nil"/>
              <w:right w:val="nil"/>
            </w:tcBorders>
            <w:shd w:val="clear" w:color="auto" w:fill="auto"/>
            <w:noWrap/>
            <w:vAlign w:val="bottom"/>
            <w:hideMark/>
          </w:tcPr>
          <w:p w14:paraId="6E8CC1A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8EF35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NBP</w:t>
            </w:r>
          </w:p>
        </w:tc>
        <w:tc>
          <w:tcPr>
            <w:tcW w:w="5103" w:type="dxa"/>
            <w:tcBorders>
              <w:top w:val="nil"/>
              <w:left w:val="nil"/>
              <w:bottom w:val="nil"/>
              <w:right w:val="nil"/>
            </w:tcBorders>
            <w:shd w:val="clear" w:color="auto" w:fill="auto"/>
            <w:noWrap/>
            <w:vAlign w:val="bottom"/>
            <w:hideMark/>
          </w:tcPr>
          <w:p w14:paraId="7BED3B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Nektarodárné biopásy</w:t>
            </w:r>
          </w:p>
        </w:tc>
        <w:tc>
          <w:tcPr>
            <w:tcW w:w="1418" w:type="dxa"/>
            <w:tcBorders>
              <w:top w:val="nil"/>
              <w:left w:val="nil"/>
              <w:bottom w:val="nil"/>
              <w:right w:val="nil"/>
            </w:tcBorders>
            <w:shd w:val="clear" w:color="auto" w:fill="auto"/>
            <w:noWrap/>
            <w:vAlign w:val="bottom"/>
            <w:hideMark/>
          </w:tcPr>
          <w:p w14:paraId="5702F01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68EEA18" w14:textId="77777777">
        <w:trPr>
          <w:trHeight w:val="204"/>
        </w:trPr>
        <w:tc>
          <w:tcPr>
            <w:tcW w:w="700" w:type="dxa"/>
            <w:tcBorders>
              <w:top w:val="nil"/>
              <w:left w:val="nil"/>
              <w:bottom w:val="nil"/>
              <w:right w:val="nil"/>
            </w:tcBorders>
            <w:shd w:val="clear" w:color="auto" w:fill="auto"/>
            <w:noWrap/>
            <w:vAlign w:val="bottom"/>
            <w:hideMark/>
          </w:tcPr>
          <w:p w14:paraId="578F969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27</w:t>
            </w:r>
          </w:p>
        </w:tc>
        <w:tc>
          <w:tcPr>
            <w:tcW w:w="1143" w:type="dxa"/>
            <w:tcBorders>
              <w:top w:val="nil"/>
              <w:left w:val="nil"/>
              <w:bottom w:val="nil"/>
              <w:right w:val="nil"/>
            </w:tcBorders>
            <w:shd w:val="clear" w:color="auto" w:fill="auto"/>
            <w:noWrap/>
            <w:vAlign w:val="bottom"/>
            <w:hideMark/>
          </w:tcPr>
          <w:p w14:paraId="3A90B00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BBD53C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CCH</w:t>
            </w:r>
          </w:p>
        </w:tc>
        <w:tc>
          <w:tcPr>
            <w:tcW w:w="5103" w:type="dxa"/>
            <w:tcBorders>
              <w:top w:val="nil"/>
              <w:left w:val="nil"/>
              <w:bottom w:val="nil"/>
              <w:right w:val="nil"/>
            </w:tcBorders>
            <w:shd w:val="clear" w:color="auto" w:fill="auto"/>
            <w:noWrap/>
            <w:vAlign w:val="bottom"/>
            <w:hideMark/>
          </w:tcPr>
          <w:p w14:paraId="094400B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Čejka chocholatá</w:t>
            </w:r>
          </w:p>
        </w:tc>
        <w:tc>
          <w:tcPr>
            <w:tcW w:w="1418" w:type="dxa"/>
            <w:tcBorders>
              <w:top w:val="nil"/>
              <w:left w:val="nil"/>
              <w:bottom w:val="nil"/>
              <w:right w:val="nil"/>
            </w:tcBorders>
            <w:shd w:val="clear" w:color="auto" w:fill="auto"/>
            <w:noWrap/>
            <w:vAlign w:val="bottom"/>
            <w:hideMark/>
          </w:tcPr>
          <w:p w14:paraId="10DB426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0975217" w14:textId="77777777">
        <w:trPr>
          <w:trHeight w:val="216"/>
        </w:trPr>
        <w:tc>
          <w:tcPr>
            <w:tcW w:w="700" w:type="dxa"/>
            <w:tcBorders>
              <w:top w:val="nil"/>
              <w:left w:val="nil"/>
              <w:bottom w:val="single" w:sz="8" w:space="0" w:color="auto"/>
              <w:right w:val="nil"/>
            </w:tcBorders>
            <w:shd w:val="clear" w:color="auto" w:fill="auto"/>
            <w:noWrap/>
            <w:vAlign w:val="bottom"/>
            <w:hideMark/>
          </w:tcPr>
          <w:p w14:paraId="73B7668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28</w:t>
            </w:r>
          </w:p>
        </w:tc>
        <w:tc>
          <w:tcPr>
            <w:tcW w:w="1143" w:type="dxa"/>
            <w:tcBorders>
              <w:top w:val="nil"/>
              <w:left w:val="nil"/>
              <w:bottom w:val="single" w:sz="8" w:space="0" w:color="auto"/>
              <w:right w:val="nil"/>
            </w:tcBorders>
            <w:shd w:val="clear" w:color="auto" w:fill="auto"/>
            <w:noWrap/>
            <w:vAlign w:val="bottom"/>
            <w:hideMark/>
          </w:tcPr>
          <w:p w14:paraId="5DE5DBC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single" w:sz="8" w:space="0" w:color="auto"/>
              <w:right w:val="nil"/>
            </w:tcBorders>
            <w:shd w:val="clear" w:color="auto" w:fill="auto"/>
            <w:noWrap/>
            <w:vAlign w:val="bottom"/>
            <w:hideMark/>
          </w:tcPr>
          <w:p w14:paraId="562E4AA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DSO</w:t>
            </w:r>
          </w:p>
        </w:tc>
        <w:tc>
          <w:tcPr>
            <w:tcW w:w="5103" w:type="dxa"/>
            <w:tcBorders>
              <w:top w:val="nil"/>
              <w:left w:val="nil"/>
              <w:bottom w:val="single" w:sz="8" w:space="0" w:color="auto"/>
              <w:right w:val="nil"/>
            </w:tcBorders>
            <w:shd w:val="clear" w:color="auto" w:fill="auto"/>
            <w:noWrap/>
            <w:vAlign w:val="bottom"/>
            <w:hideMark/>
          </w:tcPr>
          <w:p w14:paraId="48F3845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DSO</w:t>
            </w:r>
          </w:p>
        </w:tc>
        <w:tc>
          <w:tcPr>
            <w:tcW w:w="1418" w:type="dxa"/>
            <w:tcBorders>
              <w:top w:val="nil"/>
              <w:left w:val="nil"/>
              <w:bottom w:val="single" w:sz="8" w:space="0" w:color="auto"/>
              <w:right w:val="nil"/>
            </w:tcBorders>
            <w:shd w:val="clear" w:color="auto" w:fill="auto"/>
            <w:noWrap/>
            <w:vAlign w:val="bottom"/>
            <w:hideMark/>
          </w:tcPr>
          <w:p w14:paraId="4129185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2CCFF3E" w14:textId="77777777">
        <w:trPr>
          <w:trHeight w:val="204"/>
        </w:trPr>
        <w:tc>
          <w:tcPr>
            <w:tcW w:w="700" w:type="dxa"/>
            <w:tcBorders>
              <w:top w:val="nil"/>
              <w:left w:val="nil"/>
              <w:bottom w:val="nil"/>
              <w:right w:val="nil"/>
            </w:tcBorders>
            <w:shd w:val="clear" w:color="auto" w:fill="auto"/>
            <w:noWrap/>
            <w:vAlign w:val="bottom"/>
            <w:hideMark/>
          </w:tcPr>
          <w:p w14:paraId="283514B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1010</w:t>
            </w:r>
          </w:p>
        </w:tc>
        <w:tc>
          <w:tcPr>
            <w:tcW w:w="1143" w:type="dxa"/>
            <w:tcBorders>
              <w:top w:val="nil"/>
              <w:left w:val="nil"/>
              <w:bottom w:val="nil"/>
              <w:right w:val="nil"/>
            </w:tcBorders>
            <w:shd w:val="clear" w:color="auto" w:fill="auto"/>
            <w:noWrap/>
            <w:vAlign w:val="bottom"/>
            <w:hideMark/>
          </w:tcPr>
          <w:p w14:paraId="1767D06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04B39E5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AEKOA-ZATR</w:t>
            </w:r>
          </w:p>
        </w:tc>
        <w:tc>
          <w:tcPr>
            <w:tcW w:w="5103" w:type="dxa"/>
            <w:tcBorders>
              <w:top w:val="nil"/>
              <w:left w:val="nil"/>
              <w:bottom w:val="nil"/>
              <w:right w:val="nil"/>
            </w:tcBorders>
            <w:shd w:val="clear" w:color="auto" w:fill="auto"/>
            <w:noWrap/>
            <w:vAlign w:val="bottom"/>
            <w:hideMark/>
          </w:tcPr>
          <w:p w14:paraId="79CD768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 xml:space="preserve">Zatravňování OP </w:t>
            </w:r>
          </w:p>
        </w:tc>
        <w:tc>
          <w:tcPr>
            <w:tcW w:w="1418" w:type="dxa"/>
            <w:tcBorders>
              <w:top w:val="nil"/>
              <w:left w:val="nil"/>
              <w:bottom w:val="nil"/>
              <w:right w:val="nil"/>
            </w:tcBorders>
            <w:shd w:val="clear" w:color="000000" w:fill="D9D9D9"/>
            <w:noWrap/>
            <w:vAlign w:val="bottom"/>
            <w:hideMark/>
          </w:tcPr>
          <w:p w14:paraId="5A48B823"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063F5498" w14:textId="77777777">
        <w:trPr>
          <w:trHeight w:val="204"/>
        </w:trPr>
        <w:tc>
          <w:tcPr>
            <w:tcW w:w="700" w:type="dxa"/>
            <w:tcBorders>
              <w:top w:val="nil"/>
              <w:left w:val="nil"/>
              <w:bottom w:val="nil"/>
              <w:right w:val="nil"/>
            </w:tcBorders>
            <w:shd w:val="clear" w:color="auto" w:fill="auto"/>
            <w:noWrap/>
            <w:vAlign w:val="bottom"/>
            <w:hideMark/>
          </w:tcPr>
          <w:p w14:paraId="7D68AFE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1011</w:t>
            </w:r>
          </w:p>
        </w:tc>
        <w:tc>
          <w:tcPr>
            <w:tcW w:w="1143" w:type="dxa"/>
            <w:tcBorders>
              <w:top w:val="nil"/>
              <w:left w:val="nil"/>
              <w:bottom w:val="nil"/>
              <w:right w:val="nil"/>
            </w:tcBorders>
            <w:shd w:val="clear" w:color="auto" w:fill="auto"/>
            <w:noWrap/>
            <w:vAlign w:val="bottom"/>
            <w:hideMark/>
          </w:tcPr>
          <w:p w14:paraId="343154F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39446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A1-BS</w:t>
            </w:r>
          </w:p>
        </w:tc>
        <w:tc>
          <w:tcPr>
            <w:tcW w:w="5103" w:type="dxa"/>
            <w:tcBorders>
              <w:top w:val="nil"/>
              <w:left w:val="nil"/>
              <w:bottom w:val="nil"/>
              <w:right w:val="nil"/>
            </w:tcBorders>
            <w:shd w:val="clear" w:color="auto" w:fill="auto"/>
            <w:noWrap/>
            <w:vAlign w:val="bottom"/>
            <w:hideMark/>
          </w:tcPr>
          <w:p w14:paraId="4A5598D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eroze BS</w:t>
            </w:r>
          </w:p>
        </w:tc>
        <w:tc>
          <w:tcPr>
            <w:tcW w:w="1418" w:type="dxa"/>
            <w:tcBorders>
              <w:top w:val="nil"/>
              <w:left w:val="nil"/>
              <w:bottom w:val="nil"/>
              <w:right w:val="nil"/>
            </w:tcBorders>
            <w:shd w:val="clear" w:color="auto" w:fill="auto"/>
            <w:noWrap/>
            <w:vAlign w:val="bottom"/>
            <w:hideMark/>
          </w:tcPr>
          <w:p w14:paraId="50D4940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F9A9AB5" w14:textId="77777777">
        <w:trPr>
          <w:trHeight w:val="204"/>
        </w:trPr>
        <w:tc>
          <w:tcPr>
            <w:tcW w:w="700" w:type="dxa"/>
            <w:tcBorders>
              <w:top w:val="nil"/>
              <w:left w:val="nil"/>
              <w:bottom w:val="nil"/>
              <w:right w:val="nil"/>
            </w:tcBorders>
            <w:shd w:val="clear" w:color="auto" w:fill="auto"/>
            <w:noWrap/>
            <w:vAlign w:val="bottom"/>
            <w:hideMark/>
          </w:tcPr>
          <w:p w14:paraId="469CF75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lastRenderedPageBreak/>
              <w:t>1012</w:t>
            </w:r>
          </w:p>
        </w:tc>
        <w:tc>
          <w:tcPr>
            <w:tcW w:w="1143" w:type="dxa"/>
            <w:tcBorders>
              <w:top w:val="nil"/>
              <w:left w:val="nil"/>
              <w:bottom w:val="nil"/>
              <w:right w:val="nil"/>
            </w:tcBorders>
            <w:shd w:val="clear" w:color="auto" w:fill="auto"/>
            <w:noWrap/>
            <w:vAlign w:val="bottom"/>
            <w:hideMark/>
          </w:tcPr>
          <w:p w14:paraId="0ECA110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8FB675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A2-DS</w:t>
            </w:r>
          </w:p>
        </w:tc>
        <w:tc>
          <w:tcPr>
            <w:tcW w:w="5103" w:type="dxa"/>
            <w:tcBorders>
              <w:top w:val="nil"/>
              <w:left w:val="nil"/>
              <w:bottom w:val="nil"/>
              <w:right w:val="nil"/>
            </w:tcBorders>
            <w:shd w:val="clear" w:color="auto" w:fill="auto"/>
            <w:noWrap/>
            <w:vAlign w:val="bottom"/>
            <w:hideMark/>
          </w:tcPr>
          <w:p w14:paraId="5FB8913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eroze DS</w:t>
            </w:r>
          </w:p>
        </w:tc>
        <w:tc>
          <w:tcPr>
            <w:tcW w:w="1418" w:type="dxa"/>
            <w:tcBorders>
              <w:top w:val="nil"/>
              <w:left w:val="nil"/>
              <w:bottom w:val="nil"/>
              <w:right w:val="nil"/>
            </w:tcBorders>
            <w:shd w:val="clear" w:color="auto" w:fill="auto"/>
            <w:noWrap/>
            <w:vAlign w:val="bottom"/>
            <w:hideMark/>
          </w:tcPr>
          <w:p w14:paraId="46A76A0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83971D5" w14:textId="77777777">
        <w:trPr>
          <w:trHeight w:val="204"/>
        </w:trPr>
        <w:tc>
          <w:tcPr>
            <w:tcW w:w="700" w:type="dxa"/>
            <w:tcBorders>
              <w:top w:val="nil"/>
              <w:left w:val="nil"/>
              <w:bottom w:val="nil"/>
              <w:right w:val="nil"/>
            </w:tcBorders>
            <w:shd w:val="clear" w:color="auto" w:fill="auto"/>
            <w:noWrap/>
            <w:vAlign w:val="bottom"/>
            <w:hideMark/>
          </w:tcPr>
          <w:p w14:paraId="092DCC4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1013</w:t>
            </w:r>
          </w:p>
        </w:tc>
        <w:tc>
          <w:tcPr>
            <w:tcW w:w="1143" w:type="dxa"/>
            <w:tcBorders>
              <w:top w:val="nil"/>
              <w:left w:val="nil"/>
              <w:bottom w:val="nil"/>
              <w:right w:val="nil"/>
            </w:tcBorders>
            <w:shd w:val="clear" w:color="auto" w:fill="auto"/>
            <w:noWrap/>
            <w:vAlign w:val="bottom"/>
            <w:hideMark/>
          </w:tcPr>
          <w:p w14:paraId="3D026DF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140D8E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A3-RS</w:t>
            </w:r>
          </w:p>
        </w:tc>
        <w:tc>
          <w:tcPr>
            <w:tcW w:w="5103" w:type="dxa"/>
            <w:tcBorders>
              <w:top w:val="nil"/>
              <w:left w:val="nil"/>
              <w:bottom w:val="nil"/>
              <w:right w:val="nil"/>
            </w:tcBorders>
            <w:shd w:val="clear" w:color="auto" w:fill="auto"/>
            <w:noWrap/>
            <w:vAlign w:val="bottom"/>
            <w:hideMark/>
          </w:tcPr>
          <w:p w14:paraId="4FCEA0D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eroze RS</w:t>
            </w:r>
          </w:p>
        </w:tc>
        <w:tc>
          <w:tcPr>
            <w:tcW w:w="1418" w:type="dxa"/>
            <w:tcBorders>
              <w:top w:val="nil"/>
              <w:left w:val="nil"/>
              <w:bottom w:val="nil"/>
              <w:right w:val="nil"/>
            </w:tcBorders>
            <w:shd w:val="clear" w:color="auto" w:fill="auto"/>
            <w:noWrap/>
            <w:vAlign w:val="bottom"/>
            <w:hideMark/>
          </w:tcPr>
          <w:p w14:paraId="44FC258D"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167C1DA" w14:textId="77777777">
        <w:trPr>
          <w:trHeight w:val="204"/>
        </w:trPr>
        <w:tc>
          <w:tcPr>
            <w:tcW w:w="700" w:type="dxa"/>
            <w:tcBorders>
              <w:top w:val="nil"/>
              <w:left w:val="nil"/>
              <w:bottom w:val="nil"/>
              <w:right w:val="nil"/>
            </w:tcBorders>
            <w:shd w:val="clear" w:color="auto" w:fill="auto"/>
            <w:noWrap/>
            <w:vAlign w:val="bottom"/>
            <w:hideMark/>
          </w:tcPr>
          <w:p w14:paraId="6ED0C98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1014</w:t>
            </w:r>
          </w:p>
        </w:tc>
        <w:tc>
          <w:tcPr>
            <w:tcW w:w="1143" w:type="dxa"/>
            <w:tcBorders>
              <w:top w:val="nil"/>
              <w:left w:val="nil"/>
              <w:bottom w:val="nil"/>
              <w:right w:val="nil"/>
            </w:tcBorders>
            <w:shd w:val="clear" w:color="auto" w:fill="auto"/>
            <w:noWrap/>
            <w:vAlign w:val="bottom"/>
            <w:hideMark/>
          </w:tcPr>
          <w:p w14:paraId="5AD00F0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ADCF7A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A4-BSV</w:t>
            </w:r>
          </w:p>
        </w:tc>
        <w:tc>
          <w:tcPr>
            <w:tcW w:w="5103" w:type="dxa"/>
            <w:tcBorders>
              <w:top w:val="nil"/>
              <w:left w:val="nil"/>
              <w:bottom w:val="nil"/>
              <w:right w:val="nil"/>
            </w:tcBorders>
            <w:shd w:val="clear" w:color="auto" w:fill="auto"/>
            <w:noWrap/>
            <w:vAlign w:val="bottom"/>
            <w:hideMark/>
          </w:tcPr>
          <w:p w14:paraId="0A167EE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voda BS</w:t>
            </w:r>
          </w:p>
        </w:tc>
        <w:tc>
          <w:tcPr>
            <w:tcW w:w="1418" w:type="dxa"/>
            <w:tcBorders>
              <w:top w:val="nil"/>
              <w:left w:val="nil"/>
              <w:bottom w:val="nil"/>
              <w:right w:val="nil"/>
            </w:tcBorders>
            <w:shd w:val="clear" w:color="auto" w:fill="auto"/>
            <w:noWrap/>
            <w:vAlign w:val="bottom"/>
            <w:hideMark/>
          </w:tcPr>
          <w:p w14:paraId="1C0FB38C"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A80F770" w14:textId="77777777">
        <w:trPr>
          <w:trHeight w:val="204"/>
        </w:trPr>
        <w:tc>
          <w:tcPr>
            <w:tcW w:w="700" w:type="dxa"/>
            <w:tcBorders>
              <w:top w:val="nil"/>
              <w:left w:val="nil"/>
              <w:bottom w:val="nil"/>
              <w:right w:val="nil"/>
            </w:tcBorders>
            <w:shd w:val="clear" w:color="auto" w:fill="auto"/>
            <w:noWrap/>
            <w:vAlign w:val="bottom"/>
            <w:hideMark/>
          </w:tcPr>
          <w:p w14:paraId="2484805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1015</w:t>
            </w:r>
          </w:p>
        </w:tc>
        <w:tc>
          <w:tcPr>
            <w:tcW w:w="1143" w:type="dxa"/>
            <w:tcBorders>
              <w:top w:val="nil"/>
              <w:left w:val="nil"/>
              <w:bottom w:val="nil"/>
              <w:right w:val="nil"/>
            </w:tcBorders>
            <w:shd w:val="clear" w:color="auto" w:fill="auto"/>
            <w:noWrap/>
            <w:vAlign w:val="bottom"/>
            <w:hideMark/>
          </w:tcPr>
          <w:p w14:paraId="0A3B7F2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789482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A5-DSV</w:t>
            </w:r>
          </w:p>
        </w:tc>
        <w:tc>
          <w:tcPr>
            <w:tcW w:w="5103" w:type="dxa"/>
            <w:tcBorders>
              <w:top w:val="nil"/>
              <w:left w:val="nil"/>
              <w:bottom w:val="nil"/>
              <w:right w:val="nil"/>
            </w:tcBorders>
            <w:shd w:val="clear" w:color="auto" w:fill="auto"/>
            <w:noWrap/>
            <w:vAlign w:val="bottom"/>
            <w:hideMark/>
          </w:tcPr>
          <w:p w14:paraId="58A1728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voda DS</w:t>
            </w:r>
          </w:p>
        </w:tc>
        <w:tc>
          <w:tcPr>
            <w:tcW w:w="1418" w:type="dxa"/>
            <w:tcBorders>
              <w:top w:val="nil"/>
              <w:left w:val="nil"/>
              <w:bottom w:val="nil"/>
              <w:right w:val="nil"/>
            </w:tcBorders>
            <w:shd w:val="clear" w:color="auto" w:fill="auto"/>
            <w:noWrap/>
            <w:vAlign w:val="bottom"/>
            <w:hideMark/>
          </w:tcPr>
          <w:p w14:paraId="44B3A2F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F6A3227" w14:textId="77777777">
        <w:trPr>
          <w:trHeight w:val="204"/>
        </w:trPr>
        <w:tc>
          <w:tcPr>
            <w:tcW w:w="700" w:type="dxa"/>
            <w:tcBorders>
              <w:top w:val="nil"/>
              <w:left w:val="nil"/>
              <w:bottom w:val="nil"/>
              <w:right w:val="nil"/>
            </w:tcBorders>
            <w:shd w:val="clear" w:color="auto" w:fill="auto"/>
            <w:noWrap/>
            <w:vAlign w:val="bottom"/>
            <w:hideMark/>
          </w:tcPr>
          <w:p w14:paraId="00A1659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1016</w:t>
            </w:r>
          </w:p>
        </w:tc>
        <w:tc>
          <w:tcPr>
            <w:tcW w:w="1143" w:type="dxa"/>
            <w:tcBorders>
              <w:top w:val="nil"/>
              <w:left w:val="nil"/>
              <w:bottom w:val="nil"/>
              <w:right w:val="nil"/>
            </w:tcBorders>
            <w:shd w:val="clear" w:color="auto" w:fill="auto"/>
            <w:noWrap/>
            <w:vAlign w:val="bottom"/>
            <w:hideMark/>
          </w:tcPr>
          <w:p w14:paraId="4AC447B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701531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A6-RSV</w:t>
            </w:r>
          </w:p>
        </w:tc>
        <w:tc>
          <w:tcPr>
            <w:tcW w:w="5103" w:type="dxa"/>
            <w:tcBorders>
              <w:top w:val="nil"/>
              <w:left w:val="nil"/>
              <w:bottom w:val="nil"/>
              <w:right w:val="nil"/>
            </w:tcBorders>
            <w:shd w:val="clear" w:color="auto" w:fill="auto"/>
            <w:noWrap/>
            <w:vAlign w:val="bottom"/>
            <w:hideMark/>
          </w:tcPr>
          <w:p w14:paraId="38DC689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OP voda RS</w:t>
            </w:r>
          </w:p>
        </w:tc>
        <w:tc>
          <w:tcPr>
            <w:tcW w:w="1418" w:type="dxa"/>
            <w:tcBorders>
              <w:top w:val="nil"/>
              <w:left w:val="nil"/>
              <w:bottom w:val="nil"/>
              <w:right w:val="nil"/>
            </w:tcBorders>
            <w:shd w:val="clear" w:color="auto" w:fill="auto"/>
            <w:noWrap/>
            <w:vAlign w:val="bottom"/>
            <w:hideMark/>
          </w:tcPr>
          <w:p w14:paraId="7AA5A2F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228D51A" w14:textId="77777777">
        <w:trPr>
          <w:trHeight w:val="204"/>
        </w:trPr>
        <w:tc>
          <w:tcPr>
            <w:tcW w:w="700" w:type="dxa"/>
            <w:tcBorders>
              <w:top w:val="nil"/>
              <w:left w:val="nil"/>
              <w:bottom w:val="nil"/>
              <w:right w:val="nil"/>
            </w:tcBorders>
            <w:shd w:val="clear" w:color="auto" w:fill="auto"/>
            <w:noWrap/>
            <w:vAlign w:val="bottom"/>
            <w:hideMark/>
          </w:tcPr>
          <w:p w14:paraId="6812DA3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1017</w:t>
            </w:r>
          </w:p>
        </w:tc>
        <w:tc>
          <w:tcPr>
            <w:tcW w:w="1143" w:type="dxa"/>
            <w:tcBorders>
              <w:top w:val="nil"/>
              <w:left w:val="nil"/>
              <w:bottom w:val="nil"/>
              <w:right w:val="nil"/>
            </w:tcBorders>
            <w:shd w:val="clear" w:color="auto" w:fill="auto"/>
            <w:noWrap/>
            <w:vAlign w:val="bottom"/>
            <w:hideMark/>
          </w:tcPr>
          <w:p w14:paraId="364A0D8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1F4D7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A7-INF</w:t>
            </w:r>
          </w:p>
        </w:tc>
        <w:tc>
          <w:tcPr>
            <w:tcW w:w="5103" w:type="dxa"/>
            <w:tcBorders>
              <w:top w:val="nil"/>
              <w:left w:val="nil"/>
              <w:bottom w:val="nil"/>
              <w:right w:val="nil"/>
            </w:tcBorders>
            <w:shd w:val="clear" w:color="auto" w:fill="auto"/>
            <w:noWrap/>
            <w:vAlign w:val="bottom"/>
            <w:hideMark/>
          </w:tcPr>
          <w:p w14:paraId="38EB92C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infiltrace</w:t>
            </w:r>
          </w:p>
        </w:tc>
        <w:tc>
          <w:tcPr>
            <w:tcW w:w="1418" w:type="dxa"/>
            <w:tcBorders>
              <w:top w:val="nil"/>
              <w:left w:val="nil"/>
              <w:bottom w:val="nil"/>
              <w:right w:val="nil"/>
            </w:tcBorders>
            <w:shd w:val="clear" w:color="auto" w:fill="auto"/>
            <w:noWrap/>
            <w:vAlign w:val="bottom"/>
            <w:hideMark/>
          </w:tcPr>
          <w:p w14:paraId="406A897A"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1AD6FEB" w14:textId="77777777">
        <w:trPr>
          <w:trHeight w:val="216"/>
        </w:trPr>
        <w:tc>
          <w:tcPr>
            <w:tcW w:w="700" w:type="dxa"/>
            <w:tcBorders>
              <w:top w:val="nil"/>
              <w:left w:val="nil"/>
              <w:bottom w:val="single" w:sz="8" w:space="0" w:color="auto"/>
              <w:right w:val="nil"/>
            </w:tcBorders>
            <w:shd w:val="clear" w:color="auto" w:fill="auto"/>
            <w:noWrap/>
            <w:vAlign w:val="bottom"/>
            <w:hideMark/>
          </w:tcPr>
          <w:p w14:paraId="038420B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1018</w:t>
            </w:r>
          </w:p>
        </w:tc>
        <w:tc>
          <w:tcPr>
            <w:tcW w:w="1143" w:type="dxa"/>
            <w:tcBorders>
              <w:top w:val="nil"/>
              <w:left w:val="nil"/>
              <w:bottom w:val="single" w:sz="8" w:space="0" w:color="auto"/>
              <w:right w:val="nil"/>
            </w:tcBorders>
            <w:shd w:val="clear" w:color="auto" w:fill="auto"/>
            <w:noWrap/>
            <w:vAlign w:val="bottom"/>
            <w:hideMark/>
          </w:tcPr>
          <w:p w14:paraId="7EE8A1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3D85468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A8-DSO</w:t>
            </w:r>
          </w:p>
        </w:tc>
        <w:tc>
          <w:tcPr>
            <w:tcW w:w="5103" w:type="dxa"/>
            <w:tcBorders>
              <w:top w:val="nil"/>
              <w:left w:val="nil"/>
              <w:bottom w:val="single" w:sz="8" w:space="0" w:color="auto"/>
              <w:right w:val="nil"/>
            </w:tcBorders>
            <w:shd w:val="clear" w:color="auto" w:fill="auto"/>
            <w:noWrap/>
            <w:vAlign w:val="bottom"/>
            <w:hideMark/>
          </w:tcPr>
          <w:p w14:paraId="3CEFC65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Zatravňování DSO</w:t>
            </w:r>
          </w:p>
        </w:tc>
        <w:tc>
          <w:tcPr>
            <w:tcW w:w="1418" w:type="dxa"/>
            <w:tcBorders>
              <w:top w:val="nil"/>
              <w:left w:val="nil"/>
              <w:bottom w:val="single" w:sz="8" w:space="0" w:color="auto"/>
              <w:right w:val="nil"/>
            </w:tcBorders>
            <w:shd w:val="clear" w:color="auto" w:fill="auto"/>
            <w:noWrap/>
            <w:vAlign w:val="bottom"/>
            <w:hideMark/>
          </w:tcPr>
          <w:p w14:paraId="5597F56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C44A69A" w14:textId="77777777">
        <w:trPr>
          <w:trHeight w:val="204"/>
        </w:trPr>
        <w:tc>
          <w:tcPr>
            <w:tcW w:w="700" w:type="dxa"/>
            <w:tcBorders>
              <w:top w:val="nil"/>
              <w:left w:val="nil"/>
              <w:bottom w:val="nil"/>
              <w:right w:val="nil"/>
            </w:tcBorders>
            <w:shd w:val="clear" w:color="auto" w:fill="auto"/>
            <w:noWrap/>
            <w:vAlign w:val="bottom"/>
            <w:hideMark/>
          </w:tcPr>
          <w:p w14:paraId="35AB508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1019</w:t>
            </w:r>
          </w:p>
        </w:tc>
        <w:tc>
          <w:tcPr>
            <w:tcW w:w="1143" w:type="dxa"/>
            <w:tcBorders>
              <w:top w:val="nil"/>
              <w:left w:val="nil"/>
              <w:bottom w:val="nil"/>
              <w:right w:val="nil"/>
            </w:tcBorders>
            <w:shd w:val="clear" w:color="auto" w:fill="auto"/>
            <w:noWrap/>
            <w:vAlign w:val="bottom"/>
            <w:hideMark/>
          </w:tcPr>
          <w:p w14:paraId="083C3F4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0A55500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AEKOB-OETP</w:t>
            </w:r>
          </w:p>
        </w:tc>
        <w:tc>
          <w:tcPr>
            <w:tcW w:w="5103" w:type="dxa"/>
            <w:tcBorders>
              <w:top w:val="nil"/>
              <w:left w:val="nil"/>
              <w:bottom w:val="nil"/>
              <w:right w:val="nil"/>
            </w:tcBorders>
            <w:shd w:val="clear" w:color="auto" w:fill="auto"/>
            <w:noWrap/>
            <w:vAlign w:val="bottom"/>
            <w:hideMark/>
          </w:tcPr>
          <w:p w14:paraId="05EBFB5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OETP</w:t>
            </w:r>
          </w:p>
        </w:tc>
        <w:tc>
          <w:tcPr>
            <w:tcW w:w="1418" w:type="dxa"/>
            <w:tcBorders>
              <w:top w:val="nil"/>
              <w:left w:val="nil"/>
              <w:bottom w:val="nil"/>
              <w:right w:val="nil"/>
            </w:tcBorders>
            <w:shd w:val="clear" w:color="000000" w:fill="D9D9D9"/>
            <w:noWrap/>
            <w:vAlign w:val="bottom"/>
            <w:hideMark/>
          </w:tcPr>
          <w:p w14:paraId="491596BD"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0D58A6B8" w14:textId="77777777">
        <w:trPr>
          <w:trHeight w:val="204"/>
        </w:trPr>
        <w:tc>
          <w:tcPr>
            <w:tcW w:w="700" w:type="dxa"/>
            <w:tcBorders>
              <w:top w:val="nil"/>
              <w:left w:val="nil"/>
              <w:bottom w:val="nil"/>
              <w:right w:val="nil"/>
            </w:tcBorders>
            <w:shd w:val="clear" w:color="auto" w:fill="auto"/>
            <w:noWrap/>
            <w:vAlign w:val="bottom"/>
            <w:hideMark/>
          </w:tcPr>
          <w:p w14:paraId="50B848E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1020</w:t>
            </w:r>
          </w:p>
        </w:tc>
        <w:tc>
          <w:tcPr>
            <w:tcW w:w="1143" w:type="dxa"/>
            <w:tcBorders>
              <w:top w:val="nil"/>
              <w:left w:val="nil"/>
              <w:bottom w:val="nil"/>
              <w:right w:val="nil"/>
            </w:tcBorders>
            <w:shd w:val="clear" w:color="auto" w:fill="auto"/>
            <w:noWrap/>
            <w:vAlign w:val="bottom"/>
            <w:hideMark/>
          </w:tcPr>
          <w:p w14:paraId="48D1690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4B8458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B1-ZAKL</w:t>
            </w:r>
          </w:p>
        </w:tc>
        <w:tc>
          <w:tcPr>
            <w:tcW w:w="5103" w:type="dxa"/>
            <w:tcBorders>
              <w:top w:val="nil"/>
              <w:left w:val="nil"/>
              <w:bottom w:val="nil"/>
              <w:right w:val="nil"/>
            </w:tcBorders>
            <w:shd w:val="clear" w:color="auto" w:fill="auto"/>
            <w:noWrap/>
            <w:vAlign w:val="bottom"/>
            <w:hideMark/>
          </w:tcPr>
          <w:p w14:paraId="4C5142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ZAKL</w:t>
            </w:r>
          </w:p>
        </w:tc>
        <w:tc>
          <w:tcPr>
            <w:tcW w:w="1418" w:type="dxa"/>
            <w:tcBorders>
              <w:top w:val="nil"/>
              <w:left w:val="nil"/>
              <w:bottom w:val="nil"/>
              <w:right w:val="nil"/>
            </w:tcBorders>
            <w:shd w:val="clear" w:color="auto" w:fill="auto"/>
            <w:noWrap/>
            <w:vAlign w:val="bottom"/>
            <w:hideMark/>
          </w:tcPr>
          <w:p w14:paraId="645E365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60A08CB" w14:textId="77777777">
        <w:trPr>
          <w:trHeight w:val="204"/>
        </w:trPr>
        <w:tc>
          <w:tcPr>
            <w:tcW w:w="700" w:type="dxa"/>
            <w:tcBorders>
              <w:top w:val="nil"/>
              <w:left w:val="nil"/>
              <w:bottom w:val="nil"/>
              <w:right w:val="nil"/>
            </w:tcBorders>
            <w:shd w:val="clear" w:color="auto" w:fill="auto"/>
            <w:noWrap/>
            <w:vAlign w:val="bottom"/>
            <w:hideMark/>
          </w:tcPr>
          <w:p w14:paraId="1D0089E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1021</w:t>
            </w:r>
          </w:p>
        </w:tc>
        <w:tc>
          <w:tcPr>
            <w:tcW w:w="1143" w:type="dxa"/>
            <w:tcBorders>
              <w:top w:val="nil"/>
              <w:left w:val="nil"/>
              <w:bottom w:val="nil"/>
              <w:right w:val="nil"/>
            </w:tcBorders>
            <w:shd w:val="clear" w:color="auto" w:fill="auto"/>
            <w:noWrap/>
            <w:vAlign w:val="bottom"/>
            <w:hideMark/>
          </w:tcPr>
          <w:p w14:paraId="38B7517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BBC0C7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B2-MVLH</w:t>
            </w:r>
          </w:p>
        </w:tc>
        <w:tc>
          <w:tcPr>
            <w:tcW w:w="5103" w:type="dxa"/>
            <w:tcBorders>
              <w:top w:val="nil"/>
              <w:left w:val="nil"/>
              <w:bottom w:val="nil"/>
              <w:right w:val="nil"/>
            </w:tcBorders>
            <w:shd w:val="clear" w:color="auto" w:fill="auto"/>
            <w:noWrap/>
            <w:vAlign w:val="bottom"/>
            <w:hideMark/>
          </w:tcPr>
          <w:p w14:paraId="2836A50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MVLH</w:t>
            </w:r>
          </w:p>
        </w:tc>
        <w:tc>
          <w:tcPr>
            <w:tcW w:w="1418" w:type="dxa"/>
            <w:tcBorders>
              <w:top w:val="nil"/>
              <w:left w:val="nil"/>
              <w:bottom w:val="nil"/>
              <w:right w:val="nil"/>
            </w:tcBorders>
            <w:shd w:val="clear" w:color="auto" w:fill="auto"/>
            <w:noWrap/>
            <w:vAlign w:val="bottom"/>
            <w:hideMark/>
          </w:tcPr>
          <w:p w14:paraId="5365736D"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649705B" w14:textId="77777777">
        <w:trPr>
          <w:trHeight w:val="204"/>
        </w:trPr>
        <w:tc>
          <w:tcPr>
            <w:tcW w:w="700" w:type="dxa"/>
            <w:tcBorders>
              <w:top w:val="nil"/>
              <w:left w:val="nil"/>
              <w:bottom w:val="nil"/>
              <w:right w:val="nil"/>
            </w:tcBorders>
            <w:shd w:val="clear" w:color="auto" w:fill="auto"/>
            <w:noWrap/>
            <w:vAlign w:val="bottom"/>
            <w:hideMark/>
          </w:tcPr>
          <w:p w14:paraId="7A0038A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1022</w:t>
            </w:r>
          </w:p>
        </w:tc>
        <w:tc>
          <w:tcPr>
            <w:tcW w:w="1143" w:type="dxa"/>
            <w:tcBorders>
              <w:top w:val="nil"/>
              <w:left w:val="nil"/>
              <w:bottom w:val="nil"/>
              <w:right w:val="nil"/>
            </w:tcBorders>
            <w:shd w:val="clear" w:color="auto" w:fill="auto"/>
            <w:noWrap/>
            <w:vAlign w:val="bottom"/>
            <w:hideMark/>
          </w:tcPr>
          <w:p w14:paraId="758B121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3422D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B3-MVLN</w:t>
            </w:r>
          </w:p>
        </w:tc>
        <w:tc>
          <w:tcPr>
            <w:tcW w:w="5103" w:type="dxa"/>
            <w:tcBorders>
              <w:top w:val="nil"/>
              <w:left w:val="nil"/>
              <w:bottom w:val="nil"/>
              <w:right w:val="nil"/>
            </w:tcBorders>
            <w:shd w:val="clear" w:color="auto" w:fill="auto"/>
            <w:noWrap/>
            <w:vAlign w:val="bottom"/>
            <w:hideMark/>
          </w:tcPr>
          <w:p w14:paraId="4CD4F76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MVLN</w:t>
            </w:r>
          </w:p>
        </w:tc>
        <w:tc>
          <w:tcPr>
            <w:tcW w:w="1418" w:type="dxa"/>
            <w:tcBorders>
              <w:top w:val="nil"/>
              <w:left w:val="nil"/>
              <w:bottom w:val="nil"/>
              <w:right w:val="nil"/>
            </w:tcBorders>
            <w:shd w:val="clear" w:color="auto" w:fill="auto"/>
            <w:noWrap/>
            <w:vAlign w:val="bottom"/>
            <w:hideMark/>
          </w:tcPr>
          <w:p w14:paraId="2122FCD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53330F3" w14:textId="77777777">
        <w:trPr>
          <w:trHeight w:val="204"/>
        </w:trPr>
        <w:tc>
          <w:tcPr>
            <w:tcW w:w="700" w:type="dxa"/>
            <w:tcBorders>
              <w:top w:val="nil"/>
              <w:left w:val="nil"/>
              <w:bottom w:val="nil"/>
              <w:right w:val="nil"/>
            </w:tcBorders>
            <w:shd w:val="clear" w:color="auto" w:fill="auto"/>
            <w:noWrap/>
            <w:vAlign w:val="bottom"/>
            <w:hideMark/>
          </w:tcPr>
          <w:p w14:paraId="5A68471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1023</w:t>
            </w:r>
          </w:p>
        </w:tc>
        <w:tc>
          <w:tcPr>
            <w:tcW w:w="1143" w:type="dxa"/>
            <w:tcBorders>
              <w:top w:val="nil"/>
              <w:left w:val="nil"/>
              <w:bottom w:val="nil"/>
              <w:right w:val="nil"/>
            </w:tcBorders>
            <w:shd w:val="clear" w:color="auto" w:fill="auto"/>
            <w:noWrap/>
            <w:vAlign w:val="bottom"/>
            <w:hideMark/>
          </w:tcPr>
          <w:p w14:paraId="6D7D57F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7CA4613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B4-HSLH</w:t>
            </w:r>
          </w:p>
        </w:tc>
        <w:tc>
          <w:tcPr>
            <w:tcW w:w="5103" w:type="dxa"/>
            <w:tcBorders>
              <w:top w:val="nil"/>
              <w:left w:val="nil"/>
              <w:bottom w:val="nil"/>
              <w:right w:val="nil"/>
            </w:tcBorders>
            <w:shd w:val="clear" w:color="auto" w:fill="auto"/>
            <w:noWrap/>
            <w:vAlign w:val="bottom"/>
            <w:hideMark/>
          </w:tcPr>
          <w:p w14:paraId="4931732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HSLH</w:t>
            </w:r>
          </w:p>
        </w:tc>
        <w:tc>
          <w:tcPr>
            <w:tcW w:w="1418" w:type="dxa"/>
            <w:tcBorders>
              <w:top w:val="nil"/>
              <w:left w:val="nil"/>
              <w:bottom w:val="nil"/>
              <w:right w:val="nil"/>
            </w:tcBorders>
            <w:shd w:val="clear" w:color="auto" w:fill="auto"/>
            <w:noWrap/>
            <w:vAlign w:val="bottom"/>
            <w:hideMark/>
          </w:tcPr>
          <w:p w14:paraId="091AD39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F55425B" w14:textId="77777777">
        <w:trPr>
          <w:trHeight w:val="204"/>
        </w:trPr>
        <w:tc>
          <w:tcPr>
            <w:tcW w:w="700" w:type="dxa"/>
            <w:tcBorders>
              <w:top w:val="nil"/>
              <w:left w:val="nil"/>
              <w:bottom w:val="nil"/>
              <w:right w:val="nil"/>
            </w:tcBorders>
            <w:shd w:val="clear" w:color="auto" w:fill="auto"/>
            <w:noWrap/>
            <w:vAlign w:val="bottom"/>
            <w:hideMark/>
          </w:tcPr>
          <w:p w14:paraId="77E9BAD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1024</w:t>
            </w:r>
          </w:p>
        </w:tc>
        <w:tc>
          <w:tcPr>
            <w:tcW w:w="1143" w:type="dxa"/>
            <w:tcBorders>
              <w:top w:val="nil"/>
              <w:left w:val="nil"/>
              <w:bottom w:val="nil"/>
              <w:right w:val="nil"/>
            </w:tcBorders>
            <w:shd w:val="clear" w:color="auto" w:fill="auto"/>
            <w:noWrap/>
            <w:vAlign w:val="bottom"/>
            <w:hideMark/>
          </w:tcPr>
          <w:p w14:paraId="5CB268E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370589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B5-HSLN</w:t>
            </w:r>
          </w:p>
        </w:tc>
        <w:tc>
          <w:tcPr>
            <w:tcW w:w="5103" w:type="dxa"/>
            <w:tcBorders>
              <w:top w:val="nil"/>
              <w:left w:val="nil"/>
              <w:bottom w:val="nil"/>
              <w:right w:val="nil"/>
            </w:tcBorders>
            <w:shd w:val="clear" w:color="auto" w:fill="auto"/>
            <w:noWrap/>
            <w:vAlign w:val="bottom"/>
            <w:hideMark/>
          </w:tcPr>
          <w:p w14:paraId="4803626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HSLN</w:t>
            </w:r>
          </w:p>
        </w:tc>
        <w:tc>
          <w:tcPr>
            <w:tcW w:w="1418" w:type="dxa"/>
            <w:tcBorders>
              <w:top w:val="nil"/>
              <w:left w:val="nil"/>
              <w:bottom w:val="nil"/>
              <w:right w:val="nil"/>
            </w:tcBorders>
            <w:shd w:val="clear" w:color="auto" w:fill="auto"/>
            <w:noWrap/>
            <w:vAlign w:val="bottom"/>
            <w:hideMark/>
          </w:tcPr>
          <w:p w14:paraId="44E4246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EC0239B" w14:textId="77777777">
        <w:trPr>
          <w:trHeight w:val="204"/>
        </w:trPr>
        <w:tc>
          <w:tcPr>
            <w:tcW w:w="700" w:type="dxa"/>
            <w:tcBorders>
              <w:top w:val="nil"/>
              <w:left w:val="nil"/>
              <w:bottom w:val="nil"/>
              <w:right w:val="nil"/>
            </w:tcBorders>
            <w:shd w:val="clear" w:color="auto" w:fill="auto"/>
            <w:noWrap/>
            <w:vAlign w:val="bottom"/>
            <w:hideMark/>
          </w:tcPr>
          <w:p w14:paraId="04DF8D1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1025</w:t>
            </w:r>
          </w:p>
        </w:tc>
        <w:tc>
          <w:tcPr>
            <w:tcW w:w="1143" w:type="dxa"/>
            <w:tcBorders>
              <w:top w:val="nil"/>
              <w:left w:val="nil"/>
              <w:bottom w:val="nil"/>
              <w:right w:val="nil"/>
            </w:tcBorders>
            <w:shd w:val="clear" w:color="auto" w:fill="auto"/>
            <w:noWrap/>
            <w:vAlign w:val="bottom"/>
            <w:hideMark/>
          </w:tcPr>
          <w:p w14:paraId="0F34010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91804F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B6-TPRL</w:t>
            </w:r>
          </w:p>
        </w:tc>
        <w:tc>
          <w:tcPr>
            <w:tcW w:w="5103" w:type="dxa"/>
            <w:tcBorders>
              <w:top w:val="nil"/>
              <w:left w:val="nil"/>
              <w:bottom w:val="nil"/>
              <w:right w:val="nil"/>
            </w:tcBorders>
            <w:shd w:val="clear" w:color="auto" w:fill="auto"/>
            <w:noWrap/>
            <w:vAlign w:val="bottom"/>
            <w:hideMark/>
          </w:tcPr>
          <w:p w14:paraId="0983640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TPRL</w:t>
            </w:r>
          </w:p>
        </w:tc>
        <w:tc>
          <w:tcPr>
            <w:tcW w:w="1418" w:type="dxa"/>
            <w:tcBorders>
              <w:top w:val="nil"/>
              <w:left w:val="nil"/>
              <w:bottom w:val="nil"/>
              <w:right w:val="nil"/>
            </w:tcBorders>
            <w:shd w:val="clear" w:color="auto" w:fill="auto"/>
            <w:noWrap/>
            <w:vAlign w:val="bottom"/>
            <w:hideMark/>
          </w:tcPr>
          <w:p w14:paraId="10A03FE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6BCC240" w14:textId="77777777">
        <w:trPr>
          <w:trHeight w:val="204"/>
        </w:trPr>
        <w:tc>
          <w:tcPr>
            <w:tcW w:w="700" w:type="dxa"/>
            <w:tcBorders>
              <w:top w:val="nil"/>
              <w:left w:val="nil"/>
              <w:bottom w:val="nil"/>
              <w:right w:val="nil"/>
            </w:tcBorders>
            <w:shd w:val="clear" w:color="auto" w:fill="auto"/>
            <w:noWrap/>
            <w:vAlign w:val="bottom"/>
            <w:hideMark/>
          </w:tcPr>
          <w:p w14:paraId="5C22F55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1026</w:t>
            </w:r>
          </w:p>
        </w:tc>
        <w:tc>
          <w:tcPr>
            <w:tcW w:w="1143" w:type="dxa"/>
            <w:tcBorders>
              <w:top w:val="nil"/>
              <w:left w:val="nil"/>
              <w:bottom w:val="nil"/>
              <w:right w:val="nil"/>
            </w:tcBorders>
            <w:shd w:val="clear" w:color="auto" w:fill="auto"/>
            <w:noWrap/>
            <w:vAlign w:val="bottom"/>
            <w:hideMark/>
          </w:tcPr>
          <w:p w14:paraId="442A99D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15BBBE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B7-MODR</w:t>
            </w:r>
          </w:p>
        </w:tc>
        <w:tc>
          <w:tcPr>
            <w:tcW w:w="5103" w:type="dxa"/>
            <w:tcBorders>
              <w:top w:val="nil"/>
              <w:left w:val="nil"/>
              <w:bottom w:val="nil"/>
              <w:right w:val="nil"/>
            </w:tcBorders>
            <w:shd w:val="clear" w:color="auto" w:fill="auto"/>
            <w:noWrap/>
            <w:vAlign w:val="bottom"/>
            <w:hideMark/>
          </w:tcPr>
          <w:p w14:paraId="2744194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MODR</w:t>
            </w:r>
          </w:p>
        </w:tc>
        <w:tc>
          <w:tcPr>
            <w:tcW w:w="1418" w:type="dxa"/>
            <w:tcBorders>
              <w:top w:val="nil"/>
              <w:left w:val="nil"/>
              <w:bottom w:val="nil"/>
              <w:right w:val="nil"/>
            </w:tcBorders>
            <w:shd w:val="clear" w:color="auto" w:fill="auto"/>
            <w:noWrap/>
            <w:vAlign w:val="bottom"/>
            <w:hideMark/>
          </w:tcPr>
          <w:p w14:paraId="7A8AB7D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DD428F8" w14:textId="77777777">
        <w:trPr>
          <w:trHeight w:val="204"/>
        </w:trPr>
        <w:tc>
          <w:tcPr>
            <w:tcW w:w="700" w:type="dxa"/>
            <w:tcBorders>
              <w:top w:val="nil"/>
              <w:left w:val="nil"/>
              <w:bottom w:val="nil"/>
              <w:right w:val="nil"/>
            </w:tcBorders>
            <w:shd w:val="clear" w:color="auto" w:fill="auto"/>
            <w:noWrap/>
            <w:vAlign w:val="bottom"/>
            <w:hideMark/>
          </w:tcPr>
          <w:p w14:paraId="0274DBCF"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1027</w:t>
            </w:r>
          </w:p>
        </w:tc>
        <w:tc>
          <w:tcPr>
            <w:tcW w:w="1143" w:type="dxa"/>
            <w:tcBorders>
              <w:top w:val="nil"/>
              <w:left w:val="nil"/>
              <w:bottom w:val="nil"/>
              <w:right w:val="nil"/>
            </w:tcBorders>
            <w:shd w:val="clear" w:color="auto" w:fill="auto"/>
            <w:noWrap/>
            <w:vAlign w:val="bottom"/>
            <w:hideMark/>
          </w:tcPr>
          <w:p w14:paraId="58213D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E3DBB3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B8-CHRAS</w:t>
            </w:r>
          </w:p>
        </w:tc>
        <w:tc>
          <w:tcPr>
            <w:tcW w:w="5103" w:type="dxa"/>
            <w:tcBorders>
              <w:top w:val="nil"/>
              <w:left w:val="nil"/>
              <w:bottom w:val="nil"/>
              <w:right w:val="nil"/>
            </w:tcBorders>
            <w:shd w:val="clear" w:color="auto" w:fill="auto"/>
            <w:noWrap/>
            <w:vAlign w:val="bottom"/>
            <w:hideMark/>
          </w:tcPr>
          <w:p w14:paraId="7144F8A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CHRAS</w:t>
            </w:r>
          </w:p>
        </w:tc>
        <w:tc>
          <w:tcPr>
            <w:tcW w:w="1418" w:type="dxa"/>
            <w:tcBorders>
              <w:top w:val="nil"/>
              <w:left w:val="nil"/>
              <w:bottom w:val="nil"/>
              <w:right w:val="nil"/>
            </w:tcBorders>
            <w:shd w:val="clear" w:color="auto" w:fill="auto"/>
            <w:noWrap/>
            <w:vAlign w:val="bottom"/>
            <w:hideMark/>
          </w:tcPr>
          <w:p w14:paraId="7E05567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E87A8B7" w14:textId="77777777">
        <w:trPr>
          <w:trHeight w:val="204"/>
        </w:trPr>
        <w:tc>
          <w:tcPr>
            <w:tcW w:w="700" w:type="dxa"/>
            <w:tcBorders>
              <w:top w:val="nil"/>
              <w:left w:val="nil"/>
              <w:bottom w:val="nil"/>
              <w:right w:val="nil"/>
            </w:tcBorders>
            <w:shd w:val="clear" w:color="auto" w:fill="auto"/>
            <w:noWrap/>
            <w:vAlign w:val="bottom"/>
            <w:hideMark/>
          </w:tcPr>
          <w:p w14:paraId="3F347C0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1028</w:t>
            </w:r>
          </w:p>
        </w:tc>
        <w:tc>
          <w:tcPr>
            <w:tcW w:w="1143" w:type="dxa"/>
            <w:tcBorders>
              <w:top w:val="nil"/>
              <w:left w:val="nil"/>
              <w:bottom w:val="nil"/>
              <w:right w:val="nil"/>
            </w:tcBorders>
            <w:shd w:val="clear" w:color="auto" w:fill="auto"/>
            <w:noWrap/>
            <w:vAlign w:val="bottom"/>
            <w:hideMark/>
          </w:tcPr>
          <w:p w14:paraId="5B87BCE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1672DB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B9-SSTV</w:t>
            </w:r>
          </w:p>
        </w:tc>
        <w:tc>
          <w:tcPr>
            <w:tcW w:w="5103" w:type="dxa"/>
            <w:tcBorders>
              <w:top w:val="nil"/>
              <w:left w:val="nil"/>
              <w:bottom w:val="nil"/>
              <w:right w:val="nil"/>
            </w:tcBorders>
            <w:shd w:val="clear" w:color="auto" w:fill="auto"/>
            <w:noWrap/>
            <w:vAlign w:val="bottom"/>
            <w:hideMark/>
          </w:tcPr>
          <w:p w14:paraId="6E51444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SSTV</w:t>
            </w:r>
          </w:p>
        </w:tc>
        <w:tc>
          <w:tcPr>
            <w:tcW w:w="1418" w:type="dxa"/>
            <w:tcBorders>
              <w:top w:val="nil"/>
              <w:left w:val="nil"/>
              <w:bottom w:val="nil"/>
              <w:right w:val="nil"/>
            </w:tcBorders>
            <w:shd w:val="clear" w:color="auto" w:fill="auto"/>
            <w:noWrap/>
            <w:vAlign w:val="bottom"/>
            <w:hideMark/>
          </w:tcPr>
          <w:p w14:paraId="3EB55B9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3FBBA71" w14:textId="77777777">
        <w:trPr>
          <w:trHeight w:val="204"/>
        </w:trPr>
        <w:tc>
          <w:tcPr>
            <w:tcW w:w="700" w:type="dxa"/>
            <w:tcBorders>
              <w:top w:val="nil"/>
              <w:left w:val="nil"/>
              <w:bottom w:val="nil"/>
              <w:right w:val="nil"/>
            </w:tcBorders>
            <w:shd w:val="clear" w:color="auto" w:fill="auto"/>
            <w:noWrap/>
            <w:vAlign w:val="bottom"/>
            <w:hideMark/>
          </w:tcPr>
          <w:p w14:paraId="45604DC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1029</w:t>
            </w:r>
          </w:p>
        </w:tc>
        <w:tc>
          <w:tcPr>
            <w:tcW w:w="1143" w:type="dxa"/>
            <w:tcBorders>
              <w:top w:val="nil"/>
              <w:left w:val="nil"/>
              <w:bottom w:val="nil"/>
              <w:right w:val="nil"/>
            </w:tcBorders>
            <w:shd w:val="clear" w:color="auto" w:fill="auto"/>
            <w:noWrap/>
            <w:vAlign w:val="bottom"/>
            <w:hideMark/>
          </w:tcPr>
          <w:p w14:paraId="1A95525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D85B00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B10-MUP</w:t>
            </w:r>
          </w:p>
        </w:tc>
        <w:tc>
          <w:tcPr>
            <w:tcW w:w="5103" w:type="dxa"/>
            <w:tcBorders>
              <w:top w:val="nil"/>
              <w:left w:val="nil"/>
              <w:bottom w:val="nil"/>
              <w:right w:val="nil"/>
            </w:tcBorders>
            <w:shd w:val="clear" w:color="auto" w:fill="auto"/>
            <w:noWrap/>
            <w:vAlign w:val="bottom"/>
            <w:hideMark/>
          </w:tcPr>
          <w:p w14:paraId="3CBEA1C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MUP</w:t>
            </w:r>
          </w:p>
        </w:tc>
        <w:tc>
          <w:tcPr>
            <w:tcW w:w="1418" w:type="dxa"/>
            <w:tcBorders>
              <w:top w:val="nil"/>
              <w:left w:val="nil"/>
              <w:bottom w:val="nil"/>
              <w:right w:val="nil"/>
            </w:tcBorders>
            <w:shd w:val="clear" w:color="auto" w:fill="auto"/>
            <w:noWrap/>
            <w:vAlign w:val="bottom"/>
            <w:hideMark/>
          </w:tcPr>
          <w:p w14:paraId="78515A22"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955CEE8" w14:textId="77777777">
        <w:trPr>
          <w:trHeight w:val="204"/>
        </w:trPr>
        <w:tc>
          <w:tcPr>
            <w:tcW w:w="700" w:type="dxa"/>
            <w:tcBorders>
              <w:top w:val="nil"/>
              <w:left w:val="nil"/>
              <w:bottom w:val="nil"/>
              <w:right w:val="nil"/>
            </w:tcBorders>
            <w:shd w:val="clear" w:color="auto" w:fill="auto"/>
            <w:noWrap/>
            <w:vAlign w:val="bottom"/>
            <w:hideMark/>
          </w:tcPr>
          <w:p w14:paraId="4B2C771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1030</w:t>
            </w:r>
          </w:p>
        </w:tc>
        <w:tc>
          <w:tcPr>
            <w:tcW w:w="1143" w:type="dxa"/>
            <w:tcBorders>
              <w:top w:val="nil"/>
              <w:left w:val="nil"/>
              <w:bottom w:val="nil"/>
              <w:right w:val="nil"/>
            </w:tcBorders>
            <w:shd w:val="clear" w:color="auto" w:fill="auto"/>
            <w:noWrap/>
            <w:vAlign w:val="bottom"/>
            <w:hideMark/>
          </w:tcPr>
          <w:p w14:paraId="03E07DE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649C4C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B11-DBP</w:t>
            </w:r>
          </w:p>
        </w:tc>
        <w:tc>
          <w:tcPr>
            <w:tcW w:w="5103" w:type="dxa"/>
            <w:tcBorders>
              <w:top w:val="nil"/>
              <w:left w:val="nil"/>
              <w:bottom w:val="nil"/>
              <w:right w:val="nil"/>
            </w:tcBorders>
            <w:shd w:val="clear" w:color="auto" w:fill="auto"/>
            <w:noWrap/>
            <w:vAlign w:val="bottom"/>
            <w:hideMark/>
          </w:tcPr>
          <w:p w14:paraId="670EEE4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DBP</w:t>
            </w:r>
          </w:p>
        </w:tc>
        <w:tc>
          <w:tcPr>
            <w:tcW w:w="1418" w:type="dxa"/>
            <w:tcBorders>
              <w:top w:val="nil"/>
              <w:left w:val="nil"/>
              <w:bottom w:val="nil"/>
              <w:right w:val="nil"/>
            </w:tcBorders>
            <w:shd w:val="clear" w:color="auto" w:fill="auto"/>
            <w:noWrap/>
            <w:vAlign w:val="bottom"/>
            <w:hideMark/>
          </w:tcPr>
          <w:p w14:paraId="42D89195"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51EA1199" w14:textId="77777777">
        <w:trPr>
          <w:trHeight w:val="216"/>
        </w:trPr>
        <w:tc>
          <w:tcPr>
            <w:tcW w:w="700" w:type="dxa"/>
            <w:tcBorders>
              <w:top w:val="nil"/>
              <w:left w:val="nil"/>
              <w:bottom w:val="single" w:sz="8" w:space="0" w:color="auto"/>
              <w:right w:val="nil"/>
            </w:tcBorders>
            <w:shd w:val="clear" w:color="auto" w:fill="auto"/>
            <w:noWrap/>
            <w:vAlign w:val="bottom"/>
            <w:hideMark/>
          </w:tcPr>
          <w:p w14:paraId="3BEF629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1031</w:t>
            </w:r>
          </w:p>
        </w:tc>
        <w:tc>
          <w:tcPr>
            <w:tcW w:w="1143" w:type="dxa"/>
            <w:tcBorders>
              <w:top w:val="nil"/>
              <w:left w:val="nil"/>
              <w:bottom w:val="single" w:sz="8" w:space="0" w:color="auto"/>
              <w:right w:val="nil"/>
            </w:tcBorders>
            <w:shd w:val="clear" w:color="auto" w:fill="auto"/>
            <w:noWrap/>
            <w:vAlign w:val="bottom"/>
            <w:hideMark/>
          </w:tcPr>
          <w:p w14:paraId="69A5F93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1F55D1C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B12-VYSL</w:t>
            </w:r>
          </w:p>
        </w:tc>
        <w:tc>
          <w:tcPr>
            <w:tcW w:w="5103" w:type="dxa"/>
            <w:tcBorders>
              <w:top w:val="nil"/>
              <w:left w:val="nil"/>
              <w:bottom w:val="single" w:sz="8" w:space="0" w:color="auto"/>
              <w:right w:val="nil"/>
            </w:tcBorders>
            <w:shd w:val="clear" w:color="auto" w:fill="auto"/>
            <w:noWrap/>
            <w:vAlign w:val="bottom"/>
            <w:hideMark/>
          </w:tcPr>
          <w:p w14:paraId="3A5E68C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VYSL</w:t>
            </w:r>
          </w:p>
        </w:tc>
        <w:tc>
          <w:tcPr>
            <w:tcW w:w="1418" w:type="dxa"/>
            <w:tcBorders>
              <w:top w:val="nil"/>
              <w:left w:val="nil"/>
              <w:bottom w:val="single" w:sz="8" w:space="0" w:color="auto"/>
              <w:right w:val="nil"/>
            </w:tcBorders>
            <w:shd w:val="clear" w:color="auto" w:fill="auto"/>
            <w:noWrap/>
            <w:vAlign w:val="bottom"/>
            <w:hideMark/>
          </w:tcPr>
          <w:p w14:paraId="52E5B8A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C7A2498" w14:textId="77777777">
        <w:trPr>
          <w:trHeight w:val="204"/>
        </w:trPr>
        <w:tc>
          <w:tcPr>
            <w:tcW w:w="700" w:type="dxa"/>
            <w:tcBorders>
              <w:top w:val="nil"/>
              <w:left w:val="nil"/>
              <w:bottom w:val="nil"/>
              <w:right w:val="nil"/>
            </w:tcBorders>
            <w:shd w:val="clear" w:color="auto" w:fill="auto"/>
            <w:noWrap/>
            <w:vAlign w:val="bottom"/>
            <w:hideMark/>
          </w:tcPr>
          <w:p w14:paraId="1BB1EB2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1032</w:t>
            </w:r>
          </w:p>
        </w:tc>
        <w:tc>
          <w:tcPr>
            <w:tcW w:w="1143" w:type="dxa"/>
            <w:tcBorders>
              <w:top w:val="nil"/>
              <w:left w:val="nil"/>
              <w:bottom w:val="nil"/>
              <w:right w:val="nil"/>
            </w:tcBorders>
            <w:shd w:val="clear" w:color="auto" w:fill="auto"/>
            <w:noWrap/>
            <w:vAlign w:val="bottom"/>
            <w:hideMark/>
          </w:tcPr>
          <w:p w14:paraId="139634F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0479E73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AEKOC-MPL</w:t>
            </w:r>
          </w:p>
        </w:tc>
        <w:tc>
          <w:tcPr>
            <w:tcW w:w="5103" w:type="dxa"/>
            <w:tcBorders>
              <w:top w:val="nil"/>
              <w:left w:val="nil"/>
              <w:bottom w:val="nil"/>
              <w:right w:val="nil"/>
            </w:tcBorders>
            <w:shd w:val="clear" w:color="auto" w:fill="auto"/>
            <w:noWrap/>
            <w:vAlign w:val="bottom"/>
            <w:hideMark/>
          </w:tcPr>
          <w:p w14:paraId="53A8889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Meziplodiny</w:t>
            </w:r>
          </w:p>
        </w:tc>
        <w:tc>
          <w:tcPr>
            <w:tcW w:w="1418" w:type="dxa"/>
            <w:tcBorders>
              <w:top w:val="nil"/>
              <w:left w:val="nil"/>
              <w:bottom w:val="nil"/>
              <w:right w:val="nil"/>
            </w:tcBorders>
            <w:shd w:val="clear" w:color="000000" w:fill="D9D9D9"/>
            <w:noWrap/>
            <w:vAlign w:val="bottom"/>
            <w:hideMark/>
          </w:tcPr>
          <w:p w14:paraId="038BFD1E"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15D6079F" w14:textId="77777777">
        <w:trPr>
          <w:trHeight w:val="204"/>
        </w:trPr>
        <w:tc>
          <w:tcPr>
            <w:tcW w:w="700" w:type="dxa"/>
            <w:tcBorders>
              <w:top w:val="nil"/>
              <w:left w:val="nil"/>
              <w:bottom w:val="nil"/>
              <w:right w:val="nil"/>
            </w:tcBorders>
            <w:shd w:val="clear" w:color="auto" w:fill="auto"/>
            <w:noWrap/>
            <w:vAlign w:val="bottom"/>
            <w:hideMark/>
          </w:tcPr>
          <w:p w14:paraId="64DA93A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1033</w:t>
            </w:r>
          </w:p>
        </w:tc>
        <w:tc>
          <w:tcPr>
            <w:tcW w:w="1143" w:type="dxa"/>
            <w:tcBorders>
              <w:top w:val="nil"/>
              <w:left w:val="nil"/>
              <w:bottom w:val="nil"/>
              <w:right w:val="nil"/>
            </w:tcBorders>
            <w:shd w:val="clear" w:color="auto" w:fill="auto"/>
            <w:noWrap/>
            <w:vAlign w:val="bottom"/>
            <w:hideMark/>
          </w:tcPr>
          <w:p w14:paraId="305ECBC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FBD4D6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C1-MPLZS</w:t>
            </w:r>
          </w:p>
        </w:tc>
        <w:tc>
          <w:tcPr>
            <w:tcW w:w="5103" w:type="dxa"/>
            <w:tcBorders>
              <w:top w:val="nil"/>
              <w:left w:val="nil"/>
              <w:bottom w:val="nil"/>
              <w:right w:val="nil"/>
            </w:tcBorders>
            <w:shd w:val="clear" w:color="auto" w:fill="auto"/>
            <w:noWrap/>
            <w:vAlign w:val="bottom"/>
            <w:hideMark/>
          </w:tcPr>
          <w:p w14:paraId="5C4FC27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MPL struktura půdy</w:t>
            </w:r>
          </w:p>
        </w:tc>
        <w:tc>
          <w:tcPr>
            <w:tcW w:w="1418" w:type="dxa"/>
            <w:tcBorders>
              <w:top w:val="nil"/>
              <w:left w:val="nil"/>
              <w:bottom w:val="nil"/>
              <w:right w:val="nil"/>
            </w:tcBorders>
            <w:shd w:val="clear" w:color="auto" w:fill="auto"/>
            <w:noWrap/>
            <w:vAlign w:val="bottom"/>
            <w:hideMark/>
          </w:tcPr>
          <w:p w14:paraId="7AE3F25E"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7A10005" w14:textId="77777777">
        <w:trPr>
          <w:trHeight w:val="204"/>
        </w:trPr>
        <w:tc>
          <w:tcPr>
            <w:tcW w:w="700" w:type="dxa"/>
            <w:tcBorders>
              <w:top w:val="nil"/>
              <w:left w:val="nil"/>
              <w:bottom w:val="nil"/>
              <w:right w:val="nil"/>
            </w:tcBorders>
            <w:shd w:val="clear" w:color="auto" w:fill="auto"/>
            <w:noWrap/>
            <w:vAlign w:val="bottom"/>
            <w:hideMark/>
          </w:tcPr>
          <w:p w14:paraId="4EEF21D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1034</w:t>
            </w:r>
          </w:p>
        </w:tc>
        <w:tc>
          <w:tcPr>
            <w:tcW w:w="1143" w:type="dxa"/>
            <w:tcBorders>
              <w:top w:val="nil"/>
              <w:left w:val="nil"/>
              <w:bottom w:val="nil"/>
              <w:right w:val="nil"/>
            </w:tcBorders>
            <w:shd w:val="clear" w:color="auto" w:fill="auto"/>
            <w:noWrap/>
            <w:vAlign w:val="bottom"/>
            <w:hideMark/>
          </w:tcPr>
          <w:p w14:paraId="46F164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5B9F10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C2-MPLUP</w:t>
            </w:r>
          </w:p>
        </w:tc>
        <w:tc>
          <w:tcPr>
            <w:tcW w:w="5103" w:type="dxa"/>
            <w:tcBorders>
              <w:top w:val="nil"/>
              <w:left w:val="nil"/>
              <w:bottom w:val="nil"/>
              <w:right w:val="nil"/>
            </w:tcBorders>
            <w:shd w:val="clear" w:color="auto" w:fill="auto"/>
            <w:noWrap/>
            <w:vAlign w:val="bottom"/>
            <w:hideMark/>
          </w:tcPr>
          <w:p w14:paraId="396068F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MPL utužení půdy</w:t>
            </w:r>
          </w:p>
        </w:tc>
        <w:tc>
          <w:tcPr>
            <w:tcW w:w="1418" w:type="dxa"/>
            <w:tcBorders>
              <w:top w:val="nil"/>
              <w:left w:val="nil"/>
              <w:bottom w:val="nil"/>
              <w:right w:val="nil"/>
            </w:tcBorders>
            <w:shd w:val="clear" w:color="auto" w:fill="auto"/>
            <w:noWrap/>
            <w:vAlign w:val="bottom"/>
            <w:hideMark/>
          </w:tcPr>
          <w:p w14:paraId="42A7BA4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3F5A90D" w14:textId="77777777">
        <w:trPr>
          <w:trHeight w:val="204"/>
        </w:trPr>
        <w:tc>
          <w:tcPr>
            <w:tcW w:w="700" w:type="dxa"/>
            <w:tcBorders>
              <w:top w:val="nil"/>
              <w:left w:val="nil"/>
              <w:bottom w:val="nil"/>
              <w:right w:val="nil"/>
            </w:tcBorders>
            <w:shd w:val="clear" w:color="auto" w:fill="auto"/>
            <w:noWrap/>
            <w:vAlign w:val="bottom"/>
            <w:hideMark/>
          </w:tcPr>
          <w:p w14:paraId="368A8055"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1035</w:t>
            </w:r>
          </w:p>
        </w:tc>
        <w:tc>
          <w:tcPr>
            <w:tcW w:w="1143" w:type="dxa"/>
            <w:tcBorders>
              <w:top w:val="nil"/>
              <w:left w:val="nil"/>
              <w:bottom w:val="nil"/>
              <w:right w:val="nil"/>
            </w:tcBorders>
            <w:shd w:val="clear" w:color="auto" w:fill="auto"/>
            <w:noWrap/>
            <w:vAlign w:val="bottom"/>
            <w:hideMark/>
          </w:tcPr>
          <w:p w14:paraId="7A69FF6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4F786AB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AEKOD-KS</w:t>
            </w:r>
          </w:p>
        </w:tc>
        <w:tc>
          <w:tcPr>
            <w:tcW w:w="5103" w:type="dxa"/>
            <w:tcBorders>
              <w:top w:val="nil"/>
              <w:left w:val="nil"/>
              <w:bottom w:val="nil"/>
              <w:right w:val="nil"/>
            </w:tcBorders>
            <w:shd w:val="clear" w:color="auto" w:fill="auto"/>
            <w:noWrap/>
            <w:vAlign w:val="bottom"/>
            <w:hideMark/>
          </w:tcPr>
          <w:p w14:paraId="59A3976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 sady</w:t>
            </w:r>
          </w:p>
        </w:tc>
        <w:tc>
          <w:tcPr>
            <w:tcW w:w="1418" w:type="dxa"/>
            <w:tcBorders>
              <w:top w:val="nil"/>
              <w:left w:val="nil"/>
              <w:bottom w:val="nil"/>
              <w:right w:val="nil"/>
            </w:tcBorders>
            <w:shd w:val="clear" w:color="auto" w:fill="auto"/>
            <w:noWrap/>
            <w:vAlign w:val="bottom"/>
            <w:hideMark/>
          </w:tcPr>
          <w:p w14:paraId="73F4DE0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C5F0BD8" w14:textId="77777777">
        <w:trPr>
          <w:trHeight w:val="204"/>
        </w:trPr>
        <w:tc>
          <w:tcPr>
            <w:tcW w:w="700" w:type="dxa"/>
            <w:tcBorders>
              <w:top w:val="nil"/>
              <w:left w:val="nil"/>
              <w:bottom w:val="nil"/>
              <w:right w:val="nil"/>
            </w:tcBorders>
            <w:shd w:val="clear" w:color="auto" w:fill="auto"/>
            <w:noWrap/>
            <w:vAlign w:val="bottom"/>
            <w:hideMark/>
          </w:tcPr>
          <w:p w14:paraId="526325B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1036</w:t>
            </w:r>
          </w:p>
        </w:tc>
        <w:tc>
          <w:tcPr>
            <w:tcW w:w="1143" w:type="dxa"/>
            <w:tcBorders>
              <w:top w:val="nil"/>
              <w:left w:val="nil"/>
              <w:bottom w:val="nil"/>
              <w:right w:val="nil"/>
            </w:tcBorders>
            <w:shd w:val="clear" w:color="auto" w:fill="auto"/>
            <w:noWrap/>
            <w:vAlign w:val="bottom"/>
            <w:hideMark/>
          </w:tcPr>
          <w:p w14:paraId="40AB076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7C486C3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AEKOE-BP</w:t>
            </w:r>
          </w:p>
        </w:tc>
        <w:tc>
          <w:tcPr>
            <w:tcW w:w="5103" w:type="dxa"/>
            <w:tcBorders>
              <w:top w:val="nil"/>
              <w:left w:val="nil"/>
              <w:bottom w:val="nil"/>
              <w:right w:val="nil"/>
            </w:tcBorders>
            <w:shd w:val="clear" w:color="auto" w:fill="auto"/>
            <w:noWrap/>
            <w:vAlign w:val="bottom"/>
            <w:hideMark/>
          </w:tcPr>
          <w:p w14:paraId="016C336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Biopásy</w:t>
            </w:r>
          </w:p>
        </w:tc>
        <w:tc>
          <w:tcPr>
            <w:tcW w:w="1418" w:type="dxa"/>
            <w:tcBorders>
              <w:top w:val="nil"/>
              <w:left w:val="nil"/>
              <w:bottom w:val="nil"/>
              <w:right w:val="nil"/>
            </w:tcBorders>
            <w:shd w:val="clear" w:color="000000" w:fill="D9D9D9"/>
            <w:noWrap/>
            <w:vAlign w:val="bottom"/>
            <w:hideMark/>
          </w:tcPr>
          <w:p w14:paraId="2EFBC91C"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4D59A9F7" w14:textId="77777777">
        <w:trPr>
          <w:trHeight w:val="204"/>
        </w:trPr>
        <w:tc>
          <w:tcPr>
            <w:tcW w:w="700" w:type="dxa"/>
            <w:tcBorders>
              <w:top w:val="nil"/>
              <w:left w:val="nil"/>
              <w:bottom w:val="nil"/>
              <w:right w:val="nil"/>
            </w:tcBorders>
            <w:shd w:val="clear" w:color="auto" w:fill="auto"/>
            <w:noWrap/>
            <w:vAlign w:val="bottom"/>
            <w:hideMark/>
          </w:tcPr>
          <w:p w14:paraId="3556263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1037</w:t>
            </w:r>
          </w:p>
        </w:tc>
        <w:tc>
          <w:tcPr>
            <w:tcW w:w="1143" w:type="dxa"/>
            <w:tcBorders>
              <w:top w:val="nil"/>
              <w:left w:val="nil"/>
              <w:bottom w:val="nil"/>
              <w:right w:val="nil"/>
            </w:tcBorders>
            <w:shd w:val="clear" w:color="auto" w:fill="auto"/>
            <w:noWrap/>
            <w:vAlign w:val="bottom"/>
            <w:hideMark/>
          </w:tcPr>
          <w:p w14:paraId="4503D0E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E72C8E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E1-KBP</w:t>
            </w:r>
          </w:p>
        </w:tc>
        <w:tc>
          <w:tcPr>
            <w:tcW w:w="5103" w:type="dxa"/>
            <w:tcBorders>
              <w:top w:val="nil"/>
              <w:left w:val="nil"/>
              <w:bottom w:val="nil"/>
              <w:right w:val="nil"/>
            </w:tcBorders>
            <w:shd w:val="clear" w:color="auto" w:fill="auto"/>
            <w:noWrap/>
            <w:vAlign w:val="bottom"/>
            <w:hideMark/>
          </w:tcPr>
          <w:p w14:paraId="549171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Jednoleté biopásy</w:t>
            </w:r>
          </w:p>
        </w:tc>
        <w:tc>
          <w:tcPr>
            <w:tcW w:w="1418" w:type="dxa"/>
            <w:tcBorders>
              <w:top w:val="nil"/>
              <w:left w:val="nil"/>
              <w:bottom w:val="nil"/>
              <w:right w:val="nil"/>
            </w:tcBorders>
            <w:shd w:val="clear" w:color="auto" w:fill="auto"/>
            <w:noWrap/>
            <w:vAlign w:val="bottom"/>
            <w:hideMark/>
          </w:tcPr>
          <w:p w14:paraId="6AC97350"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EEEFCAD" w14:textId="77777777">
        <w:trPr>
          <w:trHeight w:val="204"/>
        </w:trPr>
        <w:tc>
          <w:tcPr>
            <w:tcW w:w="700" w:type="dxa"/>
            <w:tcBorders>
              <w:top w:val="nil"/>
              <w:left w:val="nil"/>
              <w:bottom w:val="nil"/>
              <w:right w:val="nil"/>
            </w:tcBorders>
            <w:shd w:val="clear" w:color="auto" w:fill="auto"/>
            <w:noWrap/>
            <w:vAlign w:val="bottom"/>
            <w:hideMark/>
          </w:tcPr>
          <w:p w14:paraId="03DA43C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1038</w:t>
            </w:r>
          </w:p>
        </w:tc>
        <w:tc>
          <w:tcPr>
            <w:tcW w:w="1143" w:type="dxa"/>
            <w:tcBorders>
              <w:top w:val="nil"/>
              <w:left w:val="nil"/>
              <w:bottom w:val="nil"/>
              <w:right w:val="nil"/>
            </w:tcBorders>
            <w:shd w:val="clear" w:color="auto" w:fill="auto"/>
            <w:noWrap/>
            <w:vAlign w:val="bottom"/>
            <w:hideMark/>
          </w:tcPr>
          <w:p w14:paraId="6766AAA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68AD39C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E2-NBP</w:t>
            </w:r>
          </w:p>
        </w:tc>
        <w:tc>
          <w:tcPr>
            <w:tcW w:w="5103" w:type="dxa"/>
            <w:tcBorders>
              <w:top w:val="nil"/>
              <w:left w:val="nil"/>
              <w:bottom w:val="nil"/>
              <w:right w:val="nil"/>
            </w:tcBorders>
            <w:shd w:val="clear" w:color="auto" w:fill="auto"/>
            <w:noWrap/>
            <w:vAlign w:val="bottom"/>
            <w:hideMark/>
          </w:tcPr>
          <w:p w14:paraId="588D9BB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Víceleté biopásy</w:t>
            </w:r>
          </w:p>
        </w:tc>
        <w:tc>
          <w:tcPr>
            <w:tcW w:w="1418" w:type="dxa"/>
            <w:tcBorders>
              <w:top w:val="nil"/>
              <w:left w:val="nil"/>
              <w:bottom w:val="nil"/>
              <w:right w:val="nil"/>
            </w:tcBorders>
            <w:shd w:val="clear" w:color="auto" w:fill="auto"/>
            <w:noWrap/>
            <w:vAlign w:val="bottom"/>
            <w:hideMark/>
          </w:tcPr>
          <w:p w14:paraId="4B9ADBCC"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484086CD" w14:textId="77777777">
        <w:trPr>
          <w:trHeight w:val="204"/>
        </w:trPr>
        <w:tc>
          <w:tcPr>
            <w:tcW w:w="700" w:type="dxa"/>
            <w:tcBorders>
              <w:top w:val="nil"/>
              <w:left w:val="nil"/>
              <w:bottom w:val="nil"/>
              <w:right w:val="nil"/>
            </w:tcBorders>
            <w:shd w:val="clear" w:color="auto" w:fill="auto"/>
            <w:noWrap/>
            <w:vAlign w:val="bottom"/>
            <w:hideMark/>
          </w:tcPr>
          <w:p w14:paraId="01602AF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1039</w:t>
            </w:r>
          </w:p>
        </w:tc>
        <w:tc>
          <w:tcPr>
            <w:tcW w:w="1143" w:type="dxa"/>
            <w:tcBorders>
              <w:top w:val="nil"/>
              <w:left w:val="nil"/>
              <w:bottom w:val="nil"/>
              <w:right w:val="nil"/>
            </w:tcBorders>
            <w:shd w:val="clear" w:color="auto" w:fill="auto"/>
            <w:noWrap/>
            <w:vAlign w:val="bottom"/>
            <w:hideMark/>
          </w:tcPr>
          <w:p w14:paraId="615D802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B0A2F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E3-KOBP</w:t>
            </w:r>
          </w:p>
        </w:tc>
        <w:tc>
          <w:tcPr>
            <w:tcW w:w="5103" w:type="dxa"/>
            <w:tcBorders>
              <w:top w:val="nil"/>
              <w:left w:val="nil"/>
              <w:bottom w:val="nil"/>
              <w:right w:val="nil"/>
            </w:tcBorders>
            <w:shd w:val="clear" w:color="auto" w:fill="auto"/>
            <w:noWrap/>
            <w:vAlign w:val="bottom"/>
            <w:hideMark/>
          </w:tcPr>
          <w:p w14:paraId="30BA590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Kombinované biopásy</w:t>
            </w:r>
          </w:p>
        </w:tc>
        <w:tc>
          <w:tcPr>
            <w:tcW w:w="1418" w:type="dxa"/>
            <w:tcBorders>
              <w:top w:val="nil"/>
              <w:left w:val="nil"/>
              <w:bottom w:val="nil"/>
              <w:right w:val="nil"/>
            </w:tcBorders>
            <w:shd w:val="clear" w:color="auto" w:fill="auto"/>
            <w:noWrap/>
            <w:vAlign w:val="bottom"/>
            <w:hideMark/>
          </w:tcPr>
          <w:p w14:paraId="77F68B07"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6F3969D" w14:textId="77777777">
        <w:trPr>
          <w:trHeight w:val="204"/>
        </w:trPr>
        <w:tc>
          <w:tcPr>
            <w:tcW w:w="700" w:type="dxa"/>
            <w:tcBorders>
              <w:top w:val="nil"/>
              <w:left w:val="nil"/>
              <w:bottom w:val="nil"/>
              <w:right w:val="nil"/>
            </w:tcBorders>
            <w:shd w:val="clear" w:color="auto" w:fill="auto"/>
            <w:noWrap/>
            <w:vAlign w:val="bottom"/>
            <w:hideMark/>
          </w:tcPr>
          <w:p w14:paraId="6E8038A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1040</w:t>
            </w:r>
          </w:p>
        </w:tc>
        <w:tc>
          <w:tcPr>
            <w:tcW w:w="1143" w:type="dxa"/>
            <w:tcBorders>
              <w:top w:val="nil"/>
              <w:left w:val="nil"/>
              <w:bottom w:val="nil"/>
              <w:right w:val="nil"/>
            </w:tcBorders>
            <w:shd w:val="clear" w:color="auto" w:fill="auto"/>
            <w:noWrap/>
            <w:vAlign w:val="bottom"/>
            <w:hideMark/>
          </w:tcPr>
          <w:p w14:paraId="480ADBE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63A3EAD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AEKOF-CEJK</w:t>
            </w:r>
          </w:p>
        </w:tc>
        <w:tc>
          <w:tcPr>
            <w:tcW w:w="5103" w:type="dxa"/>
            <w:tcBorders>
              <w:top w:val="nil"/>
              <w:left w:val="nil"/>
              <w:bottom w:val="nil"/>
              <w:right w:val="nil"/>
            </w:tcBorders>
            <w:shd w:val="clear" w:color="auto" w:fill="auto"/>
            <w:noWrap/>
            <w:vAlign w:val="bottom"/>
            <w:hideMark/>
          </w:tcPr>
          <w:p w14:paraId="2275087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Ochrana čejky</w:t>
            </w:r>
          </w:p>
        </w:tc>
        <w:tc>
          <w:tcPr>
            <w:tcW w:w="1418" w:type="dxa"/>
            <w:tcBorders>
              <w:top w:val="nil"/>
              <w:left w:val="nil"/>
              <w:bottom w:val="nil"/>
              <w:right w:val="nil"/>
            </w:tcBorders>
            <w:shd w:val="clear" w:color="auto" w:fill="auto"/>
            <w:noWrap/>
            <w:vAlign w:val="bottom"/>
            <w:hideMark/>
          </w:tcPr>
          <w:p w14:paraId="7ED3305F"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01D288E" w14:textId="77777777">
        <w:trPr>
          <w:trHeight w:val="216"/>
        </w:trPr>
        <w:tc>
          <w:tcPr>
            <w:tcW w:w="700" w:type="dxa"/>
            <w:tcBorders>
              <w:top w:val="nil"/>
              <w:left w:val="nil"/>
              <w:bottom w:val="single" w:sz="8" w:space="0" w:color="auto"/>
              <w:right w:val="nil"/>
            </w:tcBorders>
            <w:shd w:val="clear" w:color="auto" w:fill="auto"/>
            <w:noWrap/>
            <w:vAlign w:val="bottom"/>
            <w:hideMark/>
          </w:tcPr>
          <w:p w14:paraId="49E5C04E"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1041</w:t>
            </w:r>
          </w:p>
        </w:tc>
        <w:tc>
          <w:tcPr>
            <w:tcW w:w="1143" w:type="dxa"/>
            <w:tcBorders>
              <w:top w:val="nil"/>
              <w:left w:val="nil"/>
              <w:bottom w:val="single" w:sz="8" w:space="0" w:color="auto"/>
              <w:right w:val="nil"/>
            </w:tcBorders>
            <w:shd w:val="clear" w:color="auto" w:fill="auto"/>
            <w:noWrap/>
            <w:vAlign w:val="bottom"/>
            <w:hideMark/>
          </w:tcPr>
          <w:p w14:paraId="0E0F3DD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single" w:sz="8" w:space="0" w:color="auto"/>
              <w:right w:val="nil"/>
            </w:tcBorders>
            <w:shd w:val="clear" w:color="auto" w:fill="auto"/>
            <w:noWrap/>
            <w:vAlign w:val="bottom"/>
            <w:hideMark/>
          </w:tcPr>
          <w:p w14:paraId="79C3275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AEKOG-DBOP</w:t>
            </w:r>
          </w:p>
        </w:tc>
        <w:tc>
          <w:tcPr>
            <w:tcW w:w="5103" w:type="dxa"/>
            <w:tcBorders>
              <w:top w:val="nil"/>
              <w:left w:val="nil"/>
              <w:bottom w:val="single" w:sz="8" w:space="0" w:color="auto"/>
              <w:right w:val="nil"/>
            </w:tcBorders>
            <w:shd w:val="clear" w:color="auto" w:fill="auto"/>
            <w:noWrap/>
            <w:vAlign w:val="bottom"/>
            <w:hideMark/>
          </w:tcPr>
          <w:p w14:paraId="4EC9C33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Druhově bohatá OP</w:t>
            </w:r>
          </w:p>
        </w:tc>
        <w:tc>
          <w:tcPr>
            <w:tcW w:w="1418" w:type="dxa"/>
            <w:tcBorders>
              <w:top w:val="nil"/>
              <w:left w:val="nil"/>
              <w:bottom w:val="single" w:sz="8" w:space="0" w:color="auto"/>
              <w:right w:val="nil"/>
            </w:tcBorders>
            <w:shd w:val="clear" w:color="auto" w:fill="auto"/>
            <w:noWrap/>
            <w:vAlign w:val="bottom"/>
            <w:hideMark/>
          </w:tcPr>
          <w:p w14:paraId="2D54250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15F11048" w14:textId="77777777">
        <w:trPr>
          <w:trHeight w:val="204"/>
        </w:trPr>
        <w:tc>
          <w:tcPr>
            <w:tcW w:w="700" w:type="dxa"/>
            <w:tcBorders>
              <w:top w:val="nil"/>
              <w:left w:val="nil"/>
              <w:bottom w:val="nil"/>
              <w:right w:val="nil"/>
            </w:tcBorders>
            <w:shd w:val="clear" w:color="auto" w:fill="auto"/>
            <w:noWrap/>
            <w:vAlign w:val="bottom"/>
            <w:hideMark/>
          </w:tcPr>
          <w:p w14:paraId="49A98D1A"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1042</w:t>
            </w:r>
          </w:p>
        </w:tc>
        <w:tc>
          <w:tcPr>
            <w:tcW w:w="1143" w:type="dxa"/>
            <w:tcBorders>
              <w:top w:val="nil"/>
              <w:left w:val="nil"/>
              <w:bottom w:val="nil"/>
              <w:right w:val="nil"/>
            </w:tcBorders>
            <w:shd w:val="clear" w:color="auto" w:fill="auto"/>
            <w:noWrap/>
            <w:vAlign w:val="bottom"/>
            <w:hideMark/>
          </w:tcPr>
          <w:p w14:paraId="0896FD2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37AB1C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AEKOH-IPO</w:t>
            </w:r>
          </w:p>
        </w:tc>
        <w:tc>
          <w:tcPr>
            <w:tcW w:w="5103" w:type="dxa"/>
            <w:tcBorders>
              <w:top w:val="nil"/>
              <w:left w:val="nil"/>
              <w:bottom w:val="nil"/>
              <w:right w:val="nil"/>
            </w:tcBorders>
            <w:shd w:val="clear" w:color="auto" w:fill="auto"/>
            <w:noWrap/>
            <w:vAlign w:val="bottom"/>
            <w:hideMark/>
          </w:tcPr>
          <w:p w14:paraId="3503461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ovoce</w:t>
            </w:r>
          </w:p>
        </w:tc>
        <w:tc>
          <w:tcPr>
            <w:tcW w:w="1418" w:type="dxa"/>
            <w:tcBorders>
              <w:top w:val="nil"/>
              <w:left w:val="nil"/>
              <w:bottom w:val="nil"/>
              <w:right w:val="nil"/>
            </w:tcBorders>
            <w:shd w:val="clear" w:color="000000" w:fill="D9D9D9"/>
            <w:noWrap/>
            <w:vAlign w:val="bottom"/>
            <w:hideMark/>
          </w:tcPr>
          <w:p w14:paraId="59A47A3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3E9E052D" w14:textId="77777777">
        <w:trPr>
          <w:trHeight w:val="204"/>
        </w:trPr>
        <w:tc>
          <w:tcPr>
            <w:tcW w:w="700" w:type="dxa"/>
            <w:tcBorders>
              <w:top w:val="nil"/>
              <w:left w:val="nil"/>
              <w:bottom w:val="nil"/>
              <w:right w:val="nil"/>
            </w:tcBorders>
            <w:shd w:val="clear" w:color="auto" w:fill="auto"/>
            <w:noWrap/>
            <w:vAlign w:val="bottom"/>
            <w:hideMark/>
          </w:tcPr>
          <w:p w14:paraId="5C0A6981"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1043</w:t>
            </w:r>
          </w:p>
        </w:tc>
        <w:tc>
          <w:tcPr>
            <w:tcW w:w="1143" w:type="dxa"/>
            <w:tcBorders>
              <w:top w:val="nil"/>
              <w:left w:val="nil"/>
              <w:bottom w:val="nil"/>
              <w:right w:val="nil"/>
            </w:tcBorders>
            <w:shd w:val="clear" w:color="auto" w:fill="auto"/>
            <w:noWrap/>
            <w:vAlign w:val="bottom"/>
            <w:hideMark/>
          </w:tcPr>
          <w:p w14:paraId="167E616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96BFA6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H1-BOB</w:t>
            </w:r>
          </w:p>
        </w:tc>
        <w:tc>
          <w:tcPr>
            <w:tcW w:w="5103" w:type="dxa"/>
            <w:tcBorders>
              <w:top w:val="nil"/>
              <w:left w:val="nil"/>
              <w:bottom w:val="nil"/>
              <w:right w:val="nil"/>
            </w:tcBorders>
            <w:shd w:val="clear" w:color="auto" w:fill="auto"/>
            <w:noWrap/>
            <w:vAlign w:val="bottom"/>
            <w:hideMark/>
          </w:tcPr>
          <w:p w14:paraId="0E71DB3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 bobuloviny</w:t>
            </w:r>
          </w:p>
        </w:tc>
        <w:tc>
          <w:tcPr>
            <w:tcW w:w="1418" w:type="dxa"/>
            <w:tcBorders>
              <w:top w:val="nil"/>
              <w:left w:val="nil"/>
              <w:bottom w:val="nil"/>
              <w:right w:val="nil"/>
            </w:tcBorders>
            <w:shd w:val="clear" w:color="auto" w:fill="auto"/>
            <w:noWrap/>
            <w:vAlign w:val="bottom"/>
            <w:hideMark/>
          </w:tcPr>
          <w:p w14:paraId="40F2D33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47C1BDD" w14:textId="77777777">
        <w:trPr>
          <w:trHeight w:val="204"/>
        </w:trPr>
        <w:tc>
          <w:tcPr>
            <w:tcW w:w="700" w:type="dxa"/>
            <w:tcBorders>
              <w:top w:val="nil"/>
              <w:left w:val="nil"/>
              <w:bottom w:val="nil"/>
              <w:right w:val="nil"/>
            </w:tcBorders>
            <w:shd w:val="clear" w:color="auto" w:fill="auto"/>
            <w:noWrap/>
            <w:vAlign w:val="bottom"/>
            <w:hideMark/>
          </w:tcPr>
          <w:p w14:paraId="4F39768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1044</w:t>
            </w:r>
          </w:p>
        </w:tc>
        <w:tc>
          <w:tcPr>
            <w:tcW w:w="1143" w:type="dxa"/>
            <w:tcBorders>
              <w:top w:val="nil"/>
              <w:left w:val="nil"/>
              <w:bottom w:val="nil"/>
              <w:right w:val="nil"/>
            </w:tcBorders>
            <w:shd w:val="clear" w:color="auto" w:fill="auto"/>
            <w:noWrap/>
            <w:vAlign w:val="bottom"/>
            <w:hideMark/>
          </w:tcPr>
          <w:p w14:paraId="6A84D11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456341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H2-JAD</w:t>
            </w:r>
          </w:p>
        </w:tc>
        <w:tc>
          <w:tcPr>
            <w:tcW w:w="5103" w:type="dxa"/>
            <w:tcBorders>
              <w:top w:val="nil"/>
              <w:left w:val="nil"/>
              <w:bottom w:val="nil"/>
              <w:right w:val="nil"/>
            </w:tcBorders>
            <w:shd w:val="clear" w:color="auto" w:fill="auto"/>
            <w:noWrap/>
            <w:vAlign w:val="bottom"/>
            <w:hideMark/>
          </w:tcPr>
          <w:p w14:paraId="7A198DA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 jádroviny</w:t>
            </w:r>
          </w:p>
        </w:tc>
        <w:tc>
          <w:tcPr>
            <w:tcW w:w="1418" w:type="dxa"/>
            <w:tcBorders>
              <w:top w:val="nil"/>
              <w:left w:val="nil"/>
              <w:bottom w:val="nil"/>
              <w:right w:val="nil"/>
            </w:tcBorders>
            <w:shd w:val="clear" w:color="auto" w:fill="auto"/>
            <w:noWrap/>
            <w:vAlign w:val="bottom"/>
            <w:hideMark/>
          </w:tcPr>
          <w:p w14:paraId="415B3E91"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4C1335B3" w14:textId="77777777">
        <w:trPr>
          <w:trHeight w:val="204"/>
        </w:trPr>
        <w:tc>
          <w:tcPr>
            <w:tcW w:w="700" w:type="dxa"/>
            <w:tcBorders>
              <w:top w:val="nil"/>
              <w:left w:val="nil"/>
              <w:bottom w:val="nil"/>
              <w:right w:val="nil"/>
            </w:tcBorders>
            <w:shd w:val="clear" w:color="auto" w:fill="auto"/>
            <w:noWrap/>
            <w:vAlign w:val="bottom"/>
            <w:hideMark/>
          </w:tcPr>
          <w:p w14:paraId="0845C94D"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1045</w:t>
            </w:r>
          </w:p>
        </w:tc>
        <w:tc>
          <w:tcPr>
            <w:tcW w:w="1143" w:type="dxa"/>
            <w:tcBorders>
              <w:top w:val="nil"/>
              <w:left w:val="nil"/>
              <w:bottom w:val="nil"/>
              <w:right w:val="nil"/>
            </w:tcBorders>
            <w:shd w:val="clear" w:color="auto" w:fill="auto"/>
            <w:noWrap/>
            <w:vAlign w:val="bottom"/>
            <w:hideMark/>
          </w:tcPr>
          <w:p w14:paraId="7848448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077A83D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H3-PEC</w:t>
            </w:r>
          </w:p>
        </w:tc>
        <w:tc>
          <w:tcPr>
            <w:tcW w:w="5103" w:type="dxa"/>
            <w:tcBorders>
              <w:top w:val="nil"/>
              <w:left w:val="nil"/>
              <w:bottom w:val="nil"/>
              <w:right w:val="nil"/>
            </w:tcBorders>
            <w:shd w:val="clear" w:color="auto" w:fill="auto"/>
            <w:noWrap/>
            <w:vAlign w:val="bottom"/>
            <w:hideMark/>
          </w:tcPr>
          <w:p w14:paraId="0220354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IPO peckoviny</w:t>
            </w:r>
          </w:p>
        </w:tc>
        <w:tc>
          <w:tcPr>
            <w:tcW w:w="1418" w:type="dxa"/>
            <w:tcBorders>
              <w:top w:val="nil"/>
              <w:left w:val="nil"/>
              <w:bottom w:val="nil"/>
              <w:right w:val="nil"/>
            </w:tcBorders>
            <w:shd w:val="clear" w:color="auto" w:fill="auto"/>
            <w:noWrap/>
            <w:vAlign w:val="bottom"/>
            <w:hideMark/>
          </w:tcPr>
          <w:p w14:paraId="28A7E54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F9B790D" w14:textId="77777777">
        <w:trPr>
          <w:trHeight w:val="204"/>
        </w:trPr>
        <w:tc>
          <w:tcPr>
            <w:tcW w:w="700" w:type="dxa"/>
            <w:tcBorders>
              <w:top w:val="nil"/>
              <w:left w:val="nil"/>
              <w:bottom w:val="nil"/>
              <w:right w:val="nil"/>
            </w:tcBorders>
            <w:shd w:val="clear" w:color="auto" w:fill="auto"/>
            <w:noWrap/>
            <w:vAlign w:val="bottom"/>
            <w:hideMark/>
          </w:tcPr>
          <w:p w14:paraId="17FFF643"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1046</w:t>
            </w:r>
          </w:p>
        </w:tc>
        <w:tc>
          <w:tcPr>
            <w:tcW w:w="1143" w:type="dxa"/>
            <w:tcBorders>
              <w:top w:val="nil"/>
              <w:left w:val="nil"/>
              <w:bottom w:val="nil"/>
              <w:right w:val="nil"/>
            </w:tcBorders>
            <w:shd w:val="clear" w:color="auto" w:fill="auto"/>
            <w:noWrap/>
            <w:vAlign w:val="bottom"/>
            <w:hideMark/>
          </w:tcPr>
          <w:p w14:paraId="519720D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2DD389E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AEKOI-IPV</w:t>
            </w:r>
          </w:p>
        </w:tc>
        <w:tc>
          <w:tcPr>
            <w:tcW w:w="5103" w:type="dxa"/>
            <w:tcBorders>
              <w:top w:val="nil"/>
              <w:left w:val="nil"/>
              <w:bottom w:val="nil"/>
              <w:right w:val="nil"/>
            </w:tcBorders>
            <w:shd w:val="clear" w:color="auto" w:fill="auto"/>
            <w:noWrap/>
            <w:vAlign w:val="bottom"/>
            <w:hideMark/>
          </w:tcPr>
          <w:p w14:paraId="275F67A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vinice</w:t>
            </w:r>
          </w:p>
        </w:tc>
        <w:tc>
          <w:tcPr>
            <w:tcW w:w="1418" w:type="dxa"/>
            <w:tcBorders>
              <w:top w:val="nil"/>
              <w:left w:val="nil"/>
              <w:bottom w:val="nil"/>
              <w:right w:val="nil"/>
            </w:tcBorders>
            <w:shd w:val="clear" w:color="000000" w:fill="D9D9D9"/>
            <w:noWrap/>
            <w:vAlign w:val="bottom"/>
            <w:hideMark/>
          </w:tcPr>
          <w:p w14:paraId="12180C45"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708D61F8" w14:textId="77777777">
        <w:trPr>
          <w:trHeight w:val="204"/>
        </w:trPr>
        <w:tc>
          <w:tcPr>
            <w:tcW w:w="700" w:type="dxa"/>
            <w:tcBorders>
              <w:top w:val="nil"/>
              <w:left w:val="nil"/>
              <w:bottom w:val="nil"/>
              <w:right w:val="nil"/>
            </w:tcBorders>
            <w:shd w:val="clear" w:color="auto" w:fill="auto"/>
            <w:noWrap/>
            <w:vAlign w:val="bottom"/>
            <w:hideMark/>
          </w:tcPr>
          <w:p w14:paraId="4A7FB43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1047</w:t>
            </w:r>
          </w:p>
        </w:tc>
        <w:tc>
          <w:tcPr>
            <w:tcW w:w="1143" w:type="dxa"/>
            <w:tcBorders>
              <w:top w:val="nil"/>
              <w:left w:val="nil"/>
              <w:bottom w:val="nil"/>
              <w:right w:val="nil"/>
            </w:tcBorders>
            <w:shd w:val="clear" w:color="auto" w:fill="auto"/>
            <w:noWrap/>
            <w:vAlign w:val="bottom"/>
            <w:hideMark/>
          </w:tcPr>
          <w:p w14:paraId="2031DA0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385366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I1-IPVZ</w:t>
            </w:r>
          </w:p>
        </w:tc>
        <w:tc>
          <w:tcPr>
            <w:tcW w:w="5103" w:type="dxa"/>
            <w:tcBorders>
              <w:top w:val="nil"/>
              <w:left w:val="nil"/>
              <w:bottom w:val="nil"/>
              <w:right w:val="nil"/>
            </w:tcBorders>
            <w:shd w:val="clear" w:color="auto" w:fill="auto"/>
            <w:noWrap/>
            <w:vAlign w:val="bottom"/>
            <w:hideMark/>
          </w:tcPr>
          <w:p w14:paraId="1884BF5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IPV základ</w:t>
            </w:r>
          </w:p>
        </w:tc>
        <w:tc>
          <w:tcPr>
            <w:tcW w:w="1418" w:type="dxa"/>
            <w:tcBorders>
              <w:top w:val="nil"/>
              <w:left w:val="nil"/>
              <w:bottom w:val="nil"/>
              <w:right w:val="nil"/>
            </w:tcBorders>
            <w:shd w:val="clear" w:color="auto" w:fill="auto"/>
            <w:noWrap/>
            <w:vAlign w:val="bottom"/>
            <w:hideMark/>
          </w:tcPr>
          <w:p w14:paraId="37AC8594"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1349A56" w14:textId="77777777">
        <w:trPr>
          <w:trHeight w:val="204"/>
        </w:trPr>
        <w:tc>
          <w:tcPr>
            <w:tcW w:w="700" w:type="dxa"/>
            <w:tcBorders>
              <w:top w:val="nil"/>
              <w:left w:val="nil"/>
              <w:bottom w:val="nil"/>
              <w:right w:val="nil"/>
            </w:tcBorders>
            <w:shd w:val="clear" w:color="auto" w:fill="auto"/>
            <w:noWrap/>
            <w:vAlign w:val="bottom"/>
            <w:hideMark/>
          </w:tcPr>
          <w:p w14:paraId="7AF453D0"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1048</w:t>
            </w:r>
          </w:p>
        </w:tc>
        <w:tc>
          <w:tcPr>
            <w:tcW w:w="1143" w:type="dxa"/>
            <w:tcBorders>
              <w:top w:val="nil"/>
              <w:left w:val="nil"/>
              <w:bottom w:val="nil"/>
              <w:right w:val="nil"/>
            </w:tcBorders>
            <w:shd w:val="clear" w:color="auto" w:fill="auto"/>
            <w:noWrap/>
            <w:vAlign w:val="bottom"/>
            <w:hideMark/>
          </w:tcPr>
          <w:p w14:paraId="0A4041FC"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E3017E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I2-IPVN</w:t>
            </w:r>
          </w:p>
        </w:tc>
        <w:tc>
          <w:tcPr>
            <w:tcW w:w="5103" w:type="dxa"/>
            <w:tcBorders>
              <w:top w:val="nil"/>
              <w:left w:val="nil"/>
              <w:bottom w:val="nil"/>
              <w:right w:val="nil"/>
            </w:tcBorders>
            <w:shd w:val="clear" w:color="auto" w:fill="auto"/>
            <w:noWrap/>
            <w:vAlign w:val="bottom"/>
            <w:hideMark/>
          </w:tcPr>
          <w:p w14:paraId="76127520"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IPV nadstavba</w:t>
            </w:r>
          </w:p>
        </w:tc>
        <w:tc>
          <w:tcPr>
            <w:tcW w:w="1418" w:type="dxa"/>
            <w:tcBorders>
              <w:top w:val="nil"/>
              <w:left w:val="nil"/>
              <w:bottom w:val="nil"/>
              <w:right w:val="nil"/>
            </w:tcBorders>
            <w:shd w:val="clear" w:color="auto" w:fill="auto"/>
            <w:noWrap/>
            <w:vAlign w:val="bottom"/>
            <w:hideMark/>
          </w:tcPr>
          <w:p w14:paraId="3D2435E6"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31F7F47C" w14:textId="77777777">
        <w:trPr>
          <w:trHeight w:val="204"/>
        </w:trPr>
        <w:tc>
          <w:tcPr>
            <w:tcW w:w="700" w:type="dxa"/>
            <w:tcBorders>
              <w:top w:val="nil"/>
              <w:left w:val="nil"/>
              <w:bottom w:val="nil"/>
              <w:right w:val="nil"/>
            </w:tcBorders>
            <w:shd w:val="clear" w:color="auto" w:fill="auto"/>
            <w:noWrap/>
            <w:vAlign w:val="bottom"/>
            <w:hideMark/>
          </w:tcPr>
          <w:p w14:paraId="4A11B0A8"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1049</w:t>
            </w:r>
          </w:p>
        </w:tc>
        <w:tc>
          <w:tcPr>
            <w:tcW w:w="1143" w:type="dxa"/>
            <w:tcBorders>
              <w:top w:val="nil"/>
              <w:left w:val="nil"/>
              <w:bottom w:val="nil"/>
              <w:right w:val="nil"/>
            </w:tcBorders>
            <w:shd w:val="clear" w:color="auto" w:fill="auto"/>
            <w:noWrap/>
            <w:vAlign w:val="bottom"/>
            <w:hideMark/>
          </w:tcPr>
          <w:p w14:paraId="23B2E796"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216B35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I3-IPVDP</w:t>
            </w:r>
          </w:p>
        </w:tc>
        <w:tc>
          <w:tcPr>
            <w:tcW w:w="5103" w:type="dxa"/>
            <w:tcBorders>
              <w:top w:val="nil"/>
              <w:left w:val="nil"/>
              <w:bottom w:val="nil"/>
              <w:right w:val="nil"/>
            </w:tcBorders>
            <w:shd w:val="clear" w:color="auto" w:fill="auto"/>
            <w:noWrap/>
            <w:vAlign w:val="bottom"/>
            <w:hideMark/>
          </w:tcPr>
          <w:p w14:paraId="28DFA34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IPV doplňková platba</w:t>
            </w:r>
          </w:p>
        </w:tc>
        <w:tc>
          <w:tcPr>
            <w:tcW w:w="1418" w:type="dxa"/>
            <w:tcBorders>
              <w:top w:val="nil"/>
              <w:left w:val="nil"/>
              <w:bottom w:val="nil"/>
              <w:right w:val="nil"/>
            </w:tcBorders>
            <w:shd w:val="clear" w:color="auto" w:fill="auto"/>
            <w:noWrap/>
            <w:vAlign w:val="bottom"/>
            <w:hideMark/>
          </w:tcPr>
          <w:p w14:paraId="26875C98"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21DD4C0D" w14:textId="77777777">
        <w:trPr>
          <w:trHeight w:val="204"/>
        </w:trPr>
        <w:tc>
          <w:tcPr>
            <w:tcW w:w="700" w:type="dxa"/>
            <w:tcBorders>
              <w:top w:val="nil"/>
              <w:left w:val="nil"/>
              <w:bottom w:val="nil"/>
              <w:right w:val="nil"/>
            </w:tcBorders>
            <w:shd w:val="clear" w:color="auto" w:fill="auto"/>
            <w:noWrap/>
            <w:vAlign w:val="bottom"/>
            <w:hideMark/>
          </w:tcPr>
          <w:p w14:paraId="106AF48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1050</w:t>
            </w:r>
          </w:p>
        </w:tc>
        <w:tc>
          <w:tcPr>
            <w:tcW w:w="1143" w:type="dxa"/>
            <w:tcBorders>
              <w:top w:val="nil"/>
              <w:left w:val="nil"/>
              <w:bottom w:val="nil"/>
              <w:right w:val="nil"/>
            </w:tcBorders>
            <w:shd w:val="clear" w:color="auto" w:fill="auto"/>
            <w:noWrap/>
            <w:vAlign w:val="bottom"/>
            <w:hideMark/>
          </w:tcPr>
          <w:p w14:paraId="7234348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57CF726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AEKOJ-IPZ</w:t>
            </w:r>
          </w:p>
        </w:tc>
        <w:tc>
          <w:tcPr>
            <w:tcW w:w="5103" w:type="dxa"/>
            <w:tcBorders>
              <w:top w:val="nil"/>
              <w:left w:val="nil"/>
              <w:bottom w:val="nil"/>
              <w:right w:val="nil"/>
            </w:tcBorders>
            <w:shd w:val="clear" w:color="auto" w:fill="auto"/>
            <w:noWrap/>
            <w:vAlign w:val="bottom"/>
            <w:hideMark/>
          </w:tcPr>
          <w:p w14:paraId="4C640FE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IPZPJB</w:t>
            </w:r>
          </w:p>
        </w:tc>
        <w:tc>
          <w:tcPr>
            <w:tcW w:w="1418" w:type="dxa"/>
            <w:tcBorders>
              <w:top w:val="nil"/>
              <w:left w:val="nil"/>
              <w:bottom w:val="nil"/>
              <w:right w:val="nil"/>
            </w:tcBorders>
            <w:shd w:val="clear" w:color="000000" w:fill="D9D9D9"/>
            <w:noWrap/>
            <w:vAlign w:val="bottom"/>
            <w:hideMark/>
          </w:tcPr>
          <w:p w14:paraId="35C35694"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497C51AA" w14:textId="77777777">
        <w:trPr>
          <w:trHeight w:val="204"/>
        </w:trPr>
        <w:tc>
          <w:tcPr>
            <w:tcW w:w="700" w:type="dxa"/>
            <w:tcBorders>
              <w:top w:val="nil"/>
              <w:left w:val="nil"/>
              <w:bottom w:val="nil"/>
              <w:right w:val="nil"/>
            </w:tcBorders>
            <w:shd w:val="clear" w:color="auto" w:fill="auto"/>
            <w:noWrap/>
            <w:vAlign w:val="bottom"/>
            <w:hideMark/>
          </w:tcPr>
          <w:p w14:paraId="41BB51D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1051</w:t>
            </w:r>
          </w:p>
        </w:tc>
        <w:tc>
          <w:tcPr>
            <w:tcW w:w="1143" w:type="dxa"/>
            <w:tcBorders>
              <w:top w:val="nil"/>
              <w:left w:val="nil"/>
              <w:bottom w:val="nil"/>
              <w:right w:val="nil"/>
            </w:tcBorders>
            <w:shd w:val="clear" w:color="auto" w:fill="auto"/>
            <w:noWrap/>
            <w:vAlign w:val="bottom"/>
            <w:hideMark/>
          </w:tcPr>
          <w:p w14:paraId="4A40352B"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C44A11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J1-IPZZ</w:t>
            </w:r>
          </w:p>
        </w:tc>
        <w:tc>
          <w:tcPr>
            <w:tcW w:w="5103" w:type="dxa"/>
            <w:tcBorders>
              <w:top w:val="nil"/>
              <w:left w:val="nil"/>
              <w:bottom w:val="nil"/>
              <w:right w:val="nil"/>
            </w:tcBorders>
            <w:shd w:val="clear" w:color="auto" w:fill="auto"/>
            <w:noWrap/>
            <w:vAlign w:val="bottom"/>
            <w:hideMark/>
          </w:tcPr>
          <w:p w14:paraId="0FE3D8F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zeleniny</w:t>
            </w:r>
          </w:p>
        </w:tc>
        <w:tc>
          <w:tcPr>
            <w:tcW w:w="1418" w:type="dxa"/>
            <w:tcBorders>
              <w:top w:val="nil"/>
              <w:left w:val="nil"/>
              <w:bottom w:val="nil"/>
              <w:right w:val="nil"/>
            </w:tcBorders>
            <w:shd w:val="clear" w:color="auto" w:fill="auto"/>
            <w:noWrap/>
            <w:vAlign w:val="bottom"/>
            <w:hideMark/>
          </w:tcPr>
          <w:p w14:paraId="3307B375"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5BABA108" w14:textId="77777777">
        <w:trPr>
          <w:trHeight w:val="204"/>
        </w:trPr>
        <w:tc>
          <w:tcPr>
            <w:tcW w:w="700" w:type="dxa"/>
            <w:tcBorders>
              <w:top w:val="nil"/>
              <w:left w:val="nil"/>
              <w:bottom w:val="nil"/>
              <w:right w:val="nil"/>
            </w:tcBorders>
            <w:shd w:val="clear" w:color="auto" w:fill="auto"/>
            <w:noWrap/>
            <w:vAlign w:val="bottom"/>
            <w:hideMark/>
          </w:tcPr>
          <w:p w14:paraId="4155CF82"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1052</w:t>
            </w:r>
          </w:p>
        </w:tc>
        <w:tc>
          <w:tcPr>
            <w:tcW w:w="1143" w:type="dxa"/>
            <w:tcBorders>
              <w:top w:val="nil"/>
              <w:left w:val="nil"/>
              <w:bottom w:val="nil"/>
              <w:right w:val="nil"/>
            </w:tcBorders>
            <w:shd w:val="clear" w:color="auto" w:fill="auto"/>
            <w:noWrap/>
            <w:vAlign w:val="bottom"/>
            <w:hideMark/>
          </w:tcPr>
          <w:p w14:paraId="1406858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93D0A3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J3-IPZJ</w:t>
            </w:r>
          </w:p>
        </w:tc>
        <w:tc>
          <w:tcPr>
            <w:tcW w:w="5103" w:type="dxa"/>
            <w:tcBorders>
              <w:top w:val="nil"/>
              <w:left w:val="nil"/>
              <w:bottom w:val="nil"/>
              <w:right w:val="nil"/>
            </w:tcBorders>
            <w:shd w:val="clear" w:color="auto" w:fill="auto"/>
            <w:noWrap/>
            <w:vAlign w:val="bottom"/>
            <w:hideMark/>
          </w:tcPr>
          <w:p w14:paraId="15BEDEF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jahodníku</w:t>
            </w:r>
          </w:p>
        </w:tc>
        <w:tc>
          <w:tcPr>
            <w:tcW w:w="1418" w:type="dxa"/>
            <w:tcBorders>
              <w:top w:val="nil"/>
              <w:left w:val="nil"/>
              <w:bottom w:val="nil"/>
              <w:right w:val="nil"/>
            </w:tcBorders>
            <w:shd w:val="clear" w:color="auto" w:fill="auto"/>
            <w:noWrap/>
            <w:vAlign w:val="bottom"/>
            <w:hideMark/>
          </w:tcPr>
          <w:p w14:paraId="567B8509"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02BF6A9B" w14:textId="77777777">
        <w:trPr>
          <w:trHeight w:val="204"/>
        </w:trPr>
        <w:tc>
          <w:tcPr>
            <w:tcW w:w="700" w:type="dxa"/>
            <w:tcBorders>
              <w:top w:val="nil"/>
              <w:left w:val="nil"/>
              <w:bottom w:val="nil"/>
              <w:right w:val="nil"/>
            </w:tcBorders>
            <w:shd w:val="clear" w:color="auto" w:fill="auto"/>
            <w:noWrap/>
            <w:vAlign w:val="bottom"/>
            <w:hideMark/>
          </w:tcPr>
          <w:p w14:paraId="624D85E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1053</w:t>
            </w:r>
          </w:p>
        </w:tc>
        <w:tc>
          <w:tcPr>
            <w:tcW w:w="1143" w:type="dxa"/>
            <w:tcBorders>
              <w:top w:val="nil"/>
              <w:left w:val="nil"/>
              <w:bottom w:val="nil"/>
              <w:right w:val="nil"/>
            </w:tcBorders>
            <w:shd w:val="clear" w:color="auto" w:fill="auto"/>
            <w:noWrap/>
            <w:vAlign w:val="bottom"/>
            <w:hideMark/>
          </w:tcPr>
          <w:p w14:paraId="53179CA7"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4BE19E6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J4-IPZB</w:t>
            </w:r>
          </w:p>
        </w:tc>
        <w:tc>
          <w:tcPr>
            <w:tcW w:w="5103" w:type="dxa"/>
            <w:tcBorders>
              <w:top w:val="nil"/>
              <w:left w:val="nil"/>
              <w:bottom w:val="nil"/>
              <w:right w:val="nil"/>
            </w:tcBorders>
            <w:shd w:val="clear" w:color="auto" w:fill="auto"/>
            <w:noWrap/>
            <w:vAlign w:val="bottom"/>
            <w:hideMark/>
          </w:tcPr>
          <w:p w14:paraId="298729FE"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brambor</w:t>
            </w:r>
          </w:p>
        </w:tc>
        <w:tc>
          <w:tcPr>
            <w:tcW w:w="1418" w:type="dxa"/>
            <w:tcBorders>
              <w:top w:val="nil"/>
              <w:left w:val="nil"/>
              <w:bottom w:val="nil"/>
              <w:right w:val="nil"/>
            </w:tcBorders>
            <w:shd w:val="clear" w:color="auto" w:fill="auto"/>
            <w:noWrap/>
            <w:vAlign w:val="bottom"/>
            <w:hideMark/>
          </w:tcPr>
          <w:p w14:paraId="4162B4D0"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78B7424A" w14:textId="77777777">
        <w:trPr>
          <w:trHeight w:val="216"/>
        </w:trPr>
        <w:tc>
          <w:tcPr>
            <w:tcW w:w="700" w:type="dxa"/>
            <w:tcBorders>
              <w:top w:val="nil"/>
              <w:left w:val="nil"/>
              <w:bottom w:val="single" w:sz="8" w:space="0" w:color="auto"/>
              <w:right w:val="nil"/>
            </w:tcBorders>
            <w:shd w:val="clear" w:color="auto" w:fill="auto"/>
            <w:noWrap/>
            <w:vAlign w:val="bottom"/>
            <w:hideMark/>
          </w:tcPr>
          <w:p w14:paraId="04696406"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1054</w:t>
            </w:r>
          </w:p>
        </w:tc>
        <w:tc>
          <w:tcPr>
            <w:tcW w:w="1143" w:type="dxa"/>
            <w:tcBorders>
              <w:top w:val="nil"/>
              <w:left w:val="nil"/>
              <w:bottom w:val="single" w:sz="8" w:space="0" w:color="auto"/>
              <w:right w:val="nil"/>
            </w:tcBorders>
            <w:shd w:val="clear" w:color="auto" w:fill="auto"/>
            <w:noWrap/>
            <w:vAlign w:val="bottom"/>
            <w:hideMark/>
          </w:tcPr>
          <w:p w14:paraId="5A2EF7F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single" w:sz="8" w:space="0" w:color="auto"/>
              <w:right w:val="nil"/>
            </w:tcBorders>
            <w:shd w:val="clear" w:color="auto" w:fill="auto"/>
            <w:noWrap/>
            <w:vAlign w:val="bottom"/>
            <w:hideMark/>
          </w:tcPr>
          <w:p w14:paraId="56ECDCD9"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J2-IPZP</w:t>
            </w:r>
          </w:p>
        </w:tc>
        <w:tc>
          <w:tcPr>
            <w:tcW w:w="5103" w:type="dxa"/>
            <w:tcBorders>
              <w:top w:val="nil"/>
              <w:left w:val="nil"/>
              <w:bottom w:val="single" w:sz="8" w:space="0" w:color="auto"/>
              <w:right w:val="nil"/>
            </w:tcBorders>
            <w:shd w:val="clear" w:color="auto" w:fill="auto"/>
            <w:noWrap/>
            <w:vAlign w:val="bottom"/>
            <w:hideMark/>
          </w:tcPr>
          <w:p w14:paraId="57E15EF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IP víceletých produkčních plodin</w:t>
            </w:r>
          </w:p>
        </w:tc>
        <w:tc>
          <w:tcPr>
            <w:tcW w:w="1418" w:type="dxa"/>
            <w:tcBorders>
              <w:top w:val="nil"/>
              <w:left w:val="nil"/>
              <w:bottom w:val="single" w:sz="8" w:space="0" w:color="auto"/>
              <w:right w:val="nil"/>
            </w:tcBorders>
            <w:shd w:val="clear" w:color="auto" w:fill="auto"/>
            <w:noWrap/>
            <w:vAlign w:val="bottom"/>
            <w:hideMark/>
          </w:tcPr>
          <w:p w14:paraId="7C05771B" w14:textId="77777777" w:rsidR="003C770E" w:rsidRDefault="00F96A6F">
            <w:pPr>
              <w:jc w:val="center"/>
              <w:rPr>
                <w:rFonts w:ascii="Calibri" w:hAnsi="Calibri" w:cs="Calibri"/>
                <w:color w:val="000000"/>
                <w:sz w:val="16"/>
                <w:szCs w:val="16"/>
                <w:lang w:eastAsia="cs-CZ"/>
              </w:rPr>
            </w:pPr>
            <w:r>
              <w:rPr>
                <w:rFonts w:ascii="Segoe UI Symbol" w:hAnsi="Segoe UI Symbol" w:cs="Segoe UI Symbol"/>
                <w:color w:val="000000"/>
                <w:sz w:val="16"/>
                <w:szCs w:val="16"/>
                <w:lang w:eastAsia="cs-CZ"/>
              </w:rPr>
              <w:t>✔</w:t>
            </w:r>
          </w:p>
        </w:tc>
      </w:tr>
      <w:tr w:rsidR="003C770E" w14:paraId="647FF52D" w14:textId="77777777">
        <w:trPr>
          <w:trHeight w:val="204"/>
        </w:trPr>
        <w:tc>
          <w:tcPr>
            <w:tcW w:w="700" w:type="dxa"/>
            <w:tcBorders>
              <w:top w:val="nil"/>
              <w:left w:val="nil"/>
              <w:bottom w:val="nil"/>
              <w:right w:val="nil"/>
            </w:tcBorders>
            <w:shd w:val="clear" w:color="auto" w:fill="auto"/>
            <w:noWrap/>
            <w:vAlign w:val="bottom"/>
            <w:hideMark/>
          </w:tcPr>
          <w:p w14:paraId="2976F7E9"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1702</w:t>
            </w:r>
          </w:p>
        </w:tc>
        <w:tc>
          <w:tcPr>
            <w:tcW w:w="1143" w:type="dxa"/>
            <w:tcBorders>
              <w:top w:val="nil"/>
              <w:left w:val="nil"/>
              <w:bottom w:val="nil"/>
              <w:right w:val="nil"/>
            </w:tcBorders>
            <w:shd w:val="clear" w:color="auto" w:fill="auto"/>
            <w:noWrap/>
            <w:vAlign w:val="bottom"/>
            <w:hideMark/>
          </w:tcPr>
          <w:p w14:paraId="5411763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OPATRENI</w:t>
            </w:r>
          </w:p>
        </w:tc>
        <w:tc>
          <w:tcPr>
            <w:tcW w:w="1134" w:type="dxa"/>
            <w:tcBorders>
              <w:top w:val="nil"/>
              <w:left w:val="nil"/>
              <w:bottom w:val="nil"/>
              <w:right w:val="nil"/>
            </w:tcBorders>
            <w:shd w:val="clear" w:color="auto" w:fill="auto"/>
            <w:noWrap/>
            <w:vAlign w:val="bottom"/>
            <w:hideMark/>
          </w:tcPr>
          <w:p w14:paraId="3CF019C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ZMTTP</w:t>
            </w:r>
          </w:p>
        </w:tc>
        <w:tc>
          <w:tcPr>
            <w:tcW w:w="5103" w:type="dxa"/>
            <w:tcBorders>
              <w:top w:val="nil"/>
              <w:left w:val="nil"/>
              <w:bottom w:val="nil"/>
              <w:right w:val="nil"/>
            </w:tcBorders>
            <w:shd w:val="clear" w:color="auto" w:fill="auto"/>
            <w:noWrap/>
            <w:vAlign w:val="bottom"/>
            <w:hideMark/>
          </w:tcPr>
          <w:p w14:paraId="6218E6CA"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Deklarace změn DPB s kulturou TTP</w:t>
            </w:r>
          </w:p>
        </w:tc>
        <w:tc>
          <w:tcPr>
            <w:tcW w:w="1418" w:type="dxa"/>
            <w:tcBorders>
              <w:top w:val="nil"/>
              <w:left w:val="nil"/>
              <w:bottom w:val="nil"/>
              <w:right w:val="nil"/>
            </w:tcBorders>
            <w:shd w:val="clear" w:color="000000" w:fill="D9D9D9"/>
            <w:noWrap/>
            <w:vAlign w:val="bottom"/>
            <w:hideMark/>
          </w:tcPr>
          <w:p w14:paraId="705ABFE0"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 </w:t>
            </w:r>
          </w:p>
        </w:tc>
      </w:tr>
      <w:tr w:rsidR="003C770E" w14:paraId="14FA6ED8" w14:textId="77777777">
        <w:trPr>
          <w:trHeight w:val="204"/>
        </w:trPr>
        <w:tc>
          <w:tcPr>
            <w:tcW w:w="700" w:type="dxa"/>
            <w:tcBorders>
              <w:top w:val="nil"/>
              <w:left w:val="nil"/>
              <w:bottom w:val="nil"/>
              <w:right w:val="nil"/>
            </w:tcBorders>
            <w:shd w:val="clear" w:color="auto" w:fill="auto"/>
            <w:noWrap/>
            <w:vAlign w:val="bottom"/>
            <w:hideMark/>
          </w:tcPr>
          <w:p w14:paraId="1BEDA27B"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1703</w:t>
            </w:r>
          </w:p>
        </w:tc>
        <w:tc>
          <w:tcPr>
            <w:tcW w:w="1143" w:type="dxa"/>
            <w:tcBorders>
              <w:top w:val="nil"/>
              <w:left w:val="nil"/>
              <w:bottom w:val="nil"/>
              <w:right w:val="nil"/>
            </w:tcBorders>
            <w:shd w:val="clear" w:color="auto" w:fill="auto"/>
            <w:noWrap/>
            <w:vAlign w:val="bottom"/>
            <w:hideMark/>
          </w:tcPr>
          <w:p w14:paraId="067F0814"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52658E01"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ZMTECP</w:t>
            </w:r>
          </w:p>
        </w:tc>
        <w:tc>
          <w:tcPr>
            <w:tcW w:w="5103" w:type="dxa"/>
            <w:tcBorders>
              <w:top w:val="nil"/>
              <w:left w:val="nil"/>
              <w:bottom w:val="nil"/>
              <w:right w:val="nil"/>
            </w:tcBorders>
            <w:shd w:val="clear" w:color="auto" w:fill="auto"/>
            <w:noWrap/>
            <w:vAlign w:val="bottom"/>
            <w:hideMark/>
          </w:tcPr>
          <w:p w14:paraId="1D0592A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Seznam ploch se změnou TTP v rámci ECP</w:t>
            </w:r>
          </w:p>
        </w:tc>
        <w:tc>
          <w:tcPr>
            <w:tcW w:w="1418" w:type="dxa"/>
            <w:tcBorders>
              <w:top w:val="nil"/>
              <w:left w:val="nil"/>
              <w:bottom w:val="nil"/>
              <w:right w:val="nil"/>
            </w:tcBorders>
            <w:shd w:val="clear" w:color="auto" w:fill="auto"/>
            <w:noWrap/>
            <w:vAlign w:val="bottom"/>
            <w:hideMark/>
          </w:tcPr>
          <w:p w14:paraId="79D900A3"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011C7085" w14:textId="77777777">
        <w:trPr>
          <w:trHeight w:val="204"/>
        </w:trPr>
        <w:tc>
          <w:tcPr>
            <w:tcW w:w="700" w:type="dxa"/>
            <w:tcBorders>
              <w:top w:val="nil"/>
              <w:left w:val="nil"/>
              <w:bottom w:val="nil"/>
              <w:right w:val="nil"/>
            </w:tcBorders>
            <w:shd w:val="clear" w:color="auto" w:fill="auto"/>
            <w:noWrap/>
            <w:vAlign w:val="bottom"/>
            <w:hideMark/>
          </w:tcPr>
          <w:p w14:paraId="667B113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1704</w:t>
            </w:r>
          </w:p>
        </w:tc>
        <w:tc>
          <w:tcPr>
            <w:tcW w:w="1143" w:type="dxa"/>
            <w:tcBorders>
              <w:top w:val="nil"/>
              <w:left w:val="nil"/>
              <w:bottom w:val="nil"/>
              <w:right w:val="nil"/>
            </w:tcBorders>
            <w:shd w:val="clear" w:color="auto" w:fill="auto"/>
            <w:noWrap/>
            <w:vAlign w:val="bottom"/>
            <w:hideMark/>
          </w:tcPr>
          <w:p w14:paraId="1A51108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32F4BE5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ZMTJINUZI</w:t>
            </w:r>
          </w:p>
        </w:tc>
        <w:tc>
          <w:tcPr>
            <w:tcW w:w="5103" w:type="dxa"/>
            <w:tcBorders>
              <w:top w:val="nil"/>
              <w:left w:val="nil"/>
              <w:bottom w:val="nil"/>
              <w:right w:val="nil"/>
            </w:tcBorders>
            <w:shd w:val="clear" w:color="auto" w:fill="auto"/>
            <w:noWrap/>
            <w:vAlign w:val="bottom"/>
            <w:hideMark/>
          </w:tcPr>
          <w:p w14:paraId="72364C7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Seznam ploch se změnou TTP mimo ECP na užívaných DPB</w:t>
            </w:r>
          </w:p>
        </w:tc>
        <w:tc>
          <w:tcPr>
            <w:tcW w:w="1418" w:type="dxa"/>
            <w:tcBorders>
              <w:top w:val="nil"/>
              <w:left w:val="nil"/>
              <w:bottom w:val="nil"/>
              <w:right w:val="nil"/>
            </w:tcBorders>
            <w:shd w:val="clear" w:color="auto" w:fill="auto"/>
            <w:noWrap/>
            <w:vAlign w:val="bottom"/>
            <w:hideMark/>
          </w:tcPr>
          <w:p w14:paraId="28207B06"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21A1E1D9" w14:textId="77777777">
        <w:trPr>
          <w:trHeight w:val="204"/>
        </w:trPr>
        <w:tc>
          <w:tcPr>
            <w:tcW w:w="700" w:type="dxa"/>
            <w:tcBorders>
              <w:top w:val="nil"/>
              <w:left w:val="nil"/>
              <w:bottom w:val="nil"/>
              <w:right w:val="nil"/>
            </w:tcBorders>
            <w:shd w:val="clear" w:color="auto" w:fill="auto"/>
            <w:noWrap/>
            <w:vAlign w:val="bottom"/>
            <w:hideMark/>
          </w:tcPr>
          <w:p w14:paraId="3B1561E7"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1705</w:t>
            </w:r>
          </w:p>
        </w:tc>
        <w:tc>
          <w:tcPr>
            <w:tcW w:w="1143" w:type="dxa"/>
            <w:tcBorders>
              <w:top w:val="nil"/>
              <w:left w:val="nil"/>
              <w:bottom w:val="nil"/>
              <w:right w:val="nil"/>
            </w:tcBorders>
            <w:shd w:val="clear" w:color="auto" w:fill="auto"/>
            <w:noWrap/>
            <w:vAlign w:val="bottom"/>
            <w:hideMark/>
          </w:tcPr>
          <w:p w14:paraId="3E59AE9D"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18C9E38"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ZMNAT</w:t>
            </w:r>
          </w:p>
        </w:tc>
        <w:tc>
          <w:tcPr>
            <w:tcW w:w="5103" w:type="dxa"/>
            <w:tcBorders>
              <w:top w:val="nil"/>
              <w:left w:val="nil"/>
              <w:bottom w:val="nil"/>
              <w:right w:val="nil"/>
            </w:tcBorders>
            <w:shd w:val="clear" w:color="auto" w:fill="auto"/>
            <w:noWrap/>
            <w:vAlign w:val="bottom"/>
            <w:hideMark/>
          </w:tcPr>
          <w:p w14:paraId="5A9E945F"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 xml:space="preserve">Seznam zpětně zatravněných ploch </w:t>
            </w:r>
          </w:p>
        </w:tc>
        <w:tc>
          <w:tcPr>
            <w:tcW w:w="1418" w:type="dxa"/>
            <w:tcBorders>
              <w:top w:val="nil"/>
              <w:left w:val="nil"/>
              <w:bottom w:val="nil"/>
              <w:right w:val="nil"/>
            </w:tcBorders>
            <w:shd w:val="clear" w:color="auto" w:fill="auto"/>
            <w:noWrap/>
            <w:vAlign w:val="bottom"/>
            <w:hideMark/>
          </w:tcPr>
          <w:p w14:paraId="10AEEC09"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r w:rsidR="003C770E" w14:paraId="6563B088" w14:textId="77777777">
        <w:trPr>
          <w:trHeight w:val="204"/>
        </w:trPr>
        <w:tc>
          <w:tcPr>
            <w:tcW w:w="700" w:type="dxa"/>
            <w:tcBorders>
              <w:top w:val="nil"/>
              <w:left w:val="nil"/>
              <w:bottom w:val="nil"/>
              <w:right w:val="nil"/>
            </w:tcBorders>
            <w:shd w:val="clear" w:color="auto" w:fill="auto"/>
            <w:noWrap/>
            <w:vAlign w:val="bottom"/>
            <w:hideMark/>
          </w:tcPr>
          <w:p w14:paraId="5A620DBC" w14:textId="77777777" w:rsidR="003C770E" w:rsidRDefault="00F96A6F">
            <w:pPr>
              <w:jc w:val="right"/>
              <w:rPr>
                <w:rFonts w:ascii="Calibri" w:hAnsi="Calibri" w:cs="Calibri"/>
                <w:color w:val="000000"/>
                <w:sz w:val="16"/>
                <w:szCs w:val="16"/>
                <w:lang w:eastAsia="cs-CZ"/>
              </w:rPr>
            </w:pPr>
            <w:r>
              <w:rPr>
                <w:rFonts w:ascii="Calibri" w:hAnsi="Calibri" w:cs="Calibri"/>
                <w:color w:val="000000"/>
                <w:sz w:val="16"/>
                <w:szCs w:val="16"/>
                <w:lang w:eastAsia="cs-CZ"/>
              </w:rPr>
              <w:t>1706</w:t>
            </w:r>
          </w:p>
        </w:tc>
        <w:tc>
          <w:tcPr>
            <w:tcW w:w="1143" w:type="dxa"/>
            <w:tcBorders>
              <w:top w:val="nil"/>
              <w:left w:val="nil"/>
              <w:bottom w:val="nil"/>
              <w:right w:val="nil"/>
            </w:tcBorders>
            <w:shd w:val="clear" w:color="auto" w:fill="auto"/>
            <w:noWrap/>
            <w:vAlign w:val="bottom"/>
            <w:hideMark/>
          </w:tcPr>
          <w:p w14:paraId="7EB5BF35"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TITUL</w:t>
            </w:r>
          </w:p>
        </w:tc>
        <w:tc>
          <w:tcPr>
            <w:tcW w:w="1134" w:type="dxa"/>
            <w:tcBorders>
              <w:top w:val="nil"/>
              <w:left w:val="nil"/>
              <w:bottom w:val="nil"/>
              <w:right w:val="nil"/>
            </w:tcBorders>
            <w:shd w:val="clear" w:color="auto" w:fill="auto"/>
            <w:noWrap/>
            <w:vAlign w:val="bottom"/>
            <w:hideMark/>
          </w:tcPr>
          <w:p w14:paraId="1D755343"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ZMTJINNEU</w:t>
            </w:r>
          </w:p>
        </w:tc>
        <w:tc>
          <w:tcPr>
            <w:tcW w:w="5103" w:type="dxa"/>
            <w:tcBorders>
              <w:top w:val="nil"/>
              <w:left w:val="nil"/>
              <w:bottom w:val="nil"/>
              <w:right w:val="nil"/>
            </w:tcBorders>
            <w:shd w:val="clear" w:color="auto" w:fill="auto"/>
            <w:noWrap/>
            <w:vAlign w:val="bottom"/>
            <w:hideMark/>
          </w:tcPr>
          <w:p w14:paraId="3907E052" w14:textId="77777777" w:rsidR="003C770E" w:rsidRDefault="00F96A6F">
            <w:pPr>
              <w:jc w:val="left"/>
              <w:rPr>
                <w:rFonts w:ascii="Calibri" w:hAnsi="Calibri" w:cs="Calibri"/>
                <w:color w:val="000000"/>
                <w:sz w:val="16"/>
                <w:szCs w:val="16"/>
                <w:lang w:eastAsia="cs-CZ"/>
              </w:rPr>
            </w:pPr>
            <w:r>
              <w:rPr>
                <w:rFonts w:ascii="Calibri" w:hAnsi="Calibri" w:cs="Calibri"/>
                <w:color w:val="000000"/>
                <w:sz w:val="16"/>
                <w:szCs w:val="16"/>
                <w:lang w:eastAsia="cs-CZ"/>
              </w:rPr>
              <w:t>Seznam ploch se změnou TTP mimo ECP na neužívaných DPB</w:t>
            </w:r>
          </w:p>
        </w:tc>
        <w:tc>
          <w:tcPr>
            <w:tcW w:w="1418" w:type="dxa"/>
            <w:tcBorders>
              <w:top w:val="nil"/>
              <w:left w:val="nil"/>
              <w:bottom w:val="nil"/>
              <w:right w:val="nil"/>
            </w:tcBorders>
            <w:shd w:val="clear" w:color="auto" w:fill="auto"/>
            <w:noWrap/>
            <w:vAlign w:val="bottom"/>
            <w:hideMark/>
          </w:tcPr>
          <w:p w14:paraId="7E357F5B" w14:textId="77777777" w:rsidR="003C770E" w:rsidRDefault="00F96A6F">
            <w:pPr>
              <w:jc w:val="center"/>
              <w:rPr>
                <w:rFonts w:ascii="Calibri" w:hAnsi="Calibri" w:cs="Calibri"/>
                <w:color w:val="000000"/>
                <w:sz w:val="16"/>
                <w:szCs w:val="16"/>
                <w:lang w:eastAsia="cs-CZ"/>
              </w:rPr>
            </w:pPr>
            <w:r>
              <w:rPr>
                <w:rFonts w:ascii="Calibri" w:hAnsi="Calibri" w:cs="Calibri"/>
                <w:color w:val="000000"/>
                <w:sz w:val="16"/>
                <w:szCs w:val="16"/>
                <w:lang w:eastAsia="cs-CZ"/>
              </w:rPr>
              <w:t>NE</w:t>
            </w:r>
          </w:p>
        </w:tc>
      </w:tr>
    </w:tbl>
    <w:p w14:paraId="3C782F97" w14:textId="77777777" w:rsidR="003C770E" w:rsidRDefault="003C770E"/>
    <w:p w14:paraId="69C69A0E" w14:textId="77777777" w:rsidR="003C770E" w:rsidRDefault="003C770E"/>
    <w:p w14:paraId="03110200" w14:textId="77777777" w:rsidR="003C770E" w:rsidRDefault="00F96A6F">
      <w:pPr>
        <w:pStyle w:val="Nadpis2"/>
        <w:numPr>
          <w:ilvl w:val="1"/>
          <w:numId w:val="30"/>
        </w:numPr>
      </w:pPr>
      <w:r>
        <w:t>Rozšíření Centrálního číselníku plodin 2023+ pro MACH</w:t>
      </w:r>
    </w:p>
    <w:p w14:paraId="3E867797" w14:textId="77777777" w:rsidR="003C770E" w:rsidRDefault="003C770E"/>
    <w:p w14:paraId="47A6C189" w14:textId="77777777" w:rsidR="003C770E" w:rsidRDefault="00F96A6F">
      <w:r>
        <w:t xml:space="preserve">V rámci aplikace Centrální číselník plodin 2023+ v LPIS vznikne funkcionalita (nová záložka), kde bude umožněno vytvořit a spravovat vazbu mezi „Dotačními plodinami 2023+“ (číselníky typu Centrální, Konopí a RRD) a skupinami plodin SAMAS. Administrátor bude moci tuto vazbu vytvářet, mazat a určovat na ni platnost od  do v rámci roku, tj. vždy od 1.1. do 31.12. Ze záložky bude umožněn export a budou implementovány filtry/vyhledávání. </w:t>
      </w:r>
    </w:p>
    <w:p w14:paraId="635B81E7" w14:textId="77777777" w:rsidR="003C770E" w:rsidRDefault="00F96A6F">
      <w:r>
        <w:t>Vazba bude typu, že více Dotačních plodin může být navázáno na 1 ID skupiny plodin SAMAS – rozhoduje i časové hledisko.</w:t>
      </w:r>
    </w:p>
    <w:p w14:paraId="489372A7" w14:textId="77777777" w:rsidR="003C770E" w:rsidRDefault="00F96A6F">
      <w:r>
        <w:t xml:space="preserve">Data budou poskytována službou LPI_GPL02A, kde vznikne nový TYP číselníku 21 – Vazební číselník skupin SAMAS a dotačních plodin 2023. </w:t>
      </w:r>
    </w:p>
    <w:p w14:paraId="5BA2548C" w14:textId="77777777" w:rsidR="003C770E" w:rsidRDefault="003C770E"/>
    <w:p w14:paraId="7D925D91" w14:textId="77777777" w:rsidR="003C770E" w:rsidRDefault="00F96A6F">
      <w:r>
        <w:lastRenderedPageBreak/>
        <w:t>Skupiny plodin SAMAS nebudou ze strany administrace zatím editovatelné. Níže je uveden výčet, který bude jednorázově skriptem importován.</w:t>
      </w:r>
    </w:p>
    <w:p w14:paraId="731C744A" w14:textId="77777777" w:rsidR="003C770E" w:rsidRDefault="003C770E"/>
    <w:tbl>
      <w:tblPr>
        <w:tblW w:w="6961" w:type="dxa"/>
        <w:jc w:val="right"/>
        <w:tblCellMar>
          <w:left w:w="70" w:type="dxa"/>
          <w:right w:w="70" w:type="dxa"/>
        </w:tblCellMar>
        <w:tblLook w:val="04A0" w:firstRow="1" w:lastRow="0" w:firstColumn="1" w:lastColumn="0" w:noHBand="0" w:noVBand="1"/>
      </w:tblPr>
      <w:tblGrid>
        <w:gridCol w:w="2425"/>
        <w:gridCol w:w="4536"/>
      </w:tblGrid>
      <w:tr w:rsidR="003C770E" w14:paraId="5B7EB694" w14:textId="77777777">
        <w:trPr>
          <w:trHeight w:val="288"/>
          <w:jc w:val="right"/>
        </w:trPr>
        <w:tc>
          <w:tcPr>
            <w:tcW w:w="2425" w:type="dxa"/>
            <w:tcBorders>
              <w:top w:val="nil"/>
              <w:left w:val="nil"/>
              <w:bottom w:val="single" w:sz="4" w:space="0" w:color="auto"/>
              <w:right w:val="nil"/>
            </w:tcBorders>
            <w:shd w:val="clear" w:color="000000" w:fill="D9D9D9"/>
            <w:noWrap/>
            <w:vAlign w:val="bottom"/>
            <w:hideMark/>
          </w:tcPr>
          <w:p w14:paraId="25A63B63" w14:textId="77777777" w:rsidR="003C770E" w:rsidRDefault="00F96A6F">
            <w:pPr>
              <w:jc w:val="center"/>
              <w:rPr>
                <w:rFonts w:ascii="Calibri" w:hAnsi="Calibri" w:cs="Calibri"/>
                <w:b/>
                <w:bCs/>
                <w:color w:val="000000"/>
                <w:szCs w:val="22"/>
                <w:lang w:eastAsia="cs-CZ"/>
              </w:rPr>
            </w:pPr>
            <w:r>
              <w:rPr>
                <w:rFonts w:ascii="Calibri" w:hAnsi="Calibri" w:cs="Calibri"/>
                <w:b/>
                <w:bCs/>
                <w:color w:val="000000"/>
                <w:szCs w:val="22"/>
                <w:lang w:eastAsia="cs-CZ"/>
              </w:rPr>
              <w:t>ID skupiny plodin</w:t>
            </w:r>
          </w:p>
        </w:tc>
        <w:tc>
          <w:tcPr>
            <w:tcW w:w="4536" w:type="dxa"/>
            <w:tcBorders>
              <w:top w:val="nil"/>
              <w:left w:val="nil"/>
              <w:bottom w:val="single" w:sz="4" w:space="0" w:color="auto"/>
              <w:right w:val="nil"/>
            </w:tcBorders>
            <w:shd w:val="clear" w:color="000000" w:fill="D9D9D9"/>
            <w:noWrap/>
            <w:vAlign w:val="bottom"/>
            <w:hideMark/>
          </w:tcPr>
          <w:p w14:paraId="75410C38" w14:textId="77777777" w:rsidR="003C770E" w:rsidRDefault="00F96A6F">
            <w:pPr>
              <w:jc w:val="center"/>
              <w:rPr>
                <w:rFonts w:ascii="Calibri" w:hAnsi="Calibri" w:cs="Calibri"/>
                <w:b/>
                <w:bCs/>
                <w:color w:val="000000"/>
                <w:szCs w:val="22"/>
                <w:lang w:eastAsia="cs-CZ"/>
              </w:rPr>
            </w:pPr>
            <w:r>
              <w:rPr>
                <w:rFonts w:ascii="Calibri" w:hAnsi="Calibri" w:cs="Calibri"/>
                <w:b/>
                <w:bCs/>
                <w:color w:val="000000"/>
                <w:szCs w:val="22"/>
                <w:lang w:eastAsia="cs-CZ"/>
              </w:rPr>
              <w:t>Název skupiny plodin</w:t>
            </w:r>
          </w:p>
        </w:tc>
      </w:tr>
      <w:tr w:rsidR="003C770E" w14:paraId="0F5F8727" w14:textId="77777777">
        <w:trPr>
          <w:trHeight w:val="288"/>
          <w:jc w:val="right"/>
        </w:trPr>
        <w:tc>
          <w:tcPr>
            <w:tcW w:w="2425" w:type="dxa"/>
            <w:tcBorders>
              <w:top w:val="nil"/>
              <w:left w:val="nil"/>
              <w:bottom w:val="nil"/>
              <w:right w:val="nil"/>
            </w:tcBorders>
            <w:shd w:val="clear" w:color="auto" w:fill="auto"/>
            <w:noWrap/>
            <w:vAlign w:val="bottom"/>
            <w:hideMark/>
          </w:tcPr>
          <w:p w14:paraId="272F3DE2"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0</w:t>
            </w:r>
          </w:p>
        </w:tc>
        <w:tc>
          <w:tcPr>
            <w:tcW w:w="4536" w:type="dxa"/>
            <w:tcBorders>
              <w:top w:val="nil"/>
              <w:left w:val="nil"/>
              <w:bottom w:val="nil"/>
              <w:right w:val="nil"/>
            </w:tcBorders>
            <w:shd w:val="clear" w:color="auto" w:fill="auto"/>
            <w:noWrap/>
            <w:vAlign w:val="bottom"/>
            <w:hideMark/>
          </w:tcPr>
          <w:p w14:paraId="5A65D314"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nevyhodnoceno</w:t>
            </w:r>
          </w:p>
        </w:tc>
      </w:tr>
      <w:tr w:rsidR="003C770E" w14:paraId="4F664730" w14:textId="77777777">
        <w:trPr>
          <w:trHeight w:val="288"/>
          <w:jc w:val="right"/>
        </w:trPr>
        <w:tc>
          <w:tcPr>
            <w:tcW w:w="2425" w:type="dxa"/>
            <w:tcBorders>
              <w:top w:val="nil"/>
              <w:left w:val="nil"/>
              <w:bottom w:val="nil"/>
              <w:right w:val="nil"/>
            </w:tcBorders>
            <w:shd w:val="clear" w:color="auto" w:fill="auto"/>
            <w:noWrap/>
            <w:vAlign w:val="bottom"/>
            <w:hideMark/>
          </w:tcPr>
          <w:p w14:paraId="5ED09152"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11</w:t>
            </w:r>
          </w:p>
        </w:tc>
        <w:tc>
          <w:tcPr>
            <w:tcW w:w="4536" w:type="dxa"/>
            <w:tcBorders>
              <w:top w:val="nil"/>
              <w:left w:val="nil"/>
              <w:bottom w:val="nil"/>
              <w:right w:val="nil"/>
            </w:tcBorders>
            <w:shd w:val="clear" w:color="auto" w:fill="auto"/>
            <w:noWrap/>
            <w:vAlign w:val="bottom"/>
            <w:hideMark/>
          </w:tcPr>
          <w:p w14:paraId="0263F2CD"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ozimé obiloviny</w:t>
            </w:r>
          </w:p>
        </w:tc>
      </w:tr>
      <w:tr w:rsidR="003C770E" w14:paraId="0B5481B4" w14:textId="77777777">
        <w:trPr>
          <w:trHeight w:val="288"/>
          <w:jc w:val="right"/>
        </w:trPr>
        <w:tc>
          <w:tcPr>
            <w:tcW w:w="2425" w:type="dxa"/>
            <w:tcBorders>
              <w:top w:val="nil"/>
              <w:left w:val="nil"/>
              <w:bottom w:val="nil"/>
              <w:right w:val="nil"/>
            </w:tcBorders>
            <w:shd w:val="clear" w:color="auto" w:fill="auto"/>
            <w:noWrap/>
            <w:vAlign w:val="bottom"/>
            <w:hideMark/>
          </w:tcPr>
          <w:p w14:paraId="21C5D66E"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12</w:t>
            </w:r>
          </w:p>
        </w:tc>
        <w:tc>
          <w:tcPr>
            <w:tcW w:w="4536" w:type="dxa"/>
            <w:tcBorders>
              <w:top w:val="nil"/>
              <w:left w:val="nil"/>
              <w:bottom w:val="nil"/>
              <w:right w:val="nil"/>
            </w:tcBorders>
            <w:shd w:val="clear" w:color="auto" w:fill="auto"/>
            <w:noWrap/>
            <w:vAlign w:val="bottom"/>
            <w:hideMark/>
          </w:tcPr>
          <w:p w14:paraId="3DC00A36"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ozimá řepka (vč. řepice)</w:t>
            </w:r>
          </w:p>
        </w:tc>
      </w:tr>
      <w:tr w:rsidR="003C770E" w14:paraId="19D044D5" w14:textId="77777777">
        <w:trPr>
          <w:trHeight w:val="288"/>
          <w:jc w:val="right"/>
        </w:trPr>
        <w:tc>
          <w:tcPr>
            <w:tcW w:w="2425" w:type="dxa"/>
            <w:tcBorders>
              <w:top w:val="nil"/>
              <w:left w:val="nil"/>
              <w:bottom w:val="nil"/>
              <w:right w:val="nil"/>
            </w:tcBorders>
            <w:shd w:val="clear" w:color="auto" w:fill="auto"/>
            <w:noWrap/>
            <w:vAlign w:val="bottom"/>
            <w:hideMark/>
          </w:tcPr>
          <w:p w14:paraId="44007FD3"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13</w:t>
            </w:r>
          </w:p>
        </w:tc>
        <w:tc>
          <w:tcPr>
            <w:tcW w:w="4536" w:type="dxa"/>
            <w:tcBorders>
              <w:top w:val="nil"/>
              <w:left w:val="nil"/>
              <w:bottom w:val="nil"/>
              <w:right w:val="nil"/>
            </w:tcBorders>
            <w:shd w:val="clear" w:color="auto" w:fill="auto"/>
            <w:noWrap/>
            <w:vAlign w:val="bottom"/>
            <w:hideMark/>
          </w:tcPr>
          <w:p w14:paraId="6234ACA6"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ostatní ozimé plodiny</w:t>
            </w:r>
          </w:p>
        </w:tc>
      </w:tr>
      <w:tr w:rsidR="003C770E" w14:paraId="64779A10" w14:textId="77777777">
        <w:trPr>
          <w:trHeight w:val="288"/>
          <w:jc w:val="right"/>
        </w:trPr>
        <w:tc>
          <w:tcPr>
            <w:tcW w:w="2425" w:type="dxa"/>
            <w:tcBorders>
              <w:top w:val="nil"/>
              <w:left w:val="nil"/>
              <w:bottom w:val="nil"/>
              <w:right w:val="nil"/>
            </w:tcBorders>
            <w:shd w:val="clear" w:color="auto" w:fill="auto"/>
            <w:noWrap/>
            <w:vAlign w:val="bottom"/>
            <w:hideMark/>
          </w:tcPr>
          <w:p w14:paraId="65ED61C3"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21</w:t>
            </w:r>
          </w:p>
        </w:tc>
        <w:tc>
          <w:tcPr>
            <w:tcW w:w="4536" w:type="dxa"/>
            <w:tcBorders>
              <w:top w:val="nil"/>
              <w:left w:val="nil"/>
              <w:bottom w:val="nil"/>
              <w:right w:val="nil"/>
            </w:tcBorders>
            <w:shd w:val="clear" w:color="auto" w:fill="auto"/>
            <w:noWrap/>
            <w:vAlign w:val="bottom"/>
            <w:hideMark/>
          </w:tcPr>
          <w:p w14:paraId="5ECC737E"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jarní obiloviny</w:t>
            </w:r>
          </w:p>
        </w:tc>
      </w:tr>
      <w:tr w:rsidR="003C770E" w14:paraId="36428022" w14:textId="77777777">
        <w:trPr>
          <w:trHeight w:val="288"/>
          <w:jc w:val="right"/>
        </w:trPr>
        <w:tc>
          <w:tcPr>
            <w:tcW w:w="2425" w:type="dxa"/>
            <w:tcBorders>
              <w:top w:val="nil"/>
              <w:left w:val="nil"/>
              <w:bottom w:val="nil"/>
              <w:right w:val="nil"/>
            </w:tcBorders>
            <w:shd w:val="clear" w:color="auto" w:fill="auto"/>
            <w:noWrap/>
            <w:vAlign w:val="bottom"/>
            <w:hideMark/>
          </w:tcPr>
          <w:p w14:paraId="5B5E4A3A"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22</w:t>
            </w:r>
          </w:p>
        </w:tc>
        <w:tc>
          <w:tcPr>
            <w:tcW w:w="4536" w:type="dxa"/>
            <w:tcBorders>
              <w:top w:val="nil"/>
              <w:left w:val="nil"/>
              <w:bottom w:val="nil"/>
              <w:right w:val="nil"/>
            </w:tcBorders>
            <w:shd w:val="clear" w:color="auto" w:fill="auto"/>
            <w:noWrap/>
            <w:vAlign w:val="bottom"/>
            <w:hideMark/>
          </w:tcPr>
          <w:p w14:paraId="4B527AEC"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mák (jarní)</w:t>
            </w:r>
          </w:p>
        </w:tc>
      </w:tr>
      <w:tr w:rsidR="003C770E" w14:paraId="098E49ED" w14:textId="77777777">
        <w:trPr>
          <w:trHeight w:val="288"/>
          <w:jc w:val="right"/>
        </w:trPr>
        <w:tc>
          <w:tcPr>
            <w:tcW w:w="2425" w:type="dxa"/>
            <w:tcBorders>
              <w:top w:val="nil"/>
              <w:left w:val="nil"/>
              <w:bottom w:val="nil"/>
              <w:right w:val="nil"/>
            </w:tcBorders>
            <w:shd w:val="clear" w:color="auto" w:fill="auto"/>
            <w:noWrap/>
            <w:vAlign w:val="bottom"/>
            <w:hideMark/>
          </w:tcPr>
          <w:p w14:paraId="303A6E5F"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23</w:t>
            </w:r>
          </w:p>
        </w:tc>
        <w:tc>
          <w:tcPr>
            <w:tcW w:w="4536" w:type="dxa"/>
            <w:tcBorders>
              <w:top w:val="nil"/>
              <w:left w:val="nil"/>
              <w:bottom w:val="nil"/>
              <w:right w:val="nil"/>
            </w:tcBorders>
            <w:shd w:val="clear" w:color="auto" w:fill="auto"/>
            <w:noWrap/>
            <w:vAlign w:val="bottom"/>
            <w:hideMark/>
          </w:tcPr>
          <w:p w14:paraId="4CA8FA11"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luskoviny</w:t>
            </w:r>
          </w:p>
        </w:tc>
      </w:tr>
      <w:tr w:rsidR="003C770E" w14:paraId="11425425" w14:textId="77777777">
        <w:trPr>
          <w:trHeight w:val="288"/>
          <w:jc w:val="right"/>
        </w:trPr>
        <w:tc>
          <w:tcPr>
            <w:tcW w:w="2425" w:type="dxa"/>
            <w:tcBorders>
              <w:top w:val="nil"/>
              <w:left w:val="nil"/>
              <w:bottom w:val="nil"/>
              <w:right w:val="nil"/>
            </w:tcBorders>
            <w:shd w:val="clear" w:color="auto" w:fill="auto"/>
            <w:noWrap/>
            <w:vAlign w:val="bottom"/>
            <w:hideMark/>
          </w:tcPr>
          <w:p w14:paraId="32B6C438"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24</w:t>
            </w:r>
          </w:p>
        </w:tc>
        <w:tc>
          <w:tcPr>
            <w:tcW w:w="4536" w:type="dxa"/>
            <w:tcBorders>
              <w:top w:val="nil"/>
              <w:left w:val="nil"/>
              <w:bottom w:val="nil"/>
              <w:right w:val="nil"/>
            </w:tcBorders>
            <w:shd w:val="clear" w:color="auto" w:fill="auto"/>
            <w:noWrap/>
            <w:vAlign w:val="bottom"/>
            <w:hideMark/>
          </w:tcPr>
          <w:p w14:paraId="289257E2"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jarní brukvovité plodiny</w:t>
            </w:r>
          </w:p>
        </w:tc>
      </w:tr>
      <w:tr w:rsidR="003C770E" w14:paraId="5AAD258D" w14:textId="77777777">
        <w:trPr>
          <w:trHeight w:val="288"/>
          <w:jc w:val="right"/>
        </w:trPr>
        <w:tc>
          <w:tcPr>
            <w:tcW w:w="2425" w:type="dxa"/>
            <w:tcBorders>
              <w:top w:val="nil"/>
              <w:left w:val="nil"/>
              <w:bottom w:val="nil"/>
              <w:right w:val="nil"/>
            </w:tcBorders>
            <w:shd w:val="clear" w:color="auto" w:fill="auto"/>
            <w:noWrap/>
            <w:vAlign w:val="bottom"/>
            <w:hideMark/>
          </w:tcPr>
          <w:p w14:paraId="38A2B727"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25</w:t>
            </w:r>
          </w:p>
        </w:tc>
        <w:tc>
          <w:tcPr>
            <w:tcW w:w="4536" w:type="dxa"/>
            <w:tcBorders>
              <w:top w:val="nil"/>
              <w:left w:val="nil"/>
              <w:bottom w:val="nil"/>
              <w:right w:val="nil"/>
            </w:tcBorders>
            <w:shd w:val="clear" w:color="auto" w:fill="auto"/>
            <w:noWrap/>
            <w:vAlign w:val="bottom"/>
            <w:hideMark/>
          </w:tcPr>
          <w:p w14:paraId="55593759"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ostatní jarní plodiny</w:t>
            </w:r>
          </w:p>
        </w:tc>
      </w:tr>
      <w:tr w:rsidR="003C770E" w14:paraId="1331F441" w14:textId="77777777">
        <w:trPr>
          <w:trHeight w:val="288"/>
          <w:jc w:val="right"/>
        </w:trPr>
        <w:tc>
          <w:tcPr>
            <w:tcW w:w="2425" w:type="dxa"/>
            <w:tcBorders>
              <w:top w:val="nil"/>
              <w:left w:val="nil"/>
              <w:bottom w:val="nil"/>
              <w:right w:val="nil"/>
            </w:tcBorders>
            <w:shd w:val="clear" w:color="auto" w:fill="auto"/>
            <w:noWrap/>
            <w:vAlign w:val="bottom"/>
            <w:hideMark/>
          </w:tcPr>
          <w:p w14:paraId="3F86725B"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31</w:t>
            </w:r>
          </w:p>
        </w:tc>
        <w:tc>
          <w:tcPr>
            <w:tcW w:w="4536" w:type="dxa"/>
            <w:tcBorders>
              <w:top w:val="nil"/>
              <w:left w:val="nil"/>
              <w:bottom w:val="nil"/>
              <w:right w:val="nil"/>
            </w:tcBorders>
            <w:shd w:val="clear" w:color="auto" w:fill="auto"/>
            <w:noWrap/>
            <w:vAlign w:val="bottom"/>
            <w:hideMark/>
          </w:tcPr>
          <w:p w14:paraId="23DDE89F"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řepa</w:t>
            </w:r>
          </w:p>
        </w:tc>
      </w:tr>
      <w:tr w:rsidR="003C770E" w14:paraId="2897B409" w14:textId="77777777">
        <w:trPr>
          <w:trHeight w:val="288"/>
          <w:jc w:val="right"/>
        </w:trPr>
        <w:tc>
          <w:tcPr>
            <w:tcW w:w="2425" w:type="dxa"/>
            <w:tcBorders>
              <w:top w:val="nil"/>
              <w:left w:val="nil"/>
              <w:bottom w:val="nil"/>
              <w:right w:val="nil"/>
            </w:tcBorders>
            <w:shd w:val="clear" w:color="auto" w:fill="auto"/>
            <w:noWrap/>
            <w:vAlign w:val="bottom"/>
            <w:hideMark/>
          </w:tcPr>
          <w:p w14:paraId="7E7428F1"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32</w:t>
            </w:r>
          </w:p>
        </w:tc>
        <w:tc>
          <w:tcPr>
            <w:tcW w:w="4536" w:type="dxa"/>
            <w:tcBorders>
              <w:top w:val="nil"/>
              <w:left w:val="nil"/>
              <w:bottom w:val="nil"/>
              <w:right w:val="nil"/>
            </w:tcBorders>
            <w:shd w:val="clear" w:color="auto" w:fill="auto"/>
            <w:noWrap/>
            <w:vAlign w:val="bottom"/>
            <w:hideMark/>
          </w:tcPr>
          <w:p w14:paraId="4953A2C1"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kukuřice</w:t>
            </w:r>
          </w:p>
        </w:tc>
      </w:tr>
      <w:tr w:rsidR="003C770E" w14:paraId="5019F1B5" w14:textId="77777777">
        <w:trPr>
          <w:trHeight w:val="288"/>
          <w:jc w:val="right"/>
        </w:trPr>
        <w:tc>
          <w:tcPr>
            <w:tcW w:w="2425" w:type="dxa"/>
            <w:tcBorders>
              <w:top w:val="nil"/>
              <w:left w:val="nil"/>
              <w:bottom w:val="nil"/>
              <w:right w:val="nil"/>
            </w:tcBorders>
            <w:shd w:val="clear" w:color="auto" w:fill="auto"/>
            <w:noWrap/>
            <w:vAlign w:val="bottom"/>
            <w:hideMark/>
          </w:tcPr>
          <w:p w14:paraId="5EE282A7"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33</w:t>
            </w:r>
          </w:p>
        </w:tc>
        <w:tc>
          <w:tcPr>
            <w:tcW w:w="4536" w:type="dxa"/>
            <w:tcBorders>
              <w:top w:val="nil"/>
              <w:left w:val="nil"/>
              <w:bottom w:val="nil"/>
              <w:right w:val="nil"/>
            </w:tcBorders>
            <w:shd w:val="clear" w:color="auto" w:fill="auto"/>
            <w:noWrap/>
            <w:vAlign w:val="bottom"/>
            <w:hideMark/>
          </w:tcPr>
          <w:p w14:paraId="32BB2227"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slunečnice (vč. topinamburu)</w:t>
            </w:r>
          </w:p>
        </w:tc>
      </w:tr>
      <w:tr w:rsidR="003C770E" w14:paraId="38151078" w14:textId="77777777">
        <w:trPr>
          <w:trHeight w:val="288"/>
          <w:jc w:val="right"/>
        </w:trPr>
        <w:tc>
          <w:tcPr>
            <w:tcW w:w="2425" w:type="dxa"/>
            <w:tcBorders>
              <w:top w:val="nil"/>
              <w:left w:val="nil"/>
              <w:bottom w:val="nil"/>
              <w:right w:val="nil"/>
            </w:tcBorders>
            <w:shd w:val="clear" w:color="auto" w:fill="auto"/>
            <w:noWrap/>
            <w:vAlign w:val="bottom"/>
            <w:hideMark/>
          </w:tcPr>
          <w:p w14:paraId="0E5A87CC"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34</w:t>
            </w:r>
          </w:p>
        </w:tc>
        <w:tc>
          <w:tcPr>
            <w:tcW w:w="4536" w:type="dxa"/>
            <w:tcBorders>
              <w:top w:val="nil"/>
              <w:left w:val="nil"/>
              <w:bottom w:val="nil"/>
              <w:right w:val="nil"/>
            </w:tcBorders>
            <w:shd w:val="clear" w:color="auto" w:fill="auto"/>
            <w:noWrap/>
            <w:vAlign w:val="bottom"/>
            <w:hideMark/>
          </w:tcPr>
          <w:p w14:paraId="421844D2"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brambory</w:t>
            </w:r>
          </w:p>
        </w:tc>
      </w:tr>
      <w:tr w:rsidR="003C770E" w14:paraId="3BB65E3A" w14:textId="77777777">
        <w:trPr>
          <w:trHeight w:val="288"/>
          <w:jc w:val="right"/>
        </w:trPr>
        <w:tc>
          <w:tcPr>
            <w:tcW w:w="2425" w:type="dxa"/>
            <w:tcBorders>
              <w:top w:val="nil"/>
              <w:left w:val="nil"/>
              <w:bottom w:val="nil"/>
              <w:right w:val="nil"/>
            </w:tcBorders>
            <w:shd w:val="clear" w:color="auto" w:fill="auto"/>
            <w:noWrap/>
            <w:vAlign w:val="bottom"/>
            <w:hideMark/>
          </w:tcPr>
          <w:p w14:paraId="1B259FD1"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35</w:t>
            </w:r>
          </w:p>
        </w:tc>
        <w:tc>
          <w:tcPr>
            <w:tcW w:w="4536" w:type="dxa"/>
            <w:tcBorders>
              <w:top w:val="nil"/>
              <w:left w:val="nil"/>
              <w:bottom w:val="nil"/>
              <w:right w:val="nil"/>
            </w:tcBorders>
            <w:shd w:val="clear" w:color="auto" w:fill="auto"/>
            <w:noWrap/>
            <w:vAlign w:val="bottom"/>
            <w:hideMark/>
          </w:tcPr>
          <w:p w14:paraId="0D70CEB3"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zelenina</w:t>
            </w:r>
          </w:p>
        </w:tc>
      </w:tr>
      <w:tr w:rsidR="003C770E" w14:paraId="0F3006C9" w14:textId="77777777">
        <w:trPr>
          <w:trHeight w:val="288"/>
          <w:jc w:val="right"/>
        </w:trPr>
        <w:tc>
          <w:tcPr>
            <w:tcW w:w="2425" w:type="dxa"/>
            <w:tcBorders>
              <w:top w:val="nil"/>
              <w:left w:val="nil"/>
              <w:bottom w:val="nil"/>
              <w:right w:val="nil"/>
            </w:tcBorders>
            <w:shd w:val="clear" w:color="auto" w:fill="auto"/>
            <w:noWrap/>
            <w:vAlign w:val="bottom"/>
            <w:hideMark/>
          </w:tcPr>
          <w:p w14:paraId="5E49AF8F"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36</w:t>
            </w:r>
          </w:p>
        </w:tc>
        <w:tc>
          <w:tcPr>
            <w:tcW w:w="4536" w:type="dxa"/>
            <w:tcBorders>
              <w:top w:val="nil"/>
              <w:left w:val="nil"/>
              <w:bottom w:val="nil"/>
              <w:right w:val="nil"/>
            </w:tcBorders>
            <w:shd w:val="clear" w:color="auto" w:fill="auto"/>
            <w:noWrap/>
            <w:vAlign w:val="bottom"/>
            <w:hideMark/>
          </w:tcPr>
          <w:p w14:paraId="4BE0EEA5"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ostatní letní plodiny</w:t>
            </w:r>
          </w:p>
        </w:tc>
      </w:tr>
      <w:tr w:rsidR="003C770E" w14:paraId="15AD2466" w14:textId="77777777">
        <w:trPr>
          <w:trHeight w:val="288"/>
          <w:jc w:val="right"/>
        </w:trPr>
        <w:tc>
          <w:tcPr>
            <w:tcW w:w="2425" w:type="dxa"/>
            <w:tcBorders>
              <w:top w:val="nil"/>
              <w:left w:val="nil"/>
              <w:bottom w:val="nil"/>
              <w:right w:val="nil"/>
            </w:tcBorders>
            <w:shd w:val="clear" w:color="auto" w:fill="auto"/>
            <w:noWrap/>
            <w:vAlign w:val="bottom"/>
            <w:hideMark/>
          </w:tcPr>
          <w:p w14:paraId="40811480"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41</w:t>
            </w:r>
          </w:p>
        </w:tc>
        <w:tc>
          <w:tcPr>
            <w:tcW w:w="4536" w:type="dxa"/>
            <w:tcBorders>
              <w:top w:val="nil"/>
              <w:left w:val="nil"/>
              <w:bottom w:val="nil"/>
              <w:right w:val="nil"/>
            </w:tcBorders>
            <w:shd w:val="clear" w:color="auto" w:fill="auto"/>
            <w:noWrap/>
            <w:vAlign w:val="bottom"/>
            <w:hideMark/>
          </w:tcPr>
          <w:p w14:paraId="32FC5748"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trávy a pícniny</w:t>
            </w:r>
          </w:p>
        </w:tc>
      </w:tr>
      <w:tr w:rsidR="003C770E" w14:paraId="69207699" w14:textId="77777777">
        <w:trPr>
          <w:trHeight w:val="288"/>
          <w:jc w:val="right"/>
        </w:trPr>
        <w:tc>
          <w:tcPr>
            <w:tcW w:w="2425" w:type="dxa"/>
            <w:tcBorders>
              <w:top w:val="nil"/>
              <w:left w:val="nil"/>
              <w:bottom w:val="nil"/>
              <w:right w:val="nil"/>
            </w:tcBorders>
            <w:shd w:val="clear" w:color="auto" w:fill="auto"/>
            <w:noWrap/>
            <w:vAlign w:val="bottom"/>
            <w:hideMark/>
          </w:tcPr>
          <w:p w14:paraId="2E5A1C38"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42</w:t>
            </w:r>
          </w:p>
        </w:tc>
        <w:tc>
          <w:tcPr>
            <w:tcW w:w="4536" w:type="dxa"/>
            <w:tcBorders>
              <w:top w:val="nil"/>
              <w:left w:val="nil"/>
              <w:bottom w:val="nil"/>
              <w:right w:val="nil"/>
            </w:tcBorders>
            <w:shd w:val="clear" w:color="auto" w:fill="auto"/>
            <w:noWrap/>
            <w:vAlign w:val="bottom"/>
            <w:hideMark/>
          </w:tcPr>
          <w:p w14:paraId="51F96EE7"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ostatní trvalé a víceleté plodiny</w:t>
            </w:r>
          </w:p>
        </w:tc>
      </w:tr>
      <w:tr w:rsidR="003C770E" w14:paraId="4DA1E851" w14:textId="77777777">
        <w:trPr>
          <w:trHeight w:val="288"/>
          <w:jc w:val="right"/>
        </w:trPr>
        <w:tc>
          <w:tcPr>
            <w:tcW w:w="2425" w:type="dxa"/>
            <w:tcBorders>
              <w:top w:val="nil"/>
              <w:left w:val="nil"/>
              <w:bottom w:val="nil"/>
              <w:right w:val="nil"/>
            </w:tcBorders>
            <w:shd w:val="clear" w:color="auto" w:fill="auto"/>
            <w:noWrap/>
            <w:vAlign w:val="bottom"/>
            <w:hideMark/>
          </w:tcPr>
          <w:p w14:paraId="1D72ADE4"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43</w:t>
            </w:r>
          </w:p>
        </w:tc>
        <w:tc>
          <w:tcPr>
            <w:tcW w:w="4536" w:type="dxa"/>
            <w:tcBorders>
              <w:top w:val="nil"/>
              <w:left w:val="nil"/>
              <w:bottom w:val="nil"/>
              <w:right w:val="nil"/>
            </w:tcBorders>
            <w:shd w:val="clear" w:color="auto" w:fill="auto"/>
            <w:noWrap/>
            <w:vAlign w:val="bottom"/>
            <w:hideMark/>
          </w:tcPr>
          <w:p w14:paraId="5385C34B"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dřeviny</w:t>
            </w:r>
          </w:p>
        </w:tc>
      </w:tr>
      <w:tr w:rsidR="003C770E" w14:paraId="2285F26B" w14:textId="77777777">
        <w:trPr>
          <w:trHeight w:val="288"/>
          <w:jc w:val="right"/>
        </w:trPr>
        <w:tc>
          <w:tcPr>
            <w:tcW w:w="2425" w:type="dxa"/>
            <w:tcBorders>
              <w:top w:val="nil"/>
              <w:left w:val="nil"/>
              <w:bottom w:val="nil"/>
              <w:right w:val="nil"/>
            </w:tcBorders>
            <w:shd w:val="clear" w:color="auto" w:fill="auto"/>
            <w:noWrap/>
            <w:vAlign w:val="bottom"/>
            <w:hideMark/>
          </w:tcPr>
          <w:p w14:paraId="575A3D9F" w14:textId="77777777" w:rsidR="003C770E" w:rsidRDefault="00F96A6F">
            <w:pPr>
              <w:jc w:val="center"/>
              <w:rPr>
                <w:rFonts w:ascii="Calibri" w:hAnsi="Calibri" w:cs="Calibri"/>
                <w:color w:val="000000"/>
                <w:szCs w:val="22"/>
                <w:lang w:eastAsia="cs-CZ"/>
              </w:rPr>
            </w:pPr>
            <w:r>
              <w:rPr>
                <w:rFonts w:ascii="Calibri" w:hAnsi="Calibri" w:cs="Calibri"/>
                <w:color w:val="000000"/>
                <w:szCs w:val="22"/>
                <w:lang w:eastAsia="cs-CZ"/>
              </w:rPr>
              <w:t>254</w:t>
            </w:r>
          </w:p>
        </w:tc>
        <w:tc>
          <w:tcPr>
            <w:tcW w:w="4536" w:type="dxa"/>
            <w:tcBorders>
              <w:top w:val="nil"/>
              <w:left w:val="nil"/>
              <w:bottom w:val="nil"/>
              <w:right w:val="nil"/>
            </w:tcBorders>
            <w:shd w:val="clear" w:color="auto" w:fill="auto"/>
            <w:noWrap/>
            <w:vAlign w:val="bottom"/>
            <w:hideMark/>
          </w:tcPr>
          <w:p w14:paraId="3BFAE091" w14:textId="77777777" w:rsidR="003C770E" w:rsidRDefault="00F96A6F">
            <w:pPr>
              <w:jc w:val="left"/>
              <w:rPr>
                <w:rFonts w:ascii="Calibri" w:hAnsi="Calibri" w:cs="Calibri"/>
                <w:color w:val="000000"/>
                <w:szCs w:val="22"/>
                <w:lang w:eastAsia="cs-CZ"/>
              </w:rPr>
            </w:pPr>
            <w:r>
              <w:rPr>
                <w:rFonts w:ascii="Calibri" w:hAnsi="Calibri" w:cs="Calibri"/>
                <w:color w:val="000000"/>
                <w:szCs w:val="22"/>
                <w:lang w:eastAsia="cs-CZ"/>
              </w:rPr>
              <w:t>orná bez plodiny</w:t>
            </w:r>
          </w:p>
        </w:tc>
      </w:tr>
    </w:tbl>
    <w:p w14:paraId="07B1C140" w14:textId="77777777" w:rsidR="003C770E" w:rsidRDefault="003C770E"/>
    <w:p w14:paraId="494F6793" w14:textId="77777777" w:rsidR="003C770E" w:rsidRDefault="003C770E"/>
    <w:p w14:paraId="06455C81" w14:textId="77777777" w:rsidR="003C770E" w:rsidRDefault="003C770E"/>
    <w:p w14:paraId="2DFA7C22" w14:textId="77777777" w:rsidR="003C770E" w:rsidRDefault="003C770E"/>
    <w:p w14:paraId="7D78F1D3" w14:textId="77777777" w:rsidR="003C770E" w:rsidRDefault="003C770E"/>
    <w:p w14:paraId="23E224D0" w14:textId="77777777" w:rsidR="003C770E" w:rsidRDefault="00F96A6F">
      <w:r>
        <w:t>Struktura odpovědi LPI_GPL02A bude rozšířena takto pro TYP = 21</w:t>
      </w:r>
    </w:p>
    <w:tbl>
      <w:tblPr>
        <w:tblW w:w="9918" w:type="dxa"/>
        <w:tblCellMar>
          <w:left w:w="70" w:type="dxa"/>
          <w:right w:w="70" w:type="dxa"/>
        </w:tblCellMar>
        <w:tblLook w:val="04A0" w:firstRow="1" w:lastRow="0" w:firstColumn="1" w:lastColumn="0" w:noHBand="0" w:noVBand="1"/>
      </w:tblPr>
      <w:tblGrid>
        <w:gridCol w:w="191"/>
        <w:gridCol w:w="191"/>
        <w:gridCol w:w="392"/>
        <w:gridCol w:w="2056"/>
        <w:gridCol w:w="1781"/>
        <w:gridCol w:w="850"/>
        <w:gridCol w:w="1398"/>
        <w:gridCol w:w="3059"/>
      </w:tblGrid>
      <w:tr w:rsidR="003C770E" w14:paraId="548D183B" w14:textId="77777777">
        <w:trPr>
          <w:trHeight w:val="408"/>
        </w:trPr>
        <w:tc>
          <w:tcPr>
            <w:tcW w:w="191" w:type="dxa"/>
            <w:tcBorders>
              <w:top w:val="single" w:sz="4" w:space="0" w:color="auto"/>
              <w:left w:val="single" w:sz="4" w:space="0" w:color="auto"/>
              <w:bottom w:val="single" w:sz="4" w:space="0" w:color="auto"/>
              <w:right w:val="single" w:sz="4" w:space="0" w:color="auto"/>
            </w:tcBorders>
            <w:shd w:val="clear" w:color="auto" w:fill="auto"/>
            <w:noWrap/>
            <w:hideMark/>
          </w:tcPr>
          <w:p w14:paraId="35AB0E77" w14:textId="77777777" w:rsidR="003C770E" w:rsidRDefault="00F96A6F">
            <w:pPr>
              <w:jc w:val="left"/>
              <w:rPr>
                <w:sz w:val="18"/>
                <w:szCs w:val="18"/>
                <w:lang w:eastAsia="cs-CZ"/>
              </w:rPr>
            </w:pPr>
            <w:r>
              <w:rPr>
                <w:sz w:val="18"/>
                <w:szCs w:val="18"/>
                <w:lang w:eastAsia="cs-CZ"/>
              </w:rPr>
              <w:t> </w:t>
            </w:r>
          </w:p>
        </w:tc>
        <w:tc>
          <w:tcPr>
            <w:tcW w:w="191" w:type="dxa"/>
            <w:tcBorders>
              <w:top w:val="single" w:sz="4" w:space="0" w:color="auto"/>
              <w:left w:val="single" w:sz="4" w:space="0" w:color="auto"/>
              <w:bottom w:val="single" w:sz="4" w:space="0" w:color="auto"/>
              <w:right w:val="single" w:sz="4" w:space="0" w:color="auto"/>
            </w:tcBorders>
            <w:shd w:val="clear" w:color="auto" w:fill="auto"/>
            <w:noWrap/>
            <w:hideMark/>
          </w:tcPr>
          <w:p w14:paraId="7E56A8F8" w14:textId="77777777" w:rsidR="003C770E" w:rsidRDefault="00F96A6F">
            <w:pPr>
              <w:jc w:val="left"/>
              <w:rPr>
                <w:sz w:val="18"/>
                <w:szCs w:val="18"/>
                <w:lang w:eastAsia="cs-CZ"/>
              </w:rPr>
            </w:pPr>
            <w:r>
              <w:rPr>
                <w:sz w:val="18"/>
                <w:szCs w:val="18"/>
                <w:lang w:eastAsia="cs-CZ"/>
              </w:rPr>
              <w:t> </w:t>
            </w:r>
          </w:p>
        </w:tc>
        <w:tc>
          <w:tcPr>
            <w:tcW w:w="24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9D25B5" w14:textId="77777777" w:rsidR="003C770E" w:rsidRDefault="00F96A6F">
            <w:pPr>
              <w:jc w:val="left"/>
              <w:rPr>
                <w:sz w:val="18"/>
                <w:szCs w:val="18"/>
                <w:lang w:eastAsia="cs-CZ"/>
              </w:rPr>
            </w:pPr>
            <w:r>
              <w:rPr>
                <w:sz w:val="18"/>
                <w:szCs w:val="18"/>
                <w:lang w:eastAsia="cs-CZ"/>
              </w:rPr>
              <w:t>SKUPINYSAMAS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BC7515" w14:textId="77777777" w:rsidR="003C770E" w:rsidRDefault="00F96A6F">
            <w:pPr>
              <w:jc w:val="left"/>
              <w:rPr>
                <w:sz w:val="18"/>
                <w:szCs w:val="18"/>
                <w:lang w:eastAsia="cs-CZ"/>
              </w:rPr>
            </w:pPr>
            <w:r>
              <w:rPr>
                <w:sz w:val="18"/>
                <w:szCs w:val="18"/>
                <w:lang w:eastAsia="cs-CZ"/>
              </w:rPr>
              <w:t>skupinySAMASType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E488CA" w14:textId="77777777" w:rsidR="003C770E" w:rsidRDefault="00F96A6F">
            <w:pPr>
              <w:jc w:val="left"/>
              <w:rPr>
                <w:sz w:val="18"/>
                <w:szCs w:val="18"/>
                <w:lang w:eastAsia="cs-CZ"/>
              </w:rPr>
            </w:pPr>
            <w:r>
              <w:rPr>
                <w:sz w:val="18"/>
                <w:szCs w:val="18"/>
                <w:lang w:eastAsia="cs-CZ"/>
              </w:rPr>
              <w:t>0 - unbound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2605F0F" w14:textId="77777777" w:rsidR="003C770E" w:rsidRDefault="00F96A6F">
            <w:pPr>
              <w:jc w:val="left"/>
              <w:rPr>
                <w:sz w:val="18"/>
                <w:szCs w:val="18"/>
                <w:lang w:eastAsia="cs-CZ"/>
              </w:rPr>
            </w:pPr>
            <w:r>
              <w:rPr>
                <w:sz w:val="18"/>
                <w:szCs w:val="18"/>
                <w:lang w:eastAsia="cs-CZ"/>
              </w:rPr>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62BACB4" w14:textId="77777777" w:rsidR="003C770E" w:rsidRDefault="00F96A6F">
            <w:pPr>
              <w:jc w:val="left"/>
              <w:rPr>
                <w:sz w:val="18"/>
                <w:szCs w:val="18"/>
                <w:lang w:eastAsia="cs-CZ"/>
              </w:rPr>
            </w:pPr>
            <w:r>
              <w:rPr>
                <w:sz w:val="18"/>
                <w:szCs w:val="18"/>
                <w:lang w:eastAsia="cs-CZ"/>
              </w:rPr>
              <w:t>Element skupiny SAMAS pro vazbu mezi číselníkem skupin SAMAS a dotačním číselníkem plodin 2023+</w:t>
            </w:r>
          </w:p>
        </w:tc>
      </w:tr>
      <w:tr w:rsidR="003C770E" w14:paraId="0B5E9EE8" w14:textId="77777777">
        <w:trPr>
          <w:trHeight w:val="408"/>
        </w:trPr>
        <w:tc>
          <w:tcPr>
            <w:tcW w:w="191" w:type="dxa"/>
            <w:tcBorders>
              <w:top w:val="single" w:sz="4" w:space="0" w:color="auto"/>
              <w:left w:val="single" w:sz="4" w:space="0" w:color="auto"/>
              <w:bottom w:val="single" w:sz="4" w:space="0" w:color="000000"/>
              <w:right w:val="single" w:sz="4" w:space="0" w:color="000000"/>
            </w:tcBorders>
            <w:shd w:val="clear" w:color="auto" w:fill="auto"/>
            <w:noWrap/>
            <w:hideMark/>
          </w:tcPr>
          <w:p w14:paraId="43E77B08" w14:textId="77777777" w:rsidR="003C770E" w:rsidRDefault="00F96A6F">
            <w:pPr>
              <w:jc w:val="left"/>
              <w:rPr>
                <w:sz w:val="18"/>
                <w:szCs w:val="18"/>
                <w:lang w:eastAsia="cs-CZ"/>
              </w:rPr>
            </w:pPr>
            <w:r>
              <w:rPr>
                <w:sz w:val="18"/>
                <w:szCs w:val="18"/>
                <w:lang w:eastAsia="cs-CZ"/>
              </w:rPr>
              <w:t> </w:t>
            </w:r>
          </w:p>
        </w:tc>
        <w:tc>
          <w:tcPr>
            <w:tcW w:w="191" w:type="dxa"/>
            <w:tcBorders>
              <w:top w:val="single" w:sz="4" w:space="0" w:color="auto"/>
              <w:left w:val="nil"/>
              <w:bottom w:val="single" w:sz="4" w:space="0" w:color="000000"/>
              <w:right w:val="single" w:sz="4" w:space="0" w:color="000000"/>
            </w:tcBorders>
            <w:shd w:val="clear" w:color="auto" w:fill="auto"/>
            <w:noWrap/>
            <w:hideMark/>
          </w:tcPr>
          <w:p w14:paraId="2267B574" w14:textId="77777777" w:rsidR="003C770E" w:rsidRDefault="00F96A6F">
            <w:pPr>
              <w:jc w:val="left"/>
              <w:rPr>
                <w:sz w:val="18"/>
                <w:szCs w:val="18"/>
                <w:lang w:eastAsia="cs-CZ"/>
              </w:rPr>
            </w:pPr>
            <w:r>
              <w:rPr>
                <w:sz w:val="18"/>
                <w:szCs w:val="18"/>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7FA8EAEB"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auto"/>
              <w:left w:val="nil"/>
              <w:bottom w:val="single" w:sz="4" w:space="0" w:color="000000"/>
              <w:right w:val="single" w:sz="4" w:space="0" w:color="000000"/>
            </w:tcBorders>
            <w:shd w:val="clear" w:color="auto" w:fill="auto"/>
            <w:noWrap/>
            <w:hideMark/>
          </w:tcPr>
          <w:p w14:paraId="0E493A07" w14:textId="77777777" w:rsidR="003C770E" w:rsidRDefault="00F96A6F">
            <w:pPr>
              <w:jc w:val="left"/>
              <w:rPr>
                <w:sz w:val="18"/>
                <w:szCs w:val="18"/>
                <w:lang w:eastAsia="cs-CZ"/>
              </w:rPr>
            </w:pPr>
            <w:r>
              <w:rPr>
                <w:sz w:val="18"/>
                <w:szCs w:val="18"/>
                <w:lang w:eastAsia="cs-CZ"/>
              </w:rPr>
              <w:t>IDSKUPSAMAS</w:t>
            </w:r>
          </w:p>
        </w:tc>
        <w:tc>
          <w:tcPr>
            <w:tcW w:w="1701" w:type="dxa"/>
            <w:tcBorders>
              <w:top w:val="single" w:sz="4" w:space="0" w:color="auto"/>
              <w:left w:val="nil"/>
              <w:bottom w:val="single" w:sz="4" w:space="0" w:color="000000"/>
              <w:right w:val="single" w:sz="4" w:space="0" w:color="000000"/>
            </w:tcBorders>
            <w:shd w:val="clear" w:color="auto" w:fill="auto"/>
            <w:hideMark/>
          </w:tcPr>
          <w:p w14:paraId="2A43CD60" w14:textId="77777777" w:rsidR="003C770E" w:rsidRDefault="00F96A6F">
            <w:pPr>
              <w:jc w:val="left"/>
              <w:rPr>
                <w:sz w:val="18"/>
                <w:szCs w:val="18"/>
                <w:lang w:eastAsia="cs-CZ"/>
              </w:rPr>
            </w:pPr>
            <w:r>
              <w:rPr>
                <w:sz w:val="18"/>
                <w:szCs w:val="18"/>
                <w:lang w:eastAsia="cs-CZ"/>
              </w:rPr>
              <w:t>idType</w:t>
            </w:r>
          </w:p>
        </w:tc>
        <w:tc>
          <w:tcPr>
            <w:tcW w:w="851" w:type="dxa"/>
            <w:tcBorders>
              <w:top w:val="single" w:sz="4" w:space="0" w:color="auto"/>
              <w:left w:val="nil"/>
              <w:bottom w:val="single" w:sz="4" w:space="0" w:color="000000"/>
              <w:right w:val="single" w:sz="4" w:space="0" w:color="000000"/>
            </w:tcBorders>
            <w:shd w:val="clear" w:color="auto" w:fill="auto"/>
            <w:hideMark/>
          </w:tcPr>
          <w:p w14:paraId="062AA383" w14:textId="77777777" w:rsidR="003C770E" w:rsidRDefault="00F96A6F">
            <w:pPr>
              <w:jc w:val="left"/>
              <w:rPr>
                <w:sz w:val="18"/>
                <w:szCs w:val="18"/>
                <w:lang w:eastAsia="cs-CZ"/>
              </w:rPr>
            </w:pPr>
            <w:r>
              <w:rPr>
                <w:sz w:val="18"/>
                <w:szCs w:val="18"/>
                <w:lang w:eastAsia="cs-CZ"/>
              </w:rPr>
              <w:t>1 - 1</w:t>
            </w:r>
          </w:p>
        </w:tc>
        <w:tc>
          <w:tcPr>
            <w:tcW w:w="1417" w:type="dxa"/>
            <w:tcBorders>
              <w:top w:val="single" w:sz="4" w:space="0" w:color="auto"/>
              <w:left w:val="nil"/>
              <w:bottom w:val="single" w:sz="4" w:space="0" w:color="000000"/>
              <w:right w:val="single" w:sz="4" w:space="0" w:color="000000"/>
            </w:tcBorders>
            <w:shd w:val="clear" w:color="auto" w:fill="auto"/>
            <w:hideMark/>
          </w:tcPr>
          <w:p w14:paraId="2CCF7E94" w14:textId="77777777" w:rsidR="003C770E" w:rsidRDefault="00F96A6F">
            <w:pPr>
              <w:jc w:val="left"/>
              <w:rPr>
                <w:sz w:val="18"/>
                <w:szCs w:val="18"/>
                <w:lang w:eastAsia="cs-CZ"/>
              </w:rPr>
            </w:pPr>
            <w:r>
              <w:rPr>
                <w:sz w:val="18"/>
                <w:szCs w:val="18"/>
              </w:rPr>
              <w:t>Počet platných číslic: 10</w:t>
            </w:r>
            <w:r>
              <w:rPr>
                <w:sz w:val="18"/>
                <w:szCs w:val="18"/>
              </w:rPr>
              <w:br/>
              <w:t>Přesnost: 0</w:t>
            </w:r>
          </w:p>
        </w:tc>
        <w:tc>
          <w:tcPr>
            <w:tcW w:w="3119" w:type="dxa"/>
            <w:tcBorders>
              <w:top w:val="single" w:sz="4" w:space="0" w:color="auto"/>
              <w:left w:val="nil"/>
              <w:bottom w:val="single" w:sz="4" w:space="0" w:color="000000"/>
              <w:right w:val="single" w:sz="4" w:space="0" w:color="000000"/>
            </w:tcBorders>
            <w:shd w:val="clear" w:color="auto" w:fill="auto"/>
            <w:hideMark/>
          </w:tcPr>
          <w:p w14:paraId="2F37D121" w14:textId="77777777" w:rsidR="003C770E" w:rsidRDefault="00F96A6F">
            <w:pPr>
              <w:jc w:val="left"/>
              <w:rPr>
                <w:sz w:val="18"/>
                <w:szCs w:val="18"/>
                <w:lang w:eastAsia="cs-CZ"/>
              </w:rPr>
            </w:pPr>
            <w:r>
              <w:rPr>
                <w:sz w:val="18"/>
                <w:szCs w:val="18"/>
              </w:rPr>
              <w:t>Primární klíč - ID skupiny plodin SAMAS</w:t>
            </w:r>
          </w:p>
        </w:tc>
      </w:tr>
      <w:tr w:rsidR="003C770E" w14:paraId="462617C6" w14:textId="77777777">
        <w:trPr>
          <w:trHeight w:val="408"/>
        </w:trPr>
        <w:tc>
          <w:tcPr>
            <w:tcW w:w="191" w:type="dxa"/>
            <w:tcBorders>
              <w:top w:val="nil"/>
              <w:left w:val="single" w:sz="4" w:space="0" w:color="auto"/>
              <w:bottom w:val="single" w:sz="4" w:space="0" w:color="000000"/>
              <w:right w:val="single" w:sz="4" w:space="0" w:color="000000"/>
            </w:tcBorders>
            <w:shd w:val="clear" w:color="auto" w:fill="auto"/>
            <w:noWrap/>
            <w:hideMark/>
          </w:tcPr>
          <w:p w14:paraId="4802DB6F" w14:textId="77777777" w:rsidR="003C770E" w:rsidRDefault="00F96A6F">
            <w:pPr>
              <w:jc w:val="left"/>
              <w:rPr>
                <w:sz w:val="18"/>
                <w:szCs w:val="18"/>
                <w:lang w:eastAsia="cs-CZ"/>
              </w:rPr>
            </w:pPr>
            <w:r>
              <w:rPr>
                <w:sz w:val="18"/>
                <w:szCs w:val="18"/>
                <w:lang w:eastAsia="cs-CZ"/>
              </w:rPr>
              <w:t> </w:t>
            </w:r>
          </w:p>
        </w:tc>
        <w:tc>
          <w:tcPr>
            <w:tcW w:w="191" w:type="dxa"/>
            <w:tcBorders>
              <w:top w:val="nil"/>
              <w:left w:val="nil"/>
              <w:bottom w:val="single" w:sz="4" w:space="0" w:color="000000"/>
              <w:right w:val="single" w:sz="4" w:space="0" w:color="000000"/>
            </w:tcBorders>
            <w:shd w:val="clear" w:color="auto" w:fill="auto"/>
            <w:noWrap/>
            <w:hideMark/>
          </w:tcPr>
          <w:p w14:paraId="30A91129" w14:textId="77777777" w:rsidR="003C770E" w:rsidRDefault="00F96A6F">
            <w:pPr>
              <w:jc w:val="left"/>
              <w:rPr>
                <w:sz w:val="18"/>
                <w:szCs w:val="18"/>
                <w:lang w:eastAsia="cs-CZ"/>
              </w:rPr>
            </w:pPr>
            <w:r>
              <w:rPr>
                <w:sz w:val="18"/>
                <w:szCs w:val="18"/>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61041195"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000000"/>
              <w:left w:val="nil"/>
              <w:bottom w:val="single" w:sz="4" w:space="0" w:color="000000"/>
              <w:right w:val="single" w:sz="4" w:space="0" w:color="000000"/>
            </w:tcBorders>
            <w:shd w:val="clear" w:color="auto" w:fill="auto"/>
            <w:noWrap/>
            <w:hideMark/>
          </w:tcPr>
          <w:p w14:paraId="74236A1A" w14:textId="77777777" w:rsidR="003C770E" w:rsidRDefault="00F96A6F">
            <w:pPr>
              <w:jc w:val="left"/>
              <w:rPr>
                <w:sz w:val="18"/>
                <w:szCs w:val="18"/>
                <w:lang w:eastAsia="cs-CZ"/>
              </w:rPr>
            </w:pPr>
            <w:r>
              <w:rPr>
                <w:sz w:val="18"/>
                <w:szCs w:val="18"/>
                <w:lang w:eastAsia="cs-CZ"/>
              </w:rPr>
              <w:t>NAZEVSKUPSAMAS</w:t>
            </w:r>
          </w:p>
        </w:tc>
        <w:tc>
          <w:tcPr>
            <w:tcW w:w="1701" w:type="dxa"/>
            <w:tcBorders>
              <w:top w:val="nil"/>
              <w:left w:val="nil"/>
              <w:bottom w:val="single" w:sz="4" w:space="0" w:color="000000"/>
              <w:right w:val="single" w:sz="4" w:space="0" w:color="000000"/>
            </w:tcBorders>
            <w:shd w:val="clear" w:color="auto" w:fill="auto"/>
            <w:hideMark/>
          </w:tcPr>
          <w:p w14:paraId="0DAA53A5" w14:textId="77777777" w:rsidR="003C770E" w:rsidRDefault="00F96A6F">
            <w:pPr>
              <w:jc w:val="left"/>
              <w:rPr>
                <w:sz w:val="18"/>
                <w:szCs w:val="18"/>
                <w:lang w:eastAsia="cs-CZ"/>
              </w:rPr>
            </w:pPr>
            <w:r>
              <w:rPr>
                <w:sz w:val="18"/>
                <w:szCs w:val="18"/>
                <w:lang w:eastAsia="cs-CZ"/>
              </w:rPr>
              <w:t>token</w:t>
            </w:r>
          </w:p>
        </w:tc>
        <w:tc>
          <w:tcPr>
            <w:tcW w:w="851" w:type="dxa"/>
            <w:tcBorders>
              <w:top w:val="nil"/>
              <w:left w:val="nil"/>
              <w:bottom w:val="single" w:sz="4" w:space="0" w:color="000000"/>
              <w:right w:val="single" w:sz="4" w:space="0" w:color="000000"/>
            </w:tcBorders>
            <w:shd w:val="clear" w:color="auto" w:fill="auto"/>
            <w:hideMark/>
          </w:tcPr>
          <w:p w14:paraId="5A579F81" w14:textId="77777777" w:rsidR="003C770E" w:rsidRDefault="00F96A6F">
            <w:pPr>
              <w:jc w:val="left"/>
              <w:rPr>
                <w:sz w:val="18"/>
                <w:szCs w:val="18"/>
                <w:lang w:eastAsia="cs-CZ"/>
              </w:rPr>
            </w:pPr>
            <w:r>
              <w:rPr>
                <w:sz w:val="18"/>
                <w:szCs w:val="18"/>
                <w:lang w:eastAsia="cs-CZ"/>
              </w:rPr>
              <w:t>1 - 1</w:t>
            </w:r>
          </w:p>
        </w:tc>
        <w:tc>
          <w:tcPr>
            <w:tcW w:w="1417" w:type="dxa"/>
            <w:tcBorders>
              <w:top w:val="nil"/>
              <w:left w:val="nil"/>
              <w:bottom w:val="single" w:sz="4" w:space="0" w:color="000000"/>
              <w:right w:val="single" w:sz="4" w:space="0" w:color="000000"/>
            </w:tcBorders>
            <w:shd w:val="clear" w:color="auto" w:fill="auto"/>
          </w:tcPr>
          <w:p w14:paraId="6E8F0B66" w14:textId="77777777" w:rsidR="003C770E" w:rsidRDefault="003C770E">
            <w:pPr>
              <w:jc w:val="left"/>
              <w:rPr>
                <w:sz w:val="18"/>
                <w:szCs w:val="18"/>
                <w:lang w:eastAsia="cs-CZ"/>
              </w:rPr>
            </w:pPr>
          </w:p>
        </w:tc>
        <w:tc>
          <w:tcPr>
            <w:tcW w:w="3119" w:type="dxa"/>
            <w:tcBorders>
              <w:top w:val="nil"/>
              <w:left w:val="nil"/>
              <w:bottom w:val="single" w:sz="4" w:space="0" w:color="000000"/>
              <w:right w:val="single" w:sz="4" w:space="0" w:color="000000"/>
            </w:tcBorders>
            <w:shd w:val="clear" w:color="auto" w:fill="auto"/>
            <w:hideMark/>
          </w:tcPr>
          <w:p w14:paraId="00B54BB5" w14:textId="77777777" w:rsidR="003C770E" w:rsidRDefault="00F96A6F">
            <w:pPr>
              <w:jc w:val="left"/>
              <w:rPr>
                <w:sz w:val="18"/>
                <w:szCs w:val="18"/>
                <w:lang w:eastAsia="cs-CZ"/>
              </w:rPr>
            </w:pPr>
            <w:r>
              <w:rPr>
                <w:sz w:val="18"/>
                <w:szCs w:val="18"/>
                <w:lang w:eastAsia="cs-CZ"/>
              </w:rPr>
              <w:t>Název skupiny SAMAS</w:t>
            </w:r>
          </w:p>
        </w:tc>
      </w:tr>
      <w:tr w:rsidR="003C770E" w14:paraId="5E85081A" w14:textId="77777777">
        <w:trPr>
          <w:trHeight w:val="408"/>
        </w:trPr>
        <w:tc>
          <w:tcPr>
            <w:tcW w:w="191" w:type="dxa"/>
            <w:tcBorders>
              <w:top w:val="nil"/>
              <w:left w:val="single" w:sz="4" w:space="0" w:color="auto"/>
              <w:bottom w:val="single" w:sz="4" w:space="0" w:color="auto"/>
              <w:right w:val="single" w:sz="4" w:space="0" w:color="000000"/>
            </w:tcBorders>
            <w:shd w:val="clear" w:color="auto" w:fill="auto"/>
            <w:noWrap/>
            <w:hideMark/>
          </w:tcPr>
          <w:p w14:paraId="3E6AE989" w14:textId="77777777" w:rsidR="003C770E" w:rsidRDefault="00F96A6F">
            <w:pPr>
              <w:jc w:val="left"/>
              <w:rPr>
                <w:sz w:val="18"/>
                <w:szCs w:val="18"/>
                <w:lang w:eastAsia="cs-CZ"/>
              </w:rPr>
            </w:pPr>
            <w:r>
              <w:rPr>
                <w:sz w:val="18"/>
                <w:szCs w:val="18"/>
                <w:lang w:eastAsia="cs-CZ"/>
              </w:rPr>
              <w:t> </w:t>
            </w:r>
          </w:p>
        </w:tc>
        <w:tc>
          <w:tcPr>
            <w:tcW w:w="191" w:type="dxa"/>
            <w:tcBorders>
              <w:top w:val="nil"/>
              <w:left w:val="nil"/>
              <w:bottom w:val="single" w:sz="4" w:space="0" w:color="auto"/>
              <w:right w:val="single" w:sz="4" w:space="0" w:color="000000"/>
            </w:tcBorders>
            <w:shd w:val="clear" w:color="auto" w:fill="auto"/>
            <w:noWrap/>
            <w:hideMark/>
          </w:tcPr>
          <w:p w14:paraId="268E1393" w14:textId="77777777" w:rsidR="003C770E" w:rsidRDefault="00F96A6F">
            <w:pPr>
              <w:jc w:val="left"/>
              <w:rPr>
                <w:sz w:val="18"/>
                <w:szCs w:val="18"/>
                <w:lang w:eastAsia="cs-CZ"/>
              </w:rPr>
            </w:pPr>
            <w:r>
              <w:rPr>
                <w:sz w:val="18"/>
                <w:szCs w:val="18"/>
                <w:lang w:eastAsia="cs-CZ"/>
              </w:rPr>
              <w:t> </w:t>
            </w:r>
          </w:p>
        </w:tc>
        <w:tc>
          <w:tcPr>
            <w:tcW w:w="392" w:type="dxa"/>
            <w:tcBorders>
              <w:top w:val="nil"/>
              <w:left w:val="nil"/>
              <w:bottom w:val="single" w:sz="4" w:space="0" w:color="auto"/>
              <w:right w:val="single" w:sz="4" w:space="0" w:color="000000"/>
            </w:tcBorders>
            <w:shd w:val="clear" w:color="auto" w:fill="auto"/>
            <w:noWrap/>
            <w:hideMark/>
          </w:tcPr>
          <w:p w14:paraId="3391A9F9"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000000"/>
              <w:left w:val="nil"/>
              <w:bottom w:val="single" w:sz="4" w:space="0" w:color="auto"/>
              <w:right w:val="single" w:sz="4" w:space="0" w:color="000000"/>
            </w:tcBorders>
            <w:shd w:val="clear" w:color="auto" w:fill="auto"/>
            <w:noWrap/>
            <w:hideMark/>
          </w:tcPr>
          <w:p w14:paraId="76327871" w14:textId="77777777" w:rsidR="003C770E" w:rsidRDefault="00F96A6F">
            <w:pPr>
              <w:jc w:val="left"/>
              <w:rPr>
                <w:sz w:val="18"/>
                <w:szCs w:val="18"/>
                <w:lang w:eastAsia="cs-CZ"/>
              </w:rPr>
            </w:pPr>
            <w:r>
              <w:rPr>
                <w:sz w:val="18"/>
                <w:szCs w:val="18"/>
                <w:lang w:eastAsia="cs-CZ"/>
              </w:rPr>
              <w:t>IDDOTACNIPLODINY</w:t>
            </w:r>
          </w:p>
        </w:tc>
        <w:tc>
          <w:tcPr>
            <w:tcW w:w="1701" w:type="dxa"/>
            <w:tcBorders>
              <w:top w:val="nil"/>
              <w:left w:val="nil"/>
              <w:bottom w:val="single" w:sz="4" w:space="0" w:color="auto"/>
              <w:right w:val="single" w:sz="4" w:space="0" w:color="000000"/>
            </w:tcBorders>
            <w:shd w:val="clear" w:color="auto" w:fill="auto"/>
            <w:hideMark/>
          </w:tcPr>
          <w:p w14:paraId="09436FBB" w14:textId="77777777" w:rsidR="003C770E" w:rsidRDefault="00F96A6F">
            <w:pPr>
              <w:jc w:val="left"/>
              <w:rPr>
                <w:sz w:val="18"/>
                <w:szCs w:val="18"/>
                <w:lang w:eastAsia="cs-CZ"/>
              </w:rPr>
            </w:pPr>
            <w:r>
              <w:rPr>
                <w:sz w:val="18"/>
                <w:szCs w:val="18"/>
                <w:lang w:eastAsia="cs-CZ"/>
              </w:rPr>
              <w:t>idType</w:t>
            </w:r>
          </w:p>
        </w:tc>
        <w:tc>
          <w:tcPr>
            <w:tcW w:w="851" w:type="dxa"/>
            <w:tcBorders>
              <w:top w:val="nil"/>
              <w:left w:val="nil"/>
              <w:bottom w:val="single" w:sz="4" w:space="0" w:color="auto"/>
              <w:right w:val="single" w:sz="4" w:space="0" w:color="000000"/>
            </w:tcBorders>
            <w:shd w:val="clear" w:color="auto" w:fill="auto"/>
            <w:hideMark/>
          </w:tcPr>
          <w:p w14:paraId="7B2202F7" w14:textId="77777777" w:rsidR="003C770E" w:rsidRDefault="00F96A6F">
            <w:pPr>
              <w:jc w:val="left"/>
              <w:rPr>
                <w:sz w:val="18"/>
                <w:szCs w:val="18"/>
                <w:lang w:eastAsia="cs-CZ"/>
              </w:rPr>
            </w:pPr>
            <w:r>
              <w:rPr>
                <w:sz w:val="18"/>
                <w:szCs w:val="18"/>
                <w:lang w:eastAsia="cs-CZ"/>
              </w:rPr>
              <w:t>1 - 1</w:t>
            </w:r>
          </w:p>
        </w:tc>
        <w:tc>
          <w:tcPr>
            <w:tcW w:w="1417" w:type="dxa"/>
            <w:tcBorders>
              <w:top w:val="nil"/>
              <w:left w:val="nil"/>
              <w:bottom w:val="single" w:sz="4" w:space="0" w:color="auto"/>
              <w:right w:val="single" w:sz="4" w:space="0" w:color="000000"/>
            </w:tcBorders>
            <w:shd w:val="clear" w:color="auto" w:fill="auto"/>
            <w:hideMark/>
          </w:tcPr>
          <w:p w14:paraId="62D8BA1C" w14:textId="77777777" w:rsidR="003C770E" w:rsidRDefault="00F96A6F">
            <w:pPr>
              <w:jc w:val="left"/>
              <w:rPr>
                <w:sz w:val="18"/>
                <w:szCs w:val="18"/>
                <w:lang w:eastAsia="cs-CZ"/>
              </w:rPr>
            </w:pPr>
            <w:r>
              <w:rPr>
                <w:sz w:val="18"/>
                <w:szCs w:val="18"/>
              </w:rPr>
              <w:t>Počet platných číslic: 10</w:t>
            </w:r>
            <w:r>
              <w:rPr>
                <w:sz w:val="18"/>
                <w:szCs w:val="18"/>
              </w:rPr>
              <w:br/>
              <w:t>Přesnost: 0</w:t>
            </w:r>
          </w:p>
        </w:tc>
        <w:tc>
          <w:tcPr>
            <w:tcW w:w="3119" w:type="dxa"/>
            <w:tcBorders>
              <w:top w:val="nil"/>
              <w:left w:val="nil"/>
              <w:bottom w:val="single" w:sz="4" w:space="0" w:color="auto"/>
              <w:right w:val="single" w:sz="4" w:space="0" w:color="000000"/>
            </w:tcBorders>
            <w:shd w:val="clear" w:color="auto" w:fill="auto"/>
            <w:hideMark/>
          </w:tcPr>
          <w:p w14:paraId="2F68B218" w14:textId="77777777" w:rsidR="003C770E" w:rsidRDefault="00F96A6F">
            <w:pPr>
              <w:jc w:val="left"/>
              <w:rPr>
                <w:sz w:val="18"/>
                <w:szCs w:val="18"/>
                <w:lang w:eastAsia="cs-CZ"/>
              </w:rPr>
            </w:pPr>
            <w:r>
              <w:rPr>
                <w:sz w:val="18"/>
                <w:szCs w:val="18"/>
                <w:lang w:eastAsia="cs-CZ"/>
              </w:rPr>
              <w:t>ID plodiny z dotačního číselníku 2023+ (TYPCISELNIKU = 15).</w:t>
            </w:r>
          </w:p>
        </w:tc>
      </w:tr>
      <w:tr w:rsidR="003C770E" w14:paraId="1D1220B7" w14:textId="77777777">
        <w:trPr>
          <w:trHeight w:val="264"/>
        </w:trPr>
        <w:tc>
          <w:tcPr>
            <w:tcW w:w="191" w:type="dxa"/>
            <w:tcBorders>
              <w:top w:val="single" w:sz="4" w:space="0" w:color="auto"/>
              <w:left w:val="single" w:sz="4" w:space="0" w:color="auto"/>
              <w:bottom w:val="single" w:sz="4" w:space="0" w:color="auto"/>
              <w:right w:val="single" w:sz="4" w:space="0" w:color="000000"/>
            </w:tcBorders>
            <w:shd w:val="clear" w:color="auto" w:fill="auto"/>
            <w:noWrap/>
            <w:hideMark/>
          </w:tcPr>
          <w:p w14:paraId="3094AEEE" w14:textId="77777777" w:rsidR="003C770E" w:rsidRDefault="00F96A6F">
            <w:pPr>
              <w:jc w:val="left"/>
              <w:rPr>
                <w:sz w:val="18"/>
                <w:szCs w:val="18"/>
                <w:lang w:eastAsia="cs-CZ"/>
              </w:rPr>
            </w:pPr>
            <w:r>
              <w:rPr>
                <w:sz w:val="18"/>
                <w:szCs w:val="18"/>
                <w:lang w:eastAsia="cs-CZ"/>
              </w:rPr>
              <w:t> </w:t>
            </w:r>
          </w:p>
        </w:tc>
        <w:tc>
          <w:tcPr>
            <w:tcW w:w="191" w:type="dxa"/>
            <w:tcBorders>
              <w:top w:val="single" w:sz="4" w:space="0" w:color="auto"/>
              <w:left w:val="nil"/>
              <w:bottom w:val="single" w:sz="4" w:space="0" w:color="auto"/>
              <w:right w:val="single" w:sz="4" w:space="0" w:color="000000"/>
            </w:tcBorders>
            <w:shd w:val="clear" w:color="auto" w:fill="auto"/>
            <w:noWrap/>
            <w:hideMark/>
          </w:tcPr>
          <w:p w14:paraId="5307A000" w14:textId="77777777" w:rsidR="003C770E" w:rsidRDefault="00F96A6F">
            <w:pPr>
              <w:jc w:val="left"/>
              <w:rPr>
                <w:sz w:val="18"/>
                <w:szCs w:val="18"/>
                <w:lang w:eastAsia="cs-CZ"/>
              </w:rPr>
            </w:pPr>
            <w:r>
              <w:rPr>
                <w:sz w:val="18"/>
                <w:szCs w:val="18"/>
                <w:lang w:eastAsia="cs-CZ"/>
              </w:rPr>
              <w:t> </w:t>
            </w:r>
          </w:p>
        </w:tc>
        <w:tc>
          <w:tcPr>
            <w:tcW w:w="392" w:type="dxa"/>
            <w:tcBorders>
              <w:top w:val="single" w:sz="4" w:space="0" w:color="auto"/>
              <w:left w:val="nil"/>
              <w:bottom w:val="single" w:sz="4" w:space="0" w:color="auto"/>
              <w:right w:val="single" w:sz="4" w:space="0" w:color="000000"/>
            </w:tcBorders>
            <w:shd w:val="clear" w:color="auto" w:fill="auto"/>
            <w:noWrap/>
            <w:hideMark/>
          </w:tcPr>
          <w:p w14:paraId="6691FB09"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auto"/>
              <w:left w:val="nil"/>
              <w:bottom w:val="single" w:sz="4" w:space="0" w:color="auto"/>
              <w:right w:val="single" w:sz="4" w:space="0" w:color="000000"/>
            </w:tcBorders>
            <w:shd w:val="clear" w:color="auto" w:fill="auto"/>
            <w:noWrap/>
            <w:hideMark/>
          </w:tcPr>
          <w:p w14:paraId="09587CB6" w14:textId="77777777" w:rsidR="003C770E" w:rsidRDefault="00F96A6F">
            <w:pPr>
              <w:jc w:val="left"/>
              <w:rPr>
                <w:sz w:val="18"/>
                <w:szCs w:val="18"/>
                <w:lang w:eastAsia="cs-CZ"/>
              </w:rPr>
            </w:pPr>
            <w:r>
              <w:rPr>
                <w:sz w:val="18"/>
                <w:szCs w:val="18"/>
                <w:lang w:eastAsia="cs-CZ"/>
              </w:rPr>
              <w:t>DATZMENY</w:t>
            </w:r>
          </w:p>
        </w:tc>
        <w:tc>
          <w:tcPr>
            <w:tcW w:w="1701" w:type="dxa"/>
            <w:tcBorders>
              <w:top w:val="single" w:sz="4" w:space="0" w:color="auto"/>
              <w:left w:val="nil"/>
              <w:bottom w:val="single" w:sz="4" w:space="0" w:color="auto"/>
              <w:right w:val="single" w:sz="4" w:space="0" w:color="000000"/>
            </w:tcBorders>
            <w:shd w:val="clear" w:color="auto" w:fill="auto"/>
            <w:hideMark/>
          </w:tcPr>
          <w:p w14:paraId="22B50FEF" w14:textId="77777777" w:rsidR="003C770E" w:rsidRDefault="00F96A6F">
            <w:pPr>
              <w:jc w:val="left"/>
              <w:rPr>
                <w:sz w:val="18"/>
                <w:szCs w:val="18"/>
                <w:lang w:eastAsia="cs-CZ"/>
              </w:rPr>
            </w:pPr>
            <w:r>
              <w:rPr>
                <w:sz w:val="18"/>
                <w:szCs w:val="18"/>
                <w:lang w:eastAsia="cs-CZ"/>
              </w:rPr>
              <w:t>date</w:t>
            </w:r>
          </w:p>
        </w:tc>
        <w:tc>
          <w:tcPr>
            <w:tcW w:w="851" w:type="dxa"/>
            <w:tcBorders>
              <w:top w:val="single" w:sz="4" w:space="0" w:color="auto"/>
              <w:left w:val="nil"/>
              <w:bottom w:val="single" w:sz="4" w:space="0" w:color="auto"/>
              <w:right w:val="single" w:sz="4" w:space="0" w:color="000000"/>
            </w:tcBorders>
            <w:shd w:val="clear" w:color="auto" w:fill="auto"/>
            <w:hideMark/>
          </w:tcPr>
          <w:p w14:paraId="1731180C" w14:textId="77777777" w:rsidR="003C770E" w:rsidRDefault="00F96A6F">
            <w:pPr>
              <w:jc w:val="left"/>
              <w:rPr>
                <w:sz w:val="18"/>
                <w:szCs w:val="18"/>
                <w:lang w:eastAsia="cs-CZ"/>
              </w:rPr>
            </w:pPr>
            <w:r>
              <w:rPr>
                <w:sz w:val="18"/>
                <w:szCs w:val="18"/>
                <w:lang w:eastAsia="cs-CZ"/>
              </w:rPr>
              <w:t>1 - 1</w:t>
            </w:r>
          </w:p>
        </w:tc>
        <w:tc>
          <w:tcPr>
            <w:tcW w:w="1417" w:type="dxa"/>
            <w:tcBorders>
              <w:top w:val="single" w:sz="4" w:space="0" w:color="auto"/>
              <w:left w:val="nil"/>
              <w:bottom w:val="single" w:sz="4" w:space="0" w:color="auto"/>
              <w:right w:val="single" w:sz="4" w:space="0" w:color="000000"/>
            </w:tcBorders>
            <w:shd w:val="clear" w:color="auto" w:fill="auto"/>
            <w:hideMark/>
          </w:tcPr>
          <w:p w14:paraId="51743E21" w14:textId="77777777" w:rsidR="003C770E" w:rsidRDefault="00F96A6F">
            <w:pPr>
              <w:jc w:val="left"/>
              <w:rPr>
                <w:sz w:val="18"/>
                <w:szCs w:val="18"/>
                <w:lang w:eastAsia="cs-CZ"/>
              </w:rPr>
            </w:pPr>
            <w:r>
              <w:rPr>
                <w:sz w:val="18"/>
                <w:szCs w:val="18"/>
                <w:lang w:eastAsia="cs-CZ"/>
              </w:rPr>
              <w:t> </w:t>
            </w:r>
          </w:p>
        </w:tc>
        <w:tc>
          <w:tcPr>
            <w:tcW w:w="3119" w:type="dxa"/>
            <w:tcBorders>
              <w:top w:val="single" w:sz="4" w:space="0" w:color="auto"/>
              <w:left w:val="nil"/>
              <w:bottom w:val="single" w:sz="4" w:space="0" w:color="auto"/>
              <w:right w:val="single" w:sz="4" w:space="0" w:color="auto"/>
            </w:tcBorders>
            <w:shd w:val="clear" w:color="auto" w:fill="auto"/>
            <w:hideMark/>
          </w:tcPr>
          <w:p w14:paraId="7380538C" w14:textId="77777777" w:rsidR="003C770E" w:rsidRDefault="00F96A6F">
            <w:pPr>
              <w:jc w:val="left"/>
              <w:rPr>
                <w:sz w:val="18"/>
                <w:szCs w:val="18"/>
                <w:lang w:eastAsia="cs-CZ"/>
              </w:rPr>
            </w:pPr>
            <w:r>
              <w:rPr>
                <w:sz w:val="18"/>
                <w:szCs w:val="18"/>
              </w:rPr>
              <w:t>Datum poslední změny.</w:t>
            </w:r>
          </w:p>
        </w:tc>
      </w:tr>
      <w:tr w:rsidR="003C770E" w14:paraId="4D174BEE" w14:textId="77777777">
        <w:trPr>
          <w:trHeight w:val="349"/>
        </w:trPr>
        <w:tc>
          <w:tcPr>
            <w:tcW w:w="191" w:type="dxa"/>
            <w:tcBorders>
              <w:top w:val="single" w:sz="4" w:space="0" w:color="auto"/>
              <w:left w:val="single" w:sz="4" w:space="0" w:color="auto"/>
              <w:bottom w:val="single" w:sz="4" w:space="0" w:color="000000"/>
              <w:right w:val="single" w:sz="4" w:space="0" w:color="000000"/>
            </w:tcBorders>
            <w:shd w:val="clear" w:color="auto" w:fill="auto"/>
            <w:noWrap/>
            <w:hideMark/>
          </w:tcPr>
          <w:p w14:paraId="5B7DD3E3" w14:textId="77777777" w:rsidR="003C770E" w:rsidRDefault="00F96A6F">
            <w:pPr>
              <w:jc w:val="left"/>
              <w:rPr>
                <w:sz w:val="18"/>
                <w:szCs w:val="18"/>
                <w:lang w:eastAsia="cs-CZ"/>
              </w:rPr>
            </w:pPr>
            <w:r>
              <w:rPr>
                <w:sz w:val="18"/>
                <w:szCs w:val="18"/>
                <w:lang w:eastAsia="cs-CZ"/>
              </w:rPr>
              <w:t> </w:t>
            </w:r>
          </w:p>
        </w:tc>
        <w:tc>
          <w:tcPr>
            <w:tcW w:w="191" w:type="dxa"/>
            <w:tcBorders>
              <w:top w:val="single" w:sz="4" w:space="0" w:color="auto"/>
              <w:left w:val="nil"/>
              <w:bottom w:val="single" w:sz="4" w:space="0" w:color="000000"/>
              <w:right w:val="single" w:sz="4" w:space="0" w:color="000000"/>
            </w:tcBorders>
            <w:shd w:val="clear" w:color="auto" w:fill="auto"/>
            <w:noWrap/>
            <w:hideMark/>
          </w:tcPr>
          <w:p w14:paraId="05368947" w14:textId="77777777" w:rsidR="003C770E" w:rsidRDefault="00F96A6F">
            <w:pPr>
              <w:jc w:val="left"/>
              <w:rPr>
                <w:sz w:val="18"/>
                <w:szCs w:val="18"/>
                <w:lang w:eastAsia="cs-CZ"/>
              </w:rPr>
            </w:pPr>
            <w:r>
              <w:rPr>
                <w:sz w:val="18"/>
                <w:szCs w:val="18"/>
                <w:lang w:eastAsia="cs-CZ"/>
              </w:rPr>
              <w:t> </w:t>
            </w:r>
          </w:p>
        </w:tc>
        <w:tc>
          <w:tcPr>
            <w:tcW w:w="392" w:type="dxa"/>
            <w:tcBorders>
              <w:top w:val="single" w:sz="4" w:space="0" w:color="auto"/>
              <w:left w:val="nil"/>
              <w:bottom w:val="single" w:sz="4" w:space="0" w:color="000000"/>
              <w:right w:val="single" w:sz="4" w:space="0" w:color="000000"/>
            </w:tcBorders>
            <w:shd w:val="clear" w:color="auto" w:fill="auto"/>
            <w:noWrap/>
            <w:hideMark/>
          </w:tcPr>
          <w:p w14:paraId="183D2C28"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auto"/>
              <w:left w:val="nil"/>
              <w:bottom w:val="single" w:sz="4" w:space="0" w:color="000000"/>
              <w:right w:val="single" w:sz="4" w:space="0" w:color="000000"/>
            </w:tcBorders>
            <w:shd w:val="clear" w:color="auto" w:fill="auto"/>
            <w:noWrap/>
            <w:hideMark/>
          </w:tcPr>
          <w:p w14:paraId="7DD3B951" w14:textId="77777777" w:rsidR="003C770E" w:rsidRDefault="00F96A6F">
            <w:pPr>
              <w:jc w:val="left"/>
              <w:rPr>
                <w:sz w:val="18"/>
                <w:szCs w:val="18"/>
                <w:lang w:eastAsia="cs-CZ"/>
              </w:rPr>
            </w:pPr>
            <w:r>
              <w:rPr>
                <w:sz w:val="18"/>
                <w:szCs w:val="18"/>
                <w:lang w:eastAsia="cs-CZ"/>
              </w:rPr>
              <w:t>PLATNOSTOD</w:t>
            </w:r>
          </w:p>
        </w:tc>
        <w:tc>
          <w:tcPr>
            <w:tcW w:w="1701" w:type="dxa"/>
            <w:tcBorders>
              <w:top w:val="single" w:sz="4" w:space="0" w:color="auto"/>
              <w:left w:val="nil"/>
              <w:bottom w:val="single" w:sz="4" w:space="0" w:color="000000"/>
              <w:right w:val="single" w:sz="4" w:space="0" w:color="000000"/>
            </w:tcBorders>
            <w:shd w:val="clear" w:color="auto" w:fill="auto"/>
            <w:hideMark/>
          </w:tcPr>
          <w:p w14:paraId="3E7960DF" w14:textId="77777777" w:rsidR="003C770E" w:rsidRDefault="00F96A6F">
            <w:pPr>
              <w:jc w:val="left"/>
              <w:rPr>
                <w:sz w:val="18"/>
                <w:szCs w:val="18"/>
                <w:lang w:eastAsia="cs-CZ"/>
              </w:rPr>
            </w:pPr>
            <w:r>
              <w:rPr>
                <w:sz w:val="18"/>
                <w:szCs w:val="18"/>
                <w:lang w:eastAsia="cs-CZ"/>
              </w:rPr>
              <w:t>date</w:t>
            </w:r>
          </w:p>
        </w:tc>
        <w:tc>
          <w:tcPr>
            <w:tcW w:w="851" w:type="dxa"/>
            <w:tcBorders>
              <w:top w:val="single" w:sz="4" w:space="0" w:color="auto"/>
              <w:left w:val="nil"/>
              <w:bottom w:val="single" w:sz="4" w:space="0" w:color="000000"/>
              <w:right w:val="single" w:sz="4" w:space="0" w:color="000000"/>
            </w:tcBorders>
            <w:shd w:val="clear" w:color="auto" w:fill="auto"/>
            <w:hideMark/>
          </w:tcPr>
          <w:p w14:paraId="51861C02" w14:textId="77777777" w:rsidR="003C770E" w:rsidRDefault="00F96A6F">
            <w:pPr>
              <w:jc w:val="left"/>
              <w:rPr>
                <w:sz w:val="18"/>
                <w:szCs w:val="18"/>
                <w:lang w:eastAsia="cs-CZ"/>
              </w:rPr>
            </w:pPr>
            <w:r>
              <w:rPr>
                <w:sz w:val="18"/>
                <w:szCs w:val="18"/>
                <w:lang w:eastAsia="cs-CZ"/>
              </w:rPr>
              <w:t>1 - 1</w:t>
            </w:r>
          </w:p>
        </w:tc>
        <w:tc>
          <w:tcPr>
            <w:tcW w:w="1417" w:type="dxa"/>
            <w:tcBorders>
              <w:top w:val="single" w:sz="4" w:space="0" w:color="auto"/>
              <w:left w:val="nil"/>
              <w:bottom w:val="single" w:sz="4" w:space="0" w:color="000000"/>
              <w:right w:val="single" w:sz="4" w:space="0" w:color="000000"/>
            </w:tcBorders>
            <w:shd w:val="clear" w:color="auto" w:fill="auto"/>
            <w:hideMark/>
          </w:tcPr>
          <w:p w14:paraId="20ED6021" w14:textId="77777777" w:rsidR="003C770E" w:rsidRDefault="00F96A6F">
            <w:pPr>
              <w:jc w:val="left"/>
              <w:rPr>
                <w:sz w:val="18"/>
                <w:szCs w:val="18"/>
                <w:lang w:eastAsia="cs-CZ"/>
              </w:rPr>
            </w:pPr>
            <w:r>
              <w:rPr>
                <w:sz w:val="18"/>
                <w:szCs w:val="18"/>
                <w:lang w:eastAsia="cs-CZ"/>
              </w:rPr>
              <w:t> </w:t>
            </w:r>
          </w:p>
        </w:tc>
        <w:tc>
          <w:tcPr>
            <w:tcW w:w="3119" w:type="dxa"/>
            <w:tcBorders>
              <w:top w:val="single" w:sz="4" w:space="0" w:color="auto"/>
              <w:left w:val="nil"/>
              <w:bottom w:val="single" w:sz="4" w:space="0" w:color="000000"/>
              <w:right w:val="single" w:sz="4" w:space="0" w:color="000000"/>
            </w:tcBorders>
            <w:shd w:val="clear" w:color="auto" w:fill="auto"/>
            <w:hideMark/>
          </w:tcPr>
          <w:p w14:paraId="4D8D9EF0" w14:textId="77777777" w:rsidR="003C770E" w:rsidRDefault="00F96A6F">
            <w:pPr>
              <w:jc w:val="left"/>
              <w:rPr>
                <w:sz w:val="18"/>
                <w:szCs w:val="18"/>
                <w:lang w:eastAsia="cs-CZ"/>
              </w:rPr>
            </w:pPr>
            <w:r>
              <w:rPr>
                <w:sz w:val="18"/>
                <w:szCs w:val="18"/>
              </w:rPr>
              <w:t>Platnost vazby od.</w:t>
            </w:r>
          </w:p>
        </w:tc>
      </w:tr>
      <w:tr w:rsidR="003C770E" w14:paraId="613933BB" w14:textId="77777777">
        <w:trPr>
          <w:trHeight w:val="264"/>
        </w:trPr>
        <w:tc>
          <w:tcPr>
            <w:tcW w:w="191" w:type="dxa"/>
            <w:tcBorders>
              <w:top w:val="nil"/>
              <w:left w:val="single" w:sz="4" w:space="0" w:color="auto"/>
              <w:bottom w:val="single" w:sz="4" w:space="0" w:color="000000"/>
              <w:right w:val="single" w:sz="4" w:space="0" w:color="000000"/>
            </w:tcBorders>
            <w:shd w:val="clear" w:color="auto" w:fill="auto"/>
            <w:noWrap/>
            <w:hideMark/>
          </w:tcPr>
          <w:p w14:paraId="11C8D523" w14:textId="77777777" w:rsidR="003C770E" w:rsidRDefault="00F96A6F">
            <w:pPr>
              <w:jc w:val="left"/>
              <w:rPr>
                <w:sz w:val="18"/>
                <w:szCs w:val="18"/>
                <w:lang w:eastAsia="cs-CZ"/>
              </w:rPr>
            </w:pPr>
            <w:r>
              <w:rPr>
                <w:sz w:val="18"/>
                <w:szCs w:val="18"/>
                <w:lang w:eastAsia="cs-CZ"/>
              </w:rPr>
              <w:t> </w:t>
            </w:r>
          </w:p>
        </w:tc>
        <w:tc>
          <w:tcPr>
            <w:tcW w:w="191" w:type="dxa"/>
            <w:tcBorders>
              <w:top w:val="nil"/>
              <w:left w:val="nil"/>
              <w:bottom w:val="single" w:sz="4" w:space="0" w:color="000000"/>
              <w:right w:val="single" w:sz="4" w:space="0" w:color="000000"/>
            </w:tcBorders>
            <w:shd w:val="clear" w:color="auto" w:fill="auto"/>
            <w:noWrap/>
            <w:hideMark/>
          </w:tcPr>
          <w:p w14:paraId="60A553DD" w14:textId="77777777" w:rsidR="003C770E" w:rsidRDefault="00F96A6F">
            <w:pPr>
              <w:jc w:val="left"/>
              <w:rPr>
                <w:sz w:val="18"/>
                <w:szCs w:val="18"/>
                <w:lang w:eastAsia="cs-CZ"/>
              </w:rPr>
            </w:pPr>
            <w:r>
              <w:rPr>
                <w:sz w:val="18"/>
                <w:szCs w:val="18"/>
                <w:lang w:eastAsia="cs-CZ"/>
              </w:rPr>
              <w:t> </w:t>
            </w:r>
          </w:p>
        </w:tc>
        <w:tc>
          <w:tcPr>
            <w:tcW w:w="392" w:type="dxa"/>
            <w:tcBorders>
              <w:top w:val="nil"/>
              <w:left w:val="nil"/>
              <w:bottom w:val="single" w:sz="4" w:space="0" w:color="000000"/>
              <w:right w:val="single" w:sz="4" w:space="0" w:color="000000"/>
            </w:tcBorders>
            <w:shd w:val="clear" w:color="auto" w:fill="auto"/>
            <w:noWrap/>
            <w:hideMark/>
          </w:tcPr>
          <w:p w14:paraId="418F2F4F" w14:textId="77777777" w:rsidR="003C770E" w:rsidRDefault="00F96A6F">
            <w:pPr>
              <w:jc w:val="left"/>
              <w:rPr>
                <w:sz w:val="18"/>
                <w:szCs w:val="18"/>
                <w:lang w:eastAsia="cs-CZ"/>
              </w:rPr>
            </w:pPr>
            <w:r>
              <w:rPr>
                <w:sz w:val="18"/>
                <w:szCs w:val="18"/>
                <w:lang w:eastAsia="cs-CZ"/>
              </w:rPr>
              <w:t> </w:t>
            </w:r>
          </w:p>
        </w:tc>
        <w:tc>
          <w:tcPr>
            <w:tcW w:w="2056" w:type="dxa"/>
            <w:tcBorders>
              <w:top w:val="single" w:sz="4" w:space="0" w:color="000000"/>
              <w:left w:val="nil"/>
              <w:bottom w:val="single" w:sz="4" w:space="0" w:color="000000"/>
              <w:right w:val="single" w:sz="4" w:space="0" w:color="000000"/>
            </w:tcBorders>
            <w:shd w:val="clear" w:color="auto" w:fill="auto"/>
            <w:noWrap/>
            <w:hideMark/>
          </w:tcPr>
          <w:p w14:paraId="2D16C45D" w14:textId="77777777" w:rsidR="003C770E" w:rsidRDefault="00F96A6F">
            <w:pPr>
              <w:jc w:val="left"/>
              <w:rPr>
                <w:sz w:val="18"/>
                <w:szCs w:val="18"/>
                <w:lang w:eastAsia="cs-CZ"/>
              </w:rPr>
            </w:pPr>
            <w:r>
              <w:rPr>
                <w:sz w:val="18"/>
                <w:szCs w:val="18"/>
                <w:lang w:eastAsia="cs-CZ"/>
              </w:rPr>
              <w:t>PLATNOSTDO</w:t>
            </w:r>
          </w:p>
        </w:tc>
        <w:tc>
          <w:tcPr>
            <w:tcW w:w="1701" w:type="dxa"/>
            <w:tcBorders>
              <w:top w:val="nil"/>
              <w:left w:val="nil"/>
              <w:bottom w:val="single" w:sz="4" w:space="0" w:color="000000"/>
              <w:right w:val="single" w:sz="4" w:space="0" w:color="000000"/>
            </w:tcBorders>
            <w:shd w:val="clear" w:color="auto" w:fill="auto"/>
            <w:hideMark/>
          </w:tcPr>
          <w:p w14:paraId="5D77F561" w14:textId="77777777" w:rsidR="003C770E" w:rsidRDefault="00F96A6F">
            <w:pPr>
              <w:jc w:val="left"/>
              <w:rPr>
                <w:sz w:val="18"/>
                <w:szCs w:val="18"/>
                <w:lang w:eastAsia="cs-CZ"/>
              </w:rPr>
            </w:pPr>
            <w:r>
              <w:rPr>
                <w:sz w:val="18"/>
                <w:szCs w:val="18"/>
                <w:lang w:eastAsia="cs-CZ"/>
              </w:rPr>
              <w:t>date</w:t>
            </w:r>
          </w:p>
        </w:tc>
        <w:tc>
          <w:tcPr>
            <w:tcW w:w="851" w:type="dxa"/>
            <w:tcBorders>
              <w:top w:val="nil"/>
              <w:left w:val="nil"/>
              <w:bottom w:val="single" w:sz="4" w:space="0" w:color="000000"/>
              <w:right w:val="single" w:sz="4" w:space="0" w:color="000000"/>
            </w:tcBorders>
            <w:shd w:val="clear" w:color="auto" w:fill="auto"/>
            <w:hideMark/>
          </w:tcPr>
          <w:p w14:paraId="5E0D8305" w14:textId="77777777" w:rsidR="003C770E" w:rsidRDefault="00F96A6F">
            <w:pPr>
              <w:jc w:val="left"/>
              <w:rPr>
                <w:sz w:val="18"/>
                <w:szCs w:val="18"/>
                <w:lang w:eastAsia="cs-CZ"/>
              </w:rPr>
            </w:pPr>
            <w:r>
              <w:rPr>
                <w:sz w:val="18"/>
                <w:szCs w:val="18"/>
                <w:lang w:eastAsia="cs-CZ"/>
              </w:rPr>
              <w:t>0 - 1</w:t>
            </w:r>
          </w:p>
        </w:tc>
        <w:tc>
          <w:tcPr>
            <w:tcW w:w="1417" w:type="dxa"/>
            <w:tcBorders>
              <w:top w:val="nil"/>
              <w:left w:val="nil"/>
              <w:bottom w:val="single" w:sz="4" w:space="0" w:color="000000"/>
              <w:right w:val="single" w:sz="4" w:space="0" w:color="000000"/>
            </w:tcBorders>
            <w:shd w:val="clear" w:color="auto" w:fill="auto"/>
            <w:hideMark/>
          </w:tcPr>
          <w:p w14:paraId="47684F87" w14:textId="77777777" w:rsidR="003C770E" w:rsidRDefault="00F96A6F">
            <w:pPr>
              <w:jc w:val="left"/>
              <w:rPr>
                <w:sz w:val="18"/>
                <w:szCs w:val="18"/>
                <w:lang w:eastAsia="cs-CZ"/>
              </w:rPr>
            </w:pPr>
            <w:r>
              <w:rPr>
                <w:sz w:val="18"/>
                <w:szCs w:val="18"/>
                <w:lang w:eastAsia="cs-CZ"/>
              </w:rPr>
              <w:t> </w:t>
            </w:r>
          </w:p>
        </w:tc>
        <w:tc>
          <w:tcPr>
            <w:tcW w:w="3119" w:type="dxa"/>
            <w:tcBorders>
              <w:top w:val="nil"/>
              <w:left w:val="nil"/>
              <w:bottom w:val="single" w:sz="4" w:space="0" w:color="000000"/>
              <w:right w:val="single" w:sz="4" w:space="0" w:color="000000"/>
            </w:tcBorders>
            <w:shd w:val="clear" w:color="auto" w:fill="auto"/>
            <w:hideMark/>
          </w:tcPr>
          <w:p w14:paraId="07BFB96D" w14:textId="77777777" w:rsidR="003C770E" w:rsidRDefault="00F96A6F">
            <w:pPr>
              <w:jc w:val="left"/>
              <w:rPr>
                <w:sz w:val="18"/>
                <w:szCs w:val="18"/>
                <w:lang w:eastAsia="cs-CZ"/>
              </w:rPr>
            </w:pPr>
            <w:r>
              <w:rPr>
                <w:sz w:val="18"/>
                <w:szCs w:val="18"/>
              </w:rPr>
              <w:t>Platnost vazby do</w:t>
            </w:r>
          </w:p>
        </w:tc>
      </w:tr>
    </w:tbl>
    <w:p w14:paraId="6A82826B" w14:textId="77777777" w:rsidR="003C770E" w:rsidRDefault="003C770E"/>
    <w:p w14:paraId="2BD23BE2" w14:textId="77777777" w:rsidR="003C770E" w:rsidRDefault="00F96A6F">
      <w:pPr>
        <w:pStyle w:val="Nadpis2"/>
        <w:numPr>
          <w:ilvl w:val="1"/>
          <w:numId w:val="30"/>
        </w:numPr>
      </w:pPr>
      <w:bookmarkStart w:id="1" w:name="_Hlk130803453"/>
      <w:r>
        <w:t>Rozšíření služby LPI_GPL02A pro SZIF-KNM 2023+</w:t>
      </w:r>
    </w:p>
    <w:bookmarkEnd w:id="1"/>
    <w:p w14:paraId="3B500DFD" w14:textId="77777777" w:rsidR="003C770E" w:rsidRDefault="003C770E"/>
    <w:p w14:paraId="0935884B" w14:textId="77777777" w:rsidR="003C770E" w:rsidRDefault="00F96A6F">
      <w:r>
        <w:t xml:space="preserve">Služba LPI_GPL02A bude rozšířena o číselníky plodin pro modul SZIF KNM vedené od r. 2023 v rámci nového centrálního číselníku plodin LPIS 2023+. </w:t>
      </w:r>
    </w:p>
    <w:p w14:paraId="65BA4F81" w14:textId="77777777" w:rsidR="003C770E" w:rsidRDefault="003C770E"/>
    <w:p w14:paraId="3788F2C9" w14:textId="77777777" w:rsidR="003C770E" w:rsidRDefault="00F96A6F">
      <w:r>
        <w:t>Stávající číselníky 13 a 14 budou přejmenovány a budou doplněny dva nové číselníky takto:</w:t>
      </w:r>
    </w:p>
    <w:p w14:paraId="1BD6EA94" w14:textId="77777777" w:rsidR="003C770E" w:rsidRDefault="00F96A6F">
      <w:r>
        <w:t>13-Číselník plodin pro SZIF KNM do roku 2022</w:t>
      </w:r>
    </w:p>
    <w:p w14:paraId="1EF1F647" w14:textId="77777777" w:rsidR="003C770E" w:rsidRDefault="00F96A6F">
      <w:r>
        <w:t>14-Číselník plodin pro SZIF KNM - ND do roku 2022</w:t>
      </w:r>
    </w:p>
    <w:p w14:paraId="4381B259" w14:textId="77777777" w:rsidR="003C770E" w:rsidRDefault="003C770E"/>
    <w:p w14:paraId="61A3CEC8" w14:textId="77777777" w:rsidR="003C770E" w:rsidRDefault="00F96A6F">
      <w:r>
        <w:t>22-Číselník plodin pro SZIF KNM 2023</w:t>
      </w:r>
    </w:p>
    <w:p w14:paraId="6440AF50" w14:textId="77777777" w:rsidR="003C770E" w:rsidRDefault="00F96A6F">
      <w:r>
        <w:lastRenderedPageBreak/>
        <w:t>23-Číselník plodin pro SZIF KNM - ND 2023</w:t>
      </w:r>
    </w:p>
    <w:p w14:paraId="2092760B" w14:textId="77777777" w:rsidR="003C770E" w:rsidRDefault="003C770E"/>
    <w:p w14:paraId="2DC73FA4" w14:textId="77777777" w:rsidR="003C770E" w:rsidRDefault="00F96A6F">
      <w:pPr>
        <w:pStyle w:val="Nadpis1"/>
        <w:numPr>
          <w:ilvl w:val="0"/>
          <w:numId w:val="30"/>
        </w:numPr>
      </w:pPr>
      <w:r>
        <w:t>Dopady na IS MZe</w:t>
      </w:r>
    </w:p>
    <w:p w14:paraId="4FE14088" w14:textId="77777777" w:rsidR="003C770E" w:rsidRDefault="00F96A6F">
      <w:pPr>
        <w:pStyle w:val="Nadpis2"/>
        <w:numPr>
          <w:ilvl w:val="1"/>
          <w:numId w:val="30"/>
        </w:numPr>
      </w:pPr>
      <w:r>
        <w:t>Na provoz a infrastrukturu</w:t>
      </w:r>
    </w:p>
    <w:p w14:paraId="0F7585F7" w14:textId="77777777" w:rsidR="003C770E" w:rsidRDefault="00F96A6F">
      <w:r>
        <w:t>Ne</w:t>
      </w:r>
    </w:p>
    <w:p w14:paraId="2AA0FF11" w14:textId="77777777" w:rsidR="003C770E" w:rsidRDefault="00F96A6F">
      <w:pPr>
        <w:pStyle w:val="Nadpis2"/>
        <w:numPr>
          <w:ilvl w:val="1"/>
          <w:numId w:val="30"/>
        </w:numPr>
      </w:pPr>
      <w:r>
        <w:t>Na bezpečnost</w:t>
      </w:r>
    </w:p>
    <w:p w14:paraId="7D65FAB3" w14:textId="77777777" w:rsidR="003C770E" w:rsidRDefault="00F96A6F">
      <w:r>
        <w:t>Ne</w:t>
      </w:r>
    </w:p>
    <w:p w14:paraId="4C4FA8D3" w14:textId="77777777" w:rsidR="003C770E" w:rsidRDefault="00F96A6F">
      <w:pPr>
        <w:pStyle w:val="Nadpis2"/>
        <w:numPr>
          <w:ilvl w:val="1"/>
          <w:numId w:val="30"/>
        </w:numPr>
      </w:pPr>
      <w:r>
        <w:t>Na součinnost s dalšími systémy</w:t>
      </w:r>
    </w:p>
    <w:p w14:paraId="270C93F9" w14:textId="77777777" w:rsidR="003C770E" w:rsidRDefault="00F96A6F">
      <w:r>
        <w:t>Ne</w:t>
      </w:r>
    </w:p>
    <w:p w14:paraId="289591D3" w14:textId="77777777" w:rsidR="003C770E" w:rsidRDefault="00F96A6F">
      <w:pPr>
        <w:pStyle w:val="Nadpis2"/>
        <w:numPr>
          <w:ilvl w:val="1"/>
          <w:numId w:val="30"/>
        </w:numPr>
      </w:pPr>
      <w:r>
        <w:t>Požadavky na součinnost AgriBus</w:t>
      </w:r>
    </w:p>
    <w:p w14:paraId="0D080161" w14:textId="77777777" w:rsidR="003C770E" w:rsidRDefault="00F96A6F">
      <w:r>
        <w:t>Nasazení nové verze služby WS LPI_GEO01A a MACH_VYSL01A na AGRIBUS</w:t>
      </w:r>
    </w:p>
    <w:p w14:paraId="0729A2C9" w14:textId="77777777" w:rsidR="003C770E" w:rsidRDefault="00F96A6F">
      <w:pPr>
        <w:pStyle w:val="Nadpis2"/>
        <w:numPr>
          <w:ilvl w:val="1"/>
          <w:numId w:val="30"/>
        </w:numPr>
      </w:pPr>
      <w:r>
        <w:t>Požadavek na podporu provozu naimplementované změny</w:t>
      </w:r>
    </w:p>
    <w:p w14:paraId="6356A381" w14:textId="77777777" w:rsidR="003C770E" w:rsidRDefault="00F96A6F">
      <w:pPr>
        <w:rPr>
          <w:b/>
          <w:sz w:val="16"/>
          <w:szCs w:val="16"/>
        </w:rPr>
      </w:pPr>
      <w:r>
        <w:rPr>
          <w:sz w:val="16"/>
          <w:szCs w:val="16"/>
        </w:rPr>
        <w:t>(Uveďte, zda zařadit změnu do stávající provozní smlouvy, konkrétní požadavky na požadované služby, SLA.)</w:t>
      </w:r>
    </w:p>
    <w:p w14:paraId="0DCB6555" w14:textId="77777777" w:rsidR="003C770E" w:rsidRDefault="00F96A6F">
      <w:pPr>
        <w:pStyle w:val="Nadpis2"/>
        <w:numPr>
          <w:ilvl w:val="1"/>
          <w:numId w:val="30"/>
        </w:numPr>
      </w:pPr>
      <w:r>
        <w:t>Požadavek na úpravu dohledového nástroje</w:t>
      </w:r>
    </w:p>
    <w:p w14:paraId="4EFB1CB5" w14:textId="77777777" w:rsidR="003C770E" w:rsidRDefault="00F96A6F">
      <w:pPr>
        <w:rPr>
          <w:sz w:val="16"/>
          <w:szCs w:val="16"/>
        </w:rPr>
      </w:pPr>
      <w:r>
        <w:rPr>
          <w:sz w:val="16"/>
          <w:szCs w:val="16"/>
        </w:rPr>
        <w:t>(Uveďte, zda a jakým způsobem je požadována úprava dohledových nástrojů.)</w:t>
      </w:r>
    </w:p>
    <w:p w14:paraId="128939C0" w14:textId="77777777" w:rsidR="003C770E" w:rsidRDefault="003C770E">
      <w:pPr>
        <w:rPr>
          <w:sz w:val="16"/>
          <w:szCs w:val="16"/>
        </w:rPr>
      </w:pPr>
    </w:p>
    <w:p w14:paraId="3579471A" w14:textId="77777777" w:rsidR="003C770E" w:rsidRDefault="003C770E">
      <w:pPr>
        <w:rPr>
          <w:sz w:val="16"/>
          <w:szCs w:val="16"/>
        </w:rPr>
      </w:pPr>
    </w:p>
    <w:p w14:paraId="08A98DCF" w14:textId="77777777" w:rsidR="003C770E" w:rsidRDefault="003C770E">
      <w:pPr>
        <w:rPr>
          <w:sz w:val="16"/>
          <w:szCs w:val="16"/>
        </w:rPr>
      </w:pPr>
    </w:p>
    <w:p w14:paraId="6BB1FE1C" w14:textId="77777777" w:rsidR="003C770E" w:rsidRDefault="003C770E">
      <w:pPr>
        <w:rPr>
          <w:sz w:val="16"/>
          <w:szCs w:val="16"/>
        </w:rPr>
      </w:pPr>
    </w:p>
    <w:p w14:paraId="266E760E" w14:textId="77777777" w:rsidR="003C770E" w:rsidRDefault="003C770E">
      <w:pPr>
        <w:rPr>
          <w:b/>
          <w:sz w:val="16"/>
          <w:szCs w:val="16"/>
        </w:rPr>
      </w:pPr>
    </w:p>
    <w:p w14:paraId="76B3B08E" w14:textId="77777777" w:rsidR="003C770E" w:rsidRDefault="003C770E"/>
    <w:p w14:paraId="66891DA3" w14:textId="77777777" w:rsidR="003C770E" w:rsidRDefault="00F96A6F">
      <w:pPr>
        <w:pStyle w:val="Nadpis1"/>
        <w:numPr>
          <w:ilvl w:val="0"/>
          <w:numId w:val="30"/>
        </w:numPr>
        <w:ind w:left="0" w:firstLine="708"/>
      </w:pPr>
      <w:r>
        <w:t>Požadavek na dokumentaci</w:t>
      </w:r>
      <w:r>
        <w:rPr>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3C770E" w14:paraId="1E816B6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542DF57" w14:textId="77777777" w:rsidR="003C770E" w:rsidRDefault="00F96A6F">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17EE060" w14:textId="77777777" w:rsidR="003C770E" w:rsidRDefault="00F96A6F">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5B729F8F" w14:textId="77777777" w:rsidR="003C770E" w:rsidRDefault="00F96A6F">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760253D" w14:textId="77777777" w:rsidR="003C770E" w:rsidRDefault="00F96A6F">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9"/>
            </w:r>
          </w:p>
        </w:tc>
      </w:tr>
      <w:tr w:rsidR="003C770E" w14:paraId="272545F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6022AE1" w14:textId="77777777" w:rsidR="003C770E" w:rsidRDefault="003C770E">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C33D91E" w14:textId="77777777" w:rsidR="003C770E" w:rsidRDefault="003C770E">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C1D5CDD" w14:textId="77777777" w:rsidR="003C770E" w:rsidRDefault="00F96A6F">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D808BFD" w14:textId="77777777" w:rsidR="003C770E" w:rsidRDefault="00F96A6F">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07872C93" w14:textId="77777777" w:rsidR="003C770E" w:rsidRDefault="00F96A6F">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7C5B7B3" w14:textId="77777777" w:rsidR="003C770E" w:rsidRDefault="003C770E">
            <w:pPr>
              <w:rPr>
                <w:bCs/>
                <w:color w:val="000000"/>
                <w:szCs w:val="22"/>
                <w:lang w:eastAsia="cs-CZ"/>
              </w:rPr>
            </w:pPr>
          </w:p>
        </w:tc>
      </w:tr>
      <w:tr w:rsidR="003C770E" w14:paraId="62E77FB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BFACD54" w14:textId="77777777" w:rsidR="003C770E" w:rsidRDefault="003C770E">
            <w:pPr>
              <w:pStyle w:val="Odstavecseseznamem"/>
              <w:numPr>
                <w:ilvl w:val="0"/>
                <w:numId w:val="21"/>
              </w:numPr>
              <w:rPr>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FA4083A" w14:textId="77777777" w:rsidR="003C770E" w:rsidRDefault="00F96A6F">
            <w:pPr>
              <w:rPr>
                <w:color w:val="000000"/>
                <w:szCs w:val="22"/>
                <w:lang w:eastAsia="cs-CZ"/>
              </w:rPr>
            </w:pPr>
            <w:r>
              <w:rPr>
                <w:color w:val="000000"/>
                <w:szCs w:val="22"/>
                <w:lang w:eastAsia="cs-CZ"/>
              </w:rPr>
              <w:t>Analýza navrhnutého řešení – implementační dokument</w:t>
            </w:r>
          </w:p>
        </w:tc>
        <w:tc>
          <w:tcPr>
            <w:tcW w:w="1418" w:type="dxa"/>
            <w:tcBorders>
              <w:top w:val="single" w:sz="8" w:space="0" w:color="auto"/>
              <w:left w:val="dotted" w:sz="4" w:space="0" w:color="auto"/>
              <w:bottom w:val="dotted" w:sz="4" w:space="0" w:color="auto"/>
              <w:right w:val="dotted" w:sz="4" w:space="0" w:color="auto"/>
            </w:tcBorders>
            <w:vAlign w:val="center"/>
          </w:tcPr>
          <w:p w14:paraId="12DC6474" w14:textId="77777777" w:rsidR="003C770E" w:rsidRDefault="00F96A6F">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C065F47" w14:textId="77777777" w:rsidR="003C770E" w:rsidRDefault="00F96A6F">
            <w:pPr>
              <w:rPr>
                <w:color w:val="000000"/>
                <w:szCs w:val="22"/>
                <w:lang w:eastAsia="cs-CZ"/>
              </w:rPr>
            </w:pPr>
            <w:r>
              <w:rPr>
                <w:color w:val="000000"/>
                <w:szCs w:val="22"/>
                <w:lang w:eastAsia="cs-CZ"/>
              </w:rPr>
              <w:t xml:space="preserve">NE </w:t>
            </w:r>
          </w:p>
        </w:tc>
        <w:tc>
          <w:tcPr>
            <w:tcW w:w="851" w:type="dxa"/>
            <w:tcBorders>
              <w:top w:val="single" w:sz="8" w:space="0" w:color="auto"/>
              <w:left w:val="dotted" w:sz="4" w:space="0" w:color="auto"/>
              <w:bottom w:val="dotted" w:sz="4" w:space="0" w:color="auto"/>
              <w:right w:val="dotted" w:sz="4" w:space="0" w:color="auto"/>
            </w:tcBorders>
            <w:vAlign w:val="center"/>
          </w:tcPr>
          <w:p w14:paraId="0B81F5EC" w14:textId="77777777" w:rsidR="003C770E" w:rsidRDefault="00F96A6F">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3C40B05" w14:textId="77777777" w:rsidR="003C770E" w:rsidRDefault="003C770E">
            <w:pPr>
              <w:rPr>
                <w:color w:val="000000"/>
                <w:szCs w:val="22"/>
                <w:lang w:eastAsia="cs-CZ"/>
              </w:rPr>
            </w:pPr>
          </w:p>
        </w:tc>
      </w:tr>
      <w:tr w:rsidR="003C770E" w14:paraId="07A79BC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1B01C4"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1FB331" w14:textId="77777777" w:rsidR="003C770E" w:rsidRDefault="00F96A6F">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0"/>
            </w:r>
          </w:p>
        </w:tc>
        <w:tc>
          <w:tcPr>
            <w:tcW w:w="1418" w:type="dxa"/>
            <w:tcBorders>
              <w:top w:val="dotted" w:sz="4" w:space="0" w:color="auto"/>
              <w:left w:val="dotted" w:sz="4" w:space="0" w:color="auto"/>
              <w:bottom w:val="dotted" w:sz="4" w:space="0" w:color="auto"/>
              <w:right w:val="dotted" w:sz="4" w:space="0" w:color="auto"/>
            </w:tcBorders>
            <w:vAlign w:val="center"/>
          </w:tcPr>
          <w:p w14:paraId="1C2A235D" w14:textId="77777777" w:rsidR="003C770E" w:rsidRDefault="00F96A6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79B61FB" w14:textId="77777777" w:rsidR="003C770E" w:rsidRDefault="00F96A6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0AA0B1" w14:textId="77777777" w:rsidR="003C770E" w:rsidRDefault="00F96A6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C37D38" w14:textId="77777777" w:rsidR="003C770E" w:rsidRDefault="003C770E">
            <w:pPr>
              <w:rPr>
                <w:color w:val="000000"/>
                <w:szCs w:val="22"/>
                <w:lang w:eastAsia="cs-CZ"/>
              </w:rPr>
            </w:pPr>
          </w:p>
        </w:tc>
      </w:tr>
      <w:tr w:rsidR="003C770E" w14:paraId="463185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109B67"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26A465" w14:textId="77777777" w:rsidR="003C770E" w:rsidRDefault="00F96A6F">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017D98B4" w14:textId="77777777" w:rsidR="003C770E" w:rsidRDefault="00F96A6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A57D4FB" w14:textId="77777777" w:rsidR="003C770E" w:rsidRDefault="00F96A6F">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69285BE" w14:textId="77777777" w:rsidR="003C770E" w:rsidRDefault="00F96A6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E217FD2" w14:textId="77777777" w:rsidR="003C770E" w:rsidRDefault="003C770E">
            <w:pPr>
              <w:rPr>
                <w:color w:val="000000"/>
                <w:szCs w:val="22"/>
                <w:lang w:eastAsia="cs-CZ"/>
              </w:rPr>
            </w:pPr>
          </w:p>
        </w:tc>
      </w:tr>
      <w:tr w:rsidR="003C770E" w14:paraId="7E5F5D0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CE68FB"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9E6563" w14:textId="77777777" w:rsidR="003C770E" w:rsidRDefault="00F96A6F">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30A458B6" w14:textId="77777777" w:rsidR="003C770E" w:rsidRDefault="00F96A6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BEC1E7A" w14:textId="77777777" w:rsidR="003C770E" w:rsidRDefault="00F96A6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9F86D" w14:textId="77777777" w:rsidR="003C770E" w:rsidRDefault="00F96A6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29C39BA" w14:textId="77777777" w:rsidR="003C770E" w:rsidRDefault="00F96A6F">
            <w:pPr>
              <w:rPr>
                <w:color w:val="000000"/>
                <w:szCs w:val="22"/>
                <w:lang w:eastAsia="cs-CZ"/>
              </w:rPr>
            </w:pPr>
            <w:r>
              <w:rPr>
                <w:color w:val="000000"/>
                <w:szCs w:val="22"/>
                <w:lang w:eastAsia="cs-CZ"/>
              </w:rPr>
              <w:t>Věcný garant</w:t>
            </w:r>
          </w:p>
        </w:tc>
      </w:tr>
      <w:tr w:rsidR="003C770E" w14:paraId="2303BBF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80A1D2"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CCCBD6" w14:textId="77777777" w:rsidR="003C770E" w:rsidRDefault="00F96A6F">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4BB47C5A" w14:textId="77777777" w:rsidR="003C770E" w:rsidRDefault="00F96A6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6135798" w14:textId="77777777" w:rsidR="003C770E" w:rsidRDefault="00F96A6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F1451CA" w14:textId="77777777" w:rsidR="003C770E" w:rsidRDefault="00F96A6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92779F" w14:textId="77777777" w:rsidR="003C770E" w:rsidRDefault="00F96A6F">
            <w:pPr>
              <w:rPr>
                <w:color w:val="000000"/>
                <w:szCs w:val="22"/>
                <w:lang w:eastAsia="cs-CZ"/>
              </w:rPr>
            </w:pPr>
            <w:r>
              <w:rPr>
                <w:color w:val="000000"/>
                <w:szCs w:val="22"/>
                <w:lang w:eastAsia="cs-CZ"/>
              </w:rPr>
              <w:t>OKB, OPPT</w:t>
            </w:r>
            <w:r>
              <w:rPr>
                <w:rStyle w:val="Odkaznavysvtlivky"/>
                <w:color w:val="000000"/>
                <w:szCs w:val="22"/>
                <w:lang w:eastAsia="cs-CZ"/>
              </w:rPr>
              <w:endnoteReference w:id="11"/>
            </w:r>
          </w:p>
        </w:tc>
      </w:tr>
      <w:tr w:rsidR="003C770E" w14:paraId="248B31D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4DFAB2"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9758F5" w14:textId="77777777" w:rsidR="003C770E" w:rsidRDefault="00F96A6F">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543C5DC2" w14:textId="77777777" w:rsidR="003C770E" w:rsidRDefault="00F96A6F">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AE5C281" w14:textId="77777777" w:rsidR="003C770E" w:rsidRDefault="00F96A6F">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4B639F56" w14:textId="77777777" w:rsidR="003C770E" w:rsidRDefault="00F96A6F">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7E4833A" w14:textId="77777777" w:rsidR="003C770E" w:rsidRDefault="003C770E">
            <w:pPr>
              <w:rPr>
                <w:rStyle w:val="Odkaznakoment1"/>
              </w:rPr>
            </w:pPr>
          </w:p>
        </w:tc>
      </w:tr>
      <w:tr w:rsidR="003C770E" w14:paraId="025E9D0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4FDC6"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884C86" w14:textId="77777777" w:rsidR="003C770E" w:rsidRDefault="00F96A6F">
            <w:pPr>
              <w:rPr>
                <w:color w:val="000000"/>
                <w:szCs w:val="22"/>
                <w:lang w:eastAsia="cs-CZ"/>
              </w:rPr>
            </w:pPr>
            <w:r>
              <w:rPr>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8" w:type="dxa"/>
            <w:tcBorders>
              <w:top w:val="dotted" w:sz="4" w:space="0" w:color="auto"/>
              <w:left w:val="dotted" w:sz="4" w:space="0" w:color="auto"/>
              <w:bottom w:val="dotted" w:sz="4" w:space="0" w:color="auto"/>
              <w:right w:val="dotted" w:sz="4" w:space="0" w:color="auto"/>
            </w:tcBorders>
            <w:vAlign w:val="center"/>
          </w:tcPr>
          <w:p w14:paraId="5CECA857" w14:textId="77777777" w:rsidR="003C770E" w:rsidRDefault="00F96A6F">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E02EE83" w14:textId="77777777" w:rsidR="003C770E" w:rsidRDefault="00F96A6F">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518520C8" w14:textId="77777777" w:rsidR="003C770E" w:rsidRDefault="00F96A6F">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B4788F8" w14:textId="77777777" w:rsidR="003C770E" w:rsidRDefault="003C770E">
            <w:pPr>
              <w:rPr>
                <w:rStyle w:val="Odkaznakoment1"/>
              </w:rPr>
            </w:pPr>
          </w:p>
        </w:tc>
      </w:tr>
      <w:tr w:rsidR="003C770E" w14:paraId="7A9CA3C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BA4CF1" w14:textId="77777777" w:rsidR="003C770E" w:rsidRDefault="003C770E">
            <w:pPr>
              <w:pStyle w:val="Odstavecseseznamem"/>
              <w:numPr>
                <w:ilvl w:val="0"/>
                <w:numId w:val="21"/>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266CA8" w14:textId="77777777" w:rsidR="003C770E" w:rsidRDefault="00F96A6F">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1D232EDD" w14:textId="77777777" w:rsidR="003C770E" w:rsidRDefault="00F96A6F">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C98B35" w14:textId="77777777" w:rsidR="003C770E" w:rsidRDefault="00F96A6F">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EE4F8F" w14:textId="77777777" w:rsidR="003C770E" w:rsidRDefault="00F96A6F">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86F22F4" w14:textId="77777777" w:rsidR="003C770E" w:rsidRDefault="003C770E">
            <w:pPr>
              <w:rPr>
                <w:rStyle w:val="Odkaznakoment1"/>
              </w:rPr>
            </w:pPr>
          </w:p>
        </w:tc>
      </w:tr>
    </w:tbl>
    <w:p w14:paraId="66452CBD" w14:textId="77777777" w:rsidR="003C770E" w:rsidRDefault="003C770E">
      <w:pPr>
        <w:rPr>
          <w:b/>
        </w:rPr>
      </w:pPr>
    </w:p>
    <w:p w14:paraId="06D24846" w14:textId="77777777" w:rsidR="003C770E" w:rsidRDefault="00F96A6F">
      <w:pPr>
        <w:rPr>
          <w:b/>
        </w:rPr>
      </w:pPr>
      <w:r>
        <w:rPr>
          <w:b/>
        </w:rPr>
        <w:t>ROZSAH TECHNICKÉ DOKUMENTACE</w:t>
      </w:r>
    </w:p>
    <w:p w14:paraId="4C2B5156" w14:textId="77777777" w:rsidR="003C770E" w:rsidRDefault="00F96A6F">
      <w:pPr>
        <w:pStyle w:val="Odstavecseseznamem"/>
        <w:numPr>
          <w:ilvl w:val="0"/>
          <w:numId w:val="9"/>
        </w:numPr>
        <w:spacing w:after="120"/>
        <w:ind w:left="709" w:hanging="352"/>
        <w:contextualSpacing w:val="0"/>
        <w:rPr>
          <w:b/>
        </w:rPr>
      </w:pPr>
      <w:r>
        <w:rPr>
          <w:b/>
        </w:rPr>
        <w:t xml:space="preserve">Sparx EA modelu (zejména ArchiMate modelu) </w:t>
      </w:r>
    </w:p>
    <w:p w14:paraId="34DC3B04" w14:textId="77777777" w:rsidR="003C770E" w:rsidRDefault="00F96A6F">
      <w:pPr>
        <w:pStyle w:val="Odstavecseseznamem"/>
        <w:ind w:left="851"/>
      </w:pPr>
      <w:r>
        <w:t>V případě, že v rámci implementace dojde k jeho změnám oproti návrhu architektury připravenému jako součást analýzy, provede se aktualizace modelu. Sparx EA model by měl zahrnovat:</w:t>
      </w:r>
    </w:p>
    <w:p w14:paraId="7FD0DC12" w14:textId="77777777" w:rsidR="003C770E" w:rsidRDefault="00F96A6F">
      <w:pPr>
        <w:pStyle w:val="Odstavecseseznamem"/>
        <w:numPr>
          <w:ilvl w:val="1"/>
          <w:numId w:val="9"/>
        </w:numPr>
        <w:ind w:left="1418" w:hanging="338"/>
      </w:pPr>
      <w:r>
        <w:t>aplikační komponenty tvořící řešení, případně dílčí komponenty v podobě ArchiMate Application Component,</w:t>
      </w:r>
    </w:p>
    <w:p w14:paraId="0A9793A8" w14:textId="77777777" w:rsidR="003C770E" w:rsidRDefault="00F96A6F">
      <w:pPr>
        <w:pStyle w:val="Odstavecseseznamem"/>
        <w:numPr>
          <w:ilvl w:val="1"/>
          <w:numId w:val="9"/>
        </w:numPr>
        <w:ind w:left="1418" w:hanging="338"/>
      </w:pPr>
      <w:r>
        <w:t>vymezení relevantních dílčích funkcionalit jako ArchiMate koncepty, Application Function přidělené k příslušné aplikační komponentě (Application Component),</w:t>
      </w:r>
    </w:p>
    <w:p w14:paraId="740843E8" w14:textId="77777777" w:rsidR="003C770E" w:rsidRDefault="00F96A6F">
      <w:pPr>
        <w:pStyle w:val="Odstavecseseznamem"/>
        <w:numPr>
          <w:ilvl w:val="1"/>
          <w:numId w:val="9"/>
        </w:numPr>
        <w:ind w:left="1418" w:hanging="338"/>
      </w:pPr>
      <w:r>
        <w:t>prvky webových služeb reprezentované ArchiMate Application Service,</w:t>
      </w:r>
    </w:p>
    <w:p w14:paraId="7C221E1A" w14:textId="77777777" w:rsidR="003C770E" w:rsidRDefault="00F96A6F">
      <w:pPr>
        <w:pStyle w:val="Odstavecseseznamem"/>
        <w:numPr>
          <w:ilvl w:val="1"/>
          <w:numId w:val="9"/>
        </w:numPr>
        <w:ind w:left="1418" w:hanging="338"/>
      </w:pPr>
      <w:r>
        <w:t>hlavní datové objekty a číselníky reprezentovány ArchiMate Data Object,</w:t>
      </w:r>
    </w:p>
    <w:p w14:paraId="43E9D158" w14:textId="77777777" w:rsidR="003C770E" w:rsidRDefault="00F96A6F">
      <w:pPr>
        <w:pStyle w:val="Odstavecseseznamem"/>
        <w:numPr>
          <w:ilvl w:val="1"/>
          <w:numId w:val="9"/>
        </w:numPr>
        <w:ind w:left="1418" w:hanging="338"/>
      </w:pPr>
      <w:r>
        <w:lastRenderedPageBreak/>
        <w:t>activity model/diagramy anebo sekvenční model/diagramy logiky zpracování definovaných typů dokumentů,</w:t>
      </w:r>
    </w:p>
    <w:p w14:paraId="7C10E738" w14:textId="77777777" w:rsidR="003C770E" w:rsidRDefault="00F96A6F">
      <w:pPr>
        <w:pStyle w:val="Odstavecseseznamem"/>
        <w:numPr>
          <w:ilvl w:val="1"/>
          <w:numId w:val="9"/>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F834FC6" w14:textId="77777777" w:rsidR="003C770E" w:rsidRDefault="00F96A6F">
      <w:pPr>
        <w:pStyle w:val="Odstavecseseznamem"/>
        <w:numPr>
          <w:ilvl w:val="1"/>
          <w:numId w:val="9"/>
        </w:numPr>
        <w:ind w:left="1418" w:hanging="338"/>
      </w:pPr>
      <w:r>
        <w:t>doplnění modelu o integrace na externí systémy (konzumace integračních funkcionalit, služeb a rozhraní), znázorněné ArchiMate vazbou Used by.</w:t>
      </w:r>
    </w:p>
    <w:p w14:paraId="5B981F4B" w14:textId="77777777" w:rsidR="003C770E" w:rsidRDefault="003C770E"/>
    <w:p w14:paraId="75F55B35" w14:textId="77777777" w:rsidR="003C770E" w:rsidRDefault="00F96A6F">
      <w:pPr>
        <w:pStyle w:val="Odstavecseseznamem"/>
        <w:numPr>
          <w:ilvl w:val="0"/>
          <w:numId w:val="9"/>
        </w:numPr>
        <w:spacing w:after="120"/>
        <w:ind w:left="709" w:hanging="352"/>
        <w:contextualSpacing w:val="0"/>
        <w:rPr>
          <w:b/>
        </w:rPr>
      </w:pPr>
      <w:r>
        <w:rPr>
          <w:b/>
        </w:rPr>
        <w:t xml:space="preserve">Dopady na bezpečnostní </w:t>
      </w:r>
    </w:p>
    <w:p w14:paraId="60B8EDB9" w14:textId="77777777" w:rsidR="003C770E" w:rsidRDefault="00F96A6F">
      <w:pPr>
        <w:pStyle w:val="Odstavecseseznamem"/>
        <w:ind w:left="851"/>
        <w:contextualSpacing w:val="0"/>
      </w:pPr>
      <w:r>
        <w:t>Návrh řešení musí být v souladu se všemi požadavky v aktuální verzi Směrnice systémové bezpečnosti MZe. Upřesnění požadavků směrnice ve vztahu k tomuto RfC:</w:t>
      </w:r>
    </w:p>
    <w:p w14:paraId="3184BA95" w14:textId="77777777" w:rsidR="003C770E" w:rsidRDefault="00F96A6F">
      <w:pPr>
        <w:pStyle w:val="Odstavecseseznamem"/>
        <w:ind w:left="851"/>
        <w:contextualSpacing w:val="0"/>
      </w:pPr>
      <w:r>
        <w:t>Jde o přehled bezpečnostních opatření, který jen odkazuje, kde v technické dokumentaci se nalézá jejich popis</w:t>
      </w:r>
    </w:p>
    <w:p w14:paraId="4BF6C0F1" w14:textId="77777777" w:rsidR="003C770E" w:rsidRDefault="00F96A6F">
      <w:pPr>
        <w:pStyle w:val="Odstavecseseznamem"/>
        <w:ind w:left="851"/>
        <w:contextualSpacing w:val="0"/>
      </w:pPr>
      <w:r>
        <w:t>Jedná se především o popis těchto bezpečnostních opatření (jsou-li relevantní):</w:t>
      </w:r>
    </w:p>
    <w:p w14:paraId="5454BD15" w14:textId="77777777" w:rsidR="003C770E" w:rsidRDefault="00F96A6F">
      <w:pPr>
        <w:pStyle w:val="Odstavecseseznamem"/>
        <w:numPr>
          <w:ilvl w:val="1"/>
          <w:numId w:val="9"/>
        </w:numPr>
        <w:ind w:left="1418" w:hanging="338"/>
      </w:pPr>
      <w:r>
        <w:t>řízení přístupu, role, autentizace a autorizace, druhy a správa účtů,</w:t>
      </w:r>
    </w:p>
    <w:p w14:paraId="51E6BF2C" w14:textId="77777777" w:rsidR="003C770E" w:rsidRDefault="00F96A6F">
      <w:pPr>
        <w:pStyle w:val="Odstavecseseznamem"/>
        <w:numPr>
          <w:ilvl w:val="1"/>
          <w:numId w:val="9"/>
        </w:numPr>
        <w:ind w:left="1418" w:hanging="338"/>
      </w:pPr>
      <w:r>
        <w:t>omezení oprávnění (princip minimálních oprávnění),</w:t>
      </w:r>
    </w:p>
    <w:p w14:paraId="1C40CE15" w14:textId="77777777" w:rsidR="003C770E" w:rsidRDefault="00F96A6F">
      <w:pPr>
        <w:pStyle w:val="Odstavecseseznamem"/>
        <w:numPr>
          <w:ilvl w:val="1"/>
          <w:numId w:val="9"/>
        </w:numPr>
        <w:ind w:left="1418" w:hanging="338"/>
      </w:pPr>
      <w:r>
        <w:t>proces řízení účtů (přidělování/odebírání, vytváření/rušení),</w:t>
      </w:r>
    </w:p>
    <w:p w14:paraId="7D2EBFF6" w14:textId="77777777" w:rsidR="003C770E" w:rsidRDefault="00F96A6F">
      <w:pPr>
        <w:pStyle w:val="Odstavecseseznamem"/>
        <w:numPr>
          <w:ilvl w:val="1"/>
          <w:numId w:val="9"/>
        </w:numPr>
        <w:ind w:left="1418" w:hanging="338"/>
      </w:pPr>
      <w:r>
        <w:t>auditní mechanismy, napojení na SIEM (Syslog, SNP TRAP, Textový soubor, JDBC, Microsoft Event Log…),</w:t>
      </w:r>
    </w:p>
    <w:p w14:paraId="05873363" w14:textId="77777777" w:rsidR="003C770E" w:rsidRDefault="00F96A6F">
      <w:pPr>
        <w:pStyle w:val="Odstavecseseznamem"/>
        <w:numPr>
          <w:ilvl w:val="1"/>
          <w:numId w:val="9"/>
        </w:numPr>
        <w:ind w:left="1418" w:hanging="338"/>
      </w:pPr>
      <w:r>
        <w:t>šifrování,</w:t>
      </w:r>
    </w:p>
    <w:p w14:paraId="2ECB098C" w14:textId="77777777" w:rsidR="003C770E" w:rsidRDefault="00F96A6F">
      <w:pPr>
        <w:pStyle w:val="Odstavecseseznamem"/>
        <w:numPr>
          <w:ilvl w:val="1"/>
          <w:numId w:val="9"/>
        </w:numPr>
        <w:ind w:left="1418" w:hanging="338"/>
      </w:pPr>
      <w:r>
        <w:t>zabezpečení webového rozhraní, je-li součástí systému,</w:t>
      </w:r>
    </w:p>
    <w:p w14:paraId="3E3A1C9F" w14:textId="77777777" w:rsidR="003C770E" w:rsidRDefault="00F96A6F">
      <w:pPr>
        <w:pStyle w:val="Odstavecseseznamem"/>
        <w:numPr>
          <w:ilvl w:val="1"/>
          <w:numId w:val="9"/>
        </w:numPr>
        <w:ind w:left="1418" w:hanging="338"/>
      </w:pPr>
      <w:r>
        <w:t>certifikační autority a PKI,</w:t>
      </w:r>
    </w:p>
    <w:p w14:paraId="5668D4A8" w14:textId="77777777" w:rsidR="003C770E" w:rsidRDefault="00F96A6F">
      <w:pPr>
        <w:pStyle w:val="Odstavecseseznamem"/>
        <w:numPr>
          <w:ilvl w:val="1"/>
          <w:numId w:val="9"/>
        </w:numPr>
        <w:ind w:left="1418" w:hanging="338"/>
      </w:pPr>
      <w:r>
        <w:t>zajištění integrity dat,</w:t>
      </w:r>
    </w:p>
    <w:p w14:paraId="0EB30328" w14:textId="77777777" w:rsidR="003C770E" w:rsidRDefault="00F96A6F">
      <w:pPr>
        <w:pStyle w:val="Odstavecseseznamem"/>
        <w:numPr>
          <w:ilvl w:val="1"/>
          <w:numId w:val="9"/>
        </w:numPr>
        <w:ind w:left="1418" w:hanging="338"/>
      </w:pPr>
      <w:r>
        <w:t>zajištění dostupnosti dat (redundance, cluster, HA…),</w:t>
      </w:r>
    </w:p>
    <w:p w14:paraId="048CCC02" w14:textId="77777777" w:rsidR="003C770E" w:rsidRDefault="00F96A6F">
      <w:pPr>
        <w:pStyle w:val="Odstavecseseznamem"/>
        <w:numPr>
          <w:ilvl w:val="1"/>
          <w:numId w:val="9"/>
        </w:numPr>
        <w:ind w:left="1418" w:hanging="338"/>
      </w:pPr>
      <w:r>
        <w:t>zálohování, způsob, rozvrh,</w:t>
      </w:r>
    </w:p>
    <w:p w14:paraId="287B1E3A" w14:textId="77777777" w:rsidR="003C770E" w:rsidRDefault="00F96A6F">
      <w:pPr>
        <w:pStyle w:val="Odstavecseseznamem"/>
        <w:numPr>
          <w:ilvl w:val="1"/>
          <w:numId w:val="9"/>
        </w:numPr>
        <w:ind w:left="1418" w:hanging="338"/>
      </w:pPr>
      <w:r>
        <w:t>obnovení ze zálohy (DRP) včetně předpokládané doby obnovy,</w:t>
      </w:r>
    </w:p>
    <w:p w14:paraId="16436513" w14:textId="77777777" w:rsidR="003C770E" w:rsidRDefault="00F96A6F">
      <w:pPr>
        <w:pStyle w:val="Odstavecseseznamem"/>
        <w:numPr>
          <w:ilvl w:val="1"/>
          <w:numId w:val="9"/>
        </w:numPr>
        <w:ind w:left="1418" w:hanging="338"/>
      </w:pPr>
      <w:r>
        <w:t>předpokládá se, že existuje síťové schéma, komunikační schéma a zdrojový kód.</w:t>
      </w:r>
    </w:p>
    <w:p w14:paraId="328940C0" w14:textId="77777777" w:rsidR="003C770E" w:rsidRDefault="003C770E">
      <w:pPr>
        <w:ind w:right="-427"/>
        <w:rPr>
          <w:sz w:val="18"/>
          <w:szCs w:val="18"/>
        </w:rPr>
      </w:pPr>
    </w:p>
    <w:p w14:paraId="5685DE17" w14:textId="77777777" w:rsidR="003C770E" w:rsidRDefault="00F96A6F">
      <w:pPr>
        <w:ind w:right="-427"/>
        <w:rPr>
          <w:sz w:val="18"/>
          <w:szCs w:val="18"/>
        </w:rPr>
      </w:pPr>
      <w:r>
        <w:rPr>
          <w:sz w:val="18"/>
          <w:szCs w:val="18"/>
        </w:rPr>
        <w:t xml:space="preserve">Dohledové scénáře jsou požadovány, pokud Dodavatel potvrdí dopad na dohledové scénáře/nástroj. </w:t>
      </w:r>
    </w:p>
    <w:p w14:paraId="68A5F81D" w14:textId="55F8D467" w:rsidR="003C770E" w:rsidRDefault="00F96A6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22C4F9F" w14:textId="662A8937" w:rsidR="003C770E" w:rsidRDefault="00F96A6F">
      <w:pPr>
        <w:ind w:right="-427"/>
        <w:rPr>
          <w:sz w:val="18"/>
          <w:szCs w:val="18"/>
        </w:rPr>
      </w:pPr>
      <w:r>
        <w:rPr>
          <w:sz w:val="18"/>
          <w:szCs w:val="18"/>
        </w:rPr>
        <w:t xml:space="preserve">Provozně-technická dokumentace bude zpracována dle vzorového dokumentu, který je připojen – otevřete dvojklikem: </w:t>
      </w:r>
      <w:r w:rsidR="00020F14">
        <w:rPr>
          <w:sz w:val="18"/>
          <w:szCs w:val="18"/>
        </w:rPr>
        <w:t>xxx</w:t>
      </w:r>
      <w:r>
        <w:rPr>
          <w:sz w:val="18"/>
          <w:szCs w:val="18"/>
        </w:rPr>
        <w:t xml:space="preserve">      </w:t>
      </w:r>
    </w:p>
    <w:p w14:paraId="38F74D7F" w14:textId="77777777" w:rsidR="003C770E" w:rsidRDefault="00F96A6F">
      <w:pPr>
        <w:ind w:right="-427"/>
        <w:rPr>
          <w:szCs w:val="22"/>
        </w:rPr>
      </w:pPr>
      <w:r>
        <w:rPr>
          <w:szCs w:val="22"/>
        </w:rPr>
        <w:t xml:space="preserve">        </w:t>
      </w:r>
    </w:p>
    <w:p w14:paraId="0264C699" w14:textId="77777777" w:rsidR="003C770E" w:rsidRDefault="00F96A6F">
      <w:pPr>
        <w:pStyle w:val="Nadpis1"/>
        <w:numPr>
          <w:ilvl w:val="0"/>
          <w:numId w:val="30"/>
        </w:numPr>
      </w:pPr>
      <w:r>
        <w:t>Akceptační kritéria</w:t>
      </w:r>
    </w:p>
    <w:p w14:paraId="6F239DAB" w14:textId="77777777" w:rsidR="003C770E" w:rsidRDefault="00F96A6F">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4648AE8" w14:textId="77777777" w:rsidR="003C770E" w:rsidRDefault="003C770E">
      <w:pPr>
        <w:rPr>
          <w:szCs w:val="22"/>
        </w:rPr>
      </w:pPr>
    </w:p>
    <w:p w14:paraId="6031B255" w14:textId="77777777" w:rsidR="003C770E" w:rsidRDefault="00F96A6F">
      <w:pPr>
        <w:pStyle w:val="Nadpis1"/>
        <w:numPr>
          <w:ilvl w:val="0"/>
          <w:numId w:val="30"/>
        </w:numPr>
        <w:ind w:left="0" w:firstLine="708"/>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C770E" w14:paraId="03F18EF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34EBA" w14:textId="77777777" w:rsidR="003C770E" w:rsidRDefault="00F96A6F">
            <w:pPr>
              <w:keepNext/>
              <w:keepLines/>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7402C55" w14:textId="77777777" w:rsidR="003C770E" w:rsidRDefault="00F96A6F">
            <w:pPr>
              <w:keepNext/>
              <w:keepLines/>
              <w:rPr>
                <w:b/>
                <w:bCs/>
                <w:color w:val="000000"/>
                <w:szCs w:val="22"/>
                <w:lang w:eastAsia="cs-CZ"/>
              </w:rPr>
            </w:pPr>
            <w:r>
              <w:rPr>
                <w:b/>
                <w:bCs/>
                <w:color w:val="000000"/>
                <w:szCs w:val="22"/>
                <w:lang w:eastAsia="cs-CZ"/>
              </w:rPr>
              <w:t>Termín</w:t>
            </w:r>
          </w:p>
        </w:tc>
      </w:tr>
      <w:tr w:rsidR="003C770E" w14:paraId="0D452F0F" w14:textId="77777777">
        <w:trPr>
          <w:trHeight w:val="284"/>
        </w:trPr>
        <w:tc>
          <w:tcPr>
            <w:tcW w:w="7655" w:type="dxa"/>
            <w:shd w:val="clear" w:color="auto" w:fill="auto"/>
            <w:noWrap/>
            <w:vAlign w:val="center"/>
          </w:tcPr>
          <w:p w14:paraId="6506B4FB" w14:textId="77777777" w:rsidR="003C770E" w:rsidRDefault="00F96A6F">
            <w:pPr>
              <w:rPr>
                <w:color w:val="000000"/>
                <w:szCs w:val="22"/>
                <w:lang w:eastAsia="cs-CZ"/>
              </w:rPr>
            </w:pPr>
            <w:r>
              <w:rPr>
                <w:color w:val="000000"/>
                <w:szCs w:val="22"/>
                <w:lang w:eastAsia="cs-CZ"/>
              </w:rPr>
              <w:t>Nasazení na testovací prostředí</w:t>
            </w:r>
          </w:p>
        </w:tc>
        <w:tc>
          <w:tcPr>
            <w:tcW w:w="2116" w:type="dxa"/>
            <w:shd w:val="clear" w:color="auto" w:fill="auto"/>
            <w:vAlign w:val="center"/>
          </w:tcPr>
          <w:p w14:paraId="4D59E8CF" w14:textId="77777777" w:rsidR="003C770E" w:rsidRDefault="00F96A6F">
            <w:pPr>
              <w:rPr>
                <w:color w:val="000000"/>
                <w:szCs w:val="22"/>
                <w:lang w:eastAsia="cs-CZ"/>
              </w:rPr>
            </w:pPr>
            <w:r>
              <w:rPr>
                <w:color w:val="000000"/>
                <w:szCs w:val="22"/>
                <w:lang w:eastAsia="cs-CZ"/>
              </w:rPr>
              <w:t>15.08.2023</w:t>
            </w:r>
          </w:p>
        </w:tc>
      </w:tr>
      <w:tr w:rsidR="003C770E" w14:paraId="252A547E" w14:textId="77777777">
        <w:trPr>
          <w:trHeight w:val="284"/>
        </w:trPr>
        <w:tc>
          <w:tcPr>
            <w:tcW w:w="7655" w:type="dxa"/>
            <w:shd w:val="clear" w:color="auto" w:fill="auto"/>
            <w:noWrap/>
            <w:vAlign w:val="center"/>
          </w:tcPr>
          <w:p w14:paraId="322B0E78" w14:textId="77777777" w:rsidR="003C770E" w:rsidRDefault="00F96A6F">
            <w:pPr>
              <w:rPr>
                <w:color w:val="000000"/>
                <w:szCs w:val="22"/>
                <w:lang w:eastAsia="cs-CZ"/>
              </w:rPr>
            </w:pPr>
            <w:r>
              <w:rPr>
                <w:color w:val="000000"/>
                <w:szCs w:val="22"/>
                <w:lang w:eastAsia="cs-CZ"/>
              </w:rPr>
              <w:t>Nasazení na provozní prostředí</w:t>
            </w:r>
          </w:p>
        </w:tc>
        <w:tc>
          <w:tcPr>
            <w:tcW w:w="2116" w:type="dxa"/>
            <w:shd w:val="clear" w:color="auto" w:fill="auto"/>
            <w:vAlign w:val="center"/>
          </w:tcPr>
          <w:p w14:paraId="38D6D807" w14:textId="77777777" w:rsidR="003C770E" w:rsidRDefault="00F96A6F">
            <w:pPr>
              <w:rPr>
                <w:color w:val="000000"/>
                <w:szCs w:val="22"/>
                <w:lang w:eastAsia="cs-CZ"/>
              </w:rPr>
            </w:pPr>
            <w:r>
              <w:rPr>
                <w:color w:val="000000"/>
                <w:szCs w:val="22"/>
                <w:lang w:eastAsia="cs-CZ"/>
              </w:rPr>
              <w:t>15.10.2023</w:t>
            </w:r>
          </w:p>
        </w:tc>
      </w:tr>
    </w:tbl>
    <w:p w14:paraId="63F83858" w14:textId="77777777" w:rsidR="003C770E" w:rsidRDefault="003C770E">
      <w:pPr>
        <w:pStyle w:val="Nadpis1"/>
        <w:ind w:firstLine="0"/>
        <w:rPr>
          <w:szCs w:val="22"/>
        </w:rPr>
      </w:pPr>
    </w:p>
    <w:p w14:paraId="44966840" w14:textId="77777777" w:rsidR="003C770E" w:rsidRDefault="00F96A6F">
      <w:pPr>
        <w:pStyle w:val="Nadpis1"/>
        <w:numPr>
          <w:ilvl w:val="0"/>
          <w:numId w:val="30"/>
        </w:numPr>
        <w:ind w:left="0" w:firstLine="708"/>
      </w:pPr>
      <w:r>
        <w:t>Přílohy</w:t>
      </w:r>
    </w:p>
    <w:p w14:paraId="592A48BF" w14:textId="77777777" w:rsidR="003C770E" w:rsidRDefault="00F96A6F">
      <w:pPr>
        <w:ind w:left="426"/>
        <w:rPr>
          <w:szCs w:val="22"/>
        </w:rPr>
      </w:pPr>
      <w:r>
        <w:rPr>
          <w:szCs w:val="22"/>
        </w:rPr>
        <w:t>1.</w:t>
      </w:r>
    </w:p>
    <w:p w14:paraId="4635BE00" w14:textId="77777777" w:rsidR="003C770E" w:rsidRDefault="00F96A6F">
      <w:pPr>
        <w:ind w:left="426"/>
        <w:rPr>
          <w:szCs w:val="22"/>
        </w:rPr>
      </w:pPr>
      <w:r>
        <w:rPr>
          <w:szCs w:val="22"/>
        </w:rPr>
        <w:t>2.</w:t>
      </w:r>
    </w:p>
    <w:p w14:paraId="16C6CE15" w14:textId="77777777" w:rsidR="003C770E" w:rsidRDefault="003C770E">
      <w:pPr>
        <w:rPr>
          <w:szCs w:val="22"/>
        </w:rPr>
      </w:pPr>
    </w:p>
    <w:p w14:paraId="63DCCB6D" w14:textId="77777777" w:rsidR="003C770E" w:rsidRDefault="003C770E">
      <w:pPr>
        <w:rPr>
          <w:szCs w:val="22"/>
        </w:rPr>
      </w:pPr>
    </w:p>
    <w:p w14:paraId="2874FF99" w14:textId="77777777" w:rsidR="003C770E" w:rsidRDefault="003C770E">
      <w:pPr>
        <w:rPr>
          <w:szCs w:val="22"/>
        </w:rPr>
      </w:pPr>
    </w:p>
    <w:p w14:paraId="2B7E52BF" w14:textId="77777777" w:rsidR="003C770E" w:rsidRDefault="003C770E">
      <w:pPr>
        <w:rPr>
          <w:szCs w:val="22"/>
        </w:rPr>
      </w:pPr>
    </w:p>
    <w:p w14:paraId="28392BC6" w14:textId="77777777" w:rsidR="003C770E" w:rsidRDefault="003C770E">
      <w:pPr>
        <w:rPr>
          <w:szCs w:val="22"/>
        </w:rPr>
      </w:pPr>
    </w:p>
    <w:p w14:paraId="34512239" w14:textId="77777777" w:rsidR="003C770E" w:rsidRDefault="00F96A6F">
      <w:pPr>
        <w:pStyle w:val="Nadpis1"/>
        <w:numPr>
          <w:ilvl w:val="0"/>
          <w:numId w:val="30"/>
        </w:numPr>
        <w:ind w:left="0" w:firstLine="708"/>
      </w:pPr>
      <w: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3684"/>
      </w:tblGrid>
      <w:tr w:rsidR="003C770E" w14:paraId="48D2884E"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79AAFA3" w14:textId="77777777" w:rsidR="003C770E" w:rsidRDefault="00F96A6F">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7450CC44" w14:textId="77777777" w:rsidR="003C770E" w:rsidRDefault="00F96A6F">
            <w:pPr>
              <w:rPr>
                <w:b/>
                <w:bCs/>
                <w:color w:val="000000"/>
                <w:szCs w:val="22"/>
                <w:lang w:eastAsia="cs-CZ"/>
              </w:rPr>
            </w:pPr>
            <w:r>
              <w:rPr>
                <w:b/>
                <w:bCs/>
                <w:color w:val="000000"/>
                <w:szCs w:val="22"/>
                <w:lang w:eastAsia="cs-CZ"/>
              </w:rPr>
              <w:t>Jméno:</w:t>
            </w:r>
          </w:p>
        </w:tc>
        <w:tc>
          <w:tcPr>
            <w:tcW w:w="3684" w:type="dxa"/>
            <w:tcBorders>
              <w:top w:val="single" w:sz="8" w:space="0" w:color="auto"/>
              <w:bottom w:val="single" w:sz="8" w:space="0" w:color="auto"/>
              <w:right w:val="single" w:sz="8" w:space="0" w:color="auto"/>
            </w:tcBorders>
            <w:vAlign w:val="center"/>
          </w:tcPr>
          <w:p w14:paraId="5AB9348D" w14:textId="77777777" w:rsidR="003C770E" w:rsidRDefault="00F96A6F">
            <w:pPr>
              <w:rPr>
                <w:b/>
                <w:bCs/>
                <w:color w:val="000000"/>
                <w:szCs w:val="22"/>
                <w:lang w:eastAsia="cs-CZ"/>
              </w:rPr>
            </w:pPr>
            <w:r>
              <w:rPr>
                <w:b/>
                <w:bCs/>
                <w:color w:val="000000"/>
                <w:szCs w:val="22"/>
                <w:lang w:eastAsia="cs-CZ"/>
              </w:rPr>
              <w:t>Datum:</w:t>
            </w:r>
          </w:p>
          <w:p w14:paraId="0E21FC23" w14:textId="77777777" w:rsidR="003C770E" w:rsidRDefault="00F96A6F">
            <w:pPr>
              <w:rPr>
                <w:b/>
                <w:bCs/>
                <w:color w:val="000000"/>
                <w:szCs w:val="22"/>
                <w:lang w:eastAsia="cs-CZ"/>
              </w:rPr>
            </w:pPr>
            <w:r>
              <w:rPr>
                <w:b/>
                <w:bCs/>
                <w:color w:val="000000"/>
                <w:szCs w:val="22"/>
                <w:lang w:eastAsia="cs-CZ"/>
              </w:rPr>
              <w:lastRenderedPageBreak/>
              <w:t>Podpis:</w:t>
            </w:r>
          </w:p>
        </w:tc>
      </w:tr>
      <w:tr w:rsidR="003C770E" w14:paraId="41220CBD" w14:textId="77777777">
        <w:trPr>
          <w:trHeight w:val="680"/>
        </w:trPr>
        <w:tc>
          <w:tcPr>
            <w:tcW w:w="2688" w:type="dxa"/>
            <w:shd w:val="clear" w:color="auto" w:fill="auto"/>
            <w:noWrap/>
            <w:vAlign w:val="center"/>
          </w:tcPr>
          <w:p w14:paraId="4FC3FE03" w14:textId="77777777" w:rsidR="003C770E" w:rsidRDefault="00F96A6F">
            <w:pPr>
              <w:rPr>
                <w:szCs w:val="22"/>
              </w:rPr>
            </w:pPr>
            <w:r>
              <w:rPr>
                <w:szCs w:val="22"/>
              </w:rPr>
              <w:lastRenderedPageBreak/>
              <w:t xml:space="preserve">Žadatel/věcný garant </w:t>
            </w:r>
          </w:p>
        </w:tc>
        <w:tc>
          <w:tcPr>
            <w:tcW w:w="3398" w:type="dxa"/>
            <w:vAlign w:val="center"/>
          </w:tcPr>
          <w:p w14:paraId="2CF4A596" w14:textId="77777777" w:rsidR="003C770E" w:rsidRDefault="00F96A6F">
            <w:pPr>
              <w:pStyle w:val="Tabulka"/>
              <w:rPr>
                <w:sz w:val="20"/>
                <w:szCs w:val="20"/>
              </w:rPr>
            </w:pPr>
            <w:r>
              <w:rPr>
                <w:sz w:val="20"/>
                <w:szCs w:val="20"/>
              </w:rPr>
              <w:t>Josef Miškovský</w:t>
            </w:r>
          </w:p>
          <w:p w14:paraId="408145EE" w14:textId="77777777" w:rsidR="003C770E" w:rsidRDefault="003C770E">
            <w:pPr>
              <w:rPr>
                <w:sz w:val="20"/>
                <w:szCs w:val="20"/>
              </w:rPr>
            </w:pPr>
          </w:p>
        </w:tc>
        <w:tc>
          <w:tcPr>
            <w:tcW w:w="3684" w:type="dxa"/>
            <w:vAlign w:val="center"/>
          </w:tcPr>
          <w:p w14:paraId="3A649E84" w14:textId="77777777" w:rsidR="003C770E" w:rsidRDefault="003C770E">
            <w:pPr>
              <w:rPr>
                <w:color w:val="000000"/>
                <w:szCs w:val="22"/>
                <w:lang w:eastAsia="cs-CZ"/>
              </w:rPr>
            </w:pPr>
          </w:p>
        </w:tc>
      </w:tr>
      <w:tr w:rsidR="003C770E" w14:paraId="1A96DEC9" w14:textId="77777777">
        <w:trPr>
          <w:trHeight w:val="680"/>
        </w:trPr>
        <w:tc>
          <w:tcPr>
            <w:tcW w:w="2688" w:type="dxa"/>
            <w:shd w:val="clear" w:color="auto" w:fill="auto"/>
            <w:noWrap/>
            <w:vAlign w:val="center"/>
          </w:tcPr>
          <w:p w14:paraId="524F7FE2" w14:textId="77777777" w:rsidR="003C770E" w:rsidRDefault="00F96A6F">
            <w:pPr>
              <w:rPr>
                <w:szCs w:val="22"/>
              </w:rPr>
            </w:pPr>
            <w:r>
              <w:rPr>
                <w:szCs w:val="22"/>
              </w:rPr>
              <w:t xml:space="preserve">Žadatel/věcný garant </w:t>
            </w:r>
          </w:p>
        </w:tc>
        <w:tc>
          <w:tcPr>
            <w:tcW w:w="3398" w:type="dxa"/>
            <w:vAlign w:val="center"/>
          </w:tcPr>
          <w:p w14:paraId="4EE9D70B" w14:textId="77777777" w:rsidR="003C770E" w:rsidRDefault="00F96A6F">
            <w:pPr>
              <w:rPr>
                <w:sz w:val="20"/>
                <w:szCs w:val="20"/>
              </w:rPr>
            </w:pPr>
            <w:r>
              <w:rPr>
                <w:sz w:val="20"/>
                <w:szCs w:val="20"/>
              </w:rPr>
              <w:t>Jakub Šuma</w:t>
            </w:r>
          </w:p>
        </w:tc>
        <w:tc>
          <w:tcPr>
            <w:tcW w:w="3684" w:type="dxa"/>
            <w:vAlign w:val="center"/>
          </w:tcPr>
          <w:p w14:paraId="7BEBA7F2" w14:textId="77777777" w:rsidR="003C770E" w:rsidRDefault="003C770E">
            <w:pPr>
              <w:rPr>
                <w:color w:val="000000"/>
                <w:szCs w:val="22"/>
                <w:lang w:eastAsia="cs-CZ"/>
              </w:rPr>
            </w:pPr>
          </w:p>
        </w:tc>
      </w:tr>
      <w:tr w:rsidR="003C770E" w14:paraId="30D781F4" w14:textId="77777777">
        <w:trPr>
          <w:trHeight w:val="680"/>
        </w:trPr>
        <w:tc>
          <w:tcPr>
            <w:tcW w:w="2688" w:type="dxa"/>
            <w:shd w:val="clear" w:color="auto" w:fill="auto"/>
            <w:noWrap/>
            <w:vAlign w:val="center"/>
          </w:tcPr>
          <w:p w14:paraId="28ED7FD7" w14:textId="77777777" w:rsidR="003C770E" w:rsidRDefault="00F96A6F">
            <w:pPr>
              <w:rPr>
                <w:color w:val="000000"/>
                <w:szCs w:val="22"/>
                <w:lang w:eastAsia="cs-CZ"/>
              </w:rPr>
            </w:pPr>
            <w:r>
              <w:rPr>
                <w:color w:val="000000"/>
                <w:szCs w:val="22"/>
                <w:lang w:eastAsia="cs-CZ"/>
              </w:rPr>
              <w:t>Koordinátor změny:</w:t>
            </w:r>
          </w:p>
        </w:tc>
        <w:tc>
          <w:tcPr>
            <w:tcW w:w="3398" w:type="dxa"/>
            <w:vAlign w:val="center"/>
          </w:tcPr>
          <w:p w14:paraId="3A4E2523" w14:textId="77777777" w:rsidR="003C770E" w:rsidRDefault="00F96A6F">
            <w:pPr>
              <w:rPr>
                <w:color w:val="000000"/>
                <w:szCs w:val="22"/>
                <w:lang w:eastAsia="cs-CZ"/>
              </w:rPr>
            </w:pPr>
            <w:r>
              <w:rPr>
                <w:color w:val="000000"/>
                <w:szCs w:val="22"/>
                <w:lang w:eastAsia="cs-CZ"/>
              </w:rPr>
              <w:t>Jiří Bukovský</w:t>
            </w:r>
          </w:p>
        </w:tc>
        <w:tc>
          <w:tcPr>
            <w:tcW w:w="3684" w:type="dxa"/>
            <w:vAlign w:val="center"/>
          </w:tcPr>
          <w:p w14:paraId="62F374DF" w14:textId="77777777" w:rsidR="003C770E" w:rsidRDefault="003C770E">
            <w:pPr>
              <w:rPr>
                <w:color w:val="000000"/>
                <w:szCs w:val="22"/>
                <w:lang w:eastAsia="cs-CZ"/>
              </w:rPr>
            </w:pPr>
          </w:p>
        </w:tc>
      </w:tr>
    </w:tbl>
    <w:p w14:paraId="56A1398B" w14:textId="77777777" w:rsidR="003C770E" w:rsidRDefault="003C770E">
      <w:pPr>
        <w:rPr>
          <w:b/>
          <w:caps/>
          <w:szCs w:val="22"/>
        </w:rPr>
      </w:pPr>
    </w:p>
    <w:p w14:paraId="0229636A" w14:textId="77777777" w:rsidR="003C770E" w:rsidRDefault="00F96A6F">
      <w:pPr>
        <w:rPr>
          <w:b/>
          <w:caps/>
          <w:szCs w:val="22"/>
        </w:rPr>
      </w:pPr>
      <w:r>
        <w:rPr>
          <w:b/>
          <w:caps/>
          <w:szCs w:val="22"/>
        </w:rPr>
        <w:br w:type="page"/>
      </w:r>
    </w:p>
    <w:p w14:paraId="08D78BCA" w14:textId="77777777" w:rsidR="003C770E" w:rsidRDefault="00F96A6F">
      <w:pPr>
        <w:rPr>
          <w:b/>
          <w:caps/>
          <w:szCs w:val="22"/>
        </w:rPr>
      </w:pPr>
      <w:r>
        <w:rPr>
          <w:b/>
          <w:caps/>
          <w:szCs w:val="22"/>
        </w:rPr>
        <w:lastRenderedPageBreak/>
        <w:t>B – nabídkA řešení k požadavku Z34993</w:t>
      </w:r>
    </w:p>
    <w:p w14:paraId="501A734A" w14:textId="77777777" w:rsidR="003C770E" w:rsidRDefault="003C770E">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770E" w14:paraId="162171C7" w14:textId="77777777">
        <w:tc>
          <w:tcPr>
            <w:tcW w:w="1701" w:type="dxa"/>
            <w:tcBorders>
              <w:top w:val="single" w:sz="8" w:space="0" w:color="auto"/>
              <w:left w:val="single" w:sz="8" w:space="0" w:color="auto"/>
              <w:bottom w:val="single" w:sz="8" w:space="0" w:color="auto"/>
            </w:tcBorders>
            <w:vAlign w:val="center"/>
          </w:tcPr>
          <w:p w14:paraId="21C5C37A" w14:textId="77777777" w:rsidR="003C770E" w:rsidRDefault="00F96A6F">
            <w:pPr>
              <w:pStyle w:val="Tabulka"/>
              <w:rPr>
                <w:rStyle w:val="Siln"/>
                <w:szCs w:val="22"/>
              </w:rPr>
            </w:pPr>
            <w:r>
              <w:rPr>
                <w:b/>
                <w:szCs w:val="22"/>
              </w:rPr>
              <w:t>ID PK MZe</w:t>
            </w:r>
            <w:r>
              <w:rPr>
                <w:rStyle w:val="Odkaznavysvtlivky"/>
                <w:szCs w:val="22"/>
              </w:rPr>
              <w:endnoteReference w:id="13"/>
            </w:r>
            <w:r>
              <w:rPr>
                <w:b/>
                <w:szCs w:val="22"/>
              </w:rPr>
              <w:t>:</w:t>
            </w:r>
          </w:p>
        </w:tc>
        <w:tc>
          <w:tcPr>
            <w:tcW w:w="1095" w:type="dxa"/>
            <w:vAlign w:val="center"/>
          </w:tcPr>
          <w:p w14:paraId="3AE8F590" w14:textId="77777777" w:rsidR="003C770E" w:rsidRDefault="00F96A6F">
            <w:pPr>
              <w:pStyle w:val="Tabulka"/>
              <w:rPr>
                <w:szCs w:val="22"/>
              </w:rPr>
            </w:pPr>
            <w:r>
              <w:rPr>
                <w:szCs w:val="22"/>
              </w:rPr>
              <w:t>698</w:t>
            </w:r>
          </w:p>
        </w:tc>
      </w:tr>
    </w:tbl>
    <w:p w14:paraId="1C169851" w14:textId="77777777" w:rsidR="003C770E" w:rsidRDefault="003C770E">
      <w:pPr>
        <w:rPr>
          <w:caps/>
          <w:szCs w:val="22"/>
        </w:rPr>
      </w:pPr>
    </w:p>
    <w:p w14:paraId="29DE17AB" w14:textId="77777777" w:rsidR="003C770E" w:rsidRDefault="00F96A6F">
      <w:pPr>
        <w:pStyle w:val="Nadpis1"/>
        <w:numPr>
          <w:ilvl w:val="0"/>
          <w:numId w:val="48"/>
        </w:numPr>
        <w:ind w:left="284" w:hanging="284"/>
        <w:rPr>
          <w:szCs w:val="22"/>
        </w:rPr>
      </w:pPr>
      <w:r>
        <w:rPr>
          <w:szCs w:val="22"/>
        </w:rPr>
        <w:t xml:space="preserve">Návrh konceptu technického řešení  </w:t>
      </w:r>
    </w:p>
    <w:p w14:paraId="483ED675" w14:textId="77777777" w:rsidR="003C770E" w:rsidRDefault="00F96A6F">
      <w:r>
        <w:t>Viz část A tohoto PZ, body 2 a 3.</w:t>
      </w:r>
    </w:p>
    <w:p w14:paraId="2DB63074" w14:textId="77777777" w:rsidR="003C770E" w:rsidRDefault="00F96A6F">
      <w:pPr>
        <w:pStyle w:val="Nadpis1"/>
        <w:numPr>
          <w:ilvl w:val="0"/>
          <w:numId w:val="48"/>
        </w:numPr>
        <w:ind w:left="284" w:hanging="284"/>
        <w:rPr>
          <w:szCs w:val="22"/>
        </w:rPr>
      </w:pPr>
      <w:r>
        <w:rPr>
          <w:szCs w:val="22"/>
        </w:rPr>
        <w:t>Uživatelské a licenční zajištění pro Objednatele</w:t>
      </w:r>
    </w:p>
    <w:p w14:paraId="416DA5D6" w14:textId="77777777" w:rsidR="003C770E" w:rsidRDefault="00F96A6F">
      <w:r>
        <w:t>V souladu s podmínkami smlouvy č. 391-2019-11150</w:t>
      </w:r>
    </w:p>
    <w:p w14:paraId="267FD876" w14:textId="77777777" w:rsidR="003C770E" w:rsidRDefault="00F96A6F">
      <w:pPr>
        <w:pStyle w:val="Nadpis1"/>
        <w:numPr>
          <w:ilvl w:val="0"/>
          <w:numId w:val="48"/>
        </w:numPr>
        <w:ind w:left="284" w:hanging="284"/>
        <w:rPr>
          <w:szCs w:val="22"/>
        </w:rPr>
      </w:pPr>
      <w:r>
        <w:rPr>
          <w:szCs w:val="22"/>
        </w:rPr>
        <w:t>Dopady do systémů MZe</w:t>
      </w:r>
    </w:p>
    <w:p w14:paraId="119FF8EB" w14:textId="77777777" w:rsidR="003C770E" w:rsidRDefault="00020F14">
      <w:pPr>
        <w:pStyle w:val="Nadpis1"/>
        <w:numPr>
          <w:ilvl w:val="1"/>
          <w:numId w:val="48"/>
        </w:numPr>
        <w:ind w:left="1440" w:hanging="292"/>
        <w:rPr>
          <w:szCs w:val="22"/>
        </w:rPr>
      </w:pPr>
      <w:r>
        <w:rPr>
          <w:rFonts w:cs="Times New Roman"/>
          <w:noProof/>
          <w:szCs w:val="21"/>
        </w:rPr>
        <w:object w:dxaOrig="1440" w:dyaOrig="1440" w14:anchorId="39DEB8F1">
          <v:shape id="_x0000_s1027" type="#_x0000_t75" style="position:absolute;left:0;text-align:left;margin-left:440pt;margin-top:9.5pt;width:62.45pt;height:46pt;z-index:7168;visibility:visible" o:bordertopcolor="black" o:borderleftcolor="black" o:borderbottomcolor="black" o:borderrightcolor="black">
            <v:imagedata r:id="rId15" o:title=""/>
            <w10:wrap type="square"/>
          </v:shape>
          <o:OLEObject Type="Embed" ProgID="Word.Document.12" ShapeID="_x0000_s1027" DrawAspect="Icon" ObjectID="_1743507133" r:id="rId16"/>
        </w:object>
      </w:r>
      <w:r w:rsidR="00F96A6F">
        <w:rPr>
          <w:szCs w:val="22"/>
        </w:rPr>
        <w:t>Na provoz a infrastrukturu</w:t>
      </w:r>
    </w:p>
    <w:p w14:paraId="411CFEE0" w14:textId="77777777" w:rsidR="003C770E" w:rsidRDefault="00F96A6F">
      <w:pPr>
        <w:rPr>
          <w:sz w:val="18"/>
          <w:szCs w:val="18"/>
        </w:rPr>
      </w:pPr>
      <w:r>
        <w:rPr>
          <w:sz w:val="18"/>
          <w:szCs w:val="18"/>
        </w:rPr>
        <w:t xml:space="preserve">(Pozn.: V případě, že má změna dopady na síťovou infrastrukturu, doplňte tabulku v připojeném souboru - otevřete dvojklikem.)     </w:t>
      </w:r>
    </w:p>
    <w:p w14:paraId="106AB75D" w14:textId="77777777" w:rsidR="003C770E" w:rsidRDefault="00F96A6F">
      <w:pPr>
        <w:pStyle w:val="Nadpis1"/>
        <w:numPr>
          <w:ilvl w:val="1"/>
          <w:numId w:val="48"/>
        </w:numPr>
        <w:ind w:left="1440" w:hanging="292"/>
        <w:rPr>
          <w:szCs w:val="22"/>
        </w:rPr>
      </w:pPr>
      <w:r>
        <w:rPr>
          <w:szCs w:val="22"/>
        </w:rPr>
        <w:t>Na bezpečnost</w:t>
      </w:r>
    </w:p>
    <w:p w14:paraId="6909120C" w14:textId="77777777" w:rsidR="003C770E" w:rsidRDefault="00F96A6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C770E" w14:paraId="0569D74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C063718" w14:textId="77777777" w:rsidR="003C770E" w:rsidRDefault="00F96A6F">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7C5A4D" w14:textId="77777777" w:rsidR="003C770E" w:rsidRDefault="00F96A6F">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A119DB" w14:textId="77777777" w:rsidR="003C770E" w:rsidRDefault="00F96A6F">
            <w:pPr>
              <w:rPr>
                <w:b/>
                <w:bCs/>
                <w:color w:val="000000"/>
                <w:szCs w:val="22"/>
                <w:lang w:eastAsia="cs-CZ"/>
              </w:rPr>
            </w:pPr>
            <w:r>
              <w:rPr>
                <w:b/>
                <w:bCs/>
                <w:color w:val="000000"/>
                <w:szCs w:val="22"/>
                <w:lang w:eastAsia="cs-CZ"/>
              </w:rPr>
              <w:t>Předpokládaný dopad a navrhované opatření/změny</w:t>
            </w:r>
          </w:p>
        </w:tc>
      </w:tr>
      <w:tr w:rsidR="003C770E" w14:paraId="4D740384" w14:textId="77777777">
        <w:trPr>
          <w:trHeight w:val="300"/>
        </w:trPr>
        <w:tc>
          <w:tcPr>
            <w:tcW w:w="426" w:type="dxa"/>
            <w:tcBorders>
              <w:top w:val="single" w:sz="8" w:space="0" w:color="auto"/>
              <w:bottom w:val="single" w:sz="4" w:space="0" w:color="auto"/>
            </w:tcBorders>
            <w:vAlign w:val="center"/>
          </w:tcPr>
          <w:p w14:paraId="48739348"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4E6139D" w14:textId="77777777" w:rsidR="003C770E" w:rsidRDefault="00F96A6F">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98B3B6F" w14:textId="77777777" w:rsidR="003C770E" w:rsidRDefault="00F96A6F">
            <w:pPr>
              <w:rPr>
                <w:color w:val="000000"/>
                <w:szCs w:val="22"/>
                <w:lang w:eastAsia="cs-CZ"/>
              </w:rPr>
            </w:pPr>
            <w:r>
              <w:rPr>
                <w:color w:val="000000"/>
                <w:szCs w:val="22"/>
                <w:lang w:eastAsia="cs-CZ"/>
              </w:rPr>
              <w:t>Bez dopadu</w:t>
            </w:r>
          </w:p>
        </w:tc>
      </w:tr>
      <w:tr w:rsidR="003C770E" w14:paraId="540C5CA7" w14:textId="77777777">
        <w:trPr>
          <w:trHeight w:val="300"/>
        </w:trPr>
        <w:tc>
          <w:tcPr>
            <w:tcW w:w="426" w:type="dxa"/>
            <w:tcBorders>
              <w:bottom w:val="single" w:sz="4" w:space="0" w:color="auto"/>
            </w:tcBorders>
            <w:vAlign w:val="center"/>
          </w:tcPr>
          <w:p w14:paraId="76B7B1E5"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030A152" w14:textId="77777777" w:rsidR="003C770E" w:rsidRDefault="00F96A6F">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4A97578" w14:textId="77777777" w:rsidR="003C770E" w:rsidRDefault="00F96A6F">
            <w:pPr>
              <w:rPr>
                <w:b/>
                <w:bCs/>
                <w:color w:val="000000"/>
                <w:szCs w:val="22"/>
                <w:lang w:eastAsia="cs-CZ"/>
              </w:rPr>
            </w:pPr>
            <w:r>
              <w:rPr>
                <w:color w:val="000000"/>
                <w:szCs w:val="22"/>
                <w:lang w:eastAsia="cs-CZ"/>
              </w:rPr>
              <w:t>Bez dopadu</w:t>
            </w:r>
          </w:p>
        </w:tc>
      </w:tr>
      <w:tr w:rsidR="003C770E" w14:paraId="41EF82E0" w14:textId="77777777">
        <w:trPr>
          <w:trHeight w:val="300"/>
        </w:trPr>
        <w:tc>
          <w:tcPr>
            <w:tcW w:w="426" w:type="dxa"/>
            <w:tcBorders>
              <w:bottom w:val="single" w:sz="4" w:space="0" w:color="auto"/>
            </w:tcBorders>
            <w:vAlign w:val="center"/>
          </w:tcPr>
          <w:p w14:paraId="794B55A5"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21991F" w14:textId="77777777" w:rsidR="003C770E" w:rsidRDefault="00F96A6F">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5FC0F9B" w14:textId="77777777" w:rsidR="003C770E" w:rsidRDefault="00F96A6F">
            <w:pPr>
              <w:rPr>
                <w:b/>
                <w:bCs/>
                <w:color w:val="000000"/>
                <w:szCs w:val="22"/>
                <w:lang w:eastAsia="cs-CZ"/>
              </w:rPr>
            </w:pPr>
            <w:r>
              <w:rPr>
                <w:color w:val="000000"/>
                <w:szCs w:val="22"/>
                <w:lang w:eastAsia="cs-CZ"/>
              </w:rPr>
              <w:t>Bez dopadu</w:t>
            </w:r>
          </w:p>
        </w:tc>
      </w:tr>
      <w:tr w:rsidR="003C770E" w14:paraId="6231FAC3" w14:textId="77777777">
        <w:trPr>
          <w:trHeight w:val="300"/>
        </w:trPr>
        <w:tc>
          <w:tcPr>
            <w:tcW w:w="426" w:type="dxa"/>
            <w:tcBorders>
              <w:bottom w:val="single" w:sz="4" w:space="0" w:color="auto"/>
            </w:tcBorders>
            <w:vAlign w:val="center"/>
          </w:tcPr>
          <w:p w14:paraId="1C7CB5DA"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75923F0" w14:textId="77777777" w:rsidR="003C770E" w:rsidRDefault="00F96A6F">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1C4B3C9" w14:textId="77777777" w:rsidR="003C770E" w:rsidRDefault="00F96A6F">
            <w:pPr>
              <w:rPr>
                <w:b/>
                <w:bCs/>
                <w:color w:val="000000"/>
                <w:szCs w:val="22"/>
                <w:lang w:eastAsia="cs-CZ"/>
              </w:rPr>
            </w:pPr>
            <w:r>
              <w:rPr>
                <w:color w:val="000000"/>
                <w:szCs w:val="22"/>
                <w:lang w:eastAsia="cs-CZ"/>
              </w:rPr>
              <w:t>Bez dopadu</w:t>
            </w:r>
          </w:p>
        </w:tc>
      </w:tr>
      <w:tr w:rsidR="003C770E" w14:paraId="2FDE8038" w14:textId="77777777">
        <w:trPr>
          <w:trHeight w:val="300"/>
        </w:trPr>
        <w:tc>
          <w:tcPr>
            <w:tcW w:w="426" w:type="dxa"/>
            <w:tcBorders>
              <w:bottom w:val="single" w:sz="4" w:space="0" w:color="auto"/>
            </w:tcBorders>
            <w:vAlign w:val="center"/>
          </w:tcPr>
          <w:p w14:paraId="326DF564"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F6BBC0B" w14:textId="77777777" w:rsidR="003C770E" w:rsidRDefault="00F96A6F">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2319CD1C" w14:textId="77777777" w:rsidR="003C770E" w:rsidRDefault="00F96A6F">
            <w:pPr>
              <w:rPr>
                <w:b/>
                <w:bCs/>
                <w:color w:val="000000"/>
                <w:szCs w:val="22"/>
                <w:lang w:eastAsia="cs-CZ"/>
              </w:rPr>
            </w:pPr>
            <w:r>
              <w:rPr>
                <w:color w:val="000000"/>
                <w:szCs w:val="22"/>
                <w:lang w:eastAsia="cs-CZ"/>
              </w:rPr>
              <w:t>Bez dopadu</w:t>
            </w:r>
          </w:p>
        </w:tc>
      </w:tr>
      <w:tr w:rsidR="003C770E" w14:paraId="7E2D4387" w14:textId="77777777">
        <w:trPr>
          <w:trHeight w:val="300"/>
        </w:trPr>
        <w:tc>
          <w:tcPr>
            <w:tcW w:w="426" w:type="dxa"/>
            <w:tcBorders>
              <w:bottom w:val="single" w:sz="4" w:space="0" w:color="auto"/>
            </w:tcBorders>
            <w:vAlign w:val="center"/>
          </w:tcPr>
          <w:p w14:paraId="05E99E0B"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E60BA39" w14:textId="77777777" w:rsidR="003C770E" w:rsidRDefault="00F96A6F">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0FD51FAF" w14:textId="77777777" w:rsidR="003C770E" w:rsidRDefault="00F96A6F">
            <w:pPr>
              <w:rPr>
                <w:b/>
                <w:bCs/>
                <w:color w:val="000000"/>
                <w:szCs w:val="22"/>
                <w:lang w:eastAsia="cs-CZ"/>
              </w:rPr>
            </w:pPr>
            <w:r>
              <w:rPr>
                <w:color w:val="000000"/>
                <w:szCs w:val="22"/>
                <w:lang w:eastAsia="cs-CZ"/>
              </w:rPr>
              <w:t>Bez dopadu</w:t>
            </w:r>
          </w:p>
        </w:tc>
      </w:tr>
      <w:tr w:rsidR="003C770E" w14:paraId="29955408" w14:textId="77777777">
        <w:trPr>
          <w:trHeight w:val="300"/>
        </w:trPr>
        <w:tc>
          <w:tcPr>
            <w:tcW w:w="426" w:type="dxa"/>
            <w:tcBorders>
              <w:bottom w:val="single" w:sz="4" w:space="0" w:color="auto"/>
            </w:tcBorders>
            <w:vAlign w:val="center"/>
          </w:tcPr>
          <w:p w14:paraId="298492C5"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DFF6BCD" w14:textId="77777777" w:rsidR="003C770E" w:rsidRDefault="00F96A6F">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2AD78851" w14:textId="77777777" w:rsidR="003C770E" w:rsidRDefault="00F96A6F">
            <w:pPr>
              <w:rPr>
                <w:b/>
                <w:bCs/>
                <w:color w:val="000000"/>
                <w:szCs w:val="22"/>
                <w:lang w:eastAsia="cs-CZ"/>
              </w:rPr>
            </w:pPr>
            <w:r>
              <w:rPr>
                <w:color w:val="000000"/>
                <w:szCs w:val="22"/>
                <w:lang w:eastAsia="cs-CZ"/>
              </w:rPr>
              <w:t>Bez dopadu</w:t>
            </w:r>
          </w:p>
        </w:tc>
      </w:tr>
      <w:tr w:rsidR="003C770E" w14:paraId="6508D858" w14:textId="77777777">
        <w:trPr>
          <w:trHeight w:val="300"/>
        </w:trPr>
        <w:tc>
          <w:tcPr>
            <w:tcW w:w="426" w:type="dxa"/>
            <w:tcBorders>
              <w:bottom w:val="single" w:sz="4" w:space="0" w:color="auto"/>
            </w:tcBorders>
            <w:vAlign w:val="center"/>
          </w:tcPr>
          <w:p w14:paraId="60C5911E"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65D206A" w14:textId="77777777" w:rsidR="003C770E" w:rsidRDefault="00F96A6F">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0DB1474C" w14:textId="77777777" w:rsidR="003C770E" w:rsidRDefault="00F96A6F">
            <w:pPr>
              <w:rPr>
                <w:b/>
                <w:bCs/>
                <w:color w:val="000000"/>
                <w:szCs w:val="22"/>
                <w:lang w:eastAsia="cs-CZ"/>
              </w:rPr>
            </w:pPr>
            <w:r>
              <w:rPr>
                <w:color w:val="000000"/>
                <w:szCs w:val="22"/>
                <w:lang w:eastAsia="cs-CZ"/>
              </w:rPr>
              <w:t>Bez dopadu</w:t>
            </w:r>
          </w:p>
        </w:tc>
      </w:tr>
      <w:tr w:rsidR="003C770E" w14:paraId="2F9E5EB1" w14:textId="77777777">
        <w:trPr>
          <w:trHeight w:val="300"/>
        </w:trPr>
        <w:tc>
          <w:tcPr>
            <w:tcW w:w="426" w:type="dxa"/>
            <w:tcBorders>
              <w:bottom w:val="single" w:sz="4" w:space="0" w:color="auto"/>
            </w:tcBorders>
            <w:vAlign w:val="center"/>
          </w:tcPr>
          <w:p w14:paraId="1F60887B"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560885C" w14:textId="77777777" w:rsidR="003C770E" w:rsidRDefault="00F96A6F">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735C1BAB" w14:textId="77777777" w:rsidR="003C770E" w:rsidRDefault="00F96A6F">
            <w:pPr>
              <w:rPr>
                <w:b/>
                <w:bCs/>
                <w:color w:val="000000"/>
                <w:szCs w:val="22"/>
                <w:lang w:eastAsia="cs-CZ"/>
              </w:rPr>
            </w:pPr>
            <w:r>
              <w:rPr>
                <w:color w:val="000000"/>
                <w:szCs w:val="22"/>
                <w:lang w:eastAsia="cs-CZ"/>
              </w:rPr>
              <w:t>Bez dopadu</w:t>
            </w:r>
          </w:p>
        </w:tc>
      </w:tr>
      <w:tr w:rsidR="003C770E" w14:paraId="5F2922BE" w14:textId="77777777">
        <w:trPr>
          <w:trHeight w:val="300"/>
        </w:trPr>
        <w:tc>
          <w:tcPr>
            <w:tcW w:w="426" w:type="dxa"/>
            <w:tcBorders>
              <w:bottom w:val="single" w:sz="4" w:space="0" w:color="auto"/>
            </w:tcBorders>
            <w:vAlign w:val="center"/>
          </w:tcPr>
          <w:p w14:paraId="69A3719B"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4A4830" w14:textId="77777777" w:rsidR="003C770E" w:rsidRDefault="00F96A6F">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42C01D19" w14:textId="77777777" w:rsidR="003C770E" w:rsidRDefault="00F96A6F">
            <w:pPr>
              <w:rPr>
                <w:b/>
                <w:bCs/>
                <w:color w:val="000000"/>
                <w:szCs w:val="22"/>
                <w:lang w:eastAsia="cs-CZ"/>
              </w:rPr>
            </w:pPr>
            <w:r>
              <w:rPr>
                <w:color w:val="000000"/>
                <w:szCs w:val="22"/>
                <w:lang w:eastAsia="cs-CZ"/>
              </w:rPr>
              <w:t>Bez dopadu</w:t>
            </w:r>
          </w:p>
        </w:tc>
      </w:tr>
      <w:tr w:rsidR="003C770E" w14:paraId="79F8356D" w14:textId="77777777">
        <w:trPr>
          <w:trHeight w:val="300"/>
        </w:trPr>
        <w:tc>
          <w:tcPr>
            <w:tcW w:w="426" w:type="dxa"/>
            <w:tcBorders>
              <w:bottom w:val="single" w:sz="4" w:space="0" w:color="auto"/>
            </w:tcBorders>
            <w:vAlign w:val="center"/>
          </w:tcPr>
          <w:p w14:paraId="4826CAFC"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45F7F9" w14:textId="77777777" w:rsidR="003C770E" w:rsidRDefault="00F96A6F">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7E46B770" w14:textId="77777777" w:rsidR="003C770E" w:rsidRDefault="00F96A6F">
            <w:pPr>
              <w:rPr>
                <w:b/>
                <w:bCs/>
                <w:color w:val="000000"/>
                <w:szCs w:val="22"/>
                <w:lang w:eastAsia="cs-CZ"/>
              </w:rPr>
            </w:pPr>
            <w:r>
              <w:rPr>
                <w:color w:val="000000"/>
                <w:szCs w:val="22"/>
                <w:lang w:eastAsia="cs-CZ"/>
              </w:rPr>
              <w:t>Bez dopadu</w:t>
            </w:r>
          </w:p>
        </w:tc>
      </w:tr>
      <w:tr w:rsidR="003C770E" w14:paraId="5B7123EB" w14:textId="77777777">
        <w:trPr>
          <w:trHeight w:val="300"/>
        </w:trPr>
        <w:tc>
          <w:tcPr>
            <w:tcW w:w="426" w:type="dxa"/>
            <w:tcBorders>
              <w:bottom w:val="single" w:sz="4" w:space="0" w:color="auto"/>
            </w:tcBorders>
            <w:vAlign w:val="center"/>
          </w:tcPr>
          <w:p w14:paraId="42268C9C"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BED19CE" w14:textId="77777777" w:rsidR="003C770E" w:rsidRDefault="00F96A6F">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203EB93" w14:textId="77777777" w:rsidR="003C770E" w:rsidRDefault="00F96A6F">
            <w:pPr>
              <w:rPr>
                <w:b/>
                <w:bCs/>
                <w:color w:val="000000"/>
                <w:szCs w:val="22"/>
                <w:lang w:eastAsia="cs-CZ"/>
              </w:rPr>
            </w:pPr>
            <w:r>
              <w:rPr>
                <w:color w:val="000000"/>
                <w:szCs w:val="22"/>
                <w:lang w:eastAsia="cs-CZ"/>
              </w:rPr>
              <w:t>Bez dopadu</w:t>
            </w:r>
          </w:p>
        </w:tc>
      </w:tr>
      <w:tr w:rsidR="003C770E" w14:paraId="05E4B1D7" w14:textId="77777777">
        <w:trPr>
          <w:trHeight w:val="300"/>
        </w:trPr>
        <w:tc>
          <w:tcPr>
            <w:tcW w:w="426" w:type="dxa"/>
            <w:tcBorders>
              <w:bottom w:val="single" w:sz="4" w:space="0" w:color="auto"/>
            </w:tcBorders>
            <w:vAlign w:val="center"/>
          </w:tcPr>
          <w:p w14:paraId="1E7BCD15" w14:textId="77777777" w:rsidR="003C770E" w:rsidRDefault="003C770E">
            <w:pPr>
              <w:pStyle w:val="Odstavecseseznamem"/>
              <w:numPr>
                <w:ilvl w:val="0"/>
                <w:numId w:val="3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7768E3" w14:textId="77777777" w:rsidR="003C770E" w:rsidRDefault="00F96A6F">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5FF802B" w14:textId="77777777" w:rsidR="003C770E" w:rsidRDefault="00F96A6F">
            <w:pPr>
              <w:rPr>
                <w:b/>
                <w:bCs/>
                <w:color w:val="000000"/>
                <w:szCs w:val="22"/>
                <w:lang w:eastAsia="cs-CZ"/>
              </w:rPr>
            </w:pPr>
            <w:r>
              <w:rPr>
                <w:color w:val="000000"/>
                <w:szCs w:val="22"/>
                <w:lang w:eastAsia="cs-CZ"/>
              </w:rPr>
              <w:t>Bez dopadu</w:t>
            </w:r>
          </w:p>
        </w:tc>
      </w:tr>
    </w:tbl>
    <w:p w14:paraId="31872BC5" w14:textId="77777777" w:rsidR="003C770E" w:rsidRDefault="003C770E"/>
    <w:p w14:paraId="29A6F3EB" w14:textId="77777777" w:rsidR="003C770E" w:rsidRDefault="00F96A6F">
      <w:pPr>
        <w:pStyle w:val="Nadpis1"/>
        <w:numPr>
          <w:ilvl w:val="1"/>
          <w:numId w:val="48"/>
        </w:numPr>
        <w:ind w:left="1440" w:hanging="292"/>
        <w:rPr>
          <w:szCs w:val="22"/>
        </w:rPr>
      </w:pPr>
      <w:r>
        <w:rPr>
          <w:szCs w:val="22"/>
        </w:rPr>
        <w:t>Na součinnost s dalšími systémy</w:t>
      </w:r>
    </w:p>
    <w:p w14:paraId="04E83F90" w14:textId="77777777" w:rsidR="003C770E" w:rsidRDefault="00F96A6F">
      <w:pPr>
        <w:ind w:left="284"/>
      </w:pPr>
      <w:r>
        <w:t>SAP, MACH</w:t>
      </w:r>
    </w:p>
    <w:p w14:paraId="5CDB2BD6" w14:textId="77777777" w:rsidR="003C770E" w:rsidRDefault="00F96A6F">
      <w:pPr>
        <w:pStyle w:val="Nadpis1"/>
        <w:numPr>
          <w:ilvl w:val="1"/>
          <w:numId w:val="48"/>
        </w:numPr>
        <w:ind w:left="1440" w:hanging="292"/>
        <w:rPr>
          <w:szCs w:val="22"/>
        </w:rPr>
      </w:pPr>
      <w:r>
        <w:rPr>
          <w:szCs w:val="22"/>
        </w:rPr>
        <w:t>Na součinnost AgriBus</w:t>
      </w:r>
    </w:p>
    <w:p w14:paraId="5F2D973E" w14:textId="77777777" w:rsidR="003C770E" w:rsidRDefault="003C770E"/>
    <w:p w14:paraId="731011F1" w14:textId="77777777" w:rsidR="003C770E" w:rsidRDefault="00F96A6F">
      <w:pPr>
        <w:pStyle w:val="Nadpis1"/>
        <w:numPr>
          <w:ilvl w:val="1"/>
          <w:numId w:val="48"/>
        </w:numPr>
        <w:ind w:left="1440" w:hanging="292"/>
        <w:rPr>
          <w:szCs w:val="22"/>
        </w:rPr>
      </w:pPr>
      <w:r>
        <w:rPr>
          <w:szCs w:val="22"/>
        </w:rPr>
        <w:t>Na dohledové nástroje/scénáře</w:t>
      </w:r>
      <w:r>
        <w:rPr>
          <w:rStyle w:val="Odkaznavysvtlivky"/>
          <w:szCs w:val="22"/>
        </w:rPr>
        <w:endnoteReference w:id="15"/>
      </w:r>
    </w:p>
    <w:p w14:paraId="4A8D4462" w14:textId="77777777" w:rsidR="003C770E" w:rsidRDefault="003C770E">
      <w:pPr>
        <w:spacing w:after="120"/>
      </w:pPr>
    </w:p>
    <w:p w14:paraId="28854AEE" w14:textId="77777777" w:rsidR="003C770E" w:rsidRDefault="00F96A6F">
      <w:pPr>
        <w:pStyle w:val="Nadpis1"/>
        <w:numPr>
          <w:ilvl w:val="1"/>
          <w:numId w:val="48"/>
        </w:numPr>
        <w:ind w:left="1440" w:hanging="292"/>
        <w:rPr>
          <w:szCs w:val="22"/>
        </w:rPr>
      </w:pPr>
      <w:r>
        <w:rPr>
          <w:szCs w:val="22"/>
        </w:rPr>
        <w:t>Ostatní dopady</w:t>
      </w:r>
    </w:p>
    <w:p w14:paraId="1C985272" w14:textId="77777777" w:rsidR="003C770E" w:rsidRDefault="00F96A6F">
      <w:pPr>
        <w:spacing w:before="120"/>
        <w:rPr>
          <w:sz w:val="18"/>
          <w:szCs w:val="18"/>
        </w:rPr>
      </w:pPr>
      <w:r>
        <w:rPr>
          <w:sz w:val="18"/>
          <w:szCs w:val="18"/>
        </w:rPr>
        <w:t>(Pozn.: Pokud má požadavek dopady do dalších požadavků MZe, uveďte je také v tomto bodu.)</w:t>
      </w:r>
    </w:p>
    <w:p w14:paraId="1A9FABEB" w14:textId="77777777" w:rsidR="003C770E" w:rsidRDefault="003C770E">
      <w:pPr>
        <w:rPr>
          <w:szCs w:val="22"/>
        </w:rPr>
      </w:pPr>
    </w:p>
    <w:p w14:paraId="7A931B4D" w14:textId="77777777" w:rsidR="003C770E" w:rsidRDefault="00F96A6F">
      <w:pPr>
        <w:pStyle w:val="Nadpis1"/>
        <w:numPr>
          <w:ilvl w:val="0"/>
          <w:numId w:val="48"/>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C770E" w14:paraId="6510D40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8B5D5E" w14:textId="77777777" w:rsidR="003C770E" w:rsidRDefault="00F96A6F">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89DDDB" w14:textId="77777777" w:rsidR="003C770E" w:rsidRDefault="00F96A6F">
            <w:pPr>
              <w:rPr>
                <w:b/>
                <w:bCs/>
                <w:color w:val="000000"/>
                <w:szCs w:val="22"/>
                <w:lang w:eastAsia="cs-CZ"/>
              </w:rPr>
            </w:pPr>
            <w:r>
              <w:rPr>
                <w:b/>
                <w:bCs/>
                <w:color w:val="000000"/>
                <w:szCs w:val="22"/>
                <w:lang w:eastAsia="cs-CZ"/>
              </w:rPr>
              <w:t>Popis požadavku na součinnost</w:t>
            </w:r>
          </w:p>
        </w:tc>
      </w:tr>
      <w:tr w:rsidR="003C770E" w14:paraId="35BC5A00" w14:textId="77777777">
        <w:trPr>
          <w:trHeight w:val="284"/>
        </w:trPr>
        <w:tc>
          <w:tcPr>
            <w:tcW w:w="2126" w:type="dxa"/>
            <w:tcBorders>
              <w:right w:val="dotted" w:sz="4" w:space="0" w:color="auto"/>
            </w:tcBorders>
            <w:shd w:val="clear" w:color="auto" w:fill="auto"/>
            <w:noWrap/>
            <w:vAlign w:val="bottom"/>
          </w:tcPr>
          <w:p w14:paraId="51A2F698" w14:textId="77777777" w:rsidR="003C770E" w:rsidRDefault="00F96A6F">
            <w:pPr>
              <w:rPr>
                <w:color w:val="000000"/>
                <w:szCs w:val="22"/>
                <w:lang w:eastAsia="cs-CZ"/>
              </w:rPr>
            </w:pPr>
            <w:r>
              <w:rPr>
                <w:color w:val="000000"/>
                <w:szCs w:val="22"/>
                <w:lang w:eastAsia="cs-CZ"/>
              </w:rPr>
              <w:t>SZIF / SAP</w:t>
            </w:r>
          </w:p>
        </w:tc>
        <w:tc>
          <w:tcPr>
            <w:tcW w:w="7654" w:type="dxa"/>
            <w:tcBorders>
              <w:left w:val="dotted" w:sz="4" w:space="0" w:color="auto"/>
              <w:right w:val="dotted" w:sz="4" w:space="0" w:color="auto"/>
            </w:tcBorders>
            <w:shd w:val="clear" w:color="auto" w:fill="auto"/>
            <w:noWrap/>
            <w:vAlign w:val="bottom"/>
          </w:tcPr>
          <w:p w14:paraId="73DB0E31" w14:textId="77777777" w:rsidR="003C770E" w:rsidRDefault="00F96A6F">
            <w:pPr>
              <w:rPr>
                <w:color w:val="000000"/>
                <w:szCs w:val="22"/>
                <w:lang w:eastAsia="cs-CZ"/>
              </w:rPr>
            </w:pPr>
            <w:r>
              <w:rPr>
                <w:color w:val="000000"/>
                <w:szCs w:val="22"/>
                <w:lang w:eastAsia="cs-CZ"/>
              </w:rPr>
              <w:t>Součinnost při testování, strana MACHu – integrace na službu MACH – VYSL01A</w:t>
            </w:r>
          </w:p>
        </w:tc>
      </w:tr>
      <w:tr w:rsidR="003C770E" w14:paraId="5F07837B" w14:textId="77777777">
        <w:trPr>
          <w:trHeight w:val="284"/>
        </w:trPr>
        <w:tc>
          <w:tcPr>
            <w:tcW w:w="2126" w:type="dxa"/>
            <w:tcBorders>
              <w:right w:val="dotted" w:sz="4" w:space="0" w:color="auto"/>
            </w:tcBorders>
            <w:shd w:val="clear" w:color="auto" w:fill="auto"/>
            <w:noWrap/>
            <w:vAlign w:val="bottom"/>
          </w:tcPr>
          <w:p w14:paraId="15D57091" w14:textId="77777777" w:rsidR="003C770E" w:rsidRDefault="00F96A6F">
            <w:pPr>
              <w:rPr>
                <w:color w:val="000000"/>
                <w:szCs w:val="22"/>
                <w:lang w:eastAsia="cs-CZ"/>
              </w:rPr>
            </w:pPr>
            <w:r>
              <w:rPr>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384C37DA" w14:textId="77777777" w:rsidR="003C770E" w:rsidRDefault="00F96A6F">
            <w:pPr>
              <w:rPr>
                <w:color w:val="000000"/>
                <w:szCs w:val="22"/>
                <w:lang w:eastAsia="cs-CZ"/>
              </w:rPr>
            </w:pPr>
            <w:r>
              <w:rPr>
                <w:color w:val="000000"/>
                <w:szCs w:val="22"/>
                <w:lang w:eastAsia="cs-CZ"/>
              </w:rPr>
              <w:t>Součinnost při akceptaci PZ</w:t>
            </w:r>
          </w:p>
        </w:tc>
      </w:tr>
    </w:tbl>
    <w:p w14:paraId="3E4BE4FE" w14:textId="77777777" w:rsidR="003C770E" w:rsidRDefault="00F96A6F">
      <w:pPr>
        <w:rPr>
          <w:sz w:val="18"/>
          <w:szCs w:val="18"/>
        </w:rPr>
      </w:pPr>
      <w:r>
        <w:rPr>
          <w:sz w:val="18"/>
          <w:szCs w:val="18"/>
        </w:rPr>
        <w:t>(Pozn.: K popisu požadavku uveďte etapu, kdy bude součinnost vyžadována.)</w:t>
      </w:r>
    </w:p>
    <w:p w14:paraId="009CBFEA" w14:textId="77777777" w:rsidR="003C770E" w:rsidRDefault="003C770E"/>
    <w:p w14:paraId="187B2D1B" w14:textId="77777777" w:rsidR="003C770E" w:rsidRDefault="00F96A6F">
      <w:pPr>
        <w:pStyle w:val="Nadpis1"/>
        <w:numPr>
          <w:ilvl w:val="0"/>
          <w:numId w:val="48"/>
        </w:numPr>
        <w:ind w:left="284" w:hanging="284"/>
        <w:rPr>
          <w:szCs w:val="22"/>
        </w:rPr>
      </w:pPr>
      <w:r>
        <w:rPr>
          <w:szCs w:val="22"/>
        </w:rPr>
        <w:lastRenderedPageBreak/>
        <w:t>Harmonogram plnění</w:t>
      </w:r>
      <w:r>
        <w:rPr>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222"/>
        <w:gridCol w:w="1559"/>
      </w:tblGrid>
      <w:tr w:rsidR="003C770E" w14:paraId="5BB69C57" w14:textId="77777777">
        <w:trPr>
          <w:trHeight w:val="300"/>
        </w:trPr>
        <w:tc>
          <w:tcPr>
            <w:tcW w:w="82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7E2805" w14:textId="77777777" w:rsidR="003C770E" w:rsidRDefault="00F96A6F">
            <w:pPr>
              <w:rPr>
                <w:b/>
                <w:bCs/>
                <w:color w:val="000000"/>
                <w:szCs w:val="22"/>
                <w:lang w:eastAsia="cs-CZ"/>
              </w:rPr>
            </w:pPr>
            <w:r>
              <w:rPr>
                <w:b/>
                <w:bCs/>
                <w:color w:val="000000"/>
                <w:szCs w:val="22"/>
                <w:lang w:eastAsia="cs-CZ"/>
              </w:rPr>
              <w:t>Popis etapy</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AD22A89" w14:textId="77777777" w:rsidR="003C770E" w:rsidRDefault="00F96A6F">
            <w:pPr>
              <w:rPr>
                <w:b/>
                <w:bCs/>
                <w:color w:val="000000"/>
                <w:szCs w:val="22"/>
                <w:lang w:eastAsia="cs-CZ"/>
              </w:rPr>
            </w:pPr>
            <w:r>
              <w:rPr>
                <w:b/>
                <w:bCs/>
                <w:color w:val="000000"/>
                <w:szCs w:val="22"/>
                <w:lang w:eastAsia="cs-CZ"/>
              </w:rPr>
              <w:t>Termín */</w:t>
            </w:r>
          </w:p>
        </w:tc>
      </w:tr>
      <w:tr w:rsidR="003C770E" w14:paraId="3A39E9FB" w14:textId="77777777">
        <w:trPr>
          <w:trHeight w:val="284"/>
        </w:trPr>
        <w:tc>
          <w:tcPr>
            <w:tcW w:w="8222" w:type="dxa"/>
            <w:tcBorders>
              <w:right w:val="dotted" w:sz="4" w:space="0" w:color="auto"/>
            </w:tcBorders>
            <w:shd w:val="clear" w:color="auto" w:fill="auto"/>
            <w:noWrap/>
            <w:vAlign w:val="bottom"/>
          </w:tcPr>
          <w:p w14:paraId="079895E4" w14:textId="77777777" w:rsidR="003C770E" w:rsidRDefault="00F96A6F">
            <w:pPr>
              <w:rPr>
                <w:color w:val="000000"/>
                <w:szCs w:val="22"/>
                <w:lang w:eastAsia="cs-CZ"/>
              </w:rPr>
            </w:pPr>
            <w:r>
              <w:t>Termín předání k testům služba LPI_GPL</w:t>
            </w:r>
          </w:p>
        </w:tc>
        <w:tc>
          <w:tcPr>
            <w:tcW w:w="1559" w:type="dxa"/>
            <w:tcBorders>
              <w:left w:val="dotted" w:sz="4" w:space="0" w:color="auto"/>
            </w:tcBorders>
            <w:shd w:val="clear" w:color="auto" w:fill="auto"/>
            <w:vAlign w:val="bottom"/>
          </w:tcPr>
          <w:p w14:paraId="03BB0EF8" w14:textId="77777777" w:rsidR="003C770E" w:rsidRDefault="00F96A6F">
            <w:pPr>
              <w:rPr>
                <w:color w:val="000000"/>
                <w:szCs w:val="22"/>
                <w:lang w:eastAsia="cs-CZ"/>
              </w:rPr>
            </w:pPr>
            <w:r>
              <w:t>25.4.2023</w:t>
            </w:r>
          </w:p>
        </w:tc>
      </w:tr>
      <w:tr w:rsidR="003C770E" w14:paraId="32C6F380" w14:textId="77777777">
        <w:trPr>
          <w:trHeight w:val="284"/>
        </w:trPr>
        <w:tc>
          <w:tcPr>
            <w:tcW w:w="8222" w:type="dxa"/>
            <w:tcBorders>
              <w:right w:val="dotted" w:sz="4" w:space="0" w:color="auto"/>
            </w:tcBorders>
            <w:shd w:val="clear" w:color="auto" w:fill="auto"/>
            <w:noWrap/>
            <w:vAlign w:val="bottom"/>
          </w:tcPr>
          <w:p w14:paraId="5AD20A43" w14:textId="77777777" w:rsidR="003C770E" w:rsidRDefault="00F96A6F">
            <w:pPr>
              <w:rPr>
                <w:color w:val="000000"/>
                <w:szCs w:val="22"/>
                <w:lang w:eastAsia="cs-CZ"/>
              </w:rPr>
            </w:pPr>
            <w:r>
              <w:t>Termín předání k testům služba LPI_GPZ</w:t>
            </w:r>
          </w:p>
        </w:tc>
        <w:tc>
          <w:tcPr>
            <w:tcW w:w="1559" w:type="dxa"/>
            <w:tcBorders>
              <w:left w:val="dotted" w:sz="4" w:space="0" w:color="auto"/>
            </w:tcBorders>
            <w:shd w:val="clear" w:color="auto" w:fill="auto"/>
            <w:vAlign w:val="bottom"/>
          </w:tcPr>
          <w:p w14:paraId="46E0A280" w14:textId="77777777" w:rsidR="003C770E" w:rsidRDefault="00F96A6F">
            <w:pPr>
              <w:rPr>
                <w:color w:val="000000"/>
                <w:szCs w:val="22"/>
                <w:lang w:eastAsia="cs-CZ"/>
              </w:rPr>
            </w:pPr>
            <w:r>
              <w:t>10.5.2023</w:t>
            </w:r>
          </w:p>
        </w:tc>
      </w:tr>
      <w:tr w:rsidR="003C770E" w14:paraId="49DC5DBC" w14:textId="77777777">
        <w:trPr>
          <w:trHeight w:val="284"/>
        </w:trPr>
        <w:tc>
          <w:tcPr>
            <w:tcW w:w="8222" w:type="dxa"/>
            <w:tcBorders>
              <w:right w:val="dotted" w:sz="4" w:space="0" w:color="auto"/>
            </w:tcBorders>
            <w:shd w:val="clear" w:color="auto" w:fill="auto"/>
            <w:noWrap/>
            <w:vAlign w:val="bottom"/>
          </w:tcPr>
          <w:p w14:paraId="157837AA" w14:textId="77777777" w:rsidR="003C770E" w:rsidRDefault="00F96A6F">
            <w:pPr>
              <w:rPr>
                <w:color w:val="000000"/>
                <w:szCs w:val="22"/>
                <w:lang w:eastAsia="cs-CZ"/>
              </w:rPr>
            </w:pPr>
            <w:r>
              <w:t>Termín předání k testům služba LPI_GEO bez MACH</w:t>
            </w:r>
          </w:p>
        </w:tc>
        <w:tc>
          <w:tcPr>
            <w:tcW w:w="1559" w:type="dxa"/>
            <w:tcBorders>
              <w:left w:val="dotted" w:sz="4" w:space="0" w:color="auto"/>
            </w:tcBorders>
            <w:shd w:val="clear" w:color="auto" w:fill="auto"/>
            <w:vAlign w:val="bottom"/>
          </w:tcPr>
          <w:p w14:paraId="3FFC3725" w14:textId="77777777" w:rsidR="003C770E" w:rsidRDefault="00F96A6F">
            <w:pPr>
              <w:rPr>
                <w:color w:val="000000"/>
                <w:szCs w:val="22"/>
                <w:lang w:eastAsia="cs-CZ"/>
              </w:rPr>
            </w:pPr>
            <w:r>
              <w:t>30.6.2023</w:t>
            </w:r>
          </w:p>
        </w:tc>
      </w:tr>
      <w:tr w:rsidR="003C770E" w14:paraId="3DE8B61D" w14:textId="77777777">
        <w:trPr>
          <w:trHeight w:val="284"/>
        </w:trPr>
        <w:tc>
          <w:tcPr>
            <w:tcW w:w="8222" w:type="dxa"/>
            <w:tcBorders>
              <w:right w:val="dotted" w:sz="4" w:space="0" w:color="auto"/>
            </w:tcBorders>
            <w:shd w:val="clear" w:color="auto" w:fill="auto"/>
            <w:noWrap/>
            <w:vAlign w:val="bottom"/>
          </w:tcPr>
          <w:p w14:paraId="2604C03A" w14:textId="77777777" w:rsidR="003C770E" w:rsidRDefault="00F96A6F">
            <w:pPr>
              <w:rPr>
                <w:color w:val="000000"/>
                <w:szCs w:val="22"/>
                <w:lang w:eastAsia="cs-CZ"/>
              </w:rPr>
            </w:pPr>
            <w:r>
              <w:t xml:space="preserve">Termín předání k testům služba LPI_GEO s MACH – </w:t>
            </w:r>
            <w:r>
              <w:rPr>
                <w:color w:val="FF0000"/>
              </w:rPr>
              <w:t>závislost na MACH a nelze garantovat</w:t>
            </w:r>
          </w:p>
        </w:tc>
        <w:tc>
          <w:tcPr>
            <w:tcW w:w="1559" w:type="dxa"/>
            <w:tcBorders>
              <w:left w:val="dotted" w:sz="4" w:space="0" w:color="auto"/>
            </w:tcBorders>
            <w:shd w:val="clear" w:color="auto" w:fill="auto"/>
            <w:vAlign w:val="bottom"/>
          </w:tcPr>
          <w:p w14:paraId="1F4F3D20" w14:textId="77777777" w:rsidR="003C770E" w:rsidRDefault="00F96A6F">
            <w:pPr>
              <w:rPr>
                <w:color w:val="000000"/>
                <w:szCs w:val="22"/>
                <w:lang w:eastAsia="cs-CZ"/>
              </w:rPr>
            </w:pPr>
            <w:r>
              <w:t>20.7.2023</w:t>
            </w:r>
          </w:p>
        </w:tc>
      </w:tr>
      <w:tr w:rsidR="003C770E" w14:paraId="7D396A06" w14:textId="77777777">
        <w:trPr>
          <w:trHeight w:val="284"/>
        </w:trPr>
        <w:tc>
          <w:tcPr>
            <w:tcW w:w="8222" w:type="dxa"/>
            <w:tcBorders>
              <w:right w:val="dotted" w:sz="4" w:space="0" w:color="auto"/>
            </w:tcBorders>
            <w:shd w:val="clear" w:color="auto" w:fill="auto"/>
            <w:noWrap/>
            <w:vAlign w:val="bottom"/>
          </w:tcPr>
          <w:p w14:paraId="239F46EF" w14:textId="77777777" w:rsidR="003C770E" w:rsidRDefault="00F96A6F">
            <w:r>
              <w:t>Akceptace</w:t>
            </w:r>
          </w:p>
        </w:tc>
        <w:tc>
          <w:tcPr>
            <w:tcW w:w="1559" w:type="dxa"/>
            <w:tcBorders>
              <w:left w:val="dotted" w:sz="4" w:space="0" w:color="auto"/>
            </w:tcBorders>
            <w:shd w:val="clear" w:color="auto" w:fill="auto"/>
            <w:vAlign w:val="bottom"/>
          </w:tcPr>
          <w:p w14:paraId="307114D8" w14:textId="77777777" w:rsidR="003C770E" w:rsidRDefault="00F96A6F">
            <w:r>
              <w:t>18.9.2023</w:t>
            </w:r>
          </w:p>
        </w:tc>
      </w:tr>
    </w:tbl>
    <w:p w14:paraId="1EA553EE" w14:textId="77777777" w:rsidR="003C770E" w:rsidRDefault="00F96A6F">
      <w:pPr>
        <w:rPr>
          <w:sz w:val="18"/>
          <w:szCs w:val="18"/>
        </w:rPr>
      </w:pPr>
      <w:r>
        <w:rPr>
          <w:sz w:val="18"/>
          <w:szCs w:val="18"/>
        </w:rPr>
        <w:t>*/ Upozornění: Uvedený harmonogram je platný v případě, že Dodavatel obdrží objednávku do 05.04.2023. V případě pozdějšího data objednání si Dodavatel vyhrazuje právo na úpravu harmonogramu v závislosti na aktuálním vytížení kapacit daného realizačního týmu Dodavatele či stanovení priorit ze strany Objednatele.</w:t>
      </w:r>
    </w:p>
    <w:p w14:paraId="47918CBB" w14:textId="77777777" w:rsidR="003C770E" w:rsidRDefault="00F96A6F">
      <w:pPr>
        <w:pStyle w:val="Nadpis1"/>
        <w:numPr>
          <w:ilvl w:val="0"/>
          <w:numId w:val="48"/>
        </w:numPr>
        <w:ind w:left="284" w:hanging="284"/>
        <w:rPr>
          <w:szCs w:val="22"/>
        </w:rPr>
      </w:pPr>
      <w:r>
        <w:rPr>
          <w:szCs w:val="22"/>
        </w:rPr>
        <w:t>Pracnost a cenová nabídka navrhovaného řešení</w:t>
      </w:r>
    </w:p>
    <w:p w14:paraId="35D0AF69" w14:textId="77777777" w:rsidR="003C770E" w:rsidRDefault="00F96A6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3C770E" w14:paraId="0744651A" w14:textId="77777777">
        <w:tc>
          <w:tcPr>
            <w:tcW w:w="1701" w:type="dxa"/>
            <w:tcBorders>
              <w:top w:val="single" w:sz="8" w:space="0" w:color="auto"/>
              <w:left w:val="single" w:sz="8" w:space="0" w:color="auto"/>
              <w:bottom w:val="single" w:sz="8" w:space="0" w:color="auto"/>
              <w:right w:val="single" w:sz="8" w:space="0" w:color="auto"/>
            </w:tcBorders>
          </w:tcPr>
          <w:p w14:paraId="21E621F1" w14:textId="77777777" w:rsidR="003C770E" w:rsidRDefault="00F96A6F">
            <w:pPr>
              <w:pStyle w:val="Tabulka"/>
              <w:rPr>
                <w:szCs w:val="22"/>
              </w:rPr>
            </w:pPr>
            <w:r>
              <w:rPr>
                <w:b/>
                <w:szCs w:val="22"/>
              </w:rPr>
              <w:t>Oblast / role</w:t>
            </w:r>
            <w:r>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14B0E961" w14:textId="77777777" w:rsidR="003C770E" w:rsidRDefault="00F96A6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1F5E502" w14:textId="77777777" w:rsidR="003C770E" w:rsidRDefault="00F96A6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15F7577" w14:textId="77777777" w:rsidR="003C770E" w:rsidRDefault="00F96A6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62A13BF" w14:textId="77777777" w:rsidR="003C770E" w:rsidRDefault="00F96A6F">
            <w:pPr>
              <w:pStyle w:val="Tabulka"/>
              <w:rPr>
                <w:b/>
                <w:szCs w:val="22"/>
              </w:rPr>
            </w:pPr>
            <w:r>
              <w:rPr>
                <w:b/>
                <w:szCs w:val="22"/>
              </w:rPr>
              <w:t>v Kč s DPH</w:t>
            </w:r>
          </w:p>
        </w:tc>
      </w:tr>
      <w:tr w:rsidR="003C770E" w14:paraId="545CC1D7" w14:textId="77777777">
        <w:trPr>
          <w:trHeight w:hRule="exact" w:val="20"/>
        </w:trPr>
        <w:tc>
          <w:tcPr>
            <w:tcW w:w="1701" w:type="dxa"/>
            <w:tcBorders>
              <w:top w:val="single" w:sz="8" w:space="0" w:color="auto"/>
              <w:left w:val="dotted" w:sz="4" w:space="0" w:color="auto"/>
            </w:tcBorders>
          </w:tcPr>
          <w:p w14:paraId="65E73A55" w14:textId="77777777" w:rsidR="003C770E" w:rsidRDefault="003C770E">
            <w:pPr>
              <w:pStyle w:val="Tabulka"/>
              <w:rPr>
                <w:szCs w:val="22"/>
              </w:rPr>
            </w:pPr>
          </w:p>
        </w:tc>
        <w:tc>
          <w:tcPr>
            <w:tcW w:w="3544" w:type="dxa"/>
            <w:tcBorders>
              <w:top w:val="single" w:sz="8" w:space="0" w:color="auto"/>
              <w:left w:val="dotted" w:sz="4" w:space="0" w:color="auto"/>
            </w:tcBorders>
          </w:tcPr>
          <w:p w14:paraId="72B5CF4E" w14:textId="77777777" w:rsidR="003C770E" w:rsidRDefault="003C770E">
            <w:pPr>
              <w:pStyle w:val="Tabulka"/>
              <w:rPr>
                <w:szCs w:val="22"/>
              </w:rPr>
            </w:pPr>
          </w:p>
        </w:tc>
        <w:tc>
          <w:tcPr>
            <w:tcW w:w="1276" w:type="dxa"/>
            <w:tcBorders>
              <w:top w:val="single" w:sz="8" w:space="0" w:color="auto"/>
            </w:tcBorders>
          </w:tcPr>
          <w:p w14:paraId="43DEC9EA" w14:textId="77777777" w:rsidR="003C770E" w:rsidRDefault="003C770E">
            <w:pPr>
              <w:pStyle w:val="Tabulka"/>
              <w:rPr>
                <w:szCs w:val="22"/>
              </w:rPr>
            </w:pPr>
          </w:p>
        </w:tc>
        <w:tc>
          <w:tcPr>
            <w:tcW w:w="1559" w:type="dxa"/>
            <w:tcBorders>
              <w:top w:val="single" w:sz="8" w:space="0" w:color="auto"/>
            </w:tcBorders>
          </w:tcPr>
          <w:p w14:paraId="54F4E31C" w14:textId="77777777" w:rsidR="003C770E" w:rsidRDefault="003C770E">
            <w:pPr>
              <w:pStyle w:val="Tabulka"/>
              <w:rPr>
                <w:szCs w:val="22"/>
              </w:rPr>
            </w:pPr>
          </w:p>
        </w:tc>
        <w:tc>
          <w:tcPr>
            <w:tcW w:w="1699" w:type="dxa"/>
            <w:tcBorders>
              <w:top w:val="single" w:sz="8" w:space="0" w:color="auto"/>
            </w:tcBorders>
          </w:tcPr>
          <w:p w14:paraId="51B97F7D" w14:textId="77777777" w:rsidR="003C770E" w:rsidRDefault="003C770E">
            <w:pPr>
              <w:pStyle w:val="Tabulka"/>
              <w:rPr>
                <w:szCs w:val="22"/>
              </w:rPr>
            </w:pPr>
          </w:p>
        </w:tc>
      </w:tr>
      <w:tr w:rsidR="003C770E" w14:paraId="0237FA24" w14:textId="77777777">
        <w:trPr>
          <w:trHeight w:val="397"/>
        </w:trPr>
        <w:tc>
          <w:tcPr>
            <w:tcW w:w="1701" w:type="dxa"/>
            <w:tcBorders>
              <w:top w:val="dotted" w:sz="4" w:space="0" w:color="auto"/>
              <w:left w:val="dotted" w:sz="4" w:space="0" w:color="auto"/>
            </w:tcBorders>
          </w:tcPr>
          <w:p w14:paraId="0585305F" w14:textId="77777777" w:rsidR="003C770E" w:rsidRDefault="003C770E">
            <w:pPr>
              <w:pStyle w:val="Tabulka"/>
              <w:rPr>
                <w:szCs w:val="22"/>
              </w:rPr>
            </w:pPr>
          </w:p>
        </w:tc>
        <w:tc>
          <w:tcPr>
            <w:tcW w:w="3544" w:type="dxa"/>
            <w:tcBorders>
              <w:top w:val="dotted" w:sz="4" w:space="0" w:color="auto"/>
              <w:left w:val="dotted" w:sz="4" w:space="0" w:color="auto"/>
            </w:tcBorders>
          </w:tcPr>
          <w:p w14:paraId="619D6921" w14:textId="77777777" w:rsidR="003C770E" w:rsidRDefault="00F96A6F">
            <w:pPr>
              <w:pStyle w:val="Tabulka"/>
              <w:rPr>
                <w:szCs w:val="22"/>
              </w:rPr>
            </w:pPr>
            <w:r>
              <w:rPr>
                <w:szCs w:val="22"/>
              </w:rPr>
              <w:t>Viz cenová nabídka v příloze č.01</w:t>
            </w:r>
          </w:p>
        </w:tc>
        <w:tc>
          <w:tcPr>
            <w:tcW w:w="1276" w:type="dxa"/>
            <w:tcBorders>
              <w:top w:val="dotted" w:sz="4" w:space="0" w:color="auto"/>
            </w:tcBorders>
          </w:tcPr>
          <w:p w14:paraId="6ED6EECD" w14:textId="77777777" w:rsidR="003C770E" w:rsidRDefault="00F96A6F">
            <w:pPr>
              <w:pStyle w:val="Tabulka"/>
              <w:rPr>
                <w:szCs w:val="22"/>
              </w:rPr>
            </w:pPr>
            <w:r>
              <w:rPr>
                <w:szCs w:val="22"/>
              </w:rPr>
              <w:t>318,75</w:t>
            </w:r>
          </w:p>
        </w:tc>
        <w:tc>
          <w:tcPr>
            <w:tcW w:w="1559" w:type="dxa"/>
            <w:tcBorders>
              <w:top w:val="dotted" w:sz="4" w:space="0" w:color="auto"/>
            </w:tcBorders>
          </w:tcPr>
          <w:p w14:paraId="46942A2E" w14:textId="77777777" w:rsidR="003C770E" w:rsidRDefault="00F96A6F">
            <w:pPr>
              <w:pStyle w:val="Tabulka"/>
              <w:rPr>
                <w:szCs w:val="22"/>
              </w:rPr>
            </w:pPr>
            <w:r>
              <w:t>2 836 875,00</w:t>
            </w:r>
          </w:p>
        </w:tc>
        <w:tc>
          <w:tcPr>
            <w:tcW w:w="1699" w:type="dxa"/>
            <w:tcBorders>
              <w:top w:val="dotted" w:sz="4" w:space="0" w:color="auto"/>
            </w:tcBorders>
          </w:tcPr>
          <w:p w14:paraId="3D22FC5B" w14:textId="77777777" w:rsidR="003C770E" w:rsidRDefault="00F96A6F">
            <w:pPr>
              <w:pStyle w:val="Tabulka"/>
              <w:rPr>
                <w:szCs w:val="22"/>
              </w:rPr>
            </w:pPr>
            <w:r>
              <w:t>3 432 618,75</w:t>
            </w:r>
          </w:p>
        </w:tc>
      </w:tr>
      <w:tr w:rsidR="003C770E" w14:paraId="0BD899CD" w14:textId="77777777">
        <w:trPr>
          <w:trHeight w:val="397"/>
        </w:trPr>
        <w:tc>
          <w:tcPr>
            <w:tcW w:w="5245" w:type="dxa"/>
            <w:gridSpan w:val="2"/>
            <w:tcBorders>
              <w:left w:val="dotted" w:sz="4" w:space="0" w:color="auto"/>
              <w:bottom w:val="dotted" w:sz="4" w:space="0" w:color="auto"/>
            </w:tcBorders>
          </w:tcPr>
          <w:p w14:paraId="3883EAB4" w14:textId="77777777" w:rsidR="003C770E" w:rsidRDefault="00F96A6F">
            <w:pPr>
              <w:pStyle w:val="Tabulka"/>
              <w:rPr>
                <w:b/>
                <w:szCs w:val="22"/>
              </w:rPr>
            </w:pPr>
            <w:r>
              <w:rPr>
                <w:b/>
                <w:szCs w:val="22"/>
              </w:rPr>
              <w:t>Celkem:</w:t>
            </w:r>
          </w:p>
        </w:tc>
        <w:tc>
          <w:tcPr>
            <w:tcW w:w="1276" w:type="dxa"/>
            <w:tcBorders>
              <w:bottom w:val="dotted" w:sz="4" w:space="0" w:color="auto"/>
            </w:tcBorders>
          </w:tcPr>
          <w:p w14:paraId="37CFDB01" w14:textId="77777777" w:rsidR="003C770E" w:rsidRDefault="00F96A6F">
            <w:pPr>
              <w:pStyle w:val="Tabulka"/>
              <w:rPr>
                <w:szCs w:val="22"/>
              </w:rPr>
            </w:pPr>
            <w:r>
              <w:rPr>
                <w:szCs w:val="22"/>
              </w:rPr>
              <w:t>318,75</w:t>
            </w:r>
          </w:p>
        </w:tc>
        <w:tc>
          <w:tcPr>
            <w:tcW w:w="1559" w:type="dxa"/>
            <w:tcBorders>
              <w:bottom w:val="dotted" w:sz="4" w:space="0" w:color="auto"/>
            </w:tcBorders>
          </w:tcPr>
          <w:p w14:paraId="3C117727" w14:textId="77777777" w:rsidR="003C770E" w:rsidRDefault="00F96A6F">
            <w:pPr>
              <w:pStyle w:val="Tabulka"/>
              <w:rPr>
                <w:szCs w:val="22"/>
              </w:rPr>
            </w:pPr>
            <w:r>
              <w:t>2 836 875,00</w:t>
            </w:r>
          </w:p>
        </w:tc>
        <w:tc>
          <w:tcPr>
            <w:tcW w:w="1699" w:type="dxa"/>
            <w:tcBorders>
              <w:bottom w:val="dotted" w:sz="4" w:space="0" w:color="auto"/>
            </w:tcBorders>
          </w:tcPr>
          <w:p w14:paraId="0514D914" w14:textId="77777777" w:rsidR="003C770E" w:rsidRDefault="00F96A6F">
            <w:pPr>
              <w:pStyle w:val="Tabulka"/>
              <w:rPr>
                <w:szCs w:val="22"/>
              </w:rPr>
            </w:pPr>
            <w:r>
              <w:t>3 432 618,75</w:t>
            </w:r>
          </w:p>
        </w:tc>
      </w:tr>
    </w:tbl>
    <w:p w14:paraId="0F911688" w14:textId="77777777" w:rsidR="003C770E" w:rsidRDefault="003C770E">
      <w:pPr>
        <w:rPr>
          <w:sz w:val="8"/>
          <w:szCs w:val="8"/>
        </w:rPr>
      </w:pPr>
    </w:p>
    <w:p w14:paraId="4C1A16B4" w14:textId="77777777" w:rsidR="003C770E" w:rsidRDefault="00F96A6F">
      <w:pPr>
        <w:rPr>
          <w:sz w:val="18"/>
          <w:szCs w:val="18"/>
        </w:rPr>
      </w:pPr>
      <w:r>
        <w:rPr>
          <w:sz w:val="18"/>
          <w:szCs w:val="18"/>
        </w:rPr>
        <w:t>(Pozn.: MD – člověkoden, MJ – měrná jednotka, např. počet kusů)</w:t>
      </w:r>
    </w:p>
    <w:p w14:paraId="1FE5D32E" w14:textId="77777777" w:rsidR="003C770E" w:rsidRDefault="003C770E"/>
    <w:p w14:paraId="4EE352BE" w14:textId="77777777" w:rsidR="003C770E" w:rsidRDefault="00F96A6F">
      <w:pPr>
        <w:pStyle w:val="Nadpis1"/>
        <w:numPr>
          <w:ilvl w:val="0"/>
          <w:numId w:val="48"/>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C770E" w14:paraId="3642DF3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EA245C" w14:textId="77777777" w:rsidR="003C770E" w:rsidRDefault="00F96A6F">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818F07" w14:textId="77777777" w:rsidR="003C770E" w:rsidRDefault="00F96A6F">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58BC77" w14:textId="77777777" w:rsidR="003C770E" w:rsidRDefault="00F96A6F">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3C770E" w14:paraId="598E9120" w14:textId="77777777">
        <w:trPr>
          <w:trHeight w:val="284"/>
        </w:trPr>
        <w:tc>
          <w:tcPr>
            <w:tcW w:w="710" w:type="dxa"/>
            <w:tcBorders>
              <w:right w:val="dotted" w:sz="4" w:space="0" w:color="auto"/>
            </w:tcBorders>
            <w:shd w:val="clear" w:color="auto" w:fill="auto"/>
            <w:noWrap/>
            <w:vAlign w:val="bottom"/>
          </w:tcPr>
          <w:p w14:paraId="3E796352" w14:textId="77777777" w:rsidR="003C770E" w:rsidRDefault="00F96A6F">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1E418AE" w14:textId="77777777" w:rsidR="003C770E" w:rsidRDefault="00F96A6F">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693A786" w14:textId="77777777" w:rsidR="003C770E" w:rsidRDefault="00F96A6F">
            <w:pPr>
              <w:rPr>
                <w:color w:val="000000"/>
                <w:szCs w:val="22"/>
                <w:lang w:eastAsia="cs-CZ"/>
              </w:rPr>
            </w:pPr>
            <w:r>
              <w:rPr>
                <w:color w:val="000000"/>
                <w:szCs w:val="22"/>
                <w:lang w:eastAsia="cs-CZ"/>
              </w:rPr>
              <w:t>Listinná forma</w:t>
            </w:r>
          </w:p>
        </w:tc>
      </w:tr>
      <w:tr w:rsidR="003C770E" w14:paraId="2245EDF4" w14:textId="77777777">
        <w:trPr>
          <w:trHeight w:val="284"/>
        </w:trPr>
        <w:tc>
          <w:tcPr>
            <w:tcW w:w="710" w:type="dxa"/>
            <w:tcBorders>
              <w:right w:val="dotted" w:sz="4" w:space="0" w:color="auto"/>
            </w:tcBorders>
            <w:shd w:val="clear" w:color="auto" w:fill="auto"/>
            <w:noWrap/>
            <w:vAlign w:val="bottom"/>
          </w:tcPr>
          <w:p w14:paraId="4D626379" w14:textId="77777777" w:rsidR="003C770E" w:rsidRDefault="00F96A6F">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528EF38B" w14:textId="77777777" w:rsidR="003C770E" w:rsidRDefault="00F96A6F">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51220C7D" w14:textId="77777777" w:rsidR="003C770E" w:rsidRDefault="00F96A6F">
            <w:pPr>
              <w:rPr>
                <w:color w:val="000000"/>
                <w:szCs w:val="22"/>
                <w:lang w:eastAsia="cs-CZ"/>
              </w:rPr>
            </w:pPr>
            <w:r>
              <w:rPr>
                <w:color w:val="000000"/>
                <w:szCs w:val="22"/>
                <w:lang w:eastAsia="cs-CZ"/>
              </w:rPr>
              <w:t xml:space="preserve">e-mailem </w:t>
            </w:r>
          </w:p>
        </w:tc>
      </w:tr>
    </w:tbl>
    <w:p w14:paraId="6FC67B9C" w14:textId="77777777" w:rsidR="003C770E" w:rsidRDefault="003C770E"/>
    <w:p w14:paraId="2C8104F0" w14:textId="77777777" w:rsidR="003C770E" w:rsidRDefault="003C770E"/>
    <w:p w14:paraId="6CA72900" w14:textId="77777777" w:rsidR="003C770E" w:rsidRDefault="00F96A6F">
      <w:pPr>
        <w:pStyle w:val="Nadpis1"/>
        <w:numPr>
          <w:ilvl w:val="0"/>
          <w:numId w:val="48"/>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3C770E" w14:paraId="3F0ED66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DCDF95" w14:textId="77777777" w:rsidR="003C770E" w:rsidRDefault="00F96A6F">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B7A3743" w14:textId="77777777" w:rsidR="003C770E" w:rsidRDefault="00F96A6F">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8"/>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AA6E0E8" w14:textId="77777777" w:rsidR="003C770E" w:rsidRDefault="00F96A6F">
            <w:pPr>
              <w:rPr>
                <w:b/>
                <w:bCs/>
                <w:color w:val="000000"/>
                <w:szCs w:val="22"/>
                <w:lang w:eastAsia="cs-CZ"/>
              </w:rPr>
            </w:pPr>
            <w:r>
              <w:rPr>
                <w:b/>
                <w:bCs/>
                <w:color w:val="000000"/>
                <w:szCs w:val="22"/>
                <w:lang w:eastAsia="cs-CZ"/>
              </w:rPr>
              <w:t>Podpis</w:t>
            </w:r>
          </w:p>
        </w:tc>
      </w:tr>
      <w:tr w:rsidR="003C770E" w14:paraId="26325D71" w14:textId="77777777">
        <w:trPr>
          <w:trHeight w:val="1397"/>
        </w:trPr>
        <w:tc>
          <w:tcPr>
            <w:tcW w:w="3114" w:type="dxa"/>
            <w:shd w:val="clear" w:color="auto" w:fill="auto"/>
            <w:noWrap/>
            <w:vAlign w:val="center"/>
          </w:tcPr>
          <w:p w14:paraId="3744417A" w14:textId="77777777" w:rsidR="003C770E" w:rsidRDefault="00F96A6F">
            <w:pPr>
              <w:rPr>
                <w:color w:val="000000"/>
                <w:szCs w:val="22"/>
                <w:lang w:eastAsia="cs-CZ"/>
              </w:rPr>
            </w:pPr>
            <w:r>
              <w:rPr>
                <w:color w:val="000000"/>
                <w:szCs w:val="22"/>
                <w:lang w:eastAsia="cs-CZ"/>
              </w:rPr>
              <w:t>O2 IT Services s.r.o.</w:t>
            </w:r>
          </w:p>
        </w:tc>
        <w:tc>
          <w:tcPr>
            <w:tcW w:w="3118" w:type="dxa"/>
            <w:vAlign w:val="center"/>
          </w:tcPr>
          <w:p w14:paraId="5090BC29" w14:textId="622D92DE" w:rsidR="003C770E" w:rsidRDefault="00020F14">
            <w:pPr>
              <w:rPr>
                <w:color w:val="000000"/>
                <w:szCs w:val="22"/>
                <w:lang w:eastAsia="cs-CZ"/>
              </w:rPr>
            </w:pPr>
            <w:r>
              <w:rPr>
                <w:color w:val="000000"/>
                <w:szCs w:val="22"/>
                <w:lang w:eastAsia="cs-CZ"/>
              </w:rPr>
              <w:t>xxx</w:t>
            </w:r>
          </w:p>
        </w:tc>
        <w:tc>
          <w:tcPr>
            <w:tcW w:w="3544" w:type="dxa"/>
            <w:shd w:val="clear" w:color="auto" w:fill="auto"/>
            <w:vAlign w:val="center"/>
          </w:tcPr>
          <w:p w14:paraId="5B8F5EBD" w14:textId="77777777" w:rsidR="003C770E" w:rsidRDefault="003C770E">
            <w:pPr>
              <w:ind w:right="72"/>
              <w:rPr>
                <w:color w:val="000000"/>
                <w:szCs w:val="22"/>
                <w:lang w:eastAsia="cs-CZ"/>
              </w:rPr>
            </w:pPr>
          </w:p>
        </w:tc>
      </w:tr>
    </w:tbl>
    <w:p w14:paraId="7537774A" w14:textId="77777777" w:rsidR="003C770E" w:rsidRDefault="003C770E">
      <w:pPr>
        <w:rPr>
          <w:szCs w:val="22"/>
        </w:rPr>
      </w:pPr>
    </w:p>
    <w:p w14:paraId="6BE83769" w14:textId="77777777" w:rsidR="003C770E" w:rsidRDefault="00F96A6F">
      <w:pPr>
        <w:rPr>
          <w:b/>
          <w:caps/>
          <w:szCs w:val="22"/>
        </w:rPr>
      </w:pPr>
      <w:r>
        <w:rPr>
          <w:b/>
          <w:caps/>
          <w:szCs w:val="22"/>
        </w:rPr>
        <w:br w:type="page"/>
      </w:r>
    </w:p>
    <w:p w14:paraId="46A295C7" w14:textId="77777777" w:rsidR="003C770E" w:rsidRDefault="003C770E">
      <w:pPr>
        <w:rPr>
          <w:b/>
          <w:caps/>
          <w:szCs w:val="22"/>
        </w:rPr>
        <w:sectPr w:rsidR="003C770E">
          <w:headerReference w:type="even" r:id="rId17"/>
          <w:headerReference w:type="default" r:id="rId18"/>
          <w:footerReference w:type="even" r:id="rId19"/>
          <w:footerReference w:type="default" r:id="rId20"/>
          <w:headerReference w:type="first" r:id="rId21"/>
          <w:footerReference w:type="first" r:id="rId22"/>
          <w:pgSz w:w="11906" w:h="16838"/>
          <w:pgMar w:top="1560" w:right="1418" w:bottom="1134" w:left="992" w:header="567" w:footer="567" w:gutter="0"/>
          <w:pgNumType w:start="1"/>
          <w:cols w:space="708"/>
          <w:docGrid w:linePitch="360"/>
        </w:sectPr>
      </w:pPr>
    </w:p>
    <w:p w14:paraId="6658DD04" w14:textId="77777777" w:rsidR="003C770E" w:rsidRDefault="00F96A6F">
      <w:pPr>
        <w:rPr>
          <w:b/>
          <w:caps/>
          <w:szCs w:val="22"/>
        </w:rPr>
      </w:pPr>
      <w:r>
        <w:rPr>
          <w:b/>
          <w:caps/>
          <w:szCs w:val="22"/>
        </w:rPr>
        <w:lastRenderedPageBreak/>
        <w:t xml:space="preserve">C – Schválení realizace požadavku </w:t>
      </w:r>
      <w:r>
        <w:rPr>
          <w:b/>
          <w:sz w:val="36"/>
          <w:szCs w:val="36"/>
        </w:rPr>
        <w:t>Z34993</w:t>
      </w:r>
    </w:p>
    <w:p w14:paraId="7A23C79A" w14:textId="77777777" w:rsidR="003C770E" w:rsidRDefault="003C770E">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770E" w14:paraId="4BD1AF8E" w14:textId="77777777">
        <w:tc>
          <w:tcPr>
            <w:tcW w:w="1701" w:type="dxa"/>
            <w:tcBorders>
              <w:top w:val="single" w:sz="8" w:space="0" w:color="auto"/>
              <w:left w:val="single" w:sz="8" w:space="0" w:color="auto"/>
              <w:bottom w:val="single" w:sz="8" w:space="0" w:color="auto"/>
            </w:tcBorders>
            <w:vAlign w:val="center"/>
          </w:tcPr>
          <w:p w14:paraId="49AD6764" w14:textId="77777777" w:rsidR="003C770E" w:rsidRDefault="00F96A6F">
            <w:pPr>
              <w:pStyle w:val="Tabulka"/>
              <w:rPr>
                <w:rStyle w:val="Siln"/>
                <w:szCs w:val="22"/>
              </w:rPr>
            </w:pPr>
            <w:r>
              <w:rPr>
                <w:b/>
                <w:szCs w:val="22"/>
              </w:rPr>
              <w:t>ID PK MZe</w:t>
            </w:r>
            <w:r>
              <w:rPr>
                <w:rStyle w:val="Odkaznavysvtlivky"/>
                <w:szCs w:val="22"/>
              </w:rPr>
              <w:endnoteReference w:id="19"/>
            </w:r>
            <w:r>
              <w:rPr>
                <w:b/>
                <w:szCs w:val="22"/>
              </w:rPr>
              <w:t>:</w:t>
            </w:r>
          </w:p>
        </w:tc>
        <w:tc>
          <w:tcPr>
            <w:tcW w:w="1095" w:type="dxa"/>
            <w:vAlign w:val="center"/>
          </w:tcPr>
          <w:p w14:paraId="1C643854" w14:textId="77777777" w:rsidR="003C770E" w:rsidRDefault="00F96A6F">
            <w:pPr>
              <w:pStyle w:val="Tabulka"/>
              <w:rPr>
                <w:szCs w:val="22"/>
              </w:rPr>
            </w:pPr>
            <w:r>
              <w:rPr>
                <w:szCs w:val="22"/>
              </w:rPr>
              <w:t>698</w:t>
            </w:r>
          </w:p>
        </w:tc>
      </w:tr>
    </w:tbl>
    <w:p w14:paraId="4648A78A" w14:textId="77777777" w:rsidR="003C770E" w:rsidRDefault="003C770E">
      <w:pPr>
        <w:rPr>
          <w:szCs w:val="22"/>
        </w:rPr>
      </w:pPr>
    </w:p>
    <w:p w14:paraId="6C502183" w14:textId="77777777" w:rsidR="003C770E" w:rsidRDefault="00F96A6F">
      <w:pPr>
        <w:pStyle w:val="Nadpis1"/>
        <w:numPr>
          <w:ilvl w:val="0"/>
          <w:numId w:val="49"/>
        </w:numPr>
        <w:ind w:left="284" w:hanging="284"/>
        <w:rPr>
          <w:szCs w:val="22"/>
        </w:rPr>
      </w:pPr>
      <w:r>
        <w:rPr>
          <w:szCs w:val="22"/>
        </w:rPr>
        <w:t>Specifikace plnění</w:t>
      </w:r>
    </w:p>
    <w:p w14:paraId="59228A43" w14:textId="77777777" w:rsidR="003C770E" w:rsidRDefault="00F96A6F">
      <w:pPr>
        <w:spacing w:after="120"/>
      </w:pPr>
      <w:r>
        <w:t xml:space="preserve">Požadované plnění je specifikováno v části A a B tohoto RfC. </w:t>
      </w:r>
    </w:p>
    <w:p w14:paraId="1D1F06EE" w14:textId="77777777" w:rsidR="003C770E" w:rsidRDefault="00F96A6F">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C770E" w14:paraId="4222581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A59A317" w14:textId="77777777" w:rsidR="003C770E" w:rsidRDefault="00F96A6F">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D27FE5" w14:textId="77777777" w:rsidR="003C770E" w:rsidRDefault="00F96A6F">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5816C88" w14:textId="77777777" w:rsidR="003C770E" w:rsidRDefault="00F96A6F">
            <w:pPr>
              <w:rPr>
                <w:rFonts w:ascii="Arial Narrow" w:hAnsi="Arial Narrow"/>
                <w:b/>
                <w:bCs/>
                <w:color w:val="000000"/>
                <w:szCs w:val="22"/>
                <w:lang w:eastAsia="cs-CZ"/>
              </w:rPr>
            </w:pPr>
            <w:r>
              <w:rPr>
                <w:rFonts w:ascii="Arial Narrow" w:hAnsi="Arial Narrow"/>
                <w:b/>
                <w:bCs/>
                <w:color w:val="000000"/>
                <w:szCs w:val="22"/>
                <w:lang w:eastAsia="cs-CZ"/>
              </w:rPr>
              <w:t>Realizovat</w:t>
            </w:r>
          </w:p>
          <w:p w14:paraId="512D4617" w14:textId="77777777" w:rsidR="003C770E" w:rsidRDefault="00F96A6F">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0E6D265" w14:textId="77777777" w:rsidR="003C770E" w:rsidRDefault="00F96A6F">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C770E" w14:paraId="68CC491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A9942D1"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4A52012" w14:textId="77777777" w:rsidR="003C770E" w:rsidRDefault="00F96A6F">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DCC2BB4"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CB57813" w14:textId="77777777" w:rsidR="003C770E" w:rsidRDefault="00F96A6F">
            <w:pPr>
              <w:rPr>
                <w:color w:val="000000"/>
                <w:szCs w:val="22"/>
                <w:lang w:eastAsia="cs-CZ"/>
              </w:rPr>
            </w:pPr>
            <w:r>
              <w:rPr>
                <w:color w:val="000000"/>
                <w:szCs w:val="22"/>
                <w:lang w:eastAsia="cs-CZ"/>
              </w:rPr>
              <w:t>Bez dopadu</w:t>
            </w:r>
          </w:p>
        </w:tc>
      </w:tr>
      <w:tr w:rsidR="003C770E" w14:paraId="3DE2D6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1CEF8B"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1E6875" w14:textId="77777777" w:rsidR="003C770E" w:rsidRDefault="00F96A6F">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9A3CDA"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1D5215" w14:textId="77777777" w:rsidR="003C770E" w:rsidRDefault="00F96A6F">
            <w:pPr>
              <w:rPr>
                <w:color w:val="000000"/>
                <w:szCs w:val="22"/>
                <w:lang w:eastAsia="cs-CZ"/>
              </w:rPr>
            </w:pPr>
            <w:r>
              <w:rPr>
                <w:color w:val="000000"/>
                <w:szCs w:val="22"/>
                <w:lang w:eastAsia="cs-CZ"/>
              </w:rPr>
              <w:t>Bez dopadu</w:t>
            </w:r>
          </w:p>
        </w:tc>
      </w:tr>
      <w:tr w:rsidR="003C770E" w14:paraId="6756C44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3D9C69"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A63B9D" w14:textId="77777777" w:rsidR="003C770E" w:rsidRDefault="00F96A6F">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49DD37"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B83F06" w14:textId="77777777" w:rsidR="003C770E" w:rsidRDefault="00F96A6F">
            <w:pPr>
              <w:rPr>
                <w:color w:val="000000"/>
                <w:szCs w:val="22"/>
                <w:lang w:eastAsia="cs-CZ"/>
              </w:rPr>
            </w:pPr>
            <w:r>
              <w:rPr>
                <w:color w:val="000000"/>
                <w:szCs w:val="22"/>
                <w:lang w:eastAsia="cs-CZ"/>
              </w:rPr>
              <w:t>Bez dopadu</w:t>
            </w:r>
          </w:p>
        </w:tc>
      </w:tr>
      <w:tr w:rsidR="003C770E" w14:paraId="52AE4E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B50F25"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12C41F" w14:textId="77777777" w:rsidR="003C770E" w:rsidRDefault="00F96A6F">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FAD69E"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0840E4" w14:textId="77777777" w:rsidR="003C770E" w:rsidRDefault="00F96A6F">
            <w:pPr>
              <w:rPr>
                <w:color w:val="000000"/>
                <w:szCs w:val="22"/>
                <w:lang w:eastAsia="cs-CZ"/>
              </w:rPr>
            </w:pPr>
            <w:r>
              <w:rPr>
                <w:color w:val="000000"/>
                <w:szCs w:val="22"/>
                <w:lang w:eastAsia="cs-CZ"/>
              </w:rPr>
              <w:t>Bez dopadu</w:t>
            </w:r>
          </w:p>
        </w:tc>
      </w:tr>
      <w:tr w:rsidR="003C770E" w14:paraId="75E0D2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FFF51D"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6B1209" w14:textId="77777777" w:rsidR="003C770E" w:rsidRDefault="00F96A6F">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9F9518"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827B1E8" w14:textId="77777777" w:rsidR="003C770E" w:rsidRDefault="00F96A6F">
            <w:pPr>
              <w:rPr>
                <w:color w:val="000000"/>
                <w:szCs w:val="22"/>
                <w:lang w:eastAsia="cs-CZ"/>
              </w:rPr>
            </w:pPr>
            <w:r>
              <w:rPr>
                <w:color w:val="000000"/>
                <w:szCs w:val="22"/>
                <w:lang w:eastAsia="cs-CZ"/>
              </w:rPr>
              <w:t>Bez dopadu</w:t>
            </w:r>
          </w:p>
        </w:tc>
      </w:tr>
      <w:tr w:rsidR="003C770E" w14:paraId="7B51FFE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EE80DF"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D2B7A9" w14:textId="77777777" w:rsidR="003C770E" w:rsidRDefault="00F96A6F">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DCC7A1"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AE3416E" w14:textId="77777777" w:rsidR="003C770E" w:rsidRDefault="00F96A6F">
            <w:pPr>
              <w:rPr>
                <w:color w:val="000000"/>
                <w:szCs w:val="22"/>
                <w:lang w:eastAsia="cs-CZ"/>
              </w:rPr>
            </w:pPr>
            <w:r>
              <w:rPr>
                <w:color w:val="000000"/>
                <w:szCs w:val="22"/>
                <w:lang w:eastAsia="cs-CZ"/>
              </w:rPr>
              <w:t>Bez dopadu</w:t>
            </w:r>
          </w:p>
        </w:tc>
      </w:tr>
      <w:tr w:rsidR="003C770E" w14:paraId="595404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D37DAA"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88AB84" w14:textId="77777777" w:rsidR="003C770E" w:rsidRDefault="00F96A6F">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28A8BE"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BDE46EF" w14:textId="77777777" w:rsidR="003C770E" w:rsidRDefault="00F96A6F">
            <w:pPr>
              <w:rPr>
                <w:color w:val="000000"/>
                <w:szCs w:val="22"/>
                <w:lang w:eastAsia="cs-CZ"/>
              </w:rPr>
            </w:pPr>
            <w:r>
              <w:rPr>
                <w:color w:val="000000"/>
                <w:szCs w:val="22"/>
                <w:lang w:eastAsia="cs-CZ"/>
              </w:rPr>
              <w:t>Bez dopadu</w:t>
            </w:r>
          </w:p>
        </w:tc>
      </w:tr>
      <w:tr w:rsidR="003C770E" w14:paraId="1B9ECE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38067B"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5D53FC" w14:textId="77777777" w:rsidR="003C770E" w:rsidRDefault="00F96A6F">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6B9FF9"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9E4DA7D" w14:textId="77777777" w:rsidR="003C770E" w:rsidRDefault="00F96A6F">
            <w:pPr>
              <w:rPr>
                <w:color w:val="000000"/>
                <w:szCs w:val="22"/>
                <w:lang w:eastAsia="cs-CZ"/>
              </w:rPr>
            </w:pPr>
            <w:r>
              <w:rPr>
                <w:color w:val="000000"/>
                <w:szCs w:val="22"/>
                <w:lang w:eastAsia="cs-CZ"/>
              </w:rPr>
              <w:t>Bez dopadu</w:t>
            </w:r>
          </w:p>
        </w:tc>
      </w:tr>
      <w:tr w:rsidR="003C770E" w14:paraId="7F1F8D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6E26FD"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DA9B31" w14:textId="77777777" w:rsidR="003C770E" w:rsidRDefault="00F96A6F">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807420"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DF3DAD9" w14:textId="77777777" w:rsidR="003C770E" w:rsidRDefault="00F96A6F">
            <w:pPr>
              <w:rPr>
                <w:color w:val="000000"/>
                <w:szCs w:val="22"/>
                <w:lang w:eastAsia="cs-CZ"/>
              </w:rPr>
            </w:pPr>
            <w:r>
              <w:rPr>
                <w:color w:val="000000"/>
                <w:szCs w:val="22"/>
                <w:lang w:eastAsia="cs-CZ"/>
              </w:rPr>
              <w:t>Bez dopadu</w:t>
            </w:r>
          </w:p>
        </w:tc>
      </w:tr>
      <w:tr w:rsidR="003C770E" w14:paraId="0338D5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966CCF"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D93C02" w14:textId="77777777" w:rsidR="003C770E" w:rsidRDefault="00F96A6F">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DFE77A"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C0097E" w14:textId="77777777" w:rsidR="003C770E" w:rsidRDefault="00F96A6F">
            <w:pPr>
              <w:rPr>
                <w:color w:val="000000"/>
                <w:szCs w:val="22"/>
                <w:lang w:eastAsia="cs-CZ"/>
              </w:rPr>
            </w:pPr>
            <w:r>
              <w:rPr>
                <w:color w:val="000000"/>
                <w:szCs w:val="22"/>
                <w:lang w:eastAsia="cs-CZ"/>
              </w:rPr>
              <w:t>Bez dopadu</w:t>
            </w:r>
          </w:p>
        </w:tc>
      </w:tr>
      <w:tr w:rsidR="003C770E" w14:paraId="080DB6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72E26C"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652B77" w14:textId="77777777" w:rsidR="003C770E" w:rsidRDefault="00F96A6F">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416A17"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8FE9EC" w14:textId="77777777" w:rsidR="003C770E" w:rsidRDefault="00F96A6F">
            <w:pPr>
              <w:rPr>
                <w:color w:val="000000"/>
                <w:szCs w:val="22"/>
                <w:lang w:eastAsia="cs-CZ"/>
              </w:rPr>
            </w:pPr>
            <w:r>
              <w:rPr>
                <w:color w:val="000000"/>
                <w:szCs w:val="22"/>
                <w:lang w:eastAsia="cs-CZ"/>
              </w:rPr>
              <w:t>Bez dopadu</w:t>
            </w:r>
          </w:p>
        </w:tc>
      </w:tr>
      <w:tr w:rsidR="003C770E" w14:paraId="61CA86E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0E478D"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DBA77D" w14:textId="77777777" w:rsidR="003C770E" w:rsidRDefault="00F96A6F">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B55A3F"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C541C33" w14:textId="77777777" w:rsidR="003C770E" w:rsidRDefault="00F96A6F">
            <w:pPr>
              <w:rPr>
                <w:color w:val="000000"/>
                <w:szCs w:val="22"/>
                <w:lang w:eastAsia="cs-CZ"/>
              </w:rPr>
            </w:pPr>
            <w:r>
              <w:rPr>
                <w:color w:val="000000"/>
                <w:szCs w:val="22"/>
                <w:lang w:eastAsia="cs-CZ"/>
              </w:rPr>
              <w:t>Bez dopadu</w:t>
            </w:r>
          </w:p>
        </w:tc>
      </w:tr>
      <w:tr w:rsidR="003C770E" w14:paraId="200DF7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A706FE" w14:textId="77777777" w:rsidR="003C770E" w:rsidRDefault="003C770E">
            <w:pPr>
              <w:pStyle w:val="Odstavecseseznamem"/>
              <w:numPr>
                <w:ilvl w:val="0"/>
                <w:numId w:val="45"/>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C41064" w14:textId="77777777" w:rsidR="003C770E" w:rsidRDefault="00F96A6F">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B5CF87" w14:textId="77777777" w:rsidR="003C770E" w:rsidRDefault="00F96A6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E749FC" w14:textId="77777777" w:rsidR="003C770E" w:rsidRDefault="00F96A6F">
            <w:pPr>
              <w:rPr>
                <w:color w:val="000000"/>
                <w:szCs w:val="22"/>
                <w:lang w:eastAsia="cs-CZ"/>
              </w:rPr>
            </w:pPr>
            <w:r>
              <w:rPr>
                <w:color w:val="000000"/>
                <w:szCs w:val="22"/>
                <w:lang w:eastAsia="cs-CZ"/>
              </w:rPr>
              <w:t>Bez dopadu</w:t>
            </w:r>
          </w:p>
        </w:tc>
      </w:tr>
    </w:tbl>
    <w:p w14:paraId="52CF6C42" w14:textId="77777777" w:rsidR="003C770E" w:rsidRDefault="003C770E"/>
    <w:p w14:paraId="7A78F8B0" w14:textId="77777777" w:rsidR="003C770E" w:rsidRDefault="00F96A6F">
      <w:pPr>
        <w:pStyle w:val="Nadpis1"/>
        <w:numPr>
          <w:ilvl w:val="0"/>
          <w:numId w:val="49"/>
        </w:numPr>
        <w:ind w:left="284" w:hanging="284"/>
        <w:rPr>
          <w:szCs w:val="22"/>
        </w:rPr>
      </w:pPr>
      <w:r>
        <w:rPr>
          <w:szCs w:val="22"/>
        </w:rPr>
        <w:t>Uživatelské a licenční zajištění pro Objednatele (je-li relevantní):</w:t>
      </w:r>
    </w:p>
    <w:p w14:paraId="0DE97A8A" w14:textId="77777777" w:rsidR="003C770E" w:rsidRDefault="003C770E"/>
    <w:p w14:paraId="510ECAB0" w14:textId="77777777" w:rsidR="003C770E" w:rsidRDefault="00F96A6F">
      <w:pPr>
        <w:pStyle w:val="Nadpis1"/>
        <w:numPr>
          <w:ilvl w:val="0"/>
          <w:numId w:val="49"/>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C770E" w14:paraId="129BD2B6"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829183" w14:textId="77777777" w:rsidR="003C770E" w:rsidRDefault="00F96A6F">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1524B0" w14:textId="77777777" w:rsidR="003C770E" w:rsidRDefault="00F96A6F">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92D1C1A" w14:textId="77777777" w:rsidR="003C770E" w:rsidRDefault="00F96A6F">
            <w:pPr>
              <w:rPr>
                <w:b/>
                <w:bCs/>
                <w:color w:val="000000"/>
                <w:szCs w:val="22"/>
                <w:lang w:eastAsia="cs-CZ"/>
              </w:rPr>
            </w:pPr>
            <w:r>
              <w:rPr>
                <w:b/>
                <w:bCs/>
                <w:color w:val="000000"/>
                <w:szCs w:val="22"/>
                <w:lang w:eastAsia="cs-CZ"/>
              </w:rPr>
              <w:t>Odpovědná osoba</w:t>
            </w:r>
          </w:p>
        </w:tc>
      </w:tr>
      <w:tr w:rsidR="003C770E" w14:paraId="74D8B322" w14:textId="77777777">
        <w:trPr>
          <w:trHeight w:val="284"/>
        </w:trPr>
        <w:tc>
          <w:tcPr>
            <w:tcW w:w="1843" w:type="dxa"/>
            <w:tcBorders>
              <w:right w:val="dotted" w:sz="4" w:space="0" w:color="auto"/>
            </w:tcBorders>
            <w:shd w:val="clear" w:color="auto" w:fill="auto"/>
            <w:noWrap/>
            <w:vAlign w:val="bottom"/>
          </w:tcPr>
          <w:p w14:paraId="7EEF4B9B" w14:textId="77777777" w:rsidR="003C770E" w:rsidRDefault="00F96A6F">
            <w:pPr>
              <w:rPr>
                <w:color w:val="000000"/>
                <w:szCs w:val="22"/>
                <w:lang w:eastAsia="cs-CZ"/>
              </w:rPr>
            </w:pPr>
            <w:r>
              <w:rPr>
                <w:color w:val="000000"/>
                <w:szCs w:val="22"/>
                <w:lang w:eastAsia="cs-CZ"/>
              </w:rPr>
              <w:t>SZIF / SAP</w:t>
            </w:r>
          </w:p>
        </w:tc>
        <w:tc>
          <w:tcPr>
            <w:tcW w:w="5670" w:type="dxa"/>
            <w:tcBorders>
              <w:left w:val="dotted" w:sz="4" w:space="0" w:color="auto"/>
              <w:right w:val="dotted" w:sz="4" w:space="0" w:color="auto"/>
            </w:tcBorders>
            <w:shd w:val="clear" w:color="auto" w:fill="auto"/>
            <w:noWrap/>
            <w:vAlign w:val="bottom"/>
          </w:tcPr>
          <w:p w14:paraId="3D34820E" w14:textId="77777777" w:rsidR="003C770E" w:rsidRDefault="00F96A6F">
            <w:pPr>
              <w:rPr>
                <w:color w:val="000000"/>
                <w:szCs w:val="22"/>
                <w:lang w:eastAsia="cs-CZ"/>
              </w:rPr>
            </w:pPr>
            <w:r>
              <w:rPr>
                <w:color w:val="000000"/>
                <w:szCs w:val="22"/>
                <w:lang w:eastAsia="cs-CZ"/>
              </w:rPr>
              <w:t>Součinnost při testování, strana MACHu – integrace na službu MACH – VYSL01A</w:t>
            </w:r>
          </w:p>
        </w:tc>
        <w:tc>
          <w:tcPr>
            <w:tcW w:w="2268" w:type="dxa"/>
            <w:tcBorders>
              <w:left w:val="dotted" w:sz="4" w:space="0" w:color="auto"/>
            </w:tcBorders>
            <w:shd w:val="clear" w:color="auto" w:fill="auto"/>
            <w:vAlign w:val="bottom"/>
          </w:tcPr>
          <w:p w14:paraId="226E1998" w14:textId="77777777" w:rsidR="003C770E" w:rsidRDefault="00F96A6F">
            <w:pPr>
              <w:rPr>
                <w:color w:val="000000"/>
                <w:szCs w:val="22"/>
                <w:lang w:eastAsia="cs-CZ"/>
              </w:rPr>
            </w:pPr>
            <w:r>
              <w:rPr>
                <w:color w:val="000000"/>
                <w:szCs w:val="22"/>
                <w:lang w:eastAsia="cs-CZ"/>
              </w:rPr>
              <w:t>Miškovský</w:t>
            </w:r>
          </w:p>
        </w:tc>
      </w:tr>
      <w:tr w:rsidR="003C770E" w14:paraId="53A69471" w14:textId="77777777">
        <w:trPr>
          <w:trHeight w:val="284"/>
        </w:trPr>
        <w:tc>
          <w:tcPr>
            <w:tcW w:w="1843" w:type="dxa"/>
            <w:tcBorders>
              <w:right w:val="dotted" w:sz="4" w:space="0" w:color="auto"/>
            </w:tcBorders>
            <w:shd w:val="clear" w:color="auto" w:fill="auto"/>
            <w:noWrap/>
            <w:vAlign w:val="bottom"/>
          </w:tcPr>
          <w:p w14:paraId="385D142A" w14:textId="77777777" w:rsidR="003C770E" w:rsidRDefault="00F96A6F">
            <w:pPr>
              <w:rPr>
                <w:color w:val="000000"/>
                <w:szCs w:val="22"/>
                <w:lang w:eastAsia="cs-CZ"/>
              </w:rPr>
            </w:pPr>
            <w:r>
              <w:rPr>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65DB6FFD" w14:textId="77777777" w:rsidR="003C770E" w:rsidRDefault="00F96A6F">
            <w:pPr>
              <w:rPr>
                <w:color w:val="000000"/>
                <w:szCs w:val="22"/>
                <w:lang w:eastAsia="cs-CZ"/>
              </w:rPr>
            </w:pPr>
            <w:r>
              <w:rPr>
                <w:color w:val="000000"/>
                <w:szCs w:val="22"/>
                <w:lang w:eastAsia="cs-CZ"/>
              </w:rPr>
              <w:t>Součinnost při akceptaci PZ</w:t>
            </w:r>
          </w:p>
        </w:tc>
        <w:tc>
          <w:tcPr>
            <w:tcW w:w="2268" w:type="dxa"/>
            <w:tcBorders>
              <w:left w:val="dotted" w:sz="4" w:space="0" w:color="auto"/>
            </w:tcBorders>
            <w:shd w:val="clear" w:color="auto" w:fill="auto"/>
            <w:vAlign w:val="bottom"/>
          </w:tcPr>
          <w:p w14:paraId="2E6429DB" w14:textId="77777777" w:rsidR="003C770E" w:rsidRDefault="00F96A6F">
            <w:pPr>
              <w:rPr>
                <w:color w:val="000000"/>
                <w:szCs w:val="22"/>
                <w:lang w:eastAsia="cs-CZ"/>
              </w:rPr>
            </w:pPr>
            <w:r>
              <w:rPr>
                <w:color w:val="000000"/>
                <w:szCs w:val="22"/>
                <w:lang w:eastAsia="cs-CZ"/>
              </w:rPr>
              <w:t>Miškovský</w:t>
            </w:r>
          </w:p>
        </w:tc>
      </w:tr>
    </w:tbl>
    <w:p w14:paraId="3899A3BE" w14:textId="77777777" w:rsidR="003C770E" w:rsidRDefault="00F96A6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92B910D" w14:textId="77777777" w:rsidR="003C770E" w:rsidRDefault="003C770E"/>
    <w:p w14:paraId="1768A88B" w14:textId="77777777" w:rsidR="003C770E" w:rsidRDefault="003C770E"/>
    <w:p w14:paraId="2516AA0D" w14:textId="77777777" w:rsidR="003C770E" w:rsidRDefault="003C770E"/>
    <w:p w14:paraId="7186681F" w14:textId="77777777" w:rsidR="003C770E" w:rsidRDefault="003C770E"/>
    <w:p w14:paraId="4C555E54" w14:textId="77777777" w:rsidR="003C770E" w:rsidRDefault="003C770E"/>
    <w:p w14:paraId="02109A1B" w14:textId="77777777" w:rsidR="003C770E" w:rsidRDefault="003C770E"/>
    <w:p w14:paraId="51F4AC43" w14:textId="77777777" w:rsidR="003C770E" w:rsidRDefault="003C770E"/>
    <w:p w14:paraId="328177DC" w14:textId="77777777" w:rsidR="003C770E" w:rsidRDefault="003C770E"/>
    <w:p w14:paraId="2BE00485" w14:textId="77777777" w:rsidR="003C770E" w:rsidRDefault="003C770E"/>
    <w:p w14:paraId="4C1A34BD" w14:textId="77777777" w:rsidR="003C770E" w:rsidRDefault="00F96A6F">
      <w:pPr>
        <w:pStyle w:val="Nadpis1"/>
        <w:numPr>
          <w:ilvl w:val="0"/>
          <w:numId w:val="49"/>
        </w:numPr>
        <w:ind w:left="284" w:hanging="284"/>
        <w:rPr>
          <w:szCs w:val="22"/>
        </w:rPr>
      </w:pPr>
      <w:r>
        <w:rPr>
          <w:szCs w:val="22"/>
        </w:rPr>
        <w:lastRenderedPageBreak/>
        <w:t>Harmonogram realizace</w:t>
      </w:r>
      <w:r>
        <w:rPr>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222"/>
        <w:gridCol w:w="1559"/>
      </w:tblGrid>
      <w:tr w:rsidR="003C770E" w14:paraId="0024A450" w14:textId="77777777">
        <w:trPr>
          <w:trHeight w:val="300"/>
        </w:trPr>
        <w:tc>
          <w:tcPr>
            <w:tcW w:w="82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660902" w14:textId="77777777" w:rsidR="003C770E" w:rsidRDefault="00F96A6F">
            <w:pPr>
              <w:rPr>
                <w:b/>
                <w:bCs/>
                <w:color w:val="000000"/>
                <w:szCs w:val="22"/>
                <w:lang w:eastAsia="cs-CZ"/>
              </w:rPr>
            </w:pPr>
            <w:r>
              <w:rPr>
                <w:b/>
                <w:bCs/>
                <w:color w:val="000000"/>
                <w:szCs w:val="22"/>
                <w:lang w:eastAsia="cs-CZ"/>
              </w:rPr>
              <w:t>Popis etapy</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79745D1A" w14:textId="77777777" w:rsidR="003C770E" w:rsidRDefault="00F96A6F">
            <w:pPr>
              <w:rPr>
                <w:b/>
                <w:bCs/>
                <w:color w:val="000000"/>
                <w:szCs w:val="22"/>
                <w:lang w:eastAsia="cs-CZ"/>
              </w:rPr>
            </w:pPr>
            <w:r>
              <w:rPr>
                <w:b/>
                <w:bCs/>
                <w:color w:val="000000"/>
                <w:szCs w:val="22"/>
                <w:lang w:eastAsia="cs-CZ"/>
              </w:rPr>
              <w:t>Termín */</w:t>
            </w:r>
          </w:p>
        </w:tc>
      </w:tr>
      <w:tr w:rsidR="003C770E" w14:paraId="614B911E" w14:textId="77777777">
        <w:trPr>
          <w:trHeight w:val="284"/>
        </w:trPr>
        <w:tc>
          <w:tcPr>
            <w:tcW w:w="8222" w:type="dxa"/>
            <w:tcBorders>
              <w:right w:val="dotted" w:sz="4" w:space="0" w:color="auto"/>
            </w:tcBorders>
            <w:shd w:val="clear" w:color="auto" w:fill="auto"/>
            <w:noWrap/>
            <w:vAlign w:val="bottom"/>
          </w:tcPr>
          <w:p w14:paraId="18C039E7" w14:textId="77777777" w:rsidR="003C770E" w:rsidRDefault="00F96A6F">
            <w:pPr>
              <w:rPr>
                <w:color w:val="000000"/>
                <w:szCs w:val="22"/>
                <w:lang w:eastAsia="cs-CZ"/>
              </w:rPr>
            </w:pPr>
            <w:r>
              <w:t>Termín předání k testům služba LPI_GPL</w:t>
            </w:r>
          </w:p>
        </w:tc>
        <w:tc>
          <w:tcPr>
            <w:tcW w:w="1559" w:type="dxa"/>
            <w:tcBorders>
              <w:left w:val="dotted" w:sz="4" w:space="0" w:color="auto"/>
            </w:tcBorders>
            <w:shd w:val="clear" w:color="auto" w:fill="auto"/>
            <w:vAlign w:val="bottom"/>
          </w:tcPr>
          <w:p w14:paraId="217A062C" w14:textId="77777777" w:rsidR="003C770E" w:rsidRDefault="00F96A6F">
            <w:pPr>
              <w:rPr>
                <w:color w:val="000000"/>
                <w:szCs w:val="22"/>
                <w:lang w:eastAsia="cs-CZ"/>
              </w:rPr>
            </w:pPr>
            <w:r>
              <w:t>29.4.2023</w:t>
            </w:r>
          </w:p>
        </w:tc>
      </w:tr>
      <w:tr w:rsidR="003C770E" w14:paraId="64BE5166" w14:textId="77777777">
        <w:trPr>
          <w:trHeight w:val="284"/>
        </w:trPr>
        <w:tc>
          <w:tcPr>
            <w:tcW w:w="8222" w:type="dxa"/>
            <w:tcBorders>
              <w:right w:val="dotted" w:sz="4" w:space="0" w:color="auto"/>
            </w:tcBorders>
            <w:shd w:val="clear" w:color="auto" w:fill="auto"/>
            <w:noWrap/>
            <w:vAlign w:val="bottom"/>
          </w:tcPr>
          <w:p w14:paraId="2B0B14BA" w14:textId="77777777" w:rsidR="003C770E" w:rsidRDefault="00F96A6F">
            <w:pPr>
              <w:rPr>
                <w:color w:val="000000"/>
                <w:szCs w:val="22"/>
                <w:lang w:eastAsia="cs-CZ"/>
              </w:rPr>
            </w:pPr>
            <w:r>
              <w:t>Termín předání k testům služba LPI_GPZ</w:t>
            </w:r>
          </w:p>
        </w:tc>
        <w:tc>
          <w:tcPr>
            <w:tcW w:w="1559" w:type="dxa"/>
            <w:tcBorders>
              <w:left w:val="dotted" w:sz="4" w:space="0" w:color="auto"/>
            </w:tcBorders>
            <w:shd w:val="clear" w:color="auto" w:fill="auto"/>
            <w:vAlign w:val="bottom"/>
          </w:tcPr>
          <w:p w14:paraId="6326DB77" w14:textId="77777777" w:rsidR="003C770E" w:rsidRDefault="00F96A6F">
            <w:pPr>
              <w:rPr>
                <w:color w:val="000000"/>
                <w:szCs w:val="22"/>
                <w:lang w:eastAsia="cs-CZ"/>
              </w:rPr>
            </w:pPr>
            <w:r>
              <w:t>10.5.2023</w:t>
            </w:r>
          </w:p>
        </w:tc>
      </w:tr>
      <w:tr w:rsidR="003C770E" w14:paraId="42215657" w14:textId="77777777">
        <w:trPr>
          <w:trHeight w:val="284"/>
        </w:trPr>
        <w:tc>
          <w:tcPr>
            <w:tcW w:w="8222" w:type="dxa"/>
            <w:tcBorders>
              <w:right w:val="dotted" w:sz="4" w:space="0" w:color="auto"/>
            </w:tcBorders>
            <w:shd w:val="clear" w:color="auto" w:fill="auto"/>
            <w:noWrap/>
            <w:vAlign w:val="bottom"/>
          </w:tcPr>
          <w:p w14:paraId="7445A8D8" w14:textId="77777777" w:rsidR="003C770E" w:rsidRDefault="00F96A6F">
            <w:pPr>
              <w:rPr>
                <w:color w:val="000000"/>
                <w:szCs w:val="22"/>
                <w:lang w:eastAsia="cs-CZ"/>
              </w:rPr>
            </w:pPr>
            <w:r>
              <w:t>Termín předání k testům služba LPI_GEO bez MACH</w:t>
            </w:r>
          </w:p>
        </w:tc>
        <w:tc>
          <w:tcPr>
            <w:tcW w:w="1559" w:type="dxa"/>
            <w:tcBorders>
              <w:left w:val="dotted" w:sz="4" w:space="0" w:color="auto"/>
            </w:tcBorders>
            <w:shd w:val="clear" w:color="auto" w:fill="auto"/>
            <w:vAlign w:val="bottom"/>
          </w:tcPr>
          <w:p w14:paraId="2F6B4ACD" w14:textId="77777777" w:rsidR="003C770E" w:rsidRDefault="00F96A6F">
            <w:pPr>
              <w:rPr>
                <w:color w:val="000000"/>
                <w:szCs w:val="22"/>
                <w:lang w:eastAsia="cs-CZ"/>
              </w:rPr>
            </w:pPr>
            <w:r>
              <w:t>30.6.2023</w:t>
            </w:r>
          </w:p>
        </w:tc>
      </w:tr>
      <w:tr w:rsidR="003C770E" w14:paraId="3A65B00F" w14:textId="77777777">
        <w:trPr>
          <w:trHeight w:val="284"/>
        </w:trPr>
        <w:tc>
          <w:tcPr>
            <w:tcW w:w="8222" w:type="dxa"/>
            <w:tcBorders>
              <w:right w:val="dotted" w:sz="4" w:space="0" w:color="auto"/>
            </w:tcBorders>
            <w:shd w:val="clear" w:color="auto" w:fill="auto"/>
            <w:noWrap/>
            <w:vAlign w:val="bottom"/>
          </w:tcPr>
          <w:p w14:paraId="13FA2678" w14:textId="77777777" w:rsidR="003C770E" w:rsidRDefault="00F96A6F">
            <w:pPr>
              <w:rPr>
                <w:color w:val="000000"/>
                <w:szCs w:val="22"/>
                <w:lang w:eastAsia="cs-CZ"/>
              </w:rPr>
            </w:pPr>
            <w:r>
              <w:t>Termín předání k testům služba LPI_GEO s MACH</w:t>
            </w:r>
          </w:p>
        </w:tc>
        <w:tc>
          <w:tcPr>
            <w:tcW w:w="1559" w:type="dxa"/>
            <w:tcBorders>
              <w:left w:val="dotted" w:sz="4" w:space="0" w:color="auto"/>
            </w:tcBorders>
            <w:shd w:val="clear" w:color="auto" w:fill="auto"/>
            <w:vAlign w:val="bottom"/>
          </w:tcPr>
          <w:p w14:paraId="7EA27B6B" w14:textId="77777777" w:rsidR="003C770E" w:rsidRDefault="00F96A6F">
            <w:pPr>
              <w:rPr>
                <w:color w:val="000000"/>
                <w:szCs w:val="22"/>
                <w:lang w:eastAsia="cs-CZ"/>
              </w:rPr>
            </w:pPr>
            <w:r>
              <w:t>20.7.2023</w:t>
            </w:r>
          </w:p>
        </w:tc>
      </w:tr>
      <w:tr w:rsidR="003C770E" w14:paraId="2CBC2647" w14:textId="77777777">
        <w:trPr>
          <w:trHeight w:val="284"/>
        </w:trPr>
        <w:tc>
          <w:tcPr>
            <w:tcW w:w="8222" w:type="dxa"/>
            <w:tcBorders>
              <w:right w:val="dotted" w:sz="4" w:space="0" w:color="auto"/>
            </w:tcBorders>
            <w:shd w:val="clear" w:color="auto" w:fill="auto"/>
            <w:noWrap/>
            <w:vAlign w:val="bottom"/>
          </w:tcPr>
          <w:p w14:paraId="6A1FF069" w14:textId="77777777" w:rsidR="003C770E" w:rsidRDefault="00F96A6F">
            <w:r>
              <w:t>Akceptace</w:t>
            </w:r>
          </w:p>
        </w:tc>
        <w:tc>
          <w:tcPr>
            <w:tcW w:w="1559" w:type="dxa"/>
            <w:tcBorders>
              <w:left w:val="dotted" w:sz="4" w:space="0" w:color="auto"/>
            </w:tcBorders>
            <w:shd w:val="clear" w:color="auto" w:fill="auto"/>
            <w:vAlign w:val="bottom"/>
          </w:tcPr>
          <w:p w14:paraId="6656D87D" w14:textId="77777777" w:rsidR="003C770E" w:rsidRDefault="00F96A6F">
            <w:r>
              <w:t>18.9.2023</w:t>
            </w:r>
          </w:p>
        </w:tc>
      </w:tr>
    </w:tbl>
    <w:p w14:paraId="491536BA" w14:textId="77777777" w:rsidR="003C770E" w:rsidRDefault="003C770E"/>
    <w:p w14:paraId="4DE15B9B" w14:textId="77777777" w:rsidR="003C770E" w:rsidRDefault="00F96A6F">
      <w:pPr>
        <w:pStyle w:val="Nadpis1"/>
        <w:numPr>
          <w:ilvl w:val="0"/>
          <w:numId w:val="49"/>
        </w:numPr>
        <w:ind w:left="284" w:hanging="284"/>
        <w:rPr>
          <w:szCs w:val="22"/>
        </w:rPr>
      </w:pPr>
      <w:bookmarkStart w:id="2" w:name="_Ref31623420"/>
      <w:r>
        <w:rPr>
          <w:szCs w:val="22"/>
        </w:rPr>
        <w:t>Pracnost a cenová nabídka navrhovaného řešení</w:t>
      </w:r>
      <w:bookmarkEnd w:id="2"/>
    </w:p>
    <w:p w14:paraId="59842193" w14:textId="77777777" w:rsidR="003C770E" w:rsidRDefault="00F96A6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3C770E" w14:paraId="385393B7" w14:textId="77777777">
        <w:tc>
          <w:tcPr>
            <w:tcW w:w="1701" w:type="dxa"/>
            <w:tcBorders>
              <w:top w:val="single" w:sz="8" w:space="0" w:color="auto"/>
              <w:left w:val="single" w:sz="8" w:space="0" w:color="auto"/>
              <w:bottom w:val="single" w:sz="8" w:space="0" w:color="auto"/>
              <w:right w:val="single" w:sz="8" w:space="0" w:color="auto"/>
            </w:tcBorders>
          </w:tcPr>
          <w:p w14:paraId="3D08DD31" w14:textId="77777777" w:rsidR="003C770E" w:rsidRDefault="00F96A6F">
            <w:pPr>
              <w:pStyle w:val="Tabulka"/>
              <w:rPr>
                <w:szCs w:val="22"/>
              </w:rPr>
            </w:pPr>
            <w:r>
              <w:rPr>
                <w:b/>
                <w:szCs w:val="22"/>
              </w:rPr>
              <w:t>Oblast / role</w:t>
            </w:r>
            <w:r>
              <w:rPr>
                <w:rStyle w:val="Odkaznavysvtlivky"/>
                <w:szCs w:val="22"/>
              </w:rPr>
              <w:endnoteReference w:id="21"/>
            </w:r>
          </w:p>
        </w:tc>
        <w:tc>
          <w:tcPr>
            <w:tcW w:w="3544" w:type="dxa"/>
            <w:tcBorders>
              <w:top w:val="single" w:sz="8" w:space="0" w:color="auto"/>
              <w:left w:val="single" w:sz="8" w:space="0" w:color="auto"/>
              <w:bottom w:val="single" w:sz="8" w:space="0" w:color="auto"/>
              <w:right w:val="single" w:sz="8" w:space="0" w:color="auto"/>
            </w:tcBorders>
          </w:tcPr>
          <w:p w14:paraId="181A8402" w14:textId="77777777" w:rsidR="003C770E" w:rsidRDefault="00F96A6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C470715" w14:textId="77777777" w:rsidR="003C770E" w:rsidRDefault="00F96A6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BE79FF9" w14:textId="77777777" w:rsidR="003C770E" w:rsidRDefault="00F96A6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FF0EA26" w14:textId="77777777" w:rsidR="003C770E" w:rsidRDefault="00F96A6F">
            <w:pPr>
              <w:pStyle w:val="Tabulka"/>
              <w:rPr>
                <w:b/>
                <w:szCs w:val="22"/>
              </w:rPr>
            </w:pPr>
            <w:r>
              <w:rPr>
                <w:b/>
                <w:szCs w:val="22"/>
              </w:rPr>
              <w:t>v Kč s DPH</w:t>
            </w:r>
          </w:p>
        </w:tc>
      </w:tr>
      <w:tr w:rsidR="003C770E" w14:paraId="19F45A47" w14:textId="77777777">
        <w:trPr>
          <w:trHeight w:hRule="exact" w:val="20"/>
        </w:trPr>
        <w:tc>
          <w:tcPr>
            <w:tcW w:w="1701" w:type="dxa"/>
            <w:tcBorders>
              <w:top w:val="single" w:sz="8" w:space="0" w:color="auto"/>
              <w:left w:val="dotted" w:sz="4" w:space="0" w:color="auto"/>
            </w:tcBorders>
          </w:tcPr>
          <w:p w14:paraId="79569A22" w14:textId="77777777" w:rsidR="003C770E" w:rsidRDefault="003C770E">
            <w:pPr>
              <w:pStyle w:val="Tabulka"/>
              <w:rPr>
                <w:szCs w:val="22"/>
              </w:rPr>
            </w:pPr>
          </w:p>
        </w:tc>
        <w:tc>
          <w:tcPr>
            <w:tcW w:w="3544" w:type="dxa"/>
            <w:tcBorders>
              <w:top w:val="single" w:sz="8" w:space="0" w:color="auto"/>
              <w:left w:val="dotted" w:sz="4" w:space="0" w:color="auto"/>
            </w:tcBorders>
          </w:tcPr>
          <w:p w14:paraId="0A641592" w14:textId="77777777" w:rsidR="003C770E" w:rsidRDefault="003C770E">
            <w:pPr>
              <w:pStyle w:val="Tabulka"/>
              <w:rPr>
                <w:szCs w:val="22"/>
              </w:rPr>
            </w:pPr>
          </w:p>
        </w:tc>
        <w:tc>
          <w:tcPr>
            <w:tcW w:w="1276" w:type="dxa"/>
            <w:tcBorders>
              <w:top w:val="single" w:sz="8" w:space="0" w:color="auto"/>
            </w:tcBorders>
          </w:tcPr>
          <w:p w14:paraId="3C9C4866" w14:textId="77777777" w:rsidR="003C770E" w:rsidRDefault="003C770E">
            <w:pPr>
              <w:pStyle w:val="Tabulka"/>
              <w:rPr>
                <w:szCs w:val="22"/>
              </w:rPr>
            </w:pPr>
          </w:p>
        </w:tc>
        <w:tc>
          <w:tcPr>
            <w:tcW w:w="1559" w:type="dxa"/>
            <w:tcBorders>
              <w:top w:val="single" w:sz="8" w:space="0" w:color="auto"/>
            </w:tcBorders>
          </w:tcPr>
          <w:p w14:paraId="52923A09" w14:textId="77777777" w:rsidR="003C770E" w:rsidRDefault="003C770E">
            <w:pPr>
              <w:pStyle w:val="Tabulka"/>
              <w:rPr>
                <w:szCs w:val="22"/>
              </w:rPr>
            </w:pPr>
          </w:p>
        </w:tc>
        <w:tc>
          <w:tcPr>
            <w:tcW w:w="1699" w:type="dxa"/>
            <w:tcBorders>
              <w:top w:val="single" w:sz="8" w:space="0" w:color="auto"/>
            </w:tcBorders>
          </w:tcPr>
          <w:p w14:paraId="4EC941F6" w14:textId="77777777" w:rsidR="003C770E" w:rsidRDefault="003C770E">
            <w:pPr>
              <w:pStyle w:val="Tabulka"/>
              <w:rPr>
                <w:szCs w:val="22"/>
              </w:rPr>
            </w:pPr>
          </w:p>
        </w:tc>
      </w:tr>
      <w:tr w:rsidR="003C770E" w14:paraId="26341DEF" w14:textId="77777777">
        <w:trPr>
          <w:trHeight w:val="397"/>
        </w:trPr>
        <w:tc>
          <w:tcPr>
            <w:tcW w:w="1701" w:type="dxa"/>
            <w:tcBorders>
              <w:top w:val="dotted" w:sz="4" w:space="0" w:color="auto"/>
              <w:left w:val="dotted" w:sz="4" w:space="0" w:color="auto"/>
            </w:tcBorders>
          </w:tcPr>
          <w:p w14:paraId="4E381C73" w14:textId="77777777" w:rsidR="003C770E" w:rsidRDefault="003C770E">
            <w:pPr>
              <w:pStyle w:val="Tabulka"/>
              <w:rPr>
                <w:szCs w:val="22"/>
              </w:rPr>
            </w:pPr>
          </w:p>
        </w:tc>
        <w:tc>
          <w:tcPr>
            <w:tcW w:w="3544" w:type="dxa"/>
            <w:tcBorders>
              <w:top w:val="dotted" w:sz="4" w:space="0" w:color="auto"/>
              <w:left w:val="dotted" w:sz="4" w:space="0" w:color="auto"/>
            </w:tcBorders>
          </w:tcPr>
          <w:p w14:paraId="59A84CA1" w14:textId="77777777" w:rsidR="003C770E" w:rsidRDefault="00F96A6F">
            <w:pPr>
              <w:pStyle w:val="Tabulka"/>
              <w:rPr>
                <w:szCs w:val="22"/>
              </w:rPr>
            </w:pPr>
            <w:r>
              <w:rPr>
                <w:szCs w:val="22"/>
              </w:rPr>
              <w:t>Viz cenová nabídka v příloze č.01</w:t>
            </w:r>
          </w:p>
        </w:tc>
        <w:tc>
          <w:tcPr>
            <w:tcW w:w="1276" w:type="dxa"/>
            <w:tcBorders>
              <w:top w:val="dotted" w:sz="4" w:space="0" w:color="auto"/>
            </w:tcBorders>
          </w:tcPr>
          <w:p w14:paraId="2890A910" w14:textId="77777777" w:rsidR="003C770E" w:rsidRDefault="00F96A6F">
            <w:pPr>
              <w:pStyle w:val="Tabulka"/>
              <w:rPr>
                <w:szCs w:val="22"/>
              </w:rPr>
            </w:pPr>
            <w:r>
              <w:rPr>
                <w:szCs w:val="22"/>
              </w:rPr>
              <w:t>318,75</w:t>
            </w:r>
          </w:p>
        </w:tc>
        <w:tc>
          <w:tcPr>
            <w:tcW w:w="1559" w:type="dxa"/>
            <w:tcBorders>
              <w:top w:val="dotted" w:sz="4" w:space="0" w:color="auto"/>
            </w:tcBorders>
          </w:tcPr>
          <w:p w14:paraId="50B285DB" w14:textId="77777777" w:rsidR="003C770E" w:rsidRDefault="00F96A6F">
            <w:pPr>
              <w:pStyle w:val="Tabulka"/>
              <w:rPr>
                <w:szCs w:val="22"/>
              </w:rPr>
            </w:pPr>
            <w:r>
              <w:t>2 836 875,00</w:t>
            </w:r>
          </w:p>
        </w:tc>
        <w:tc>
          <w:tcPr>
            <w:tcW w:w="1699" w:type="dxa"/>
            <w:tcBorders>
              <w:top w:val="dotted" w:sz="4" w:space="0" w:color="auto"/>
            </w:tcBorders>
          </w:tcPr>
          <w:p w14:paraId="6BC6017E" w14:textId="77777777" w:rsidR="003C770E" w:rsidRDefault="00F96A6F">
            <w:pPr>
              <w:pStyle w:val="Tabulka"/>
              <w:rPr>
                <w:szCs w:val="22"/>
              </w:rPr>
            </w:pPr>
            <w:r>
              <w:t>3 432 618,75</w:t>
            </w:r>
          </w:p>
        </w:tc>
      </w:tr>
      <w:tr w:rsidR="003C770E" w14:paraId="36FE4773" w14:textId="77777777">
        <w:trPr>
          <w:trHeight w:val="397"/>
        </w:trPr>
        <w:tc>
          <w:tcPr>
            <w:tcW w:w="5245" w:type="dxa"/>
            <w:gridSpan w:val="2"/>
            <w:tcBorders>
              <w:left w:val="dotted" w:sz="4" w:space="0" w:color="auto"/>
              <w:bottom w:val="dotted" w:sz="4" w:space="0" w:color="auto"/>
            </w:tcBorders>
          </w:tcPr>
          <w:p w14:paraId="386D27AD" w14:textId="77777777" w:rsidR="003C770E" w:rsidRDefault="00F96A6F">
            <w:pPr>
              <w:pStyle w:val="Tabulka"/>
              <w:rPr>
                <w:b/>
                <w:szCs w:val="22"/>
              </w:rPr>
            </w:pPr>
            <w:r>
              <w:rPr>
                <w:b/>
                <w:szCs w:val="22"/>
              </w:rPr>
              <w:t>Celkem:</w:t>
            </w:r>
          </w:p>
        </w:tc>
        <w:tc>
          <w:tcPr>
            <w:tcW w:w="1276" w:type="dxa"/>
            <w:tcBorders>
              <w:bottom w:val="dotted" w:sz="4" w:space="0" w:color="auto"/>
            </w:tcBorders>
          </w:tcPr>
          <w:p w14:paraId="4E97E71F" w14:textId="77777777" w:rsidR="003C770E" w:rsidRDefault="00F96A6F">
            <w:pPr>
              <w:pStyle w:val="Tabulka"/>
              <w:rPr>
                <w:szCs w:val="22"/>
              </w:rPr>
            </w:pPr>
            <w:r>
              <w:rPr>
                <w:szCs w:val="22"/>
              </w:rPr>
              <w:t>318,75</w:t>
            </w:r>
          </w:p>
        </w:tc>
        <w:tc>
          <w:tcPr>
            <w:tcW w:w="1559" w:type="dxa"/>
            <w:tcBorders>
              <w:bottom w:val="dotted" w:sz="4" w:space="0" w:color="auto"/>
            </w:tcBorders>
          </w:tcPr>
          <w:p w14:paraId="348A70D8" w14:textId="77777777" w:rsidR="003C770E" w:rsidRDefault="00F96A6F">
            <w:pPr>
              <w:pStyle w:val="Tabulka"/>
              <w:rPr>
                <w:szCs w:val="22"/>
              </w:rPr>
            </w:pPr>
            <w:r>
              <w:t>2 836 875,00</w:t>
            </w:r>
          </w:p>
        </w:tc>
        <w:tc>
          <w:tcPr>
            <w:tcW w:w="1699" w:type="dxa"/>
            <w:tcBorders>
              <w:bottom w:val="dotted" w:sz="4" w:space="0" w:color="auto"/>
            </w:tcBorders>
          </w:tcPr>
          <w:p w14:paraId="3E17ED7A" w14:textId="77777777" w:rsidR="003C770E" w:rsidRDefault="00F96A6F">
            <w:pPr>
              <w:pStyle w:val="Tabulka"/>
              <w:rPr>
                <w:szCs w:val="22"/>
              </w:rPr>
            </w:pPr>
            <w:r>
              <w:t>3 432 618,75</w:t>
            </w:r>
          </w:p>
        </w:tc>
      </w:tr>
    </w:tbl>
    <w:p w14:paraId="5407D05B" w14:textId="77777777" w:rsidR="003C770E" w:rsidRDefault="003C770E">
      <w:pPr>
        <w:rPr>
          <w:sz w:val="8"/>
          <w:szCs w:val="8"/>
        </w:rPr>
      </w:pPr>
    </w:p>
    <w:p w14:paraId="4AD11B22" w14:textId="77777777" w:rsidR="003C770E" w:rsidRDefault="00F96A6F">
      <w:pPr>
        <w:rPr>
          <w:sz w:val="16"/>
          <w:szCs w:val="16"/>
        </w:rPr>
      </w:pPr>
      <w:r>
        <w:rPr>
          <w:sz w:val="16"/>
          <w:szCs w:val="16"/>
        </w:rPr>
        <w:t>(Pozn.: MD – člověkoden, MJ – měrná jednotka, např. počet kusů)</w:t>
      </w:r>
    </w:p>
    <w:p w14:paraId="530ACCA7" w14:textId="77777777" w:rsidR="003C770E" w:rsidRDefault="003C770E">
      <w:pPr>
        <w:rPr>
          <w:szCs w:val="22"/>
        </w:rPr>
      </w:pPr>
    </w:p>
    <w:p w14:paraId="605A12AF" w14:textId="77777777" w:rsidR="003C770E" w:rsidRDefault="003C770E">
      <w:pPr>
        <w:rPr>
          <w:szCs w:val="22"/>
        </w:rPr>
      </w:pPr>
    </w:p>
    <w:p w14:paraId="7A8BB29D" w14:textId="77777777" w:rsidR="003C770E" w:rsidRDefault="003C770E"/>
    <w:p w14:paraId="5C503894" w14:textId="77777777" w:rsidR="003C770E" w:rsidRDefault="003C770E"/>
    <w:p w14:paraId="0C97763D" w14:textId="77777777" w:rsidR="003C770E" w:rsidRDefault="00F96A6F">
      <w:pPr>
        <w:pStyle w:val="Nadpis1"/>
        <w:numPr>
          <w:ilvl w:val="0"/>
          <w:numId w:val="49"/>
        </w:numPr>
        <w:ind w:left="284" w:hanging="284"/>
        <w:rPr>
          <w:szCs w:val="22"/>
        </w:rPr>
      </w:pPr>
      <w:r>
        <w:rPr>
          <w:szCs w:val="22"/>
        </w:rPr>
        <w:t>Posouzení</w:t>
      </w:r>
    </w:p>
    <w:p w14:paraId="299FA7ED" w14:textId="77777777" w:rsidR="003C770E" w:rsidRDefault="00F96A6F">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3C770E" w14:paraId="6EB7F8FC" w14:textId="77777777">
        <w:trPr>
          <w:trHeight w:val="374"/>
        </w:trPr>
        <w:tc>
          <w:tcPr>
            <w:tcW w:w="3256" w:type="dxa"/>
            <w:vAlign w:val="center"/>
          </w:tcPr>
          <w:p w14:paraId="6CF9F78D" w14:textId="77777777" w:rsidR="003C770E" w:rsidRDefault="00F96A6F">
            <w:pPr>
              <w:rPr>
                <w:b/>
              </w:rPr>
            </w:pPr>
            <w:r>
              <w:rPr>
                <w:b/>
              </w:rPr>
              <w:t>Role</w:t>
            </w:r>
          </w:p>
        </w:tc>
        <w:tc>
          <w:tcPr>
            <w:tcW w:w="2976" w:type="dxa"/>
            <w:vAlign w:val="center"/>
          </w:tcPr>
          <w:p w14:paraId="4C9ACEDD" w14:textId="77777777" w:rsidR="003C770E" w:rsidRDefault="00F96A6F">
            <w:pPr>
              <w:rPr>
                <w:b/>
              </w:rPr>
            </w:pPr>
            <w:r>
              <w:rPr>
                <w:b/>
              </w:rPr>
              <w:t>Jméno</w:t>
            </w:r>
          </w:p>
        </w:tc>
        <w:tc>
          <w:tcPr>
            <w:tcW w:w="2977" w:type="dxa"/>
            <w:vAlign w:val="center"/>
          </w:tcPr>
          <w:p w14:paraId="69FECAD3" w14:textId="77777777" w:rsidR="003C770E" w:rsidRDefault="00F96A6F">
            <w:pPr>
              <w:rPr>
                <w:b/>
              </w:rPr>
            </w:pPr>
            <w:r>
              <w:rPr>
                <w:b/>
              </w:rPr>
              <w:t>Podpis/Mail</w:t>
            </w:r>
            <w:r>
              <w:rPr>
                <w:rStyle w:val="Odkaznavysvtlivky"/>
                <w:b/>
              </w:rPr>
              <w:endnoteReference w:id="22"/>
            </w:r>
          </w:p>
        </w:tc>
      </w:tr>
      <w:tr w:rsidR="003C770E" w14:paraId="541332A3" w14:textId="77777777">
        <w:trPr>
          <w:trHeight w:val="748"/>
        </w:trPr>
        <w:tc>
          <w:tcPr>
            <w:tcW w:w="3256" w:type="dxa"/>
            <w:vAlign w:val="center"/>
          </w:tcPr>
          <w:p w14:paraId="22D7D0D0" w14:textId="77777777" w:rsidR="003C770E" w:rsidRDefault="00F96A6F">
            <w:r>
              <w:t>Bezpečnostní garant</w:t>
            </w:r>
          </w:p>
        </w:tc>
        <w:tc>
          <w:tcPr>
            <w:tcW w:w="2976" w:type="dxa"/>
            <w:vAlign w:val="center"/>
          </w:tcPr>
          <w:p w14:paraId="4C727961" w14:textId="77777777" w:rsidR="003C770E" w:rsidRDefault="00F96A6F">
            <w:r>
              <w:t>Karel Štefl</w:t>
            </w:r>
          </w:p>
        </w:tc>
        <w:tc>
          <w:tcPr>
            <w:tcW w:w="2977" w:type="dxa"/>
            <w:vAlign w:val="center"/>
          </w:tcPr>
          <w:p w14:paraId="5EA75275" w14:textId="77777777" w:rsidR="003C770E" w:rsidRDefault="003C770E"/>
        </w:tc>
      </w:tr>
      <w:tr w:rsidR="003C770E" w14:paraId="1E9C757C" w14:textId="77777777">
        <w:trPr>
          <w:trHeight w:val="812"/>
        </w:trPr>
        <w:tc>
          <w:tcPr>
            <w:tcW w:w="3256" w:type="dxa"/>
            <w:vAlign w:val="center"/>
          </w:tcPr>
          <w:p w14:paraId="7F8A72C6" w14:textId="77777777" w:rsidR="003C770E" w:rsidRDefault="00F96A6F">
            <w:r>
              <w:t>Provozní garant</w:t>
            </w:r>
          </w:p>
        </w:tc>
        <w:tc>
          <w:tcPr>
            <w:tcW w:w="2976" w:type="dxa"/>
            <w:vAlign w:val="center"/>
          </w:tcPr>
          <w:p w14:paraId="7D6214C8" w14:textId="77777777" w:rsidR="003C770E" w:rsidRDefault="00F96A6F">
            <w:r>
              <w:t>Aleš Prošek</w:t>
            </w:r>
          </w:p>
        </w:tc>
        <w:tc>
          <w:tcPr>
            <w:tcW w:w="2977" w:type="dxa"/>
            <w:vAlign w:val="center"/>
          </w:tcPr>
          <w:p w14:paraId="36C42A6D" w14:textId="77777777" w:rsidR="003C770E" w:rsidRDefault="003C770E"/>
        </w:tc>
      </w:tr>
      <w:tr w:rsidR="003C770E" w14:paraId="5BA14901" w14:textId="77777777">
        <w:trPr>
          <w:trHeight w:val="510"/>
        </w:trPr>
        <w:tc>
          <w:tcPr>
            <w:tcW w:w="3256" w:type="dxa"/>
            <w:vAlign w:val="center"/>
          </w:tcPr>
          <w:p w14:paraId="7353E05F" w14:textId="77777777" w:rsidR="003C770E" w:rsidRDefault="00F96A6F">
            <w:r>
              <w:t>Architekt</w:t>
            </w:r>
          </w:p>
        </w:tc>
        <w:tc>
          <w:tcPr>
            <w:tcW w:w="2976" w:type="dxa"/>
            <w:vAlign w:val="center"/>
          </w:tcPr>
          <w:p w14:paraId="73D3A3E8" w14:textId="77777777" w:rsidR="003C770E" w:rsidRDefault="003C770E"/>
        </w:tc>
        <w:tc>
          <w:tcPr>
            <w:tcW w:w="2977" w:type="dxa"/>
            <w:vAlign w:val="center"/>
          </w:tcPr>
          <w:p w14:paraId="1943DDD1" w14:textId="77777777" w:rsidR="003C770E" w:rsidRDefault="003C770E"/>
        </w:tc>
      </w:tr>
    </w:tbl>
    <w:p w14:paraId="557AA066" w14:textId="77777777" w:rsidR="003C770E" w:rsidRDefault="00F96A6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C685E9E" w14:textId="77777777" w:rsidR="003C770E" w:rsidRDefault="003C770E"/>
    <w:p w14:paraId="2B02AD04" w14:textId="77777777" w:rsidR="003C770E" w:rsidRDefault="003C770E">
      <w:pPr>
        <w:rPr>
          <w:szCs w:val="22"/>
        </w:rPr>
      </w:pPr>
    </w:p>
    <w:p w14:paraId="20B42F39" w14:textId="77777777" w:rsidR="003C770E" w:rsidRDefault="003C770E">
      <w:pPr>
        <w:rPr>
          <w:szCs w:val="22"/>
        </w:rPr>
      </w:pPr>
    </w:p>
    <w:p w14:paraId="3B845D19" w14:textId="77777777" w:rsidR="003C770E" w:rsidRDefault="003C770E">
      <w:pPr>
        <w:rPr>
          <w:szCs w:val="22"/>
        </w:rPr>
      </w:pPr>
    </w:p>
    <w:p w14:paraId="5FF4552E" w14:textId="77777777" w:rsidR="003C770E" w:rsidRDefault="003C770E">
      <w:pPr>
        <w:rPr>
          <w:szCs w:val="22"/>
        </w:rPr>
      </w:pPr>
    </w:p>
    <w:p w14:paraId="3B74C264" w14:textId="77777777" w:rsidR="003C770E" w:rsidRDefault="003C770E">
      <w:pPr>
        <w:rPr>
          <w:szCs w:val="22"/>
        </w:rPr>
      </w:pPr>
    </w:p>
    <w:p w14:paraId="095259C3" w14:textId="77777777" w:rsidR="003C770E" w:rsidRDefault="003C770E">
      <w:pPr>
        <w:rPr>
          <w:szCs w:val="22"/>
        </w:rPr>
      </w:pPr>
    </w:p>
    <w:p w14:paraId="374A42BD" w14:textId="77777777" w:rsidR="003C770E" w:rsidRDefault="003C770E">
      <w:pPr>
        <w:rPr>
          <w:szCs w:val="22"/>
        </w:rPr>
      </w:pPr>
    </w:p>
    <w:p w14:paraId="36EF2FA4" w14:textId="77777777" w:rsidR="003C770E" w:rsidRDefault="003C770E">
      <w:pPr>
        <w:rPr>
          <w:szCs w:val="22"/>
        </w:rPr>
      </w:pPr>
    </w:p>
    <w:p w14:paraId="11037E66" w14:textId="77777777" w:rsidR="003C770E" w:rsidRDefault="003C770E">
      <w:pPr>
        <w:rPr>
          <w:szCs w:val="22"/>
        </w:rPr>
      </w:pPr>
    </w:p>
    <w:p w14:paraId="4E14BE09" w14:textId="77777777" w:rsidR="003C770E" w:rsidRDefault="003C770E">
      <w:pPr>
        <w:rPr>
          <w:szCs w:val="22"/>
        </w:rPr>
      </w:pPr>
    </w:p>
    <w:p w14:paraId="0CCB34D7" w14:textId="77777777" w:rsidR="003C770E" w:rsidRDefault="003C770E">
      <w:pPr>
        <w:rPr>
          <w:szCs w:val="22"/>
        </w:rPr>
      </w:pPr>
    </w:p>
    <w:p w14:paraId="6AB6E037" w14:textId="77777777" w:rsidR="003C770E" w:rsidRDefault="003C770E">
      <w:pPr>
        <w:rPr>
          <w:szCs w:val="22"/>
        </w:rPr>
      </w:pPr>
    </w:p>
    <w:p w14:paraId="04C47C18" w14:textId="77777777" w:rsidR="003C770E" w:rsidRDefault="003C770E">
      <w:pPr>
        <w:rPr>
          <w:szCs w:val="22"/>
        </w:rPr>
      </w:pPr>
    </w:p>
    <w:p w14:paraId="00D95D98" w14:textId="77777777" w:rsidR="003C770E" w:rsidRDefault="003C770E">
      <w:pPr>
        <w:rPr>
          <w:szCs w:val="22"/>
        </w:rPr>
      </w:pPr>
    </w:p>
    <w:p w14:paraId="2DE83E87" w14:textId="77777777" w:rsidR="003C770E" w:rsidRDefault="003C770E">
      <w:pPr>
        <w:rPr>
          <w:szCs w:val="22"/>
        </w:rPr>
      </w:pPr>
    </w:p>
    <w:p w14:paraId="41B37E43" w14:textId="77777777" w:rsidR="003C770E" w:rsidRDefault="003C770E">
      <w:pPr>
        <w:rPr>
          <w:szCs w:val="22"/>
        </w:rPr>
      </w:pPr>
    </w:p>
    <w:p w14:paraId="1DFF9EAE" w14:textId="77777777" w:rsidR="003C770E" w:rsidRDefault="003C770E">
      <w:pPr>
        <w:rPr>
          <w:szCs w:val="22"/>
        </w:rPr>
      </w:pPr>
    </w:p>
    <w:p w14:paraId="72773C32" w14:textId="77777777" w:rsidR="003C770E" w:rsidRDefault="003C770E">
      <w:pPr>
        <w:rPr>
          <w:szCs w:val="22"/>
        </w:rPr>
      </w:pPr>
    </w:p>
    <w:p w14:paraId="634D32D6" w14:textId="77777777" w:rsidR="003C770E" w:rsidRDefault="003C770E">
      <w:pPr>
        <w:rPr>
          <w:szCs w:val="22"/>
        </w:rPr>
      </w:pPr>
    </w:p>
    <w:p w14:paraId="23A43281" w14:textId="77777777" w:rsidR="003C770E" w:rsidRDefault="00F96A6F">
      <w:pPr>
        <w:pStyle w:val="Nadpis1"/>
        <w:numPr>
          <w:ilvl w:val="0"/>
          <w:numId w:val="49"/>
        </w:numPr>
        <w:ind w:left="284" w:hanging="284"/>
        <w:rPr>
          <w:szCs w:val="22"/>
        </w:rPr>
      </w:pPr>
      <w:r>
        <w:rPr>
          <w:szCs w:val="22"/>
        </w:rPr>
        <w:t>Schválení</w:t>
      </w:r>
    </w:p>
    <w:p w14:paraId="6D3254E1" w14:textId="77777777" w:rsidR="003C770E" w:rsidRDefault="00F96A6F">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3C770E" w14:paraId="74DAA7DF" w14:textId="77777777">
        <w:trPr>
          <w:trHeight w:val="374"/>
        </w:trPr>
        <w:tc>
          <w:tcPr>
            <w:tcW w:w="3256" w:type="dxa"/>
            <w:vAlign w:val="center"/>
          </w:tcPr>
          <w:p w14:paraId="3EEF29A9" w14:textId="77777777" w:rsidR="003C770E" w:rsidRDefault="00F96A6F">
            <w:pPr>
              <w:rPr>
                <w:b/>
              </w:rPr>
            </w:pPr>
            <w:r>
              <w:rPr>
                <w:b/>
              </w:rPr>
              <w:t>Role</w:t>
            </w:r>
          </w:p>
        </w:tc>
        <w:tc>
          <w:tcPr>
            <w:tcW w:w="2976" w:type="dxa"/>
            <w:vAlign w:val="center"/>
          </w:tcPr>
          <w:p w14:paraId="781DFDDA" w14:textId="77777777" w:rsidR="003C770E" w:rsidRDefault="00F96A6F">
            <w:pPr>
              <w:rPr>
                <w:b/>
              </w:rPr>
            </w:pPr>
            <w:r>
              <w:rPr>
                <w:b/>
              </w:rPr>
              <w:t>Jméno</w:t>
            </w:r>
          </w:p>
        </w:tc>
        <w:tc>
          <w:tcPr>
            <w:tcW w:w="2977" w:type="dxa"/>
            <w:vAlign w:val="center"/>
          </w:tcPr>
          <w:p w14:paraId="31A07CA6" w14:textId="77777777" w:rsidR="003C770E" w:rsidRDefault="00F96A6F">
            <w:pPr>
              <w:rPr>
                <w:b/>
              </w:rPr>
            </w:pPr>
            <w:r>
              <w:rPr>
                <w:b/>
              </w:rPr>
              <w:t>Podpis</w:t>
            </w:r>
          </w:p>
        </w:tc>
      </w:tr>
      <w:tr w:rsidR="003C770E" w14:paraId="4281E89D" w14:textId="77777777">
        <w:trPr>
          <w:trHeight w:val="930"/>
        </w:trPr>
        <w:tc>
          <w:tcPr>
            <w:tcW w:w="3256" w:type="dxa"/>
            <w:vAlign w:val="center"/>
          </w:tcPr>
          <w:p w14:paraId="0366FF5D" w14:textId="77777777" w:rsidR="003C770E" w:rsidRDefault="00F96A6F">
            <w:r>
              <w:t>Žadatel/Věcný garant</w:t>
            </w:r>
          </w:p>
        </w:tc>
        <w:tc>
          <w:tcPr>
            <w:tcW w:w="2976" w:type="dxa"/>
            <w:vAlign w:val="center"/>
          </w:tcPr>
          <w:p w14:paraId="215F5540" w14:textId="77777777" w:rsidR="003C770E" w:rsidRDefault="00F96A6F">
            <w:r>
              <w:t>Josef Miškovský</w:t>
            </w:r>
          </w:p>
        </w:tc>
        <w:tc>
          <w:tcPr>
            <w:tcW w:w="2977" w:type="dxa"/>
            <w:vAlign w:val="center"/>
          </w:tcPr>
          <w:p w14:paraId="61563025" w14:textId="77777777" w:rsidR="003C770E" w:rsidRDefault="003C770E"/>
        </w:tc>
      </w:tr>
      <w:tr w:rsidR="003C770E" w14:paraId="643C73AE" w14:textId="77777777">
        <w:trPr>
          <w:trHeight w:val="994"/>
        </w:trPr>
        <w:tc>
          <w:tcPr>
            <w:tcW w:w="3256" w:type="dxa"/>
            <w:vAlign w:val="center"/>
          </w:tcPr>
          <w:p w14:paraId="0CC59B77" w14:textId="77777777" w:rsidR="003C770E" w:rsidRDefault="00F96A6F">
            <w:r>
              <w:t>Žadatel/Věcný garant</w:t>
            </w:r>
          </w:p>
        </w:tc>
        <w:tc>
          <w:tcPr>
            <w:tcW w:w="2976" w:type="dxa"/>
            <w:vAlign w:val="center"/>
          </w:tcPr>
          <w:p w14:paraId="13E9E233" w14:textId="77777777" w:rsidR="003C770E" w:rsidRDefault="00F96A6F">
            <w:r>
              <w:t>Jakub Šuma</w:t>
            </w:r>
          </w:p>
        </w:tc>
        <w:tc>
          <w:tcPr>
            <w:tcW w:w="2977" w:type="dxa"/>
            <w:vAlign w:val="center"/>
          </w:tcPr>
          <w:p w14:paraId="0E977A53" w14:textId="77777777" w:rsidR="003C770E" w:rsidRDefault="003C770E"/>
        </w:tc>
      </w:tr>
      <w:tr w:rsidR="003C770E" w14:paraId="39511E6B" w14:textId="77777777">
        <w:trPr>
          <w:trHeight w:val="887"/>
        </w:trPr>
        <w:tc>
          <w:tcPr>
            <w:tcW w:w="3256" w:type="dxa"/>
            <w:vAlign w:val="center"/>
          </w:tcPr>
          <w:p w14:paraId="7E2EB685" w14:textId="77777777" w:rsidR="003C770E" w:rsidRDefault="00F96A6F">
            <w:r>
              <w:t>Koordinátor změny</w:t>
            </w:r>
          </w:p>
        </w:tc>
        <w:tc>
          <w:tcPr>
            <w:tcW w:w="2976" w:type="dxa"/>
            <w:vAlign w:val="center"/>
          </w:tcPr>
          <w:p w14:paraId="611D0420" w14:textId="77777777" w:rsidR="003C770E" w:rsidRDefault="00F96A6F">
            <w:r>
              <w:t>Jiří Bukovský</w:t>
            </w:r>
          </w:p>
        </w:tc>
        <w:tc>
          <w:tcPr>
            <w:tcW w:w="2977" w:type="dxa"/>
            <w:vAlign w:val="center"/>
          </w:tcPr>
          <w:p w14:paraId="31342A8D" w14:textId="77777777" w:rsidR="003C770E" w:rsidRDefault="003C770E"/>
        </w:tc>
      </w:tr>
      <w:tr w:rsidR="003C770E" w14:paraId="2E4082D8" w14:textId="77777777">
        <w:trPr>
          <w:trHeight w:val="1069"/>
        </w:trPr>
        <w:tc>
          <w:tcPr>
            <w:tcW w:w="3256" w:type="dxa"/>
            <w:vAlign w:val="center"/>
          </w:tcPr>
          <w:p w14:paraId="7808B560" w14:textId="77777777" w:rsidR="003C770E" w:rsidRDefault="00F96A6F">
            <w:r>
              <w:t>Oprávněná osoba dle smlouvy</w:t>
            </w:r>
          </w:p>
        </w:tc>
        <w:tc>
          <w:tcPr>
            <w:tcW w:w="2976" w:type="dxa"/>
            <w:vAlign w:val="center"/>
          </w:tcPr>
          <w:p w14:paraId="01232129" w14:textId="77777777" w:rsidR="003C770E" w:rsidRDefault="00F96A6F">
            <w:r>
              <w:t>Vladimír Velas</w:t>
            </w:r>
          </w:p>
        </w:tc>
        <w:tc>
          <w:tcPr>
            <w:tcW w:w="2977" w:type="dxa"/>
            <w:vAlign w:val="center"/>
          </w:tcPr>
          <w:p w14:paraId="3BBBC9FB" w14:textId="77777777" w:rsidR="003C770E" w:rsidRDefault="003C770E"/>
        </w:tc>
      </w:tr>
    </w:tbl>
    <w:p w14:paraId="7BE8638B" w14:textId="77777777" w:rsidR="003C770E" w:rsidRDefault="00F96A6F">
      <w:pPr>
        <w:spacing w:before="60"/>
        <w:rPr>
          <w:sz w:val="16"/>
          <w:szCs w:val="16"/>
        </w:rPr>
      </w:pPr>
      <w:r>
        <w:rPr>
          <w:sz w:val="16"/>
          <w:szCs w:val="16"/>
        </w:rPr>
        <w:t>(Pozn.: Oprávněná osoba se uvede v případě, že je uvedena ve smlouvě.)</w:t>
      </w:r>
    </w:p>
    <w:p w14:paraId="1D3FCBDA" w14:textId="77777777" w:rsidR="003C770E" w:rsidRDefault="003C770E">
      <w:pPr>
        <w:spacing w:before="60"/>
        <w:rPr>
          <w:sz w:val="16"/>
          <w:szCs w:val="16"/>
        </w:rPr>
      </w:pPr>
    </w:p>
    <w:p w14:paraId="337C2384" w14:textId="77777777" w:rsidR="003C770E" w:rsidRDefault="003C770E">
      <w:pPr>
        <w:spacing w:before="60"/>
        <w:rPr>
          <w:sz w:val="16"/>
          <w:szCs w:val="16"/>
        </w:rPr>
      </w:pPr>
    </w:p>
    <w:p w14:paraId="3C6B5712" w14:textId="77777777" w:rsidR="003C770E" w:rsidRDefault="003C770E">
      <w:pPr>
        <w:spacing w:before="60"/>
        <w:rPr>
          <w:szCs w:val="22"/>
        </w:rPr>
        <w:sectPr w:rsidR="003C770E">
          <w:footerReference w:type="default" r:id="rId23"/>
          <w:pgSz w:w="11906" w:h="16838"/>
          <w:pgMar w:top="1560" w:right="1418" w:bottom="1134" w:left="992" w:header="567" w:footer="567" w:gutter="0"/>
          <w:pgNumType w:start="1"/>
          <w:cols w:space="708"/>
          <w:docGrid w:linePitch="360"/>
        </w:sectPr>
      </w:pPr>
    </w:p>
    <w:p w14:paraId="7CF81864" w14:textId="77777777" w:rsidR="003C770E" w:rsidRDefault="003C770E"/>
    <w:p w14:paraId="54CC9FC6" w14:textId="77777777" w:rsidR="003C770E" w:rsidRDefault="00F96A6F">
      <w:pPr>
        <w:pStyle w:val="Nadpis1"/>
        <w:ind w:left="142" w:firstLine="0"/>
      </w:pPr>
      <w:r>
        <w:t>Vysvětlivky</w:t>
      </w:r>
    </w:p>
    <w:p w14:paraId="491A5B0D" w14:textId="77777777" w:rsidR="003C770E" w:rsidRDefault="003C770E"/>
    <w:p w14:paraId="1323DFB0" w14:textId="77777777" w:rsidR="003C770E" w:rsidRDefault="003C770E">
      <w:pPr>
        <w:rPr>
          <w:szCs w:val="22"/>
        </w:rPr>
      </w:pPr>
    </w:p>
    <w:sectPr w:rsidR="003C770E">
      <w:headerReference w:type="even" r:id="rId24"/>
      <w:headerReference w:type="default" r:id="rId25"/>
      <w:footerReference w:type="default" r:id="rId26"/>
      <w:headerReference w:type="first" r:id="rId2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7225" w14:textId="77777777" w:rsidR="003C770E" w:rsidRDefault="00F96A6F">
      <w:r>
        <w:separator/>
      </w:r>
    </w:p>
  </w:endnote>
  <w:endnote w:type="continuationSeparator" w:id="0">
    <w:p w14:paraId="13049AEE" w14:textId="77777777" w:rsidR="003C770E" w:rsidRDefault="00F96A6F">
      <w:r>
        <w:continuationSeparator/>
      </w:r>
    </w:p>
  </w:endnote>
  <w:endnote w:id="1">
    <w:p w14:paraId="1E964E06" w14:textId="77777777" w:rsidR="003C770E" w:rsidRDefault="00F96A6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073C09F6"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556C450" w14:textId="77777777" w:rsidR="003C770E" w:rsidRDefault="00F96A6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CB5EF68"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AAE210E"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536D95F"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43DEFB2" w14:textId="77777777" w:rsidR="003C770E" w:rsidRDefault="00F96A6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72165DE" w14:textId="77777777" w:rsidR="003C770E" w:rsidRDefault="00F96A6F">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Uvedený seznam dokumentace je pouze příkladem.</w:t>
      </w:r>
    </w:p>
  </w:endnote>
  <w:endnote w:id="9">
    <w:p w14:paraId="174DC633" w14:textId="77777777" w:rsidR="003C770E" w:rsidRDefault="00F96A6F">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1DB9501F" w14:textId="77777777" w:rsidR="003C770E" w:rsidRDefault="00F96A6F">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14:paraId="69437493" w14:textId="77777777" w:rsidR="003C770E" w:rsidRDefault="00F96A6F">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14:paraId="5BDC17E6" w14:textId="77777777" w:rsidR="003C770E" w:rsidRDefault="00F96A6F">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258DACFF"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4">
    <w:p w14:paraId="47326F54" w14:textId="77777777" w:rsidR="003C770E" w:rsidRDefault="00F96A6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74E5C84C" w14:textId="77777777" w:rsidR="003C770E" w:rsidRDefault="00F96A6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2E420332"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35816B1C"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40F6D1C3"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57D9EF58"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0">
    <w:p w14:paraId="5EBFE413"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029D9655" w14:textId="77777777" w:rsidR="003C770E" w:rsidRDefault="00F96A6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729CDDCB" w14:textId="77777777" w:rsidR="003C770E" w:rsidRDefault="00F96A6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0F89" w14:textId="77777777" w:rsidR="003C770E" w:rsidRDefault="003C77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ECB8" w14:textId="14825DCA" w:rsidR="003C770E" w:rsidRDefault="00F96A6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20F14">
      <w:rPr>
        <w:noProof/>
        <w:sz w:val="16"/>
        <w:szCs w:val="16"/>
      </w:rPr>
      <w:t>21</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229D" w14:textId="77777777" w:rsidR="003C770E" w:rsidRDefault="003C770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E682" w14:textId="620A1D23" w:rsidR="003C770E" w:rsidRDefault="00F96A6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20F14">
      <w:rPr>
        <w:noProof/>
        <w:sz w:val="16"/>
        <w:szCs w:val="16"/>
      </w:rPr>
      <w:t>3</w:t>
    </w:r>
    <w:r>
      <w:rPr>
        <w:sz w:val="16"/>
        <w:szCs w:val="16"/>
      </w:rPr>
      <w:fldChar w:fldCharType="end"/>
    </w:r>
    <w:r>
      <w:rPr>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5109" w14:textId="3C757A5C" w:rsidR="003C770E" w:rsidRDefault="00F96A6F">
    <w:pPr>
      <w:pStyle w:val="Zpat"/>
    </w:pPr>
    <w:fldSimple w:instr=" DOCVARIABLE  dms_cj  \* MERGEFORMAT ">
      <w:r w:rsidRPr="00F96A6F">
        <w:rPr>
          <w:bCs/>
        </w:rPr>
        <w:t>MZE-23147/2023-12122</w:t>
      </w:r>
    </w:fldSimple>
    <w:r>
      <w:tab/>
    </w:r>
    <w:r>
      <w:fldChar w:fldCharType="begin"/>
    </w:r>
    <w:r>
      <w:instrText>PAGE   \* MERGEFORMAT</w:instrText>
    </w:r>
    <w:r>
      <w:fldChar w:fldCharType="separate"/>
    </w:r>
    <w:r>
      <w:t>2</w:t>
    </w:r>
    <w:r>
      <w:fldChar w:fldCharType="end"/>
    </w:r>
  </w:p>
  <w:p w14:paraId="3BB186A2" w14:textId="77777777" w:rsidR="003C770E" w:rsidRDefault="003C7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D815" w14:textId="77777777" w:rsidR="003C770E" w:rsidRDefault="00F96A6F">
      <w:r>
        <w:separator/>
      </w:r>
    </w:p>
  </w:footnote>
  <w:footnote w:type="continuationSeparator" w:id="0">
    <w:p w14:paraId="1E8931B5" w14:textId="77777777" w:rsidR="003C770E" w:rsidRDefault="00F96A6F">
      <w:r>
        <w:continuationSeparator/>
      </w:r>
    </w:p>
  </w:footnote>
  <w:footnote w:id="1">
    <w:p w14:paraId="5A3A4B86" w14:textId="77777777" w:rsidR="003C770E" w:rsidRDefault="00F96A6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97049B2" w14:textId="77777777" w:rsidR="003C770E" w:rsidRDefault="00F96A6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3C7E85D" w14:textId="77777777" w:rsidR="003C770E" w:rsidRDefault="00F96A6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72A0231" w14:textId="77777777" w:rsidR="003C770E" w:rsidRDefault="00F96A6F">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B2DC" w14:textId="77777777" w:rsidR="003C770E" w:rsidRDefault="00020F14">
    <w:pPr>
      <w:pStyle w:val="Zhlav"/>
    </w:pPr>
    <w:r>
      <w:pict w14:anchorId="5998E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c2b910-e499-4b11-9931-cbbe2c854cfa"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9B91" w14:textId="77777777" w:rsidR="003C770E" w:rsidRDefault="00020F14">
    <w:pPr>
      <w:pStyle w:val="Zhlav"/>
    </w:pPr>
    <w:r>
      <w:pict w14:anchorId="593F3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0038210-5706-4e87-83e9-1dd69739f705"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0F92" w14:textId="77777777" w:rsidR="003C770E" w:rsidRDefault="00020F14">
    <w:pPr>
      <w:pStyle w:val="Zhlav"/>
    </w:pPr>
    <w:r>
      <w:pict w14:anchorId="69194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36f577d-7b65-462f-9d83-6d5228452399"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969A" w14:textId="77777777" w:rsidR="003C770E" w:rsidRDefault="00020F14">
    <w:r>
      <w:pict w14:anchorId="0A32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c4416d-e98e-4d45-bc83-29dcb3c8b92b"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2E03" w14:textId="77777777" w:rsidR="003C770E" w:rsidRDefault="00020F14">
    <w:r>
      <w:pict w14:anchorId="5D329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2be188-fb88-4c15-ae8c-b8eeaa6496ef"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4C08" w14:textId="77777777" w:rsidR="003C770E" w:rsidRDefault="00020F14">
    <w:r>
      <w:pict w14:anchorId="77E65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e4092d-1c9a-455b-a2d6-36d3bb2b4161"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145"/>
    <w:multiLevelType w:val="multilevel"/>
    <w:tmpl w:val="A024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3F34BC"/>
    <w:multiLevelType w:val="multilevel"/>
    <w:tmpl w:val="78188BE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A63559"/>
    <w:multiLevelType w:val="multilevel"/>
    <w:tmpl w:val="187A5F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2F17F3"/>
    <w:multiLevelType w:val="multilevel"/>
    <w:tmpl w:val="0094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532A95"/>
    <w:multiLevelType w:val="multilevel"/>
    <w:tmpl w:val="0B6A3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D557D"/>
    <w:multiLevelType w:val="multilevel"/>
    <w:tmpl w:val="E876AA6C"/>
    <w:lvl w:ilvl="0">
      <w:start w:val="1"/>
      <w:numFmt w:val="decimal"/>
      <w:pStyle w:val="Nadpisobsahu1"/>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C94F81"/>
    <w:multiLevelType w:val="multilevel"/>
    <w:tmpl w:val="D340E2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0E0E647D"/>
    <w:multiLevelType w:val="multilevel"/>
    <w:tmpl w:val="840056A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7291D"/>
    <w:multiLevelType w:val="multilevel"/>
    <w:tmpl w:val="A6602F2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F0439A"/>
    <w:multiLevelType w:val="multilevel"/>
    <w:tmpl w:val="67246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490ED8"/>
    <w:multiLevelType w:val="multilevel"/>
    <w:tmpl w:val="26C6F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7B37BA"/>
    <w:multiLevelType w:val="multilevel"/>
    <w:tmpl w:val="C29C62C8"/>
    <w:lvl w:ilvl="0">
      <w:start w:val="4"/>
      <w:numFmt w:val="bullet"/>
      <w:lvlText w:val="-"/>
      <w:lvlJc w:val="left"/>
      <w:pPr>
        <w:ind w:left="1065"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9FA623"/>
    <w:multiLevelType w:val="multilevel"/>
    <w:tmpl w:val="B540DD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1AFA2FB8"/>
    <w:multiLevelType w:val="multilevel"/>
    <w:tmpl w:val="F51262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BE5BC3"/>
    <w:multiLevelType w:val="multilevel"/>
    <w:tmpl w:val="531EFE2A"/>
    <w:lvl w:ilvl="0">
      <w:start w:val="4"/>
      <w:numFmt w:val="bullet"/>
      <w:lvlText w:val="-"/>
      <w:lvlJc w:val="left"/>
      <w:pPr>
        <w:ind w:left="1065"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1AEACD"/>
    <w:multiLevelType w:val="multilevel"/>
    <w:tmpl w:val="4AB459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23D44384"/>
    <w:multiLevelType w:val="multilevel"/>
    <w:tmpl w:val="A080EC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2596269F"/>
    <w:multiLevelType w:val="multilevel"/>
    <w:tmpl w:val="DAE6646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208733"/>
    <w:multiLevelType w:val="multilevel"/>
    <w:tmpl w:val="786437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2872ACAB"/>
    <w:multiLevelType w:val="multilevel"/>
    <w:tmpl w:val="3FAE80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31AA7C5B"/>
    <w:multiLevelType w:val="multilevel"/>
    <w:tmpl w:val="11041E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43B4A0"/>
    <w:multiLevelType w:val="multilevel"/>
    <w:tmpl w:val="11AEA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34A72155"/>
    <w:multiLevelType w:val="multilevel"/>
    <w:tmpl w:val="8A403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F5780A"/>
    <w:multiLevelType w:val="multilevel"/>
    <w:tmpl w:val="A92A1F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362C6FCD"/>
    <w:multiLevelType w:val="multilevel"/>
    <w:tmpl w:val="4A38AA5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5B6270"/>
    <w:multiLevelType w:val="multilevel"/>
    <w:tmpl w:val="AFA616D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FC389"/>
    <w:multiLevelType w:val="multilevel"/>
    <w:tmpl w:val="7C02C2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458D7C76"/>
    <w:multiLevelType w:val="multilevel"/>
    <w:tmpl w:val="B48A9E74"/>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28" w15:restartNumberingAfterBreak="0">
    <w:nsid w:val="476C8767"/>
    <w:multiLevelType w:val="multilevel"/>
    <w:tmpl w:val="06E24F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4FDB38EA"/>
    <w:multiLevelType w:val="multilevel"/>
    <w:tmpl w:val="59D24A4C"/>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6DB3DD3"/>
    <w:multiLevelType w:val="multilevel"/>
    <w:tmpl w:val="CD3C30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7FB02D7"/>
    <w:multiLevelType w:val="multilevel"/>
    <w:tmpl w:val="4EA0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6047AB"/>
    <w:multiLevelType w:val="multilevel"/>
    <w:tmpl w:val="B2EC95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A8EF2C9"/>
    <w:multiLevelType w:val="multilevel"/>
    <w:tmpl w:val="E23A4B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AE55CB6"/>
    <w:multiLevelType w:val="multilevel"/>
    <w:tmpl w:val="9C8E7D24"/>
    <w:lvl w:ilvl="0">
      <w:start w:val="1"/>
      <w:numFmt w:val="upperLetter"/>
      <w:pStyle w:val="Odstavecseseznamem"/>
      <w:lvlText w:val="%1."/>
      <w:lvlJc w:val="left"/>
      <w:pPr>
        <w:ind w:left="360" w:hanging="360"/>
      </w:pPr>
    </w:lvl>
    <w:lvl w:ilvl="1">
      <w:numFmt w:val="bullet"/>
      <w:lvlText w:val="-"/>
      <w:lvlJc w:val="left"/>
      <w:pPr>
        <w:ind w:left="1080" w:hanging="360"/>
      </w:pPr>
      <w:rPr>
        <w:rFonts w:ascii="Arial" w:eastAsia="Times New Roman" w:hAnsi="Arial" w:cs="Arial" w:hint="default"/>
      </w:rPr>
    </w:lvl>
    <w:lvl w:ilvl="2">
      <w:start w:val="3"/>
      <w:numFmt w:val="bullet"/>
      <w:lvlText w:val="•"/>
      <w:lvlJc w:val="left"/>
      <w:pPr>
        <w:ind w:left="2325" w:hanging="705"/>
      </w:pPr>
      <w:rPr>
        <w:rFonts w:ascii="Arial" w:eastAsia="Times New Roman" w:hAnsi="Arial" w:cs="Aria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F3D72F0"/>
    <w:multiLevelType w:val="multilevel"/>
    <w:tmpl w:val="0C22CA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F37353"/>
    <w:multiLevelType w:val="multilevel"/>
    <w:tmpl w:val="9BC2F7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649FA4F6"/>
    <w:multiLevelType w:val="multilevel"/>
    <w:tmpl w:val="18A84A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663E26C6"/>
    <w:multiLevelType w:val="multilevel"/>
    <w:tmpl w:val="82DCC4D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73B0C98"/>
    <w:multiLevelType w:val="multilevel"/>
    <w:tmpl w:val="98D2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C9143C"/>
    <w:multiLevelType w:val="multilevel"/>
    <w:tmpl w:val="A8FC5834"/>
    <w:lvl w:ilvl="0">
      <w:start w:val="1"/>
      <w:numFmt w:val="bullet"/>
      <w:lvlText w:val=""/>
      <w:lvlJc w:val="left"/>
      <w:pPr>
        <w:ind w:left="1470" w:hanging="360"/>
      </w:pPr>
      <w:rPr>
        <w:rFonts w:ascii="Symbol" w:hAnsi="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hint="default"/>
      </w:rPr>
    </w:lvl>
    <w:lvl w:ilvl="3">
      <w:start w:val="1"/>
      <w:numFmt w:val="bullet"/>
      <w:lvlText w:val=""/>
      <w:lvlJc w:val="left"/>
      <w:pPr>
        <w:ind w:left="3630" w:hanging="360"/>
      </w:pPr>
      <w:rPr>
        <w:rFonts w:ascii="Symbol" w:hAnsi="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hint="default"/>
      </w:rPr>
    </w:lvl>
    <w:lvl w:ilvl="6">
      <w:start w:val="1"/>
      <w:numFmt w:val="bullet"/>
      <w:lvlText w:val=""/>
      <w:lvlJc w:val="left"/>
      <w:pPr>
        <w:ind w:left="5790" w:hanging="360"/>
      </w:pPr>
      <w:rPr>
        <w:rFonts w:ascii="Symbol" w:hAnsi="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hint="default"/>
      </w:rPr>
    </w:lvl>
  </w:abstractNum>
  <w:abstractNum w:abstractNumId="41" w15:restartNumberingAfterBreak="0">
    <w:nsid w:val="6A1C735F"/>
    <w:multiLevelType w:val="multilevel"/>
    <w:tmpl w:val="CDE8F480"/>
    <w:lvl w:ilvl="0">
      <w:start w:val="30"/>
      <w:numFmt w:val="bullet"/>
      <w:lvlText w:val="-"/>
      <w:lvlJc w:val="left"/>
      <w:pPr>
        <w:ind w:left="720" w:hanging="360"/>
      </w:pPr>
      <w:rPr>
        <w:rFonts w:ascii="Arial" w:eastAsia="Times New Roman"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3F98F"/>
    <w:multiLevelType w:val="multilevel"/>
    <w:tmpl w:val="0DBE80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3" w15:restartNumberingAfterBreak="0">
    <w:nsid w:val="74442502"/>
    <w:multiLevelType w:val="multilevel"/>
    <w:tmpl w:val="4738BA7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44" w15:restartNumberingAfterBreak="0">
    <w:nsid w:val="75521209"/>
    <w:multiLevelType w:val="multilevel"/>
    <w:tmpl w:val="32CAF2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965966"/>
    <w:multiLevelType w:val="multilevel"/>
    <w:tmpl w:val="6C58E37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F87342E"/>
    <w:multiLevelType w:val="multilevel"/>
    <w:tmpl w:val="EBE435CC"/>
    <w:lvl w:ilvl="0">
      <w:start w:val="4"/>
      <w:numFmt w:val="bullet"/>
      <w:lvlText w:val="-"/>
      <w:lvlJc w:val="left"/>
      <w:pPr>
        <w:ind w:left="1065"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0025362">
    <w:abstractNumId w:val="0"/>
  </w:num>
  <w:num w:numId="2" w16cid:durableId="1389572575">
    <w:abstractNumId w:val="1"/>
  </w:num>
  <w:num w:numId="3" w16cid:durableId="1488135318">
    <w:abstractNumId w:val="2"/>
  </w:num>
  <w:num w:numId="4" w16cid:durableId="948702547">
    <w:abstractNumId w:val="3"/>
  </w:num>
  <w:num w:numId="5" w16cid:durableId="1420101906">
    <w:abstractNumId w:val="4"/>
  </w:num>
  <w:num w:numId="6" w16cid:durableId="1098865566">
    <w:abstractNumId w:val="5"/>
  </w:num>
  <w:num w:numId="7" w16cid:durableId="1995254638">
    <w:abstractNumId w:val="6"/>
  </w:num>
  <w:num w:numId="8" w16cid:durableId="245724190">
    <w:abstractNumId w:val="7"/>
  </w:num>
  <w:num w:numId="9" w16cid:durableId="1645041554">
    <w:abstractNumId w:val="8"/>
  </w:num>
  <w:num w:numId="10" w16cid:durableId="1382169551">
    <w:abstractNumId w:val="9"/>
  </w:num>
  <w:num w:numId="11" w16cid:durableId="1442728439">
    <w:abstractNumId w:val="10"/>
  </w:num>
  <w:num w:numId="12" w16cid:durableId="1327896963">
    <w:abstractNumId w:val="11"/>
  </w:num>
  <w:num w:numId="13" w16cid:durableId="1823546228">
    <w:abstractNumId w:val="12"/>
  </w:num>
  <w:num w:numId="14" w16cid:durableId="1969313002">
    <w:abstractNumId w:val="13"/>
  </w:num>
  <w:num w:numId="15" w16cid:durableId="228078843">
    <w:abstractNumId w:val="14"/>
  </w:num>
  <w:num w:numId="16" w16cid:durableId="563368845">
    <w:abstractNumId w:val="15"/>
  </w:num>
  <w:num w:numId="17" w16cid:durableId="1188984257">
    <w:abstractNumId w:val="16"/>
  </w:num>
  <w:num w:numId="18" w16cid:durableId="844200133">
    <w:abstractNumId w:val="17"/>
  </w:num>
  <w:num w:numId="19" w16cid:durableId="1052463222">
    <w:abstractNumId w:val="18"/>
  </w:num>
  <w:num w:numId="20" w16cid:durableId="1756323494">
    <w:abstractNumId w:val="19"/>
  </w:num>
  <w:num w:numId="21" w16cid:durableId="1907034965">
    <w:abstractNumId w:val="20"/>
  </w:num>
  <w:num w:numId="22" w16cid:durableId="52243683">
    <w:abstractNumId w:val="21"/>
  </w:num>
  <w:num w:numId="23" w16cid:durableId="1185095404">
    <w:abstractNumId w:val="22"/>
  </w:num>
  <w:num w:numId="24" w16cid:durableId="700475295">
    <w:abstractNumId w:val="23"/>
  </w:num>
  <w:num w:numId="25" w16cid:durableId="1166748181">
    <w:abstractNumId w:val="24"/>
  </w:num>
  <w:num w:numId="26" w16cid:durableId="357044122">
    <w:abstractNumId w:val="25"/>
  </w:num>
  <w:num w:numId="27" w16cid:durableId="1266501806">
    <w:abstractNumId w:val="26"/>
  </w:num>
  <w:num w:numId="28" w16cid:durableId="819661614">
    <w:abstractNumId w:val="27"/>
  </w:num>
  <w:num w:numId="29" w16cid:durableId="1690989083">
    <w:abstractNumId w:val="28"/>
  </w:num>
  <w:num w:numId="30" w16cid:durableId="1449080335">
    <w:abstractNumId w:val="29"/>
  </w:num>
  <w:num w:numId="31" w16cid:durableId="643118698">
    <w:abstractNumId w:val="30"/>
  </w:num>
  <w:num w:numId="32" w16cid:durableId="933904655">
    <w:abstractNumId w:val="31"/>
  </w:num>
  <w:num w:numId="33" w16cid:durableId="787578228">
    <w:abstractNumId w:val="32"/>
  </w:num>
  <w:num w:numId="34" w16cid:durableId="11538788">
    <w:abstractNumId w:val="33"/>
  </w:num>
  <w:num w:numId="35" w16cid:durableId="310595778">
    <w:abstractNumId w:val="34"/>
  </w:num>
  <w:num w:numId="36" w16cid:durableId="1658991023">
    <w:abstractNumId w:val="35"/>
  </w:num>
  <w:num w:numId="37" w16cid:durableId="753665427">
    <w:abstractNumId w:val="36"/>
  </w:num>
  <w:num w:numId="38" w16cid:durableId="161241858">
    <w:abstractNumId w:val="37"/>
  </w:num>
  <w:num w:numId="39" w16cid:durableId="44305666">
    <w:abstractNumId w:val="38"/>
  </w:num>
  <w:num w:numId="40" w16cid:durableId="2140603740">
    <w:abstractNumId w:val="39"/>
  </w:num>
  <w:num w:numId="41" w16cid:durableId="584727414">
    <w:abstractNumId w:val="40"/>
  </w:num>
  <w:num w:numId="42" w16cid:durableId="420109531">
    <w:abstractNumId w:val="41"/>
  </w:num>
  <w:num w:numId="43" w16cid:durableId="672995155">
    <w:abstractNumId w:val="42"/>
  </w:num>
  <w:num w:numId="44" w16cid:durableId="439226251">
    <w:abstractNumId w:val="43"/>
  </w:num>
  <w:num w:numId="45" w16cid:durableId="721833288">
    <w:abstractNumId w:val="44"/>
  </w:num>
  <w:num w:numId="46" w16cid:durableId="1444157219">
    <w:abstractNumId w:val="45"/>
  </w:num>
  <w:num w:numId="47" w16cid:durableId="523322390">
    <w:abstractNumId w:val="46"/>
  </w:num>
  <w:num w:numId="48" w16cid:durableId="911720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599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5835152"/>
    <w:docVar w:name="dms_carovy_kod_cj" w:val="MZE-23147/2023-12122"/>
    <w:docVar w:name="dms_cj" w:val="MZE-23147/2023-12122"/>
    <w:docVar w:name="dms_cj_skn" w:val=" "/>
    <w:docVar w:name="dms_datum" w:val="5. 4. 2023"/>
    <w:docVar w:name="dms_datum_textem" w:val="5. dubna 2023"/>
    <w:docVar w:name="dms_datum_vzniku" w:val="5. 4. 2023 14:28:5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4993-RFC-PRAISII-HR-001-PZ698-LPIS-Začlenění výsledků kontrol MACH do procesu SWK GEO a vytvoření simulátoru kontrol"/>
    <w:docVar w:name="dms_VNVSpravce" w:val=" "/>
    <w:docVar w:name="dms_zpracoval_jmeno" w:val="David Neužil"/>
    <w:docVar w:name="dms_zpracoval_mail" w:val="David.Neuzil@mze.cz"/>
    <w:docVar w:name="dms_zpracoval_telefon" w:val="221812012"/>
  </w:docVars>
  <w:rsids>
    <w:rsidRoot w:val="003C770E"/>
    <w:rsid w:val="00020F14"/>
    <w:rsid w:val="000609DF"/>
    <w:rsid w:val="003C770E"/>
    <w:rsid w:val="00772413"/>
    <w:rsid w:val="00775C66"/>
    <w:rsid w:val="00F96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7691BB1C"/>
  <w15:docId w15:val="{164D2197-64C8-45AD-B0A1-88100018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numPr>
        <w:numId w:val="6"/>
      </w:numPr>
      <w:tabs>
        <w:tab w:val="left" w:pos="540"/>
      </w:tabs>
      <w:spacing w:before="120" w:after="60"/>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numPr>
        <w:numId w:val="35"/>
      </w:numPr>
      <w:spacing w:after="60"/>
      <w:ind w:left="567" w:hanging="567"/>
      <w:contextualSpacing/>
    </w:pPr>
    <w:rPr>
      <w:rFonts w:eastAsia="Times New Roman" w:cs="Times New Roman"/>
      <w:szCs w:val="21"/>
    </w:rPr>
  </w:style>
  <w:style w:type="paragraph" w:styleId="Obsah1">
    <w:name w:val="toc 1"/>
    <w:basedOn w:val="Normln"/>
    <w:next w:val="Normln"/>
    <w:uiPriority w:val="39"/>
    <w:unhideWhenUsed/>
    <w:pPr>
      <w:contextualSpacing/>
    </w:pPr>
    <w:rPr>
      <w:rFonts w:eastAsia="Times New Roman" w:cs="Times New Roman"/>
      <w:szCs w:val="21"/>
    </w:rPr>
  </w:style>
  <w:style w:type="paragraph" w:styleId="Obsah2">
    <w:name w:val="toc 2"/>
    <w:basedOn w:val="Normln"/>
    <w:next w:val="Normln"/>
    <w:uiPriority w:val="39"/>
    <w:unhideWhenUsed/>
    <w:pPr>
      <w:ind w:left="210"/>
      <w:contextualSpacing/>
    </w:pPr>
    <w:rPr>
      <w:rFonts w:eastAsia="Times New Roman" w:cs="Times New Roman"/>
      <w:szCs w:val="21"/>
    </w:rPr>
  </w:style>
  <w:style w:type="paragraph" w:styleId="Obsah3">
    <w:name w:val="toc 3"/>
    <w:basedOn w:val="Normln"/>
    <w:next w:val="Normln"/>
    <w:uiPriority w:val="39"/>
    <w:unhideWhenUsed/>
    <w:pPr>
      <w:ind w:left="420"/>
      <w:contextualSpacing/>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rPr>
      <w:rFonts w:eastAsia="Times New Roman" w:cs="Times New Roman"/>
      <w:szCs w:val="21"/>
    </w:rPr>
  </w:style>
  <w:style w:type="paragraph" w:customStyle="1" w:styleId="Titulkytabulekobrzk">
    <w:name w:val="Titulky tabulek/obrázků"/>
    <w:basedOn w:val="Normln"/>
    <w:next w:val="Normln"/>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l4">
    <w:name w:val="l4"/>
    <w:basedOn w:val="Normln"/>
    <w:pPr>
      <w:spacing w:before="100" w:beforeAutospacing="1" w:after="100" w:afterAutospacing="1"/>
      <w:jc w:val="left"/>
    </w:pPr>
    <w:rPr>
      <w:rFonts w:ascii="Times New Roman" w:eastAsiaTheme="minorEastAsia" w:hAnsi="Times New Roman" w:cs="Times New Roman"/>
      <w:sz w:val="24"/>
      <w:lang w:eastAsia="cs-CZ"/>
    </w:rPr>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Times New Roman" w:hAnsi="Times New Roman" w:cs="Times New Roman"/>
      <w:sz w:val="24"/>
      <w:lang w:eastAsia="cs-CZ"/>
    </w:rPr>
  </w:style>
  <w:style w:type="paragraph" w:customStyle="1" w:styleId="font0">
    <w:name w:val="font0"/>
    <w:basedOn w:val="Normln"/>
    <w:pPr>
      <w:spacing w:before="100" w:beforeAutospacing="1" w:after="100" w:afterAutospacing="1"/>
      <w:jc w:val="left"/>
    </w:pPr>
    <w:rPr>
      <w:rFonts w:eastAsia="Times New Roman"/>
      <w:sz w:val="20"/>
      <w:szCs w:val="20"/>
      <w:lang w:eastAsia="cs-CZ"/>
    </w:rPr>
  </w:style>
  <w:style w:type="paragraph" w:customStyle="1" w:styleId="font5">
    <w:name w:val="font5"/>
    <w:basedOn w:val="Normln"/>
    <w:pPr>
      <w:spacing w:before="100" w:beforeAutospacing="1" w:after="100" w:afterAutospacing="1"/>
      <w:jc w:val="left"/>
    </w:pPr>
    <w:rPr>
      <w:rFonts w:eastAsia="Times New Roman"/>
      <w:b/>
      <w:bCs/>
      <w:sz w:val="20"/>
      <w:szCs w:val="20"/>
      <w:lang w:eastAsia="cs-CZ"/>
    </w:rPr>
  </w:style>
  <w:style w:type="paragraph" w:customStyle="1" w:styleId="font6">
    <w:name w:val="font6"/>
    <w:basedOn w:val="Normln"/>
    <w:pPr>
      <w:spacing w:before="100" w:beforeAutospacing="1" w:after="100" w:afterAutospacing="1"/>
      <w:jc w:val="left"/>
    </w:pPr>
    <w:rPr>
      <w:rFonts w:eastAsia="Times New Roman"/>
      <w:sz w:val="20"/>
      <w:szCs w:val="20"/>
      <w:lang w:eastAsia="cs-CZ"/>
    </w:rPr>
  </w:style>
  <w:style w:type="paragraph" w:customStyle="1" w:styleId="xl66">
    <w:name w:val="xl6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68">
    <w:name w:val="xl68"/>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5">
    <w:name w:val="xl7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Times New Roman" w:hAnsi="Times New Roman" w:cs="Times New Roman"/>
      <w:sz w:val="24"/>
      <w:lang w:eastAsia="cs-CZ"/>
    </w:rPr>
  </w:style>
  <w:style w:type="paragraph" w:customStyle="1" w:styleId="xl76">
    <w:name w:val="xl76"/>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7">
    <w:name w:val="xl77"/>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78">
    <w:name w:val="xl78"/>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79">
    <w:name w:val="xl79"/>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80">
    <w:name w:val="xl80"/>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82">
    <w:name w:val="xl82"/>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ascii="Times New Roman" w:eastAsia="Times New Roman" w:hAnsi="Times New Roman" w:cs="Times New Roman"/>
      <w:sz w:val="24"/>
      <w:lang w:eastAsia="cs-CZ"/>
    </w:rPr>
  </w:style>
  <w:style w:type="paragraph" w:customStyle="1" w:styleId="xl84">
    <w:name w:val="xl84"/>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ascii="Times New Roman" w:eastAsia="Times New Roman" w:hAnsi="Times New Roman" w:cs="Times New Roman"/>
      <w:sz w:val="24"/>
      <w:lang w:eastAsia="cs-CZ"/>
    </w:rPr>
  </w:style>
  <w:style w:type="paragraph" w:customStyle="1" w:styleId="xl85">
    <w:name w:val="xl85"/>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sz w:val="24"/>
      <w:lang w:eastAsia="cs-CZ"/>
    </w:rPr>
  </w:style>
  <w:style w:type="paragraph" w:customStyle="1" w:styleId="xl86">
    <w:name w:val="xl86"/>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3">
    <w:name w:val="xl63"/>
    <w:basedOn w:val="Normln"/>
    <w:pPr>
      <w:spacing w:before="100" w:beforeAutospacing="1" w:after="100" w:afterAutospacing="1"/>
      <w:jc w:val="left"/>
    </w:pPr>
    <w:rPr>
      <w:rFonts w:ascii="Times New Roman" w:eastAsia="Times New Roman" w:hAnsi="Times New Roman" w:cs="Times New Roman"/>
      <w:sz w:val="16"/>
      <w:szCs w:val="16"/>
      <w:lang w:eastAsia="cs-CZ"/>
    </w:rPr>
  </w:style>
  <w:style w:type="paragraph" w:customStyle="1" w:styleId="xl64">
    <w:name w:val="xl64"/>
    <w:basedOn w:val="Normln"/>
    <w:pPr>
      <w:spacing w:before="100" w:beforeAutospacing="1" w:after="100" w:afterAutospacing="1"/>
      <w:jc w:val="center"/>
      <w:textAlignment w:val="center"/>
    </w:pPr>
    <w:rPr>
      <w:rFonts w:ascii="Times New Roman" w:eastAsia="Times New Roman" w:hAnsi="Times New Roman" w:cs="Times New Roman"/>
      <w:b/>
      <w:bCs/>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Bukovsky@mze.cz"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mailto:Josef.Miskovsky@szif.c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package" Target="embeddings/Microsoft_Excel_Worksheet.xlsx"/><Relationship Id="rId22" Type="http://schemas.openxmlformats.org/officeDocument/2006/relationships/footer" Target="foot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7086</Words>
  <Characters>41808</Characters>
  <Application>Microsoft Office Word</Application>
  <DocSecurity>0</DocSecurity>
  <Lines>348</Lines>
  <Paragraphs>97</Paragraphs>
  <ScaleCrop>false</ScaleCrop>
  <Company>T-Soft a.s.</Company>
  <LinksUpToDate>false</LinksUpToDate>
  <CharactersWithSpaces>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2023-04-05T12:37:00Z</cp:lastPrinted>
  <dcterms:created xsi:type="dcterms:W3CDTF">2023-04-20T12:46:00Z</dcterms:created>
  <dcterms:modified xsi:type="dcterms:W3CDTF">2023-04-20T12:46:00Z</dcterms:modified>
</cp:coreProperties>
</file>