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C075E" w14:textId="58FE739B" w:rsidR="000211B7" w:rsidRPr="002F1E66" w:rsidRDefault="00687333" w:rsidP="00D2300A">
      <w:pPr>
        <w:pStyle w:val="Bezmezer1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Dodatek č. 2 </w:t>
      </w:r>
      <w:r w:rsidR="00DC1019">
        <w:rPr>
          <w:rFonts w:ascii="Arial" w:hAnsi="Arial" w:cs="Arial"/>
          <w:b/>
        </w:rPr>
        <w:t>Ke Smlouvě</w:t>
      </w:r>
      <w:r w:rsidR="000211B7" w:rsidRPr="002F1E66">
        <w:rPr>
          <w:rFonts w:ascii="Arial" w:hAnsi="Arial" w:cs="Arial"/>
          <w:b/>
        </w:rPr>
        <w:t xml:space="preserve"> o nájmu prostor </w:t>
      </w:r>
      <w:r w:rsidR="00B907B3">
        <w:rPr>
          <w:rFonts w:ascii="Arial" w:hAnsi="Arial" w:cs="Arial"/>
          <w:b/>
        </w:rPr>
        <w:t>sloužící</w:t>
      </w:r>
      <w:r w:rsidR="006F42D4">
        <w:rPr>
          <w:rFonts w:ascii="Arial" w:hAnsi="Arial" w:cs="Arial"/>
          <w:b/>
        </w:rPr>
        <w:t>ch podni</w:t>
      </w:r>
      <w:r w:rsidR="00B51FDD">
        <w:rPr>
          <w:rFonts w:ascii="Arial" w:hAnsi="Arial" w:cs="Arial"/>
          <w:b/>
        </w:rPr>
        <w:t>kání – prodej hokejového vybavení</w:t>
      </w:r>
      <w:r w:rsidR="006F42D4">
        <w:rPr>
          <w:rFonts w:ascii="Arial" w:hAnsi="Arial" w:cs="Arial"/>
          <w:b/>
        </w:rPr>
        <w:t xml:space="preserve"> -</w:t>
      </w:r>
      <w:r w:rsidR="006923F5" w:rsidRPr="002F1E66">
        <w:rPr>
          <w:rFonts w:ascii="Arial" w:hAnsi="Arial" w:cs="Arial"/>
          <w:b/>
        </w:rPr>
        <w:t xml:space="preserve"> </w:t>
      </w:r>
      <w:r w:rsidR="00D2300A" w:rsidRPr="002F1E66">
        <w:rPr>
          <w:rFonts w:ascii="Arial" w:hAnsi="Arial" w:cs="Arial"/>
          <w:b/>
        </w:rPr>
        <w:t xml:space="preserve">v </w:t>
      </w:r>
      <w:r w:rsidR="007A67C8" w:rsidRPr="002F1E66">
        <w:rPr>
          <w:rFonts w:ascii="Arial" w:hAnsi="Arial" w:cs="Arial"/>
          <w:b/>
        </w:rPr>
        <w:t>Multifunkční</w:t>
      </w:r>
      <w:r w:rsidR="00D2300A" w:rsidRPr="002F1E66">
        <w:rPr>
          <w:rFonts w:ascii="Arial" w:hAnsi="Arial" w:cs="Arial"/>
          <w:b/>
        </w:rPr>
        <w:t>m</w:t>
      </w:r>
      <w:r w:rsidR="007A67C8" w:rsidRPr="002F1E66">
        <w:rPr>
          <w:rFonts w:ascii="Arial" w:hAnsi="Arial" w:cs="Arial"/>
          <w:b/>
        </w:rPr>
        <w:t xml:space="preserve"> </w:t>
      </w:r>
      <w:r w:rsidR="006923F5" w:rsidRPr="002F1E66">
        <w:rPr>
          <w:rFonts w:ascii="Arial" w:hAnsi="Arial" w:cs="Arial"/>
          <w:b/>
        </w:rPr>
        <w:t>areál</w:t>
      </w:r>
      <w:r w:rsidR="00D2300A" w:rsidRPr="002F1E66">
        <w:rPr>
          <w:rFonts w:ascii="Arial" w:hAnsi="Arial" w:cs="Arial"/>
          <w:b/>
        </w:rPr>
        <w:t>u Ostrava-</w:t>
      </w:r>
      <w:r w:rsidR="007A67C8" w:rsidRPr="002F1E66">
        <w:rPr>
          <w:rFonts w:ascii="Arial" w:hAnsi="Arial" w:cs="Arial"/>
          <w:b/>
        </w:rPr>
        <w:t>Poruba</w:t>
      </w:r>
      <w:r w:rsidR="00212DB5">
        <w:rPr>
          <w:rFonts w:ascii="Arial" w:hAnsi="Arial" w:cs="Arial"/>
          <w:b/>
        </w:rPr>
        <w:t xml:space="preserve"> č. </w:t>
      </w:r>
      <w:r w:rsidR="000A0D83" w:rsidRPr="000A0D83">
        <w:rPr>
          <w:rFonts w:ascii="Arial" w:hAnsi="Arial" w:cs="Arial"/>
          <w:b/>
        </w:rPr>
        <w:t>23SMOU0100000005</w:t>
      </w:r>
    </w:p>
    <w:p w14:paraId="7C437451" w14:textId="77777777" w:rsidR="000211B7" w:rsidRPr="002F1E66" w:rsidRDefault="000211B7" w:rsidP="002F1E66">
      <w:pPr>
        <w:pStyle w:val="Bezmezer1"/>
        <w:tabs>
          <w:tab w:val="left" w:pos="2127"/>
        </w:tabs>
        <w:jc w:val="center"/>
        <w:rPr>
          <w:rFonts w:ascii="Arial" w:hAnsi="Arial" w:cs="Arial"/>
        </w:rPr>
      </w:pPr>
      <w:r w:rsidRPr="002F1E66">
        <w:rPr>
          <w:rFonts w:ascii="Arial" w:hAnsi="Arial" w:cs="Arial"/>
        </w:rPr>
        <w:t xml:space="preserve">uzavřená podle </w:t>
      </w:r>
      <w:r w:rsidR="00D2300A" w:rsidRPr="002F1E66">
        <w:rPr>
          <w:rFonts w:ascii="Arial" w:hAnsi="Arial" w:cs="Arial"/>
        </w:rPr>
        <w:t xml:space="preserve">ustanovení § 2302 a násl. </w:t>
      </w:r>
      <w:r w:rsidRPr="002F1E66">
        <w:rPr>
          <w:rFonts w:ascii="Arial" w:hAnsi="Arial" w:cs="Arial"/>
        </w:rPr>
        <w:t>zákona číslo</w:t>
      </w:r>
      <w:r w:rsidR="00D2300A" w:rsidRPr="002F1E66">
        <w:rPr>
          <w:rFonts w:ascii="Arial" w:hAnsi="Arial" w:cs="Arial"/>
        </w:rPr>
        <w:t xml:space="preserve"> 89/2012 Sb., občanský zákoník v </w:t>
      </w:r>
      <w:r w:rsidRPr="002F1E66">
        <w:rPr>
          <w:rFonts w:ascii="Arial" w:hAnsi="Arial" w:cs="Arial"/>
        </w:rPr>
        <w:t> platném znění</w:t>
      </w:r>
    </w:p>
    <w:p w14:paraId="42D23918" w14:textId="77777777" w:rsidR="000211B7" w:rsidRPr="002F1E66" w:rsidRDefault="000211B7" w:rsidP="000211B7">
      <w:pPr>
        <w:pStyle w:val="Bezmezer1"/>
        <w:tabs>
          <w:tab w:val="left" w:pos="2127"/>
        </w:tabs>
        <w:jc w:val="center"/>
        <w:rPr>
          <w:rFonts w:ascii="Arial" w:hAnsi="Arial" w:cs="Arial"/>
          <w:b/>
        </w:rPr>
      </w:pPr>
    </w:p>
    <w:p w14:paraId="70630C4C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 xml:space="preserve">1. Pronajímatel: </w:t>
      </w:r>
    </w:p>
    <w:p w14:paraId="22DBAAC2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  <w:t xml:space="preserve">  </w:t>
      </w:r>
      <w:r w:rsidRPr="002F1E66">
        <w:rPr>
          <w:rFonts w:ascii="Arial" w:hAnsi="Arial" w:cs="Arial"/>
          <w:b/>
        </w:rPr>
        <w:t>Sportovní a rekreační zařízení města Ostravy, s.r.o.</w:t>
      </w:r>
    </w:p>
    <w:p w14:paraId="6032A4B9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ab/>
        <w:t xml:space="preserve">  </w:t>
      </w:r>
      <w:r w:rsidRPr="002F1E66">
        <w:rPr>
          <w:rFonts w:ascii="Arial" w:hAnsi="Arial" w:cs="Arial"/>
        </w:rPr>
        <w:t>Krajský soud v Ostravě, oddíl C, vložka 17345</w:t>
      </w:r>
    </w:p>
    <w:p w14:paraId="11E63BA8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  <w:t xml:space="preserve">  Čkalovova 6144/20, 708 00 Ostrava-Poruba </w:t>
      </w:r>
    </w:p>
    <w:p w14:paraId="488B4577" w14:textId="74D193E9" w:rsidR="000211B7" w:rsidRPr="002F1E66" w:rsidRDefault="00432826" w:rsidP="000211B7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Statutární zástupce:</w:t>
      </w:r>
      <w:r w:rsidR="000211B7" w:rsidRPr="002F1E66">
        <w:rPr>
          <w:rFonts w:ascii="Arial" w:hAnsi="Arial" w:cs="Arial"/>
        </w:rPr>
        <w:tab/>
        <w:t xml:space="preserve">  Ing. Jaroslav Kovář, jednatel</w:t>
      </w:r>
    </w:p>
    <w:p w14:paraId="21F4D13B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IČO, DIČ:</w:t>
      </w:r>
      <w:r w:rsidRPr="002F1E66">
        <w:rPr>
          <w:rFonts w:ascii="Arial" w:hAnsi="Arial" w:cs="Arial"/>
        </w:rPr>
        <w:tab/>
        <w:t xml:space="preserve">  25385691, CZ25385691</w:t>
      </w:r>
    </w:p>
    <w:p w14:paraId="480B8698" w14:textId="31D7F40B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  <w:t xml:space="preserve">  </w:t>
      </w:r>
      <w:r w:rsidR="00A16151">
        <w:rPr>
          <w:rFonts w:ascii="Arial" w:hAnsi="Arial" w:cs="Arial"/>
        </w:rPr>
        <w:t>XXXXXXXXXX</w:t>
      </w:r>
    </w:p>
    <w:p w14:paraId="7D375DF7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(dále jen pronajímatel)</w:t>
      </w:r>
    </w:p>
    <w:p w14:paraId="501CCA62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</w:p>
    <w:p w14:paraId="7B8D02F7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  <w:u w:val="single"/>
        </w:rPr>
      </w:pPr>
      <w:r w:rsidRPr="002F1E66">
        <w:rPr>
          <w:rFonts w:ascii="Arial" w:hAnsi="Arial" w:cs="Arial"/>
        </w:rPr>
        <w:t>a</w:t>
      </w:r>
    </w:p>
    <w:p w14:paraId="6BB7B71D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</w:p>
    <w:p w14:paraId="01F8B745" w14:textId="77777777" w:rsidR="00BC0A9B" w:rsidRPr="002F1E66" w:rsidRDefault="00BC0A9B" w:rsidP="00BC0A9B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>2. Nájemce:</w:t>
      </w:r>
      <w:r w:rsidRPr="002F1E66">
        <w:rPr>
          <w:rFonts w:ascii="Arial" w:hAnsi="Arial" w:cs="Arial"/>
          <w:b/>
        </w:rPr>
        <w:tab/>
      </w:r>
    </w:p>
    <w:p w14:paraId="3D9B7C8D" w14:textId="392ED3BF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</w:r>
      <w:r w:rsidR="00EC30C8">
        <w:rPr>
          <w:rFonts w:ascii="Arial" w:hAnsi="Arial" w:cs="Arial"/>
          <w:b/>
        </w:rPr>
        <w:t>ALL SPORTS a. s.</w:t>
      </w:r>
    </w:p>
    <w:p w14:paraId="110606B1" w14:textId="53B4153D" w:rsidR="00B95675" w:rsidRPr="002F1E66" w:rsidRDefault="00EC30C8" w:rsidP="00B95675">
      <w:pPr>
        <w:pStyle w:val="Bezmezer1"/>
        <w:tabs>
          <w:tab w:val="left" w:pos="2127"/>
        </w:tabs>
        <w:ind w:left="2127"/>
        <w:rPr>
          <w:rFonts w:ascii="Arial" w:hAnsi="Arial" w:cs="Arial"/>
          <w:b/>
        </w:rPr>
      </w:pPr>
      <w:r>
        <w:rPr>
          <w:rFonts w:ascii="Arial" w:hAnsi="Arial" w:cs="Arial"/>
        </w:rPr>
        <w:t>Krajský soud</w:t>
      </w:r>
      <w:r w:rsidR="00C453B7">
        <w:rPr>
          <w:rFonts w:ascii="Arial" w:hAnsi="Arial" w:cs="Arial"/>
        </w:rPr>
        <w:t xml:space="preserve"> v Brně, oddíl B, vložka 4405</w:t>
      </w:r>
    </w:p>
    <w:p w14:paraId="2F3B7A23" w14:textId="10895649" w:rsidR="00B95675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</w:r>
      <w:r w:rsidR="00C453B7">
        <w:rPr>
          <w:rFonts w:ascii="Arial" w:hAnsi="Arial" w:cs="Arial"/>
        </w:rPr>
        <w:t>Blanenská 1996/12a, 664 34 Kuřim</w:t>
      </w:r>
    </w:p>
    <w:p w14:paraId="17C94F48" w14:textId="2DD85FE8" w:rsidR="00B95675" w:rsidRDefault="00432826" w:rsidP="00B95675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Statutární zástupce:   </w:t>
      </w:r>
      <w:r w:rsidR="00EC30C8">
        <w:rPr>
          <w:rFonts w:ascii="Arial" w:hAnsi="Arial" w:cs="Arial"/>
        </w:rPr>
        <w:t>Mgr. Igor Novotný</w:t>
      </w:r>
      <w:r>
        <w:rPr>
          <w:rFonts w:ascii="Arial" w:hAnsi="Arial" w:cs="Arial"/>
        </w:rPr>
        <w:t>, předseda představenstva</w:t>
      </w:r>
    </w:p>
    <w:p w14:paraId="20F34A56" w14:textId="131DEE69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E323E2">
        <w:rPr>
          <w:rFonts w:ascii="Arial" w:hAnsi="Arial" w:cs="Arial"/>
        </w:rPr>
        <w:t>IČO:</w:t>
      </w:r>
      <w:r w:rsidRPr="002F1E66">
        <w:rPr>
          <w:rFonts w:ascii="Arial" w:hAnsi="Arial" w:cs="Arial"/>
        </w:rPr>
        <w:tab/>
      </w:r>
      <w:r w:rsidR="00C453B7">
        <w:rPr>
          <w:rFonts w:ascii="Arial" w:hAnsi="Arial" w:cs="Arial"/>
        </w:rPr>
        <w:t>267 70 1</w:t>
      </w:r>
      <w:r w:rsidR="00EC30C8">
        <w:rPr>
          <w:rFonts w:ascii="Arial" w:hAnsi="Arial" w:cs="Arial"/>
        </w:rPr>
        <w:t>64</w:t>
      </w:r>
    </w:p>
    <w:p w14:paraId="30777C2A" w14:textId="20AF05DA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DIČ:</w:t>
      </w:r>
      <w:r w:rsidRPr="002F1E66">
        <w:rPr>
          <w:rFonts w:ascii="Arial" w:hAnsi="Arial" w:cs="Arial"/>
        </w:rPr>
        <w:tab/>
      </w:r>
      <w:r w:rsidR="00EC30C8">
        <w:rPr>
          <w:rFonts w:ascii="Arial" w:hAnsi="Arial" w:cs="Arial"/>
        </w:rPr>
        <w:t>CZ</w:t>
      </w:r>
      <w:r w:rsidR="00C453B7">
        <w:rPr>
          <w:rFonts w:ascii="Arial" w:hAnsi="Arial" w:cs="Arial"/>
        </w:rPr>
        <w:t>26770164,</w:t>
      </w:r>
      <w:r w:rsidR="00EC30C8">
        <w:rPr>
          <w:rFonts w:ascii="Arial" w:hAnsi="Arial" w:cs="Arial"/>
        </w:rPr>
        <w:t xml:space="preserve"> plátce</w:t>
      </w:r>
      <w:r w:rsidRPr="002F1E66">
        <w:rPr>
          <w:rFonts w:ascii="Arial" w:hAnsi="Arial" w:cs="Arial"/>
        </w:rPr>
        <w:t xml:space="preserve"> DPH</w:t>
      </w:r>
      <w:r w:rsidRPr="002F1E66">
        <w:rPr>
          <w:rFonts w:ascii="Arial" w:hAnsi="Arial" w:cs="Arial"/>
        </w:rPr>
        <w:tab/>
      </w:r>
      <w:r w:rsidRPr="002F1E66">
        <w:rPr>
          <w:rFonts w:ascii="Arial" w:hAnsi="Arial" w:cs="Arial"/>
        </w:rPr>
        <w:tab/>
      </w:r>
      <w:r w:rsidRPr="002F1E66">
        <w:rPr>
          <w:rStyle w:val="BezmezerCalibriChar"/>
        </w:rPr>
        <w:fldChar w:fldCharType="begin">
          <w:ffData>
            <w:name w:val="dic_2"/>
            <w:enabled/>
            <w:calcOnExit w:val="0"/>
            <w:statusText w:type="text" w:val="Daňové identifikační číslo (DIČ) společnosti 2."/>
            <w:textInput>
              <w:maxLength w:val="14"/>
            </w:textInput>
          </w:ffData>
        </w:fldChar>
      </w:r>
      <w:r w:rsidRPr="002F1E66">
        <w:rPr>
          <w:rStyle w:val="BezmezerCalibriChar"/>
          <w:rFonts w:ascii="Arial" w:hAnsi="Arial" w:cs="Arial"/>
        </w:rPr>
        <w:instrText xml:space="preserve"> FORMTEXT </w:instrText>
      </w:r>
      <w:r w:rsidRPr="002F1E66">
        <w:rPr>
          <w:rStyle w:val="BezmezerCalibriChar"/>
        </w:rPr>
      </w:r>
      <w:r w:rsidRPr="002F1E66">
        <w:rPr>
          <w:rStyle w:val="BezmezerCalibriChar"/>
        </w:rPr>
        <w:fldChar w:fldCharType="separate"/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Fonts w:ascii="Arial" w:hAnsi="Arial" w:cs="Arial"/>
        </w:rPr>
        <w:fldChar w:fldCharType="end"/>
      </w:r>
      <w:r w:rsidRPr="002F1E66">
        <w:rPr>
          <w:rFonts w:ascii="Arial" w:hAnsi="Arial" w:cs="Arial"/>
        </w:rPr>
        <w:tab/>
      </w:r>
    </w:p>
    <w:p w14:paraId="448B6516" w14:textId="6EEA7D2E" w:rsidR="00A16151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</w:r>
      <w:r w:rsidR="00A16151">
        <w:rPr>
          <w:rFonts w:ascii="Arial" w:hAnsi="Arial" w:cs="Arial"/>
        </w:rPr>
        <w:t>XXXXXXXXXX</w:t>
      </w:r>
    </w:p>
    <w:p w14:paraId="11B13451" w14:textId="34D140E0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bookmarkStart w:id="0" w:name="_GoBack"/>
      <w:bookmarkEnd w:id="0"/>
      <w:r w:rsidRPr="002F1E66">
        <w:rPr>
          <w:rFonts w:ascii="Arial" w:hAnsi="Arial" w:cs="Arial"/>
        </w:rPr>
        <w:t>(dále jen nájemce)</w:t>
      </w:r>
    </w:p>
    <w:p w14:paraId="5630C098" w14:textId="3ED2EC79" w:rsidR="000211B7" w:rsidRDefault="000211B7" w:rsidP="000211B7">
      <w:pPr>
        <w:pStyle w:val="Bezmezer1"/>
        <w:rPr>
          <w:rFonts w:ascii="Arial" w:hAnsi="Arial" w:cs="Arial"/>
        </w:rPr>
      </w:pPr>
    </w:p>
    <w:p w14:paraId="3CC6A178" w14:textId="2B2D4552" w:rsidR="00DC1019" w:rsidRDefault="00DC1019" w:rsidP="000211B7">
      <w:pPr>
        <w:pStyle w:val="Bezmezer1"/>
        <w:rPr>
          <w:rFonts w:ascii="Arial" w:hAnsi="Arial" w:cs="Arial"/>
        </w:rPr>
      </w:pPr>
    </w:p>
    <w:p w14:paraId="4A2C1ED9" w14:textId="77777777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I.</w:t>
      </w:r>
    </w:p>
    <w:p w14:paraId="19A853E2" w14:textId="77777777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Předmět dodatku</w:t>
      </w:r>
    </w:p>
    <w:p w14:paraId="69A6D1E7" w14:textId="076079D2" w:rsidR="00DC1019" w:rsidRPr="00DC1019" w:rsidRDefault="00DC1019" w:rsidP="00DC1019">
      <w:pPr>
        <w:rPr>
          <w:rFonts w:ascii="Arial" w:eastAsia="Calibri" w:hAnsi="Arial" w:cs="Arial"/>
          <w:bCs/>
        </w:rPr>
      </w:pPr>
      <w:r w:rsidRPr="00DC1019">
        <w:rPr>
          <w:rFonts w:ascii="Arial" w:eastAsia="Calibri" w:hAnsi="Arial" w:cs="Arial"/>
        </w:rPr>
        <w:t xml:space="preserve">Tímto dodatkem se ve Smlouvě s ev. číslem </w:t>
      </w:r>
      <w:r>
        <w:rPr>
          <w:rFonts w:ascii="Arial" w:eastAsia="Calibri" w:hAnsi="Arial" w:cs="Arial"/>
        </w:rPr>
        <w:t>23SMOU0100000005</w:t>
      </w:r>
    </w:p>
    <w:p w14:paraId="3FCF6BBA" w14:textId="77777777" w:rsidR="00DC1019" w:rsidRPr="00DC1019" w:rsidRDefault="00DC1019" w:rsidP="00DC1019">
      <w:pPr>
        <w:rPr>
          <w:rFonts w:ascii="Arial" w:eastAsia="Calibri" w:hAnsi="Arial" w:cs="Arial"/>
          <w:b/>
        </w:rPr>
      </w:pPr>
    </w:p>
    <w:p w14:paraId="13648C20" w14:textId="77777777" w:rsidR="00DC1019" w:rsidRPr="00DC1019" w:rsidRDefault="00DC1019" w:rsidP="00DC1019">
      <w:pPr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 xml:space="preserve">nově doplňuje </w:t>
      </w:r>
    </w:p>
    <w:p w14:paraId="13605B07" w14:textId="77777777" w:rsidR="00DC1019" w:rsidRPr="00DC1019" w:rsidRDefault="00DC1019" w:rsidP="00DC1019">
      <w:pPr>
        <w:rPr>
          <w:rFonts w:ascii="Arial" w:eastAsia="Calibri" w:hAnsi="Arial" w:cs="Arial"/>
        </w:rPr>
      </w:pPr>
      <w:r w:rsidRPr="00DC1019">
        <w:rPr>
          <w:rFonts w:ascii="Arial" w:eastAsia="Calibri" w:hAnsi="Arial" w:cs="Arial"/>
        </w:rPr>
        <w:t>Čl. V Nájemné, bod 7. tohoto znění:</w:t>
      </w:r>
    </w:p>
    <w:p w14:paraId="7290E63E" w14:textId="77777777" w:rsidR="00DC1019" w:rsidRPr="00DC1019" w:rsidRDefault="00DC1019" w:rsidP="00DC1019">
      <w:pPr>
        <w:jc w:val="both"/>
        <w:rPr>
          <w:rFonts w:ascii="Arial" w:eastAsia="Calibri" w:hAnsi="Arial" w:cs="Arial"/>
        </w:rPr>
      </w:pPr>
      <w:r w:rsidRPr="00DC1019">
        <w:rPr>
          <w:rFonts w:ascii="Arial" w:eastAsia="Calibri" w:hAnsi="Arial" w:cs="Arial"/>
        </w:rPr>
        <w:t>7.</w:t>
      </w:r>
    </w:p>
    <w:p w14:paraId="0A793E48" w14:textId="6330CF56" w:rsidR="00783C0A" w:rsidRPr="00A16151" w:rsidRDefault="00DC1019" w:rsidP="00783C0A">
      <w:pPr>
        <w:jc w:val="both"/>
        <w:rPr>
          <w:rFonts w:ascii="Arial" w:eastAsia="Calibri" w:hAnsi="Arial" w:cs="Arial"/>
        </w:rPr>
      </w:pPr>
      <w:r w:rsidRPr="00DC1019">
        <w:rPr>
          <w:rFonts w:ascii="Arial" w:eastAsia="Calibri" w:hAnsi="Arial" w:cs="Arial"/>
        </w:rPr>
        <w:t>7.1.</w:t>
      </w:r>
      <w:r w:rsidRPr="00DC1019">
        <w:rPr>
          <w:rFonts w:ascii="Arial" w:eastAsia="Calibri" w:hAnsi="Arial" w:cs="Arial"/>
          <w:b/>
        </w:rPr>
        <w:t xml:space="preserve"> </w:t>
      </w:r>
      <w:r w:rsidRPr="00904D98">
        <w:rPr>
          <w:rFonts w:ascii="Arial" w:eastAsia="Calibri" w:hAnsi="Arial" w:cs="Arial"/>
        </w:rPr>
        <w:t>V souladu s čl. VIII bodem 5. smlouvy tímto pronajímatel uděluje náje</w:t>
      </w:r>
      <w:r w:rsidR="00904D98" w:rsidRPr="00904D98">
        <w:rPr>
          <w:rFonts w:ascii="Arial" w:eastAsia="Calibri" w:hAnsi="Arial" w:cs="Arial"/>
        </w:rPr>
        <w:t xml:space="preserve">mci souhlas s provedením </w:t>
      </w:r>
      <w:r w:rsidRPr="00904D98">
        <w:rPr>
          <w:rFonts w:ascii="Arial" w:eastAsia="Calibri" w:hAnsi="Arial" w:cs="Arial"/>
        </w:rPr>
        <w:t>stavebně technic</w:t>
      </w:r>
      <w:r w:rsidR="00904D98" w:rsidRPr="00904D98">
        <w:rPr>
          <w:rFonts w:ascii="Arial" w:eastAsia="Calibri" w:hAnsi="Arial" w:cs="Arial"/>
        </w:rPr>
        <w:t xml:space="preserve">kých úprav na předmětu pronájmu specifikovaných v </w:t>
      </w:r>
      <w:r w:rsidR="00904D98" w:rsidRPr="00904D98">
        <w:rPr>
          <w:rFonts w:ascii="Arial" w:eastAsia="Times New Roman" w:hAnsi="Arial" w:cs="Arial"/>
          <w:lang w:eastAsia="cs-CZ"/>
        </w:rPr>
        <w:t>s</w:t>
      </w:r>
      <w:r w:rsidR="00783C0A" w:rsidRPr="00904D98">
        <w:rPr>
          <w:rFonts w:ascii="Arial" w:eastAsia="Times New Roman" w:hAnsi="Arial" w:cs="Arial"/>
          <w:lang w:eastAsia="cs-CZ"/>
        </w:rPr>
        <w:t>ouhrn</w:t>
      </w:r>
      <w:r w:rsidR="00904D98" w:rsidRPr="00904D98">
        <w:rPr>
          <w:rFonts w:ascii="Arial" w:eastAsia="Times New Roman" w:hAnsi="Arial" w:cs="Arial"/>
          <w:lang w:eastAsia="cs-CZ"/>
        </w:rPr>
        <w:t>n</w:t>
      </w:r>
      <w:r w:rsidR="00783C0A" w:rsidRPr="00904D98">
        <w:rPr>
          <w:rFonts w:ascii="Arial" w:eastAsia="Times New Roman" w:hAnsi="Arial" w:cs="Arial"/>
          <w:lang w:eastAsia="cs-CZ"/>
        </w:rPr>
        <w:t>é technické zpráv</w:t>
      </w:r>
      <w:r w:rsidR="00904D98">
        <w:rPr>
          <w:rFonts w:ascii="Arial" w:eastAsia="Times New Roman" w:hAnsi="Arial" w:cs="Arial"/>
          <w:lang w:eastAsia="cs-CZ"/>
        </w:rPr>
        <w:t>ě</w:t>
      </w:r>
      <w:r w:rsidR="008C30F6">
        <w:rPr>
          <w:rFonts w:ascii="Arial" w:eastAsia="Times New Roman" w:hAnsi="Arial" w:cs="Arial"/>
          <w:b/>
          <w:lang w:eastAsia="cs-CZ"/>
        </w:rPr>
        <w:t xml:space="preserve"> „</w:t>
      </w:r>
      <w:r w:rsidR="00783C0A" w:rsidRPr="008C30F6">
        <w:rPr>
          <w:rFonts w:ascii="Arial" w:eastAsia="Batang" w:hAnsi="Arial" w:cs="Arial"/>
          <w:bCs/>
          <w:lang w:eastAsia="cs-CZ"/>
        </w:rPr>
        <w:t>Stavební úpravy a změna užívání</w:t>
      </w:r>
      <w:r w:rsidR="008C30F6">
        <w:rPr>
          <w:rFonts w:ascii="Arial" w:eastAsia="Calibri" w:hAnsi="Arial" w:cs="Arial"/>
          <w:b/>
        </w:rPr>
        <w:t xml:space="preserve"> </w:t>
      </w:r>
      <w:r w:rsidR="00783C0A" w:rsidRPr="008C30F6">
        <w:rPr>
          <w:rFonts w:ascii="Arial" w:eastAsia="Batang" w:hAnsi="Arial" w:cs="Arial"/>
          <w:bCs/>
          <w:lang w:eastAsia="cs-CZ"/>
        </w:rPr>
        <w:t>BAUER HOCKEY SHOP Poruba</w:t>
      </w:r>
      <w:r w:rsidR="008C30F6">
        <w:rPr>
          <w:rFonts w:ascii="Arial" w:eastAsia="Batang" w:hAnsi="Arial" w:cs="Arial"/>
          <w:bCs/>
          <w:lang w:eastAsia="cs-CZ"/>
        </w:rPr>
        <w:t>“</w:t>
      </w:r>
      <w:r w:rsidR="00904D98" w:rsidRPr="008C30F6">
        <w:rPr>
          <w:rFonts w:ascii="Arial" w:eastAsia="Batang" w:hAnsi="Arial" w:cs="Arial"/>
          <w:bCs/>
          <w:lang w:eastAsia="cs-CZ"/>
        </w:rPr>
        <w:t xml:space="preserve"> zpracované Ing. Jaromírem </w:t>
      </w:r>
      <w:proofErr w:type="spellStart"/>
      <w:r w:rsidR="00904D98" w:rsidRPr="008C30F6">
        <w:rPr>
          <w:rFonts w:ascii="Arial" w:eastAsia="Batang" w:hAnsi="Arial" w:cs="Arial"/>
          <w:bCs/>
          <w:lang w:eastAsia="cs-CZ"/>
        </w:rPr>
        <w:t>Benkem</w:t>
      </w:r>
      <w:proofErr w:type="spellEnd"/>
      <w:r w:rsidR="00904D98" w:rsidRPr="008C30F6">
        <w:rPr>
          <w:rFonts w:ascii="Arial" w:eastAsia="Batang" w:hAnsi="Arial" w:cs="Arial"/>
          <w:bCs/>
          <w:lang w:eastAsia="cs-CZ"/>
        </w:rPr>
        <w:t xml:space="preserve">  v březnu 2023</w:t>
      </w:r>
      <w:r w:rsidR="008C30F6" w:rsidRPr="008C30F6">
        <w:rPr>
          <w:rFonts w:ascii="Arial" w:eastAsia="Batang" w:hAnsi="Arial" w:cs="Arial"/>
          <w:bCs/>
          <w:lang w:eastAsia="cs-CZ"/>
        </w:rPr>
        <w:t>, j</w:t>
      </w:r>
      <w:r w:rsidR="00783C0A" w:rsidRPr="008C30F6">
        <w:rPr>
          <w:rFonts w:ascii="Arial" w:eastAsia="Times New Roman" w:hAnsi="Arial" w:cs="Arial"/>
          <w:lang w:eastAsia="cs-CZ"/>
        </w:rPr>
        <w:t>ež je přílohou tohoto dodatku č. 2.</w:t>
      </w:r>
      <w:r w:rsidR="008C30F6">
        <w:rPr>
          <w:rFonts w:ascii="Arial" w:eastAsia="Times New Roman" w:hAnsi="Arial" w:cs="Arial"/>
          <w:lang w:eastAsia="cs-CZ"/>
        </w:rPr>
        <w:t xml:space="preserve"> </w:t>
      </w:r>
      <w:r w:rsidR="008C30F6" w:rsidRPr="00A16151">
        <w:rPr>
          <w:rFonts w:ascii="Arial" w:eastAsia="Times New Roman" w:hAnsi="Arial" w:cs="Arial"/>
          <w:lang w:eastAsia="cs-CZ"/>
        </w:rPr>
        <w:t>Termín ukončení uved</w:t>
      </w:r>
      <w:r w:rsidR="00A16151" w:rsidRPr="00A16151">
        <w:rPr>
          <w:rFonts w:ascii="Arial" w:eastAsia="Times New Roman" w:hAnsi="Arial" w:cs="Arial"/>
          <w:lang w:eastAsia="cs-CZ"/>
        </w:rPr>
        <w:t>ených stavebních úprav je 17. 6. 2023.</w:t>
      </w:r>
    </w:p>
    <w:p w14:paraId="529F87D4" w14:textId="6C6158F6" w:rsidR="00783C0A" w:rsidRPr="008C30F6" w:rsidRDefault="00783C0A" w:rsidP="00DC1019">
      <w:pPr>
        <w:jc w:val="both"/>
        <w:rPr>
          <w:rFonts w:ascii="Arial" w:eastAsia="Times New Roman" w:hAnsi="Arial" w:cs="Arial"/>
          <w:lang w:eastAsia="cs-CZ"/>
        </w:rPr>
      </w:pPr>
    </w:p>
    <w:p w14:paraId="10454D8F" w14:textId="77777777" w:rsidR="00DC1019" w:rsidRPr="00DC1019" w:rsidRDefault="00DC1019" w:rsidP="00DC1019">
      <w:pPr>
        <w:jc w:val="both"/>
        <w:rPr>
          <w:rFonts w:ascii="Arial" w:eastAsia="Times New Roman" w:hAnsi="Arial" w:cs="Arial"/>
          <w:lang w:eastAsia="cs-CZ"/>
        </w:rPr>
      </w:pPr>
      <w:r w:rsidRPr="008C30F6">
        <w:rPr>
          <w:rFonts w:ascii="Arial" w:eastAsia="Times New Roman" w:hAnsi="Arial" w:cs="Arial"/>
          <w:lang w:eastAsia="cs-CZ"/>
        </w:rPr>
        <w:t>Smluvní strany se dále dohodly, že právo na náhradu technic</w:t>
      </w:r>
      <w:r w:rsidRPr="00DC1019">
        <w:rPr>
          <w:rFonts w:ascii="Arial" w:eastAsia="Times New Roman" w:hAnsi="Arial" w:cs="Arial"/>
          <w:lang w:eastAsia="cs-CZ"/>
        </w:rPr>
        <w:t>kého zhodnocení vzniklého z důvodu realizace výše uvedených stavebně technických úprav předmětu pronájmu a rovněž právo na úhradu nákladů vynaložených na tyto stavebně technické úpravy, při ukončení nájmu z jakéhokoliv důvodu nájemci nenáleží. Současně s udělením souhlasu pronajímatele k provedení technického zhodnocení na náklady nájemce, je tento oprávněn toto technické zhodnocení daňově odpisovat.</w:t>
      </w:r>
    </w:p>
    <w:p w14:paraId="02C934A2" w14:textId="7BF4D628" w:rsidR="00DC1019" w:rsidRDefault="00DC1019" w:rsidP="000211B7">
      <w:pPr>
        <w:pStyle w:val="Bezmezer1"/>
        <w:rPr>
          <w:rFonts w:ascii="Arial" w:hAnsi="Arial" w:cs="Arial"/>
        </w:rPr>
      </w:pPr>
    </w:p>
    <w:p w14:paraId="3433A0A1" w14:textId="77777777" w:rsidR="0018520B" w:rsidRDefault="0018520B" w:rsidP="000C4302">
      <w:pPr>
        <w:pStyle w:val="Bezmezer1"/>
        <w:rPr>
          <w:rFonts w:ascii="Arial" w:hAnsi="Arial" w:cs="Arial"/>
          <w:b/>
        </w:rPr>
      </w:pPr>
    </w:p>
    <w:p w14:paraId="616046C7" w14:textId="77777777" w:rsidR="0018520B" w:rsidRPr="002F1E66" w:rsidRDefault="0018520B" w:rsidP="000211B7">
      <w:pPr>
        <w:pStyle w:val="Bezmezer1"/>
        <w:rPr>
          <w:rFonts w:ascii="Arial" w:hAnsi="Arial" w:cs="Arial"/>
        </w:rPr>
      </w:pPr>
    </w:p>
    <w:p w14:paraId="0DF3A781" w14:textId="77777777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II.</w:t>
      </w:r>
    </w:p>
    <w:p w14:paraId="576DCA6A" w14:textId="77777777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Ostatní ustanovení</w:t>
      </w:r>
    </w:p>
    <w:p w14:paraId="29FB3A72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5FDFD82" w14:textId="6F017B03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1. Tento </w:t>
      </w:r>
      <w:r w:rsidR="00687333">
        <w:rPr>
          <w:rFonts w:ascii="Arial" w:eastAsia="Calibri" w:hAnsi="Arial" w:cs="Arial"/>
        </w:rPr>
        <w:t>Dodatek č. 2</w:t>
      </w:r>
      <w:r w:rsidRPr="008E165A">
        <w:rPr>
          <w:rFonts w:ascii="Arial" w:eastAsia="Calibri" w:hAnsi="Arial" w:cs="Arial"/>
        </w:rPr>
        <w:t xml:space="preserve"> ke Smlouvě o nájmu prostor sloužících podnikání </w:t>
      </w:r>
      <w:r>
        <w:rPr>
          <w:rFonts w:ascii="Arial" w:eastAsia="Calibri" w:hAnsi="Arial" w:cs="Arial"/>
        </w:rPr>
        <w:t>č. 23SMOU0100000005 ze dne 23. 1. 2023</w:t>
      </w:r>
      <w:r w:rsidRPr="008E165A">
        <w:rPr>
          <w:rFonts w:ascii="Arial" w:eastAsia="Calibri" w:hAnsi="Arial" w:cs="Arial"/>
        </w:rPr>
        <w:t xml:space="preserve"> nabývá platnosti dnem podpisu smluvních stran a </w:t>
      </w:r>
      <w:r w:rsidRPr="008E165A">
        <w:rPr>
          <w:rFonts w:ascii="Arial" w:eastAsia="Calibri" w:hAnsi="Arial" w:cs="Arial"/>
        </w:rPr>
        <w:lastRenderedPageBreak/>
        <w:t xml:space="preserve">účinnosti dnem </w:t>
      </w:r>
      <w:r w:rsidR="008C30F6">
        <w:rPr>
          <w:rFonts w:ascii="Arial" w:eastAsia="Calibri" w:hAnsi="Arial" w:cs="Arial"/>
        </w:rPr>
        <w:t>17. 4. 2023.</w:t>
      </w:r>
      <w:r w:rsidRPr="008E165A">
        <w:rPr>
          <w:rFonts w:ascii="Arial" w:eastAsia="Calibri" w:hAnsi="Arial" w:cs="Arial"/>
        </w:rPr>
        <w:t xml:space="preserve"> Dodatek </w:t>
      </w:r>
      <w:r w:rsidR="008C30F6">
        <w:rPr>
          <w:rFonts w:ascii="Arial" w:eastAsia="Calibri" w:hAnsi="Arial" w:cs="Arial"/>
        </w:rPr>
        <w:t>č. 2</w:t>
      </w:r>
      <w:r w:rsidRPr="008E165A">
        <w:rPr>
          <w:rFonts w:ascii="Arial" w:eastAsia="Calibri" w:hAnsi="Arial" w:cs="Arial"/>
        </w:rPr>
        <w:t xml:space="preserve"> je vyhotoven ve dvou stejnopisech, z nichž každá strana obdrží po jednom vyhotovení.</w:t>
      </w:r>
    </w:p>
    <w:p w14:paraId="1BF332C1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</w:p>
    <w:p w14:paraId="5BEED760" w14:textId="5C2D9B6E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2.   </w:t>
      </w:r>
      <w:r w:rsidRPr="008E165A">
        <w:rPr>
          <w:rFonts w:ascii="Arial" w:eastAsia="Calibri" w:hAnsi="Arial" w:cs="Arial"/>
          <w:color w:val="000000"/>
        </w:rPr>
        <w:t>Ostatní ujednání původní</w:t>
      </w:r>
      <w:r>
        <w:rPr>
          <w:rFonts w:ascii="Arial" w:eastAsia="Calibri" w:hAnsi="Arial" w:cs="Arial"/>
        </w:rPr>
        <w:t xml:space="preserve"> smlouvy ze dne 23. 1. 2023</w:t>
      </w:r>
      <w:r w:rsidRPr="008E165A">
        <w:rPr>
          <w:rFonts w:ascii="Arial" w:eastAsia="Calibri" w:hAnsi="Arial" w:cs="Arial"/>
        </w:rPr>
        <w:t xml:space="preserve"> </w:t>
      </w:r>
      <w:r w:rsidR="008C30F6">
        <w:rPr>
          <w:rFonts w:ascii="Arial" w:eastAsia="Calibri" w:hAnsi="Arial" w:cs="Arial"/>
        </w:rPr>
        <w:t xml:space="preserve">a dodatku č. 1 </w:t>
      </w:r>
      <w:r w:rsidRPr="008E165A">
        <w:rPr>
          <w:rFonts w:ascii="Arial" w:eastAsia="Calibri" w:hAnsi="Arial" w:cs="Arial"/>
        </w:rPr>
        <w:t>nedotčené tímto dodatkem, zůstávají beze změny.</w:t>
      </w:r>
    </w:p>
    <w:p w14:paraId="74C95FBA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</w:t>
      </w:r>
    </w:p>
    <w:p w14:paraId="6C6A6B50" w14:textId="4E7F16C5" w:rsidR="008E165A" w:rsidRPr="008E165A" w:rsidRDefault="008E165A" w:rsidP="008E165A">
      <w:pPr>
        <w:jc w:val="both"/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>3.   Smluvní strany prohlašují, že si tento Dodatek č.</w:t>
      </w:r>
      <w:r w:rsidR="00687333">
        <w:rPr>
          <w:rFonts w:ascii="Arial" w:eastAsia="Times New Roman" w:hAnsi="Arial" w:cs="Arial"/>
          <w:lang w:eastAsia="cs-CZ"/>
        </w:rPr>
        <w:t xml:space="preserve"> 2</w:t>
      </w:r>
      <w:r w:rsidRPr="008E165A">
        <w:rPr>
          <w:rFonts w:ascii="Arial" w:eastAsia="Times New Roman" w:hAnsi="Arial" w:cs="Arial"/>
          <w:lang w:eastAsia="cs-CZ"/>
        </w:rPr>
        <w:t xml:space="preserve"> před jeho podpisem přečetly, že byl uzavřen po vzájemném projednání, podle jejich pravé a svobodné vůle, určitě, vážně, a srozumitelně, nikoliv v tísni za nápadně nevýhodných podmínek, což stvrzují svými podpisy.</w:t>
      </w:r>
    </w:p>
    <w:p w14:paraId="49A3C8EF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B604FD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8E2DA59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1DF3E82" w14:textId="7A98A5BA" w:rsidR="008E165A" w:rsidRPr="008E165A" w:rsidRDefault="008C30F6" w:rsidP="008E165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V  Ostravě  dne 17. 4. 2023</w:t>
      </w:r>
    </w:p>
    <w:p w14:paraId="0C6DC138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699A3976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C9B65F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0A2B4FA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0D05C047" w14:textId="77777777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                                                                                                                   ………........………………………………..          .....................................................................</w:t>
      </w:r>
    </w:p>
    <w:p w14:paraId="30AE1506" w14:textId="7D828A27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Ing. </w:t>
      </w:r>
      <w:smartTag w:uri="urn:schemas-microsoft-com:office:smarttags" w:element="PersonName">
        <w:smartTagPr>
          <w:attr w:name="ProductID" w:val="Jaroslav  Kovář"/>
        </w:smartTagPr>
        <w:r w:rsidRPr="008E165A">
          <w:rPr>
            <w:rFonts w:ascii="Arial" w:eastAsia="Calibri" w:hAnsi="Arial" w:cs="Arial"/>
          </w:rPr>
          <w:t>Jaroslav  Kovář</w:t>
        </w:r>
      </w:smartTag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 xml:space="preserve">    Mgr. Igor Novotný </w:t>
      </w:r>
      <w:r w:rsidRPr="008E165A">
        <w:rPr>
          <w:rFonts w:ascii="Arial" w:eastAsia="Calibri" w:hAnsi="Arial" w:cs="Arial"/>
        </w:rPr>
        <w:t xml:space="preserve">       </w:t>
      </w:r>
      <w:r w:rsidRPr="008E165A">
        <w:rPr>
          <w:rFonts w:ascii="Arial" w:eastAsia="Calibri" w:hAnsi="Arial" w:cs="Arial"/>
        </w:rPr>
        <w:tab/>
        <w:t xml:space="preserve">            </w:t>
      </w:r>
    </w:p>
    <w:p w14:paraId="2169479F" w14:textId="5757EEAB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        jednatel                                        </w:t>
      </w:r>
      <w:r>
        <w:rPr>
          <w:rFonts w:ascii="Arial" w:eastAsia="Calibri" w:hAnsi="Arial" w:cs="Arial"/>
        </w:rPr>
        <w:t xml:space="preserve">                      </w:t>
      </w:r>
      <w:proofErr w:type="spellStart"/>
      <w:r>
        <w:rPr>
          <w:rFonts w:ascii="Arial" w:eastAsia="Calibri" w:hAnsi="Arial" w:cs="Arial"/>
        </w:rPr>
        <w:t>jednatel</w:t>
      </w:r>
      <w:proofErr w:type="spellEnd"/>
    </w:p>
    <w:p w14:paraId="5EED5A54" w14:textId="246428B3" w:rsidR="008E165A" w:rsidRPr="008E165A" w:rsidRDefault="008E165A" w:rsidP="008E165A">
      <w:pPr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 xml:space="preserve">Sportovní a rekreační zařízení                                       </w:t>
      </w:r>
      <w:r>
        <w:rPr>
          <w:rFonts w:ascii="Arial" w:eastAsia="Times New Roman" w:hAnsi="Arial" w:cs="Arial"/>
          <w:lang w:eastAsia="cs-CZ"/>
        </w:rPr>
        <w:t>ALL SPORTS a.s.</w:t>
      </w:r>
    </w:p>
    <w:p w14:paraId="52AF31DD" w14:textId="77777777" w:rsidR="008E165A" w:rsidRPr="008E165A" w:rsidRDefault="008E165A" w:rsidP="008E165A">
      <w:pPr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 xml:space="preserve">          města Ostravy,  s.r.o.</w:t>
      </w:r>
      <w:r w:rsidRPr="008E165A">
        <w:rPr>
          <w:rFonts w:ascii="Arial" w:eastAsia="Times New Roman" w:hAnsi="Arial" w:cs="Arial"/>
          <w:lang w:eastAsia="cs-CZ"/>
        </w:rPr>
        <w:tab/>
      </w:r>
    </w:p>
    <w:p w14:paraId="3096ED06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D03092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C436A5C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FBF7FB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74C7E80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3BDC7E7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3C3469E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0C5F371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67D00D62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E1944AA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6DEAC490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071B29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3BCB436C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45F793F1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592A75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154EE76D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1C19646B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307FA13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D6F121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C1C44E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0A482D0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sectPr w:rsidR="008E165A" w:rsidSect="000D77FF">
      <w:footerReference w:type="default" r:id="rId7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4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B0D94" w14:textId="77777777" w:rsidR="00904D98" w:rsidRDefault="00904D98">
      <w:r>
        <w:separator/>
      </w:r>
    </w:p>
  </w:endnote>
  <w:endnote w:type="continuationSeparator" w:id="0">
    <w:p w14:paraId="152985A1" w14:textId="77777777" w:rsidR="00904D98" w:rsidRDefault="0090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E918EE5-6B0B-4F22-B488-96F1423686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5A8BAFF-EFB7-4486-B16B-BF36ACB740E2}"/>
    <w:embedBold r:id="rId3" w:fontKey="{BA8F25C2-3639-439B-AFAB-97A5FE3FCCCE}"/>
    <w:embedBoldItalic r:id="rId4" w:fontKey="{CEC16F19-B073-4C83-AAF9-0B17461B5FE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6904D204-6A4C-45DF-A1FF-21EA05EA43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18099C0-1CAC-41BB-97D7-92EE566600E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10D78215-7B29-481E-9FC2-722352801345}"/>
    <w:embedBold r:id="rId8" w:fontKey="{798C052A-9188-4BAA-B63D-7225C0E884BA}"/>
    <w:embedBoldItalic r:id="rId9" w:fontKey="{55341EF6-DFE0-484A-9A16-4AC044051449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36216D85-9811-4A1E-9DDC-6B52767057D7}"/>
    <w:embedBold r:id="rId11" w:fontKey="{3F0EBE0A-507D-4CDE-9FDB-935F5AFFC49D}"/>
    <w:embedBoldItalic r:id="rId12" w:fontKey="{222AB529-9139-45A8-A6B9-842351076D3B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3" w:fontKey="{94974F5E-AD61-48F4-90C6-85F630703B0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E350C48F-9EF7-4345-B494-DE503ABA9AF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81AE4DA2-ADC9-4FA6-A53D-FBBF8C944D30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6" w:fontKey="{499056FB-E3C6-4B70-BAEB-B35E91EF19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8314D" w14:textId="77777777" w:rsidR="00904D98" w:rsidRDefault="00904D98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2EFDB" w14:textId="77777777" w:rsidR="00904D98" w:rsidRDefault="00904D98">
      <w:r>
        <w:separator/>
      </w:r>
    </w:p>
  </w:footnote>
  <w:footnote w:type="continuationSeparator" w:id="0">
    <w:p w14:paraId="229CEBFF" w14:textId="77777777" w:rsidR="00904D98" w:rsidRDefault="00904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426B8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</w:rPr>
    </w:lvl>
  </w:abstractNum>
  <w:abstractNum w:abstractNumId="2" w15:restartNumberingAfterBreak="0">
    <w:nsid w:val="03E80C09"/>
    <w:multiLevelType w:val="hybridMultilevel"/>
    <w:tmpl w:val="F0B63296"/>
    <w:lvl w:ilvl="0" w:tplc="8CCAB24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171498B"/>
    <w:multiLevelType w:val="hybridMultilevel"/>
    <w:tmpl w:val="6C58092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AB4C15"/>
    <w:multiLevelType w:val="multilevel"/>
    <w:tmpl w:val="4DA4F012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020" w:hanging="48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11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3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14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75573D0"/>
    <w:multiLevelType w:val="hybridMultilevel"/>
    <w:tmpl w:val="911EA7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3"/>
  </w:num>
  <w:num w:numId="2">
    <w:abstractNumId w:val="7"/>
  </w:num>
  <w:num w:numId="3">
    <w:abstractNumId w:val="16"/>
  </w:num>
  <w:num w:numId="4">
    <w:abstractNumId w:val="8"/>
  </w:num>
  <w:num w:numId="5">
    <w:abstractNumId w:val="17"/>
  </w:num>
  <w:num w:numId="6">
    <w:abstractNumId w:val="5"/>
  </w:num>
  <w:num w:numId="7">
    <w:abstractNumId w:val="14"/>
  </w:num>
  <w:num w:numId="8">
    <w:abstractNumId w:val="6"/>
  </w:num>
  <w:num w:numId="9">
    <w:abstractNumId w:val="11"/>
  </w:num>
  <w:num w:numId="10">
    <w:abstractNumId w:val="4"/>
  </w:num>
  <w:num w:numId="11">
    <w:abstractNumId w:val="3"/>
  </w:num>
  <w:num w:numId="12">
    <w:abstractNumId w:val="18"/>
  </w:num>
  <w:num w:numId="13">
    <w:abstractNumId w:val="12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5"/>
  </w:num>
  <w:num w:numId="16">
    <w:abstractNumId w:val="1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4577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0C"/>
    <w:rsid w:val="00003F05"/>
    <w:rsid w:val="00010E4A"/>
    <w:rsid w:val="00012FC0"/>
    <w:rsid w:val="0001550A"/>
    <w:rsid w:val="000211B7"/>
    <w:rsid w:val="00033094"/>
    <w:rsid w:val="00036083"/>
    <w:rsid w:val="00046E31"/>
    <w:rsid w:val="0006585F"/>
    <w:rsid w:val="00082AC7"/>
    <w:rsid w:val="000A0D83"/>
    <w:rsid w:val="000A1AC0"/>
    <w:rsid w:val="000A4FB9"/>
    <w:rsid w:val="000A5707"/>
    <w:rsid w:val="000A6BE4"/>
    <w:rsid w:val="000C147E"/>
    <w:rsid w:val="000C4302"/>
    <w:rsid w:val="000C75FF"/>
    <w:rsid w:val="000D1E94"/>
    <w:rsid w:val="000D77FF"/>
    <w:rsid w:val="000E1619"/>
    <w:rsid w:val="000E2CCC"/>
    <w:rsid w:val="000E7B12"/>
    <w:rsid w:val="00100C1B"/>
    <w:rsid w:val="001023FD"/>
    <w:rsid w:val="00107BC4"/>
    <w:rsid w:val="0011794C"/>
    <w:rsid w:val="00120C4E"/>
    <w:rsid w:val="00124490"/>
    <w:rsid w:val="0012628A"/>
    <w:rsid w:val="00131E4C"/>
    <w:rsid w:val="0014205C"/>
    <w:rsid w:val="00157214"/>
    <w:rsid w:val="00170697"/>
    <w:rsid w:val="001775C2"/>
    <w:rsid w:val="0018520B"/>
    <w:rsid w:val="001927DF"/>
    <w:rsid w:val="0019376B"/>
    <w:rsid w:val="0019456D"/>
    <w:rsid w:val="00196487"/>
    <w:rsid w:val="001A40D2"/>
    <w:rsid w:val="001B5E08"/>
    <w:rsid w:val="001C30A2"/>
    <w:rsid w:val="001C7EAC"/>
    <w:rsid w:val="001D30DD"/>
    <w:rsid w:val="001D73F5"/>
    <w:rsid w:val="001F01FE"/>
    <w:rsid w:val="001F19AD"/>
    <w:rsid w:val="001F2B34"/>
    <w:rsid w:val="00203C92"/>
    <w:rsid w:val="002103C3"/>
    <w:rsid w:val="00212DB5"/>
    <w:rsid w:val="00256ECD"/>
    <w:rsid w:val="00257522"/>
    <w:rsid w:val="00263F85"/>
    <w:rsid w:val="00274CBC"/>
    <w:rsid w:val="00275AF2"/>
    <w:rsid w:val="002850B6"/>
    <w:rsid w:val="0029047F"/>
    <w:rsid w:val="0029502C"/>
    <w:rsid w:val="002A1260"/>
    <w:rsid w:val="002C43CB"/>
    <w:rsid w:val="002D1E10"/>
    <w:rsid w:val="002D2B51"/>
    <w:rsid w:val="002D5722"/>
    <w:rsid w:val="002D6487"/>
    <w:rsid w:val="002D79D4"/>
    <w:rsid w:val="002E3DBE"/>
    <w:rsid w:val="002E4628"/>
    <w:rsid w:val="002F1E66"/>
    <w:rsid w:val="002F574A"/>
    <w:rsid w:val="00302CA1"/>
    <w:rsid w:val="00305031"/>
    <w:rsid w:val="00314153"/>
    <w:rsid w:val="00323A45"/>
    <w:rsid w:val="00330180"/>
    <w:rsid w:val="003311B1"/>
    <w:rsid w:val="00331B1F"/>
    <w:rsid w:val="00337B9C"/>
    <w:rsid w:val="00347427"/>
    <w:rsid w:val="0036239E"/>
    <w:rsid w:val="00365D06"/>
    <w:rsid w:val="00367ADA"/>
    <w:rsid w:val="00370241"/>
    <w:rsid w:val="00374BFF"/>
    <w:rsid w:val="00377CFA"/>
    <w:rsid w:val="0038299B"/>
    <w:rsid w:val="00387897"/>
    <w:rsid w:val="003912B4"/>
    <w:rsid w:val="00395DA6"/>
    <w:rsid w:val="003A4B23"/>
    <w:rsid w:val="003B3B7A"/>
    <w:rsid w:val="003C4C2D"/>
    <w:rsid w:val="003C5134"/>
    <w:rsid w:val="003C55CD"/>
    <w:rsid w:val="003D5A37"/>
    <w:rsid w:val="00403A17"/>
    <w:rsid w:val="0042178F"/>
    <w:rsid w:val="004217D2"/>
    <w:rsid w:val="00421CA9"/>
    <w:rsid w:val="00430DC6"/>
    <w:rsid w:val="00432826"/>
    <w:rsid w:val="00452843"/>
    <w:rsid w:val="00465B67"/>
    <w:rsid w:val="004726AF"/>
    <w:rsid w:val="00473596"/>
    <w:rsid w:val="004755AA"/>
    <w:rsid w:val="0048691F"/>
    <w:rsid w:val="0049114A"/>
    <w:rsid w:val="00492315"/>
    <w:rsid w:val="004978EE"/>
    <w:rsid w:val="004B0148"/>
    <w:rsid w:val="004B42CF"/>
    <w:rsid w:val="004B4E60"/>
    <w:rsid w:val="004B6642"/>
    <w:rsid w:val="004B66C9"/>
    <w:rsid w:val="004C55C3"/>
    <w:rsid w:val="004D087F"/>
    <w:rsid w:val="004E2839"/>
    <w:rsid w:val="004E3CAD"/>
    <w:rsid w:val="004E7039"/>
    <w:rsid w:val="0050214E"/>
    <w:rsid w:val="005022B7"/>
    <w:rsid w:val="00503820"/>
    <w:rsid w:val="00504A62"/>
    <w:rsid w:val="00512D5C"/>
    <w:rsid w:val="00517833"/>
    <w:rsid w:val="00520B24"/>
    <w:rsid w:val="00523075"/>
    <w:rsid w:val="00532399"/>
    <w:rsid w:val="00537BEF"/>
    <w:rsid w:val="0054607B"/>
    <w:rsid w:val="00552DC9"/>
    <w:rsid w:val="00553CB2"/>
    <w:rsid w:val="0055597E"/>
    <w:rsid w:val="005575AD"/>
    <w:rsid w:val="005668DA"/>
    <w:rsid w:val="0056694E"/>
    <w:rsid w:val="00567E2B"/>
    <w:rsid w:val="00576B53"/>
    <w:rsid w:val="0058515D"/>
    <w:rsid w:val="005A4C27"/>
    <w:rsid w:val="005B1F55"/>
    <w:rsid w:val="005B7ACF"/>
    <w:rsid w:val="005C220E"/>
    <w:rsid w:val="005C3A42"/>
    <w:rsid w:val="005D31FD"/>
    <w:rsid w:val="005D5724"/>
    <w:rsid w:val="005E0F90"/>
    <w:rsid w:val="005E6291"/>
    <w:rsid w:val="005E7B49"/>
    <w:rsid w:val="005F2962"/>
    <w:rsid w:val="00601D2F"/>
    <w:rsid w:val="006026D9"/>
    <w:rsid w:val="00602FBE"/>
    <w:rsid w:val="006044C1"/>
    <w:rsid w:val="0061325F"/>
    <w:rsid w:val="00623150"/>
    <w:rsid w:val="00623888"/>
    <w:rsid w:val="006249B5"/>
    <w:rsid w:val="00637A29"/>
    <w:rsid w:val="006549FA"/>
    <w:rsid w:val="006559CC"/>
    <w:rsid w:val="00667635"/>
    <w:rsid w:val="006705B2"/>
    <w:rsid w:val="006710AF"/>
    <w:rsid w:val="006717ED"/>
    <w:rsid w:val="00673E02"/>
    <w:rsid w:val="00676DB6"/>
    <w:rsid w:val="006778C7"/>
    <w:rsid w:val="00681168"/>
    <w:rsid w:val="0068662C"/>
    <w:rsid w:val="00687333"/>
    <w:rsid w:val="006923F5"/>
    <w:rsid w:val="006B14AF"/>
    <w:rsid w:val="006B37AC"/>
    <w:rsid w:val="006B399C"/>
    <w:rsid w:val="006B60FC"/>
    <w:rsid w:val="006C03E3"/>
    <w:rsid w:val="006C2BD4"/>
    <w:rsid w:val="006C308C"/>
    <w:rsid w:val="006D2A5C"/>
    <w:rsid w:val="006D6013"/>
    <w:rsid w:val="006E4A78"/>
    <w:rsid w:val="006F1528"/>
    <w:rsid w:val="006F1A42"/>
    <w:rsid w:val="006F42D4"/>
    <w:rsid w:val="00701E73"/>
    <w:rsid w:val="007027D8"/>
    <w:rsid w:val="00705B10"/>
    <w:rsid w:val="00712C4F"/>
    <w:rsid w:val="00712CCF"/>
    <w:rsid w:val="00716874"/>
    <w:rsid w:val="00724E4B"/>
    <w:rsid w:val="00727227"/>
    <w:rsid w:val="00731067"/>
    <w:rsid w:val="0073277E"/>
    <w:rsid w:val="00737A50"/>
    <w:rsid w:val="00752235"/>
    <w:rsid w:val="0075797E"/>
    <w:rsid w:val="00761948"/>
    <w:rsid w:val="007624CD"/>
    <w:rsid w:val="00762E96"/>
    <w:rsid w:val="007677B8"/>
    <w:rsid w:val="00772BF4"/>
    <w:rsid w:val="00776EAB"/>
    <w:rsid w:val="007824BB"/>
    <w:rsid w:val="00783C0A"/>
    <w:rsid w:val="0079090D"/>
    <w:rsid w:val="00790E0F"/>
    <w:rsid w:val="00797D28"/>
    <w:rsid w:val="007A0E4C"/>
    <w:rsid w:val="007A28FB"/>
    <w:rsid w:val="007A53FB"/>
    <w:rsid w:val="007A5C90"/>
    <w:rsid w:val="007A67C8"/>
    <w:rsid w:val="007C52B2"/>
    <w:rsid w:val="007C5D2C"/>
    <w:rsid w:val="007C7E12"/>
    <w:rsid w:val="007D0224"/>
    <w:rsid w:val="007D1E19"/>
    <w:rsid w:val="007D259B"/>
    <w:rsid w:val="007D3745"/>
    <w:rsid w:val="007F4125"/>
    <w:rsid w:val="0080183F"/>
    <w:rsid w:val="0080231C"/>
    <w:rsid w:val="00806F71"/>
    <w:rsid w:val="00807655"/>
    <w:rsid w:val="00813CDD"/>
    <w:rsid w:val="00815B91"/>
    <w:rsid w:val="008164D7"/>
    <w:rsid w:val="0081761C"/>
    <w:rsid w:val="008308BE"/>
    <w:rsid w:val="0083093E"/>
    <w:rsid w:val="00840E35"/>
    <w:rsid w:val="00852A05"/>
    <w:rsid w:val="00865150"/>
    <w:rsid w:val="008656A1"/>
    <w:rsid w:val="00866A1D"/>
    <w:rsid w:val="00866AC5"/>
    <w:rsid w:val="00891BB9"/>
    <w:rsid w:val="0089519E"/>
    <w:rsid w:val="008C30F6"/>
    <w:rsid w:val="008C6BE0"/>
    <w:rsid w:val="008C7FA7"/>
    <w:rsid w:val="008D1083"/>
    <w:rsid w:val="008D38D0"/>
    <w:rsid w:val="008D4FEA"/>
    <w:rsid w:val="008D7344"/>
    <w:rsid w:val="008E0417"/>
    <w:rsid w:val="008E1460"/>
    <w:rsid w:val="008E165A"/>
    <w:rsid w:val="008F2371"/>
    <w:rsid w:val="00904D98"/>
    <w:rsid w:val="00904FBA"/>
    <w:rsid w:val="009051E3"/>
    <w:rsid w:val="00910972"/>
    <w:rsid w:val="009145F3"/>
    <w:rsid w:val="009159B4"/>
    <w:rsid w:val="009256CE"/>
    <w:rsid w:val="009300B0"/>
    <w:rsid w:val="009304D6"/>
    <w:rsid w:val="00932EE9"/>
    <w:rsid w:val="00933C89"/>
    <w:rsid w:val="009341A6"/>
    <w:rsid w:val="0094166D"/>
    <w:rsid w:val="009444FB"/>
    <w:rsid w:val="00955D0F"/>
    <w:rsid w:val="0096363A"/>
    <w:rsid w:val="009666E5"/>
    <w:rsid w:val="0097067E"/>
    <w:rsid w:val="009758B6"/>
    <w:rsid w:val="009834C4"/>
    <w:rsid w:val="00984243"/>
    <w:rsid w:val="00993B99"/>
    <w:rsid w:val="00994980"/>
    <w:rsid w:val="009A5519"/>
    <w:rsid w:val="009A73CB"/>
    <w:rsid w:val="009B6AA1"/>
    <w:rsid w:val="009C4661"/>
    <w:rsid w:val="009D6810"/>
    <w:rsid w:val="009D6E8D"/>
    <w:rsid w:val="009E15A9"/>
    <w:rsid w:val="009E5DED"/>
    <w:rsid w:val="009F3220"/>
    <w:rsid w:val="009F4525"/>
    <w:rsid w:val="009F59BD"/>
    <w:rsid w:val="00A04629"/>
    <w:rsid w:val="00A154A0"/>
    <w:rsid w:val="00A16151"/>
    <w:rsid w:val="00A20892"/>
    <w:rsid w:val="00A2219D"/>
    <w:rsid w:val="00A24051"/>
    <w:rsid w:val="00A25AFA"/>
    <w:rsid w:val="00A308F1"/>
    <w:rsid w:val="00A33461"/>
    <w:rsid w:val="00A34913"/>
    <w:rsid w:val="00A36238"/>
    <w:rsid w:val="00A45541"/>
    <w:rsid w:val="00A50140"/>
    <w:rsid w:val="00A520BC"/>
    <w:rsid w:val="00A63684"/>
    <w:rsid w:val="00A63F68"/>
    <w:rsid w:val="00A67705"/>
    <w:rsid w:val="00A72135"/>
    <w:rsid w:val="00A7410C"/>
    <w:rsid w:val="00A917FA"/>
    <w:rsid w:val="00AA2FEF"/>
    <w:rsid w:val="00AA4477"/>
    <w:rsid w:val="00AA6684"/>
    <w:rsid w:val="00AB6AD5"/>
    <w:rsid w:val="00AC6D0B"/>
    <w:rsid w:val="00AC7149"/>
    <w:rsid w:val="00AE07CD"/>
    <w:rsid w:val="00AE127D"/>
    <w:rsid w:val="00AE6E8E"/>
    <w:rsid w:val="00AE7381"/>
    <w:rsid w:val="00AE7D29"/>
    <w:rsid w:val="00AF2F10"/>
    <w:rsid w:val="00AF6DF0"/>
    <w:rsid w:val="00B00251"/>
    <w:rsid w:val="00B0536E"/>
    <w:rsid w:val="00B20F53"/>
    <w:rsid w:val="00B22F05"/>
    <w:rsid w:val="00B4477E"/>
    <w:rsid w:val="00B51FDD"/>
    <w:rsid w:val="00B62B1E"/>
    <w:rsid w:val="00B66F10"/>
    <w:rsid w:val="00B907B3"/>
    <w:rsid w:val="00B95675"/>
    <w:rsid w:val="00BA2671"/>
    <w:rsid w:val="00BA4F7E"/>
    <w:rsid w:val="00BB61A1"/>
    <w:rsid w:val="00BB624F"/>
    <w:rsid w:val="00BC0A9B"/>
    <w:rsid w:val="00BF1D33"/>
    <w:rsid w:val="00BF3EE8"/>
    <w:rsid w:val="00C05B32"/>
    <w:rsid w:val="00C33C16"/>
    <w:rsid w:val="00C4087E"/>
    <w:rsid w:val="00C4341E"/>
    <w:rsid w:val="00C453B7"/>
    <w:rsid w:val="00C50265"/>
    <w:rsid w:val="00C5320F"/>
    <w:rsid w:val="00C55063"/>
    <w:rsid w:val="00C5541F"/>
    <w:rsid w:val="00C764F1"/>
    <w:rsid w:val="00C765B4"/>
    <w:rsid w:val="00C85C0C"/>
    <w:rsid w:val="00C9311E"/>
    <w:rsid w:val="00CB0E96"/>
    <w:rsid w:val="00CB668B"/>
    <w:rsid w:val="00CB7E5D"/>
    <w:rsid w:val="00CD0B5C"/>
    <w:rsid w:val="00CD4F9D"/>
    <w:rsid w:val="00CE27A6"/>
    <w:rsid w:val="00CF00BF"/>
    <w:rsid w:val="00CF6895"/>
    <w:rsid w:val="00D03F2E"/>
    <w:rsid w:val="00D04C15"/>
    <w:rsid w:val="00D14531"/>
    <w:rsid w:val="00D16F20"/>
    <w:rsid w:val="00D2300A"/>
    <w:rsid w:val="00D32B24"/>
    <w:rsid w:val="00D32D14"/>
    <w:rsid w:val="00D42782"/>
    <w:rsid w:val="00D46317"/>
    <w:rsid w:val="00D522B1"/>
    <w:rsid w:val="00D60BBD"/>
    <w:rsid w:val="00D62D1B"/>
    <w:rsid w:val="00D74B07"/>
    <w:rsid w:val="00D75F45"/>
    <w:rsid w:val="00D83FE4"/>
    <w:rsid w:val="00D910C2"/>
    <w:rsid w:val="00D9474F"/>
    <w:rsid w:val="00DA0022"/>
    <w:rsid w:val="00DA1951"/>
    <w:rsid w:val="00DA3F31"/>
    <w:rsid w:val="00DA7C53"/>
    <w:rsid w:val="00DA7FBC"/>
    <w:rsid w:val="00DB6B61"/>
    <w:rsid w:val="00DC1019"/>
    <w:rsid w:val="00DC14CF"/>
    <w:rsid w:val="00DC187F"/>
    <w:rsid w:val="00DC5A8E"/>
    <w:rsid w:val="00DD29F4"/>
    <w:rsid w:val="00DD2B10"/>
    <w:rsid w:val="00DD7900"/>
    <w:rsid w:val="00DE3657"/>
    <w:rsid w:val="00DE4A3A"/>
    <w:rsid w:val="00DE5DEA"/>
    <w:rsid w:val="00DE5E77"/>
    <w:rsid w:val="00DE753D"/>
    <w:rsid w:val="00E0241E"/>
    <w:rsid w:val="00E068AE"/>
    <w:rsid w:val="00E303D5"/>
    <w:rsid w:val="00E323E2"/>
    <w:rsid w:val="00E32715"/>
    <w:rsid w:val="00E3288B"/>
    <w:rsid w:val="00E3447A"/>
    <w:rsid w:val="00E41D8B"/>
    <w:rsid w:val="00E51982"/>
    <w:rsid w:val="00E524D3"/>
    <w:rsid w:val="00E6110B"/>
    <w:rsid w:val="00E73B20"/>
    <w:rsid w:val="00E823FB"/>
    <w:rsid w:val="00EA23C5"/>
    <w:rsid w:val="00EB17A7"/>
    <w:rsid w:val="00EB47F2"/>
    <w:rsid w:val="00EC30C8"/>
    <w:rsid w:val="00EC5299"/>
    <w:rsid w:val="00EC6C9F"/>
    <w:rsid w:val="00ED78AD"/>
    <w:rsid w:val="00EE10A3"/>
    <w:rsid w:val="00EE4A9F"/>
    <w:rsid w:val="00EF2ED3"/>
    <w:rsid w:val="00EF4F7B"/>
    <w:rsid w:val="00F03650"/>
    <w:rsid w:val="00F15594"/>
    <w:rsid w:val="00F26B65"/>
    <w:rsid w:val="00F26E5B"/>
    <w:rsid w:val="00F31497"/>
    <w:rsid w:val="00F60C44"/>
    <w:rsid w:val="00F66C26"/>
    <w:rsid w:val="00F72764"/>
    <w:rsid w:val="00F72774"/>
    <w:rsid w:val="00F73088"/>
    <w:rsid w:val="00F73F6B"/>
    <w:rsid w:val="00F74E1F"/>
    <w:rsid w:val="00F763CB"/>
    <w:rsid w:val="00F81C36"/>
    <w:rsid w:val="00FA2AAB"/>
    <w:rsid w:val="00FC018A"/>
    <w:rsid w:val="00FD2CA6"/>
    <w:rsid w:val="00FE31BB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4577"/>
    <o:shapelayout v:ext="edit">
      <o:idmap v:ext="edit" data="1"/>
    </o:shapelayout>
  </w:shapeDefaults>
  <w:decimalSymbol w:val=","/>
  <w:listSeparator w:val=";"/>
  <w14:docId w14:val="7588A506"/>
  <w15:chartTrackingRefBased/>
  <w15:docId w15:val="{3DAA9545-DA14-48C0-A12F-A1CC63F5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615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904FBA"/>
    <w:pPr>
      <w:keepNext/>
      <w:outlineLvl w:val="0"/>
    </w:pPr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904FBA"/>
    <w:pPr>
      <w:keepNext/>
      <w:outlineLvl w:val="1"/>
    </w:pPr>
    <w:rPr>
      <w:rFonts w:ascii="Arial Narrow" w:eastAsia="Times New Roman" w:hAnsi="Arial Narrow" w:cs="Times New Roman"/>
      <w:b/>
      <w:szCs w:val="20"/>
      <w:lang w:val="x-none" w:eastAsia="x-none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/>
      <w:ind w:left="1008" w:hanging="1008"/>
      <w:outlineLvl w:val="4"/>
    </w:pPr>
    <w:rPr>
      <w:rFonts w:eastAsia="Batang" w:cs="Times New Roman"/>
      <w:b/>
      <w:kern w:val="28"/>
      <w:sz w:val="20"/>
      <w:szCs w:val="20"/>
      <w:lang w:val="x-none" w:eastAsia="x-none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/>
      <w:ind w:left="1152" w:hanging="1152"/>
      <w:outlineLvl w:val="5"/>
    </w:pPr>
    <w:rPr>
      <w:rFonts w:eastAsia="Batang" w:cs="Times New Roman"/>
      <w:b/>
      <w:i/>
      <w:kern w:val="28"/>
      <w:sz w:val="20"/>
      <w:szCs w:val="20"/>
      <w:lang w:val="x-none" w:eastAsia="x-none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/>
      <w:ind w:left="1296" w:hanging="1296"/>
      <w:outlineLvl w:val="6"/>
    </w:pPr>
    <w:rPr>
      <w:rFonts w:ascii="Times New Roman" w:eastAsia="Batang" w:hAnsi="Times New Roman" w:cs="Times New Roman"/>
      <w:b/>
      <w:kern w:val="28"/>
      <w:sz w:val="20"/>
      <w:szCs w:val="20"/>
      <w:lang w:val="x-none" w:eastAsia="x-none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/>
      <w:ind w:left="1440" w:hanging="1440"/>
      <w:outlineLvl w:val="7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/>
      <w:ind w:left="1584" w:hanging="1584"/>
      <w:outlineLvl w:val="8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  <w:rsid w:val="00A16151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A16151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904FBA"/>
    <w:pPr>
      <w:jc w:val="center"/>
    </w:pPr>
    <w:rPr>
      <w:rFonts w:ascii="Arial Narrow" w:eastAsia="Times New Roman" w:hAnsi="Arial Narrow" w:cs="Times New Roman"/>
      <w:b/>
      <w:sz w:val="28"/>
      <w:szCs w:val="20"/>
      <w:lang w:val="x-none" w:eastAsia="x-none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  <w:rPr>
      <w:rFonts w:ascii="Times New Roman" w:eastAsia="Batang" w:hAnsi="Times New Roman" w:cs="Times New Roman"/>
      <w:sz w:val="24"/>
      <w:szCs w:val="24"/>
      <w:lang w:val="x-none" w:eastAsia="x-none"/>
    </w:r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customStyle="1" w:styleId="Bezmezer1">
    <w:name w:val="Bez mezer1"/>
    <w:uiPriority w:val="1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link w:val="Nadpis7"/>
    <w:semiHidden/>
    <w:rsid w:val="00F15594"/>
    <w:rPr>
      <w:b/>
      <w:kern w:val="28"/>
    </w:rPr>
  </w:style>
  <w:style w:type="character" w:customStyle="1" w:styleId="Nadpis8Char">
    <w:name w:val="Nadpis 8 Char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link w:val="Nzev"/>
    <w:rsid w:val="00904FBA"/>
    <w:rPr>
      <w:rFonts w:ascii="Arial Narrow" w:eastAsia="Times New Roman" w:hAnsi="Arial Narrow"/>
      <w:b/>
      <w:sz w:val="28"/>
    </w:rPr>
  </w:style>
  <w:style w:type="character" w:styleId="Odkaznakoment">
    <w:name w:val="annotation referen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5AFA"/>
    <w:rPr>
      <w:rFonts w:ascii="Calibri" w:hAnsi="Calibri" w:cs="Times New Roman"/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5AFA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rPr>
      <w:rFonts w:ascii="Tahoma" w:hAnsi="Tahoma" w:cs="Times New Roman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1"/>
    <w:link w:val="BezmezerCalibriChar"/>
    <w:rsid w:val="0056694E"/>
    <w:pPr>
      <w:tabs>
        <w:tab w:val="left" w:pos="2127"/>
      </w:tabs>
    </w:pPr>
    <w:rPr>
      <w:rFonts w:ascii="Times New Roman" w:eastAsia="Batang" w:hAnsi="Times New Roman"/>
      <w:sz w:val="24"/>
      <w:szCs w:val="20"/>
      <w:lang w:val="x-none" w:eastAsia="x-none"/>
    </w:rPr>
  </w:style>
  <w:style w:type="character" w:customStyle="1" w:styleId="BezmezerCalibriChar">
    <w:name w:val="Bez mezer + Calibri Char"/>
    <w:aliases w:val="11 b. Char"/>
    <w:link w:val="BezmezerCalibri"/>
    <w:rsid w:val="0056694E"/>
    <w:rPr>
      <w:sz w:val="24"/>
    </w:rPr>
  </w:style>
  <w:style w:type="character" w:styleId="Hypertextovodkaz">
    <w:name w:val="Hyperlink"/>
    <w:uiPriority w:val="99"/>
    <w:unhideWhenUsed/>
    <w:rsid w:val="00F73F6B"/>
    <w:rPr>
      <w:color w:val="0000FF"/>
      <w:u w:val="single"/>
    </w:rPr>
  </w:style>
  <w:style w:type="character" w:customStyle="1" w:styleId="ZhlavChar">
    <w:name w:val="Záhlaví Char"/>
    <w:link w:val="Zhlav"/>
    <w:rsid w:val="00377CFA"/>
    <w:rPr>
      <w:sz w:val="24"/>
      <w:szCs w:val="24"/>
    </w:rPr>
  </w:style>
  <w:style w:type="character" w:customStyle="1" w:styleId="Nadpis1Char">
    <w:name w:val="Nadpis 1 Char"/>
    <w:link w:val="Nadpis1"/>
    <w:rsid w:val="00904FBA"/>
    <w:rPr>
      <w:rFonts w:ascii="Arial Narrow" w:eastAsia="Times New Roman" w:hAnsi="Arial Narrow"/>
      <w:b/>
      <w:sz w:val="24"/>
    </w:rPr>
  </w:style>
  <w:style w:type="character" w:customStyle="1" w:styleId="Nadpis2Char">
    <w:name w:val="Nadpis 2 Char"/>
    <w:link w:val="Nadpis2"/>
    <w:rsid w:val="00904FBA"/>
    <w:rPr>
      <w:rFonts w:ascii="Arial Narrow" w:eastAsia="Times New Roman" w:hAnsi="Arial Narrow"/>
      <w:b/>
      <w:sz w:val="22"/>
    </w:rPr>
  </w:style>
  <w:style w:type="paragraph" w:styleId="Zkladntext3">
    <w:name w:val="Body Text 3"/>
    <w:basedOn w:val="Normln"/>
    <w:link w:val="Zkladntext3Char1"/>
    <w:unhideWhenUsed/>
    <w:rsid w:val="000211B7"/>
    <w:pPr>
      <w:spacing w:after="120"/>
    </w:pPr>
    <w:rPr>
      <w:rFonts w:ascii="Calibri" w:hAnsi="Calibri" w:cs="Times New Roman"/>
      <w:sz w:val="16"/>
      <w:szCs w:val="16"/>
      <w:lang w:val="x-none" w:eastAsia="x-none"/>
    </w:rPr>
  </w:style>
  <w:style w:type="character" w:customStyle="1" w:styleId="Zkladntext3Char">
    <w:name w:val="Základní text 3 Char"/>
    <w:uiPriority w:val="99"/>
    <w:semiHidden/>
    <w:rsid w:val="000211B7"/>
    <w:rPr>
      <w:rFonts w:eastAsia="Times New Roman"/>
      <w:sz w:val="16"/>
      <w:szCs w:val="16"/>
    </w:rPr>
  </w:style>
  <w:style w:type="paragraph" w:styleId="Prosttext">
    <w:name w:val="Plain Text"/>
    <w:basedOn w:val="Normln"/>
    <w:link w:val="ProsttextChar1"/>
    <w:semiHidden/>
    <w:unhideWhenUsed/>
    <w:rsid w:val="000211B7"/>
    <w:rPr>
      <w:rFonts w:ascii="Consolas" w:hAnsi="Consolas" w:cs="Times New Roman"/>
      <w:sz w:val="21"/>
      <w:szCs w:val="21"/>
      <w:lang w:val="x-none" w:eastAsia="x-none"/>
    </w:rPr>
  </w:style>
  <w:style w:type="character" w:customStyle="1" w:styleId="ProsttextChar">
    <w:name w:val="Prostý text Char"/>
    <w:uiPriority w:val="99"/>
    <w:semiHidden/>
    <w:rsid w:val="000211B7"/>
    <w:rPr>
      <w:rFonts w:ascii="Courier New" w:eastAsia="Times New Roman" w:hAnsi="Courier New" w:cs="Courier New"/>
    </w:rPr>
  </w:style>
  <w:style w:type="paragraph" w:customStyle="1" w:styleId="BodyText31">
    <w:name w:val="Body Text 31"/>
    <w:basedOn w:val="Normln"/>
    <w:rsid w:val="000211B7"/>
    <w:pPr>
      <w:widowControl w:val="0"/>
      <w:overflowPunct w:val="0"/>
      <w:autoSpaceDE w:val="0"/>
      <w:autoSpaceDN w:val="0"/>
      <w:adjustRightInd w:val="0"/>
      <w:ind w:right="-58"/>
      <w:jc w:val="both"/>
    </w:pPr>
    <w:rPr>
      <w:szCs w:val="20"/>
    </w:rPr>
  </w:style>
  <w:style w:type="character" w:customStyle="1" w:styleId="Zkladntext3Char1">
    <w:name w:val="Základní text 3 Char1"/>
    <w:link w:val="Zkladntext3"/>
    <w:locked/>
    <w:rsid w:val="000211B7"/>
    <w:rPr>
      <w:rFonts w:ascii="Calibri" w:eastAsia="Calibri" w:hAnsi="Calibri"/>
      <w:sz w:val="16"/>
      <w:szCs w:val="16"/>
      <w:lang w:val="x-none"/>
    </w:rPr>
  </w:style>
  <w:style w:type="character" w:customStyle="1" w:styleId="ProsttextChar1">
    <w:name w:val="Prostý text Char1"/>
    <w:link w:val="Prosttext"/>
    <w:semiHidden/>
    <w:locked/>
    <w:rsid w:val="000211B7"/>
    <w:rPr>
      <w:rFonts w:ascii="Consolas" w:eastAsia="Calibri" w:hAnsi="Consolas"/>
      <w:sz w:val="21"/>
      <w:szCs w:val="21"/>
    </w:rPr>
  </w:style>
  <w:style w:type="paragraph" w:styleId="Bezmezer">
    <w:name w:val="No Spacing"/>
    <w:qFormat/>
    <w:rsid w:val="00212DB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</Pages>
  <Words>400</Words>
  <Characters>2753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PODNÁJMU A POSKYTNUTÍ SLUŽEB</vt:lpstr>
      <vt:lpstr>SMLOUVA O PODNÁJMU A POSKYTNUTÍ SLUŽEB</vt:lpstr>
    </vt:vector>
  </TitlesOfParts>
  <Company>SaRZMO</Company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subject/>
  <dc:creator>Bára Matlengová</dc:creator>
  <cp:keywords/>
  <cp:lastModifiedBy>Piperková Simona</cp:lastModifiedBy>
  <cp:revision>161</cp:revision>
  <cp:lastPrinted>2022-10-18T11:01:00Z</cp:lastPrinted>
  <dcterms:created xsi:type="dcterms:W3CDTF">2022-09-05T15:21:00Z</dcterms:created>
  <dcterms:modified xsi:type="dcterms:W3CDTF">2023-04-19T12:35:00Z</dcterms:modified>
</cp:coreProperties>
</file>