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31" w:rsidRDefault="006B0CC8">
      <w:pPr>
        <w:spacing w:after="340"/>
      </w:pPr>
      <w:r>
        <w:t>1.</w:t>
      </w:r>
    </w:p>
    <w:p w:rsidR="00126E31" w:rsidRDefault="006B0CC8">
      <w:pPr>
        <w:spacing w:after="1" w:line="265" w:lineRule="auto"/>
        <w:ind w:left="17"/>
      </w:pPr>
      <w:r>
        <w:rPr>
          <w:sz w:val="30"/>
        </w:rPr>
        <w:t>Firma: BSHB s.r.o.</w:t>
      </w:r>
    </w:p>
    <w:p w:rsidR="00126E31" w:rsidRDefault="006B0CC8">
      <w:pPr>
        <w:spacing w:after="1" w:line="265" w:lineRule="auto"/>
        <w:ind w:left="17"/>
      </w:pPr>
      <w:r>
        <w:rPr>
          <w:sz w:val="30"/>
        </w:rPr>
        <w:t>Sídlem: Dolní 1, 580 01 Havlíčkův Brod</w:t>
      </w:r>
    </w:p>
    <w:p w:rsidR="00126E31" w:rsidRDefault="006B0CC8">
      <w:pPr>
        <w:tabs>
          <w:tab w:val="center" w:pos="1675"/>
        </w:tabs>
        <w:spacing w:after="70"/>
        <w:ind w:left="0" w:firstLine="0"/>
      </w:pPr>
      <w:r>
        <w:t>IČO:</w:t>
      </w:r>
      <w:r>
        <w:tab/>
        <w:t>25921177</w:t>
      </w:r>
    </w:p>
    <w:p w:rsidR="00126E31" w:rsidRDefault="006B0CC8">
      <w:pPr>
        <w:ind w:left="17"/>
      </w:pPr>
      <w:r>
        <w:t>DIČ: CZ25921177</w:t>
      </w:r>
    </w:p>
    <w:p w:rsidR="00126E31" w:rsidRDefault="006B0CC8">
      <w:pPr>
        <w:spacing w:line="737" w:lineRule="auto"/>
        <w:ind w:left="17" w:right="5445"/>
      </w:pPr>
      <w:r>
        <w:t>(dále jen dodavatel na straně jedné) a</w:t>
      </w:r>
    </w:p>
    <w:p w:rsidR="00126E31" w:rsidRDefault="006B0CC8">
      <w:pPr>
        <w:spacing w:after="109"/>
        <w:ind w:left="17"/>
      </w:pPr>
      <w:proofErr w:type="gramStart"/>
      <w:r>
        <w:t>Firma: .</w:t>
      </w:r>
      <w:proofErr w:type="gramEnd"/>
      <w:r>
        <w:rPr>
          <w:noProof/>
        </w:rPr>
        <w:drawing>
          <wp:inline distT="0" distB="0" distL="0" distR="0">
            <wp:extent cx="3709137" cy="260703"/>
            <wp:effectExtent l="0" t="0" r="0" b="0"/>
            <wp:docPr id="4486" name="Picture 4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" name="Picture 44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9137" cy="2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31" w:rsidRDefault="006B0CC8">
      <w:pPr>
        <w:spacing w:after="211"/>
        <w:ind w:left="17"/>
      </w:pPr>
      <w:r>
        <w:t xml:space="preserve">Sídlem: </w:t>
      </w:r>
      <w:r>
        <w:rPr>
          <w:noProof/>
        </w:rPr>
        <w:drawing>
          <wp:inline distT="0" distB="0" distL="0" distR="0">
            <wp:extent cx="3448445" cy="246982"/>
            <wp:effectExtent l="0" t="0" r="0" b="0"/>
            <wp:docPr id="4488" name="Picture 4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" name="Picture 44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445" cy="24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31" w:rsidRDefault="006B0CC8">
      <w:pPr>
        <w:spacing w:after="341"/>
        <w:ind w:left="17"/>
      </w:pPr>
      <w:r>
        <w:t>IČO:</w:t>
      </w:r>
      <w:r>
        <w:rPr>
          <w:noProof/>
        </w:rPr>
        <w:drawing>
          <wp:inline distT="0" distB="0" distL="0" distR="0">
            <wp:extent cx="1715076" cy="205818"/>
            <wp:effectExtent l="0" t="0" r="0" b="0"/>
            <wp:docPr id="4490" name="Picture 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" name="Picture 44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076" cy="20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31" w:rsidRDefault="006B0CC8">
      <w:pPr>
        <w:ind w:left="17"/>
      </w:pPr>
      <w:r>
        <w:t>DIČ: CZ...............</w:t>
      </w:r>
      <w:r>
        <w:rPr>
          <w:noProof/>
        </w:rPr>
        <w:drawing>
          <wp:inline distT="0" distB="0" distL="0" distR="0">
            <wp:extent cx="608280" cy="27443"/>
            <wp:effectExtent l="0" t="0" r="0" b="0"/>
            <wp:docPr id="4492" name="Picture 4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" name="Picture 44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280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31" w:rsidRDefault="006B0CC8">
      <w:pPr>
        <w:spacing w:after="646"/>
        <w:ind w:left="17"/>
      </w:pPr>
      <w:r>
        <w:t>(dále jen odběratel na straně druhé)</w:t>
      </w:r>
    </w:p>
    <w:p w:rsidR="00126E31" w:rsidRDefault="006B0CC8">
      <w:pPr>
        <w:spacing w:after="299"/>
        <w:ind w:left="17"/>
      </w:pPr>
      <w:r>
        <w:t>uzavírají spolu následující;</w:t>
      </w:r>
    </w:p>
    <w:p w:rsidR="00126E31" w:rsidRDefault="006B0CC8">
      <w:pPr>
        <w:ind w:left="2055"/>
      </w:pPr>
      <w:r>
        <w:t>SMLOUVU O DODÁVKÁCH</w:t>
      </w:r>
    </w:p>
    <w:p w:rsidR="00126E31" w:rsidRDefault="006B0CC8">
      <w:pPr>
        <w:spacing w:after="602" w:line="265" w:lineRule="auto"/>
        <w:ind w:left="1069"/>
      </w:pPr>
      <w:r>
        <w:rPr>
          <w:sz w:val="30"/>
        </w:rPr>
        <w:t>ŠKRÁBANÝCH (LOUPANÝCH) BRAMBOR</w:t>
      </w:r>
    </w:p>
    <w:p w:rsidR="00126E31" w:rsidRDefault="006B0CC8">
      <w:pPr>
        <w:pStyle w:val="Nadpis1"/>
        <w:ind w:left="3524"/>
      </w:pPr>
      <w:proofErr w:type="spellStart"/>
      <w:proofErr w:type="gramStart"/>
      <w:r>
        <w:t>čl.l</w:t>
      </w:r>
      <w:proofErr w:type="spellEnd"/>
      <w:proofErr w:type="gramEnd"/>
    </w:p>
    <w:p w:rsidR="00126E31" w:rsidRDefault="006B0CC8">
      <w:pPr>
        <w:spacing w:after="314"/>
        <w:ind w:left="7" w:firstLine="346"/>
      </w:pPr>
      <w:r>
        <w:t>Předmětem smlouvy je dodávka škrábaných (loupaných) brambor (dále jen: škrábané brambory) odběrateli.</w:t>
      </w:r>
    </w:p>
    <w:p w:rsidR="00126E31" w:rsidRDefault="006B0CC8">
      <w:pPr>
        <w:pStyle w:val="Nadpis1"/>
        <w:ind w:left="3460"/>
      </w:pPr>
      <w:proofErr w:type="spellStart"/>
      <w:proofErr w:type="gramStart"/>
      <w:r>
        <w:t>čl.ll</w:t>
      </w:r>
      <w:proofErr w:type="spellEnd"/>
      <w:proofErr w:type="gramEnd"/>
    </w:p>
    <w:p w:rsidR="00126E31" w:rsidRDefault="006B0CC8">
      <w:pPr>
        <w:spacing w:after="612"/>
        <w:ind w:left="7" w:firstLine="353"/>
      </w:pPr>
      <w:r>
        <w:t>Dodavatel se zavazuje dodávat škrábané brambory v požadovaném množství a v termínu určeném odběratelem.</w:t>
      </w:r>
    </w:p>
    <w:p w:rsidR="00126E31" w:rsidRDefault="006B0CC8">
      <w:pPr>
        <w:pStyle w:val="Nadpis1"/>
        <w:ind w:left="3524"/>
      </w:pPr>
      <w:proofErr w:type="spellStart"/>
      <w:proofErr w:type="gramStart"/>
      <w:r>
        <w:t>čl.lll</w:t>
      </w:r>
      <w:proofErr w:type="spellEnd"/>
      <w:proofErr w:type="gramEnd"/>
    </w:p>
    <w:p w:rsidR="00126E31" w:rsidRDefault="006B0CC8">
      <w:pPr>
        <w:spacing w:after="645"/>
        <w:ind w:left="7" w:firstLine="425"/>
      </w:pPr>
      <w:r>
        <w:t>Odběratel se zavazuje odebrat již objednané množství škrábaných brambor v plném rozsahu.</w:t>
      </w:r>
    </w:p>
    <w:p w:rsidR="00126E31" w:rsidRDefault="006B0CC8">
      <w:pPr>
        <w:ind w:left="3532"/>
      </w:pPr>
      <w:proofErr w:type="gramStart"/>
      <w:r>
        <w:lastRenderedPageBreak/>
        <w:t>ČL.IV</w:t>
      </w:r>
      <w:proofErr w:type="gramEnd"/>
    </w:p>
    <w:p w:rsidR="00126E31" w:rsidRDefault="006B0CC8">
      <w:pPr>
        <w:tabs>
          <w:tab w:val="center" w:pos="4062"/>
          <w:tab w:val="center" w:pos="8737"/>
        </w:tabs>
        <w:spacing w:after="12"/>
        <w:ind w:left="0" w:firstLine="0"/>
      </w:pPr>
      <w:r>
        <w:tab/>
      </w:r>
      <w:r>
        <w:t>V době uzavření smlouvy je cena škrábaných brambo</w:t>
      </w:r>
      <w:r>
        <w:t xml:space="preserve">r ..... ..... plus 15% </w:t>
      </w:r>
      <w:r>
        <w:t>DPH.</w:t>
      </w:r>
    </w:p>
    <w:p w:rsidR="00126E31" w:rsidRDefault="006B0CC8">
      <w:pPr>
        <w:ind w:left="17"/>
      </w:pPr>
      <w:r>
        <w:t>Dodavatel si vyhrazuje právo měnit cenu v návaznosti na ceně surovin.</w:t>
      </w:r>
    </w:p>
    <w:p w:rsidR="00126E31" w:rsidRDefault="006B0CC8">
      <w:pPr>
        <w:spacing w:after="244" w:line="265" w:lineRule="auto"/>
        <w:ind w:left="4000"/>
      </w:pPr>
      <w:r>
        <w:rPr>
          <w:sz w:val="30"/>
        </w:rPr>
        <w:t>2.</w:t>
      </w:r>
    </w:p>
    <w:p w:rsidR="00126E31" w:rsidRDefault="006B0CC8">
      <w:pPr>
        <w:pStyle w:val="Nadpis2"/>
      </w:pPr>
      <w:proofErr w:type="spellStart"/>
      <w:proofErr w:type="gramStart"/>
      <w:r>
        <w:t>Čl.v</w:t>
      </w:r>
      <w:proofErr w:type="spellEnd"/>
      <w:proofErr w:type="gramEnd"/>
    </w:p>
    <w:p w:rsidR="00126E31" w:rsidRDefault="006B0CC8">
      <w:pPr>
        <w:ind w:left="151" w:firstLine="339"/>
      </w:pPr>
      <w:r>
        <w:t>Úhrada dodaných škrábaných brambor bude provedena jednou za 10 dní se splatností 14 dnů od dodání fakturačního dokladu.</w:t>
      </w:r>
    </w:p>
    <w:p w:rsidR="00126E31" w:rsidRDefault="006B0CC8">
      <w:pPr>
        <w:spacing w:after="626"/>
        <w:ind w:left="151" w:firstLine="339"/>
      </w:pPr>
      <w:r>
        <w:t>Úhrada může být provedena i platb</w:t>
      </w:r>
      <w:r>
        <w:t>ou hotově na základě vystavené faktury v den dodávky brambor.</w:t>
      </w:r>
    </w:p>
    <w:p w:rsidR="00126E31" w:rsidRDefault="006B0CC8">
      <w:pPr>
        <w:ind w:left="490" w:right="4667" w:firstLine="3299"/>
      </w:pPr>
      <w:proofErr w:type="spellStart"/>
      <w:r>
        <w:t>čl.vł</w:t>
      </w:r>
      <w:proofErr w:type="spellEnd"/>
      <w:r>
        <w:t xml:space="preserve"> Tato smlouva končí:</w:t>
      </w:r>
    </w:p>
    <w:p w:rsidR="00126E31" w:rsidRDefault="006B0CC8">
      <w:pPr>
        <w:ind w:left="161"/>
      </w:pPr>
      <w:r>
        <w:t>a) dohodou smluvních stran</w:t>
      </w:r>
    </w:p>
    <w:p w:rsidR="00126E31" w:rsidRDefault="006B0CC8">
      <w:pPr>
        <w:spacing w:after="616"/>
        <w:ind w:left="154"/>
      </w:pPr>
      <w:r>
        <w:t xml:space="preserve">b)písemnou výpovědí, s výpovědní lhůtou jeden měsíc, </w:t>
      </w:r>
      <w:r>
        <w:t>která začne běžet od prvního dne následujícího měsíce po doručení.</w:t>
      </w:r>
    </w:p>
    <w:p w:rsidR="00126E31" w:rsidRDefault="006B0CC8">
      <w:pPr>
        <w:pStyle w:val="Nadpis1"/>
        <w:ind w:left="3716" w:firstLine="0"/>
      </w:pPr>
      <w:proofErr w:type="spellStart"/>
      <w:r>
        <w:rPr>
          <w:sz w:val="36"/>
        </w:rPr>
        <w:t>čl.vłl</w:t>
      </w:r>
      <w:proofErr w:type="spellEnd"/>
    </w:p>
    <w:p w:rsidR="00126E31" w:rsidRDefault="006B0CC8">
      <w:pPr>
        <w:spacing w:after="330"/>
        <w:ind w:left="122" w:firstLine="367"/>
      </w:pPr>
      <w:r>
        <w:t xml:space="preserve">Tato smlouva </w:t>
      </w:r>
      <w:r>
        <w:t xml:space="preserve">je vyhotovena ve dvou stejnopisech, </w:t>
      </w:r>
      <w:r>
        <w:t>z nichž každá strana obdrží po jednom kuse.</w:t>
      </w:r>
    </w:p>
    <w:p w:rsidR="00126E31" w:rsidRDefault="006B0CC8">
      <w:pPr>
        <w:ind w:left="3734"/>
      </w:pPr>
      <w:r>
        <w:t>Čl. VIII</w:t>
      </w:r>
    </w:p>
    <w:p w:rsidR="00126E31" w:rsidRDefault="006B0CC8">
      <w:pPr>
        <w:spacing w:after="144"/>
        <w:ind w:left="521"/>
      </w:pPr>
      <w:r>
        <w:t>Smluvní strany podepisují tuto smlouvu na důkaz souhlasu s jejím obsahem.</w:t>
      </w:r>
    </w:p>
    <w:p w:rsidR="00126E31" w:rsidRDefault="006B0CC8">
      <w:pPr>
        <w:spacing w:after="0"/>
        <w:ind w:left="144" w:firstLine="0"/>
      </w:pPr>
      <w:r>
        <w:rPr>
          <w:noProof/>
        </w:rPr>
        <w:drawing>
          <wp:inline distT="0" distB="0" distL="0" distR="0">
            <wp:extent cx="2428547" cy="265277"/>
            <wp:effectExtent l="0" t="0" r="0" b="0"/>
            <wp:docPr id="2003" name="Picture 2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" name="Picture 20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547" cy="26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31" w:rsidRDefault="00126E31">
      <w:pPr>
        <w:sectPr w:rsidR="00126E31">
          <w:pgSz w:w="11920" w:h="16840"/>
          <w:pgMar w:top="1102" w:right="1498" w:bottom="1279" w:left="871" w:header="708" w:footer="708" w:gutter="0"/>
          <w:cols w:space="708"/>
        </w:sectPr>
      </w:pPr>
    </w:p>
    <w:p w:rsidR="00126E31" w:rsidRDefault="006B0CC8">
      <w:pPr>
        <w:spacing w:after="1814"/>
        <w:ind w:left="17"/>
      </w:pPr>
      <w:r>
        <w:lastRenderedPageBreak/>
        <w:t>dne.................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1436090" cy="201244"/>
            <wp:effectExtent l="0" t="0" r="0" b="0"/>
            <wp:docPr id="4495" name="Picture 4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" name="Picture 44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6090" cy="2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31" w:rsidRDefault="006B0CC8">
      <w:pPr>
        <w:tabs>
          <w:tab w:val="center" w:pos="7282"/>
        </w:tabs>
        <w:ind w:left="0" w:firstLine="0"/>
      </w:pPr>
      <w:r>
        <w:t>Dodavatel: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979331" cy="212907"/>
                <wp:effectExtent l="0" t="0" r="0" b="0"/>
                <wp:docPr id="1306" name="Rectangle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331" cy="212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26E31" w:rsidRDefault="006B0CC8">
                            <w:pPr>
                              <w:spacing w:after="160"/>
                              <w:ind w:left="0" w:firstLine="0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06" o:spid="_x0000_s1026" style="width:77.1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" filled="f" stroked="f">
                <v:textbox inset="0,0,0,0">
                  <w:txbxContent>
                    <w:p w:rsidR="00126E31" w:rsidRDefault="006B0CC8">
                      <w:pPr>
                        <w:spacing w:after="160"/>
                        <w:ind w:left="0" w:firstLine="0"/>
                      </w:pPr>
                      <w:r>
                        <w:t>Odběratel: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26E31">
      <w:type w:val="continuous"/>
      <w:pgSz w:w="11920" w:h="16840"/>
      <w:pgMar w:top="1102" w:right="2406" w:bottom="2514" w:left="10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31"/>
    <w:rsid w:val="00126E31"/>
    <w:rsid w:val="006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048E"/>
  <w15:docId w15:val="{39870580-A0E6-4239-81A1-C89509D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384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539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788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2017-06-05T10:29:00Z</dcterms:created>
  <dcterms:modified xsi:type="dcterms:W3CDTF">2017-06-05T10:29:00Z</dcterms:modified>
</cp:coreProperties>
</file>