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88" w:rsidRDefault="00750915">
      <w:pPr>
        <w:pStyle w:val="Nadpis10"/>
        <w:framePr w:w="9106" w:h="417" w:hRule="exact" w:wrap="none" w:vAnchor="page" w:hAnchor="page" w:x="1384" w:y="1816"/>
        <w:shd w:val="clear" w:color="auto" w:fill="auto"/>
        <w:spacing w:after="0" w:line="360" w:lineRule="exact"/>
        <w:ind w:right="20"/>
      </w:pPr>
      <w:bookmarkStart w:id="0" w:name="bookmark0"/>
      <w:r>
        <w:t>RÁMCOVÁ KUPNÍ DOHODA</w:t>
      </w:r>
      <w:bookmarkEnd w:id="0"/>
    </w:p>
    <w:p w:rsidR="00933288" w:rsidRDefault="00750915">
      <w:pPr>
        <w:pStyle w:val="Zkladntext20"/>
        <w:framePr w:w="9106" w:h="880" w:hRule="exact" w:wrap="none" w:vAnchor="page" w:hAnchor="page" w:x="1384" w:y="2704"/>
        <w:shd w:val="clear" w:color="auto" w:fill="auto"/>
        <w:spacing w:before="0" w:after="0"/>
        <w:ind w:right="20" w:firstLine="0"/>
      </w:pPr>
      <w:r>
        <w:t xml:space="preserve">uzavřená podle právního řádu České republiky v souladu s ustanovením § 1746 a </w:t>
      </w:r>
      <w:proofErr w:type="spellStart"/>
      <w:r>
        <w:t>násl</w:t>
      </w:r>
      <w:proofErr w:type="spellEnd"/>
      <w:r>
        <w:t>., §</w:t>
      </w:r>
      <w:r>
        <w:br/>
        <w:t xml:space="preserve">2079 a </w:t>
      </w:r>
      <w:proofErr w:type="spellStart"/>
      <w:r>
        <w:t>násl</w:t>
      </w:r>
      <w:proofErr w:type="spellEnd"/>
      <w:r>
        <w:t xml:space="preserve">. ve spojení s </w:t>
      </w:r>
      <w:proofErr w:type="spellStart"/>
      <w:r>
        <w:t>ust</w:t>
      </w:r>
      <w:proofErr w:type="spellEnd"/>
      <w:r>
        <w:t>. § 2085 zákona č. 89/2012 Sb., občanského zákoníku, v platném</w:t>
      </w:r>
      <w:r>
        <w:br/>
        <w:t>znění (dále též jako „Občanský zákoník“), mezi těmito smluvními stranami:</w:t>
      </w:r>
    </w:p>
    <w:p w:rsidR="00933288" w:rsidRDefault="00750915">
      <w:pPr>
        <w:pStyle w:val="Zkladntext20"/>
        <w:framePr w:wrap="none" w:vAnchor="page" w:hAnchor="page" w:x="1384" w:y="4447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exact"/>
        <w:ind w:firstLine="0"/>
        <w:jc w:val="both"/>
      </w:pPr>
      <w:r>
        <w:t>SMLUVNÍ STRANY</w:t>
      </w:r>
    </w:p>
    <w:p w:rsidR="00933288" w:rsidRDefault="00750915">
      <w:pPr>
        <w:pStyle w:val="Zkladntext20"/>
        <w:framePr w:w="2160" w:h="3230" w:hRule="exact" w:wrap="none" w:vAnchor="page" w:hAnchor="page" w:x="1379" w:y="4912"/>
        <w:shd w:val="clear" w:color="auto" w:fill="auto"/>
        <w:spacing w:before="0" w:after="0" w:line="240" w:lineRule="exact"/>
        <w:ind w:firstLine="0"/>
        <w:jc w:val="left"/>
      </w:pPr>
      <w:r>
        <w:t>Kupující:</w:t>
      </w:r>
    </w:p>
    <w:p w:rsidR="00933288" w:rsidRDefault="00750915">
      <w:pPr>
        <w:pStyle w:val="Zkladntext20"/>
        <w:framePr w:w="2160" w:h="3230" w:hRule="exact" w:wrap="none" w:vAnchor="page" w:hAnchor="page" w:x="1379" w:y="4912"/>
        <w:shd w:val="clear" w:color="auto" w:fill="auto"/>
        <w:spacing w:before="0" w:after="0" w:line="240" w:lineRule="exact"/>
        <w:ind w:firstLine="0"/>
        <w:jc w:val="left"/>
      </w:pPr>
      <w:r>
        <w:t>Název:</w:t>
      </w:r>
    </w:p>
    <w:p w:rsidR="00933288" w:rsidRDefault="00750915">
      <w:pPr>
        <w:pStyle w:val="Zkladntext20"/>
        <w:framePr w:w="2160" w:h="3230" w:hRule="exact" w:wrap="none" w:vAnchor="page" w:hAnchor="page" w:x="1379" w:y="4912"/>
        <w:shd w:val="clear" w:color="auto" w:fill="auto"/>
        <w:spacing w:before="0" w:after="0" w:line="240" w:lineRule="exact"/>
        <w:ind w:firstLine="0"/>
        <w:jc w:val="left"/>
      </w:pPr>
      <w:r>
        <w:t>Se sídlem:</w:t>
      </w:r>
    </w:p>
    <w:p w:rsidR="00933288" w:rsidRDefault="00750915">
      <w:pPr>
        <w:pStyle w:val="Zkladntext20"/>
        <w:framePr w:w="2160" w:h="3230" w:hRule="exact" w:wrap="none" w:vAnchor="page" w:hAnchor="page" w:x="1379" w:y="4912"/>
        <w:shd w:val="clear" w:color="auto" w:fill="auto"/>
        <w:spacing w:before="0" w:after="0" w:line="312" w:lineRule="exact"/>
        <w:ind w:firstLine="0"/>
        <w:jc w:val="left"/>
      </w:pPr>
      <w:r>
        <w:t>IČ:</w:t>
      </w:r>
    </w:p>
    <w:p w:rsidR="00933288" w:rsidRDefault="00750915">
      <w:pPr>
        <w:pStyle w:val="Zkladntext20"/>
        <w:framePr w:w="2160" w:h="3230" w:hRule="exact" w:wrap="none" w:vAnchor="page" w:hAnchor="page" w:x="1379" w:y="4912"/>
        <w:shd w:val="clear" w:color="auto" w:fill="auto"/>
        <w:spacing w:before="0" w:after="0" w:line="312" w:lineRule="exact"/>
        <w:ind w:firstLine="0"/>
        <w:jc w:val="left"/>
      </w:pPr>
      <w:r>
        <w:t>DIČ:</w:t>
      </w:r>
    </w:p>
    <w:p w:rsidR="00933288" w:rsidRDefault="00750915">
      <w:pPr>
        <w:pStyle w:val="Zkladntext20"/>
        <w:framePr w:w="2160" w:h="3230" w:hRule="exact" w:wrap="none" w:vAnchor="page" w:hAnchor="page" w:x="1379" w:y="4912"/>
        <w:shd w:val="clear" w:color="auto" w:fill="auto"/>
        <w:spacing w:before="0" w:after="0" w:line="312" w:lineRule="exact"/>
        <w:ind w:firstLine="0"/>
        <w:jc w:val="left"/>
      </w:pPr>
      <w:r>
        <w:t>Zastoupený:</w:t>
      </w:r>
    </w:p>
    <w:p w:rsidR="00933288" w:rsidRDefault="00750915">
      <w:pPr>
        <w:pStyle w:val="Zkladntext20"/>
        <w:framePr w:w="2160" w:h="3230" w:hRule="exact" w:wrap="none" w:vAnchor="page" w:hAnchor="page" w:x="1379" w:y="4912"/>
        <w:shd w:val="clear" w:color="auto" w:fill="auto"/>
        <w:spacing w:before="0" w:after="118" w:line="312" w:lineRule="exact"/>
        <w:ind w:firstLine="0"/>
        <w:jc w:val="left"/>
      </w:pPr>
      <w:r>
        <w:t>Bankovní spojení:</w:t>
      </w:r>
      <w:r>
        <w:br/>
        <w:t>Kontaktní osoba:</w:t>
      </w:r>
      <w:r>
        <w:br/>
        <w:t>Email:</w:t>
      </w:r>
    </w:p>
    <w:p w:rsidR="00933288" w:rsidRDefault="00750915">
      <w:pPr>
        <w:pStyle w:val="Zkladntext20"/>
        <w:framePr w:w="2160" w:h="3230" w:hRule="exact" w:wrap="none" w:vAnchor="page" w:hAnchor="page" w:x="1379" w:y="4912"/>
        <w:shd w:val="clear" w:color="auto" w:fill="auto"/>
        <w:spacing w:before="0" w:after="0" w:line="240" w:lineRule="exact"/>
        <w:ind w:firstLine="0"/>
        <w:jc w:val="left"/>
      </w:pPr>
      <w:r>
        <w:t>(dále jen „Kupující“)</w:t>
      </w:r>
    </w:p>
    <w:p w:rsidR="00933288" w:rsidRDefault="00750915">
      <w:pPr>
        <w:pStyle w:val="Zkladntext20"/>
        <w:framePr w:w="9106" w:h="2591" w:hRule="exact" w:wrap="none" w:vAnchor="page" w:hAnchor="page" w:x="1384" w:y="5125"/>
        <w:shd w:val="clear" w:color="auto" w:fill="auto"/>
        <w:spacing w:before="0" w:after="0" w:line="317" w:lineRule="exact"/>
        <w:ind w:left="2813" w:right="2189" w:firstLine="0"/>
        <w:jc w:val="both"/>
      </w:pPr>
      <w:r>
        <w:t>Nemocnice Na Františku</w:t>
      </w:r>
    </w:p>
    <w:p w:rsidR="00933288" w:rsidRDefault="00750915">
      <w:pPr>
        <w:pStyle w:val="Zkladntext20"/>
        <w:framePr w:w="9106" w:h="2591" w:hRule="exact" w:wrap="none" w:vAnchor="page" w:hAnchor="page" w:x="1384" w:y="5125"/>
        <w:shd w:val="clear" w:color="auto" w:fill="auto"/>
        <w:spacing w:before="0" w:after="0" w:line="317" w:lineRule="exact"/>
        <w:ind w:left="2813" w:right="2189" w:firstLine="0"/>
        <w:jc w:val="both"/>
      </w:pPr>
      <w:r>
        <w:t>Na Františku 847/8, Praha 1, 110 00</w:t>
      </w:r>
    </w:p>
    <w:p w:rsidR="00933288" w:rsidRDefault="00750915">
      <w:pPr>
        <w:pStyle w:val="Zkladntext20"/>
        <w:framePr w:w="9106" w:h="2591" w:hRule="exact" w:wrap="none" w:vAnchor="page" w:hAnchor="page" w:x="1384" w:y="5125"/>
        <w:shd w:val="clear" w:color="auto" w:fill="auto"/>
        <w:spacing w:before="0" w:after="0" w:line="317" w:lineRule="exact"/>
        <w:ind w:left="2813" w:right="2189" w:firstLine="0"/>
        <w:jc w:val="both"/>
      </w:pPr>
      <w:r>
        <w:t>00879444</w:t>
      </w:r>
    </w:p>
    <w:p w:rsidR="00933288" w:rsidRDefault="00750915">
      <w:pPr>
        <w:pStyle w:val="Zkladntext20"/>
        <w:framePr w:w="9106" w:h="2591" w:hRule="exact" w:wrap="none" w:vAnchor="page" w:hAnchor="page" w:x="1384" w:y="5125"/>
        <w:shd w:val="clear" w:color="auto" w:fill="auto"/>
        <w:spacing w:before="0" w:after="0" w:line="317" w:lineRule="exact"/>
        <w:ind w:left="2813" w:right="2189" w:firstLine="0"/>
        <w:jc w:val="both"/>
      </w:pPr>
      <w:r>
        <w:t>CZ00879444</w:t>
      </w:r>
    </w:p>
    <w:p w:rsidR="00933288" w:rsidRDefault="00750915">
      <w:pPr>
        <w:pStyle w:val="Zkladntext20"/>
        <w:framePr w:w="9106" w:h="2591" w:hRule="exact" w:wrap="none" w:vAnchor="page" w:hAnchor="page" w:x="1384" w:y="5125"/>
        <w:shd w:val="clear" w:color="auto" w:fill="auto"/>
        <w:spacing w:before="0" w:after="0" w:line="317" w:lineRule="exact"/>
        <w:ind w:left="2813" w:right="1420" w:firstLine="0"/>
        <w:jc w:val="left"/>
      </w:pPr>
      <w:proofErr w:type="gramStart"/>
      <w:r>
        <w:rPr>
          <w:rStyle w:val="Zkladntext2dkovn0pt"/>
        </w:rPr>
        <w:t>..........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"/>
        </w:rPr>
        <w:t>.......</w:t>
      </w:r>
      <w:r>
        <w:rPr>
          <w:rStyle w:val="Zkladntext2dkovn0pt0"/>
        </w:rPr>
        <w:t>........</w:t>
      </w:r>
      <w:r>
        <w:rPr>
          <w:rStyle w:val="Zkladntext21"/>
        </w:rPr>
        <w:t>​</w:t>
      </w:r>
      <w:r>
        <w:rPr>
          <w:rStyle w:val="Zkladntext2dkovn0pt0"/>
        </w:rPr>
        <w:t>............</w:t>
      </w:r>
      <w:r>
        <w:rPr>
          <w:rStyle w:val="Zkladntext2dkovn0pt1"/>
        </w:rPr>
        <w:t>....</w:t>
      </w:r>
      <w:r>
        <w:rPr>
          <w:rStyle w:val="Zkladntext21"/>
        </w:rPr>
        <w:t>​.........</w:t>
      </w:r>
      <w:r>
        <w:rPr>
          <w:rStyle w:val="Zkladntext2dkovn0pt2"/>
        </w:rPr>
        <w:t>......</w:t>
      </w:r>
      <w:r>
        <w:br/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..........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4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..............</w:t>
      </w:r>
      <w:r>
        <w:rPr>
          <w:rStyle w:val="Zkladntext2dkovn0pt0"/>
        </w:rPr>
        <w:t>..........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</w:t>
      </w:r>
      <w:r>
        <w:rPr>
          <w:rStyle w:val="Zkladntext21"/>
        </w:rPr>
        <w:t>​.</w:t>
      </w:r>
      <w:r>
        <w:rPr>
          <w:rStyle w:val="Zkladntext2dkovn0pt2"/>
        </w:rPr>
        <w:t>.......</w:t>
      </w:r>
      <w:r>
        <w:rPr>
          <w:rStyle w:val="Zkladntext21"/>
        </w:rPr>
        <w:t>​................</w:t>
      </w:r>
      <w:r>
        <w:br/>
      </w:r>
      <w:r w:rsidRPr="00750915">
        <w:rPr>
          <w:rStyle w:val="Zkladntext22"/>
          <w:lang w:val="cs-CZ"/>
        </w:rPr>
        <w:t>​...............</w:t>
      </w:r>
      <w:r w:rsidRPr="00750915">
        <w:rPr>
          <w:rStyle w:val="Zkladntext2dkovn0pt5"/>
          <w:lang w:val="cs-CZ"/>
        </w:rPr>
        <w:t>.......................</w:t>
      </w:r>
      <w:proofErr w:type="gramEnd"/>
    </w:p>
    <w:p w:rsidR="00933288" w:rsidRDefault="00750915">
      <w:pPr>
        <w:pStyle w:val="Zkladntext20"/>
        <w:framePr w:w="2280" w:h="3999" w:hRule="exact" w:wrap="none" w:vAnchor="page" w:hAnchor="page" w:x="1379" w:y="8517"/>
        <w:shd w:val="clear" w:color="auto" w:fill="auto"/>
        <w:spacing w:before="0" w:after="0" w:line="240" w:lineRule="exact"/>
        <w:ind w:firstLine="0"/>
        <w:jc w:val="left"/>
      </w:pPr>
      <w:r>
        <w:t>Prodávající:</w:t>
      </w:r>
    </w:p>
    <w:p w:rsidR="00933288" w:rsidRDefault="00750915">
      <w:pPr>
        <w:pStyle w:val="Zkladntext20"/>
        <w:framePr w:w="2280" w:h="3999" w:hRule="exact" w:wrap="none" w:vAnchor="page" w:hAnchor="page" w:x="1379" w:y="8517"/>
        <w:shd w:val="clear" w:color="auto" w:fill="auto"/>
        <w:spacing w:before="0" w:after="0" w:line="317" w:lineRule="exact"/>
        <w:ind w:firstLine="0"/>
        <w:jc w:val="left"/>
      </w:pPr>
      <w:r>
        <w:t>Název:</w:t>
      </w:r>
    </w:p>
    <w:p w:rsidR="00933288" w:rsidRDefault="00750915">
      <w:pPr>
        <w:pStyle w:val="Zkladntext20"/>
        <w:framePr w:w="2280" w:h="3999" w:hRule="exact" w:wrap="none" w:vAnchor="page" w:hAnchor="page" w:x="1379" w:y="8517"/>
        <w:shd w:val="clear" w:color="auto" w:fill="auto"/>
        <w:spacing w:before="0" w:after="0" w:line="317" w:lineRule="exact"/>
        <w:ind w:firstLine="0"/>
        <w:jc w:val="left"/>
      </w:pPr>
      <w:r>
        <w:t>Se sídlem:</w:t>
      </w:r>
    </w:p>
    <w:p w:rsidR="00933288" w:rsidRDefault="00750915">
      <w:pPr>
        <w:pStyle w:val="Zkladntext20"/>
        <w:framePr w:w="2280" w:h="3999" w:hRule="exact" w:wrap="none" w:vAnchor="page" w:hAnchor="page" w:x="1379" w:y="8517"/>
        <w:shd w:val="clear" w:color="auto" w:fill="auto"/>
        <w:spacing w:before="0" w:after="180" w:line="317" w:lineRule="exact"/>
        <w:ind w:firstLine="0"/>
        <w:jc w:val="left"/>
      </w:pPr>
      <w:r>
        <w:t>Adresa pro doručování:</w:t>
      </w:r>
      <w:r>
        <w:br/>
        <w:t>Zapsaný:</w:t>
      </w:r>
    </w:p>
    <w:p w:rsidR="00933288" w:rsidRDefault="00750915">
      <w:pPr>
        <w:pStyle w:val="Zkladntext20"/>
        <w:framePr w:w="2280" w:h="3999" w:hRule="exact" w:wrap="none" w:vAnchor="page" w:hAnchor="page" w:x="1379" w:y="8517"/>
        <w:shd w:val="clear" w:color="auto" w:fill="auto"/>
        <w:spacing w:before="0" w:after="0" w:line="317" w:lineRule="exact"/>
        <w:ind w:firstLine="0"/>
        <w:jc w:val="left"/>
      </w:pPr>
      <w:r>
        <w:t>IČ:</w:t>
      </w:r>
    </w:p>
    <w:p w:rsidR="00933288" w:rsidRDefault="00750915">
      <w:pPr>
        <w:pStyle w:val="Zkladntext20"/>
        <w:framePr w:w="2280" w:h="3999" w:hRule="exact" w:wrap="none" w:vAnchor="page" w:hAnchor="page" w:x="1379" w:y="8517"/>
        <w:shd w:val="clear" w:color="auto" w:fill="auto"/>
        <w:spacing w:before="0" w:after="0" w:line="317" w:lineRule="exact"/>
        <w:ind w:firstLine="0"/>
        <w:jc w:val="left"/>
      </w:pPr>
      <w:r>
        <w:t>DIČ:</w:t>
      </w:r>
    </w:p>
    <w:p w:rsidR="00933288" w:rsidRDefault="00750915">
      <w:pPr>
        <w:pStyle w:val="Zkladntext20"/>
        <w:framePr w:w="2280" w:h="3999" w:hRule="exact" w:wrap="none" w:vAnchor="page" w:hAnchor="page" w:x="1379" w:y="8517"/>
        <w:shd w:val="clear" w:color="auto" w:fill="auto"/>
        <w:spacing w:before="0" w:after="0" w:line="317" w:lineRule="exact"/>
        <w:ind w:firstLine="0"/>
        <w:jc w:val="left"/>
      </w:pPr>
      <w:r>
        <w:t>Zastoupený:</w:t>
      </w:r>
    </w:p>
    <w:p w:rsidR="00933288" w:rsidRDefault="00750915">
      <w:pPr>
        <w:pStyle w:val="Zkladntext20"/>
        <w:framePr w:w="2280" w:h="3999" w:hRule="exact" w:wrap="none" w:vAnchor="page" w:hAnchor="page" w:x="1379" w:y="8517"/>
        <w:shd w:val="clear" w:color="auto" w:fill="auto"/>
        <w:spacing w:before="0" w:after="0" w:line="317" w:lineRule="exact"/>
        <w:ind w:firstLine="0"/>
        <w:jc w:val="left"/>
      </w:pPr>
      <w:r>
        <w:t>Bankovní spojení:</w:t>
      </w:r>
      <w:r>
        <w:br/>
        <w:t>Kontaktní osoba:</w:t>
      </w:r>
      <w:r>
        <w:br/>
        <w:t>Email:</w:t>
      </w:r>
    </w:p>
    <w:p w:rsidR="00933288" w:rsidRDefault="00750915">
      <w:pPr>
        <w:pStyle w:val="Zkladntext20"/>
        <w:framePr w:w="2280" w:h="3999" w:hRule="exact" w:wrap="none" w:vAnchor="page" w:hAnchor="page" w:x="1379" w:y="8517"/>
        <w:shd w:val="clear" w:color="auto" w:fill="auto"/>
        <w:spacing w:before="0" w:after="0" w:line="317" w:lineRule="exact"/>
        <w:ind w:firstLine="0"/>
        <w:jc w:val="left"/>
      </w:pPr>
      <w:r>
        <w:t>Tel:</w:t>
      </w:r>
    </w:p>
    <w:p w:rsidR="00933288" w:rsidRDefault="00750915">
      <w:pPr>
        <w:pStyle w:val="Zkladntext20"/>
        <w:framePr w:w="9106" w:h="3777" w:hRule="exact" w:wrap="none" w:vAnchor="page" w:hAnchor="page" w:x="1384" w:y="8735"/>
        <w:shd w:val="clear" w:color="auto" w:fill="auto"/>
        <w:spacing w:before="0" w:after="0" w:line="317" w:lineRule="exact"/>
        <w:ind w:left="2832" w:right="19" w:firstLine="0"/>
        <w:jc w:val="both"/>
      </w:pPr>
      <w:proofErr w:type="spellStart"/>
      <w:r>
        <w:t>Werfen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s.r.o.</w:t>
      </w:r>
    </w:p>
    <w:p w:rsidR="00933288" w:rsidRDefault="00750915">
      <w:pPr>
        <w:pStyle w:val="Zkladntext20"/>
        <w:framePr w:w="9106" w:h="3777" w:hRule="exact" w:wrap="none" w:vAnchor="page" w:hAnchor="page" w:x="1384" w:y="8735"/>
        <w:shd w:val="clear" w:color="auto" w:fill="auto"/>
        <w:spacing w:before="0" w:after="0" w:line="317" w:lineRule="exact"/>
        <w:ind w:left="2832" w:right="1420" w:firstLine="0"/>
        <w:jc w:val="left"/>
      </w:pPr>
      <w:r>
        <w:t>Počernická 272/96, 108 00 Praha 10</w:t>
      </w:r>
      <w:r>
        <w:br/>
        <w:t>Počernická 272/96, 108 00 Praha 10</w:t>
      </w:r>
    </w:p>
    <w:p w:rsidR="00933288" w:rsidRDefault="00750915">
      <w:pPr>
        <w:pStyle w:val="Zkladntext20"/>
        <w:framePr w:w="9106" w:h="3777" w:hRule="exact" w:wrap="none" w:vAnchor="page" w:hAnchor="page" w:x="1384" w:y="8735"/>
        <w:shd w:val="clear" w:color="auto" w:fill="auto"/>
        <w:spacing w:before="0" w:after="0" w:line="317" w:lineRule="exact"/>
        <w:ind w:left="2832" w:right="19" w:firstLine="0"/>
        <w:jc w:val="both"/>
      </w:pPr>
      <w:r>
        <w:t xml:space="preserve">v obchodním rejstříku vedeném u Městského soudu v Praze, </w:t>
      </w:r>
      <w:proofErr w:type="gramStart"/>
      <w:r>
        <w:t>pod</w:t>
      </w:r>
      <w:proofErr w:type="gramEnd"/>
    </w:p>
    <w:p w:rsidR="00933288" w:rsidRDefault="00750915">
      <w:pPr>
        <w:pStyle w:val="Zkladntext20"/>
        <w:framePr w:w="9106" w:h="3777" w:hRule="exact" w:wrap="none" w:vAnchor="page" w:hAnchor="page" w:x="1384" w:y="8735"/>
        <w:shd w:val="clear" w:color="auto" w:fill="auto"/>
        <w:spacing w:before="0" w:after="0" w:line="240" w:lineRule="exact"/>
        <w:ind w:left="2832" w:right="19" w:firstLine="0"/>
        <w:jc w:val="both"/>
      </w:pPr>
      <w:proofErr w:type="spellStart"/>
      <w:r>
        <w:t>sp</w:t>
      </w:r>
      <w:proofErr w:type="spellEnd"/>
      <w:r>
        <w:t>. zn. 188541, oddíl C</w:t>
      </w:r>
    </w:p>
    <w:p w:rsidR="00933288" w:rsidRDefault="00750915">
      <w:pPr>
        <w:pStyle w:val="Zkladntext20"/>
        <w:framePr w:w="9106" w:h="3777" w:hRule="exact" w:wrap="none" w:vAnchor="page" w:hAnchor="page" w:x="1384" w:y="8735"/>
        <w:shd w:val="clear" w:color="auto" w:fill="auto"/>
        <w:spacing w:before="0" w:after="0" w:line="317" w:lineRule="exact"/>
        <w:ind w:left="2832" w:right="19" w:firstLine="0"/>
        <w:jc w:val="both"/>
      </w:pPr>
      <w:r>
        <w:t>24206181</w:t>
      </w:r>
    </w:p>
    <w:p w:rsidR="00933288" w:rsidRDefault="00750915">
      <w:pPr>
        <w:pStyle w:val="Zkladntext20"/>
        <w:framePr w:w="9106" w:h="3777" w:hRule="exact" w:wrap="none" w:vAnchor="page" w:hAnchor="page" w:x="1384" w:y="8735"/>
        <w:shd w:val="clear" w:color="auto" w:fill="auto"/>
        <w:spacing w:before="0" w:after="0" w:line="317" w:lineRule="exact"/>
        <w:ind w:left="2832" w:right="19" w:firstLine="0"/>
        <w:jc w:val="both"/>
      </w:pPr>
      <w:r>
        <w:t>CZ24206181</w:t>
      </w:r>
    </w:p>
    <w:p w:rsidR="00933288" w:rsidRDefault="00750915">
      <w:pPr>
        <w:pStyle w:val="Zkladntext20"/>
        <w:framePr w:w="9106" w:h="3777" w:hRule="exact" w:wrap="none" w:vAnchor="page" w:hAnchor="page" w:x="1384" w:y="8735"/>
        <w:shd w:val="clear" w:color="auto" w:fill="auto"/>
        <w:spacing w:before="0" w:after="0" w:line="317" w:lineRule="exact"/>
        <w:ind w:left="2832" w:right="1420" w:firstLine="0"/>
        <w:jc w:val="left"/>
      </w:pPr>
      <w:proofErr w:type="gramStart"/>
      <w:r>
        <w:rPr>
          <w:rStyle w:val="Zkladntext2dkovn0pt6"/>
        </w:rPr>
        <w:t>........</w:t>
      </w:r>
      <w:r>
        <w:rPr>
          <w:rStyle w:val="Zkladntext2dkovn-3pt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................</w:t>
      </w:r>
      <w:r>
        <w:rPr>
          <w:rStyle w:val="Zkladntext2dkovn0pt"/>
        </w:rPr>
        <w:t>.</w:t>
      </w:r>
      <w:r>
        <w:rPr>
          <w:rStyle w:val="Zkladntext2dkovn-3pt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</w:t>
      </w:r>
      <w:r>
        <w:rPr>
          <w:rStyle w:val="Zkladntext2dkovn0pt6"/>
        </w:rPr>
        <w:t>.....</w:t>
      </w:r>
      <w:r>
        <w:rPr>
          <w:rStyle w:val="Zkladntext21"/>
        </w:rPr>
        <w:t>......</w:t>
      </w:r>
      <w:r>
        <w:rPr>
          <w:rStyle w:val="Zkladntext2dkovn0pt2"/>
        </w:rPr>
        <w:t>.....</w:t>
      </w:r>
      <w:r>
        <w:rPr>
          <w:rStyle w:val="Zkladntext21"/>
        </w:rPr>
        <w:t>​</w:t>
      </w:r>
      <w:r>
        <w:rPr>
          <w:rStyle w:val="Zkladntext2dkovn0pt2"/>
        </w:rPr>
        <w:t>...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0pt2"/>
        </w:rPr>
        <w:t>.........</w:t>
      </w:r>
      <w:r>
        <w:rPr>
          <w:rStyle w:val="Zkladntext2dkovn0pt"/>
        </w:rPr>
        <w:t>.........</w:t>
      </w:r>
      <w:r>
        <w:br/>
      </w:r>
      <w:r>
        <w:rPr>
          <w:rStyle w:val="Zkladntext21"/>
        </w:rPr>
        <w:t>​</w:t>
      </w:r>
      <w:r>
        <w:rPr>
          <w:rStyle w:val="Zkladntext2dkovn-3pt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dkovn0pt6"/>
        </w:rPr>
        <w:t>.....</w:t>
      </w:r>
      <w:r>
        <w:rPr>
          <w:rStyle w:val="Zkladntext2dkovn-3pt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...........</w:t>
      </w:r>
      <w:r>
        <w:rPr>
          <w:rStyle w:val="Zkladntext2dkovn-3pt"/>
        </w:rPr>
        <w:t>.</w:t>
      </w:r>
      <w:r>
        <w:rPr>
          <w:rStyle w:val="Zkladntext21"/>
        </w:rPr>
        <w:t>​...</w:t>
      </w:r>
      <w:r>
        <w:rPr>
          <w:rStyle w:val="Zkladntext2dkovn0pt2"/>
        </w:rPr>
        <w:t>......</w:t>
      </w:r>
      <w:r>
        <w:rPr>
          <w:rStyle w:val="Zkladntext2dkovn-3pt"/>
        </w:rPr>
        <w:t>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dkovn0pt2"/>
        </w:rPr>
        <w:t>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2"/>
        </w:rPr>
        <w:t>......</w:t>
      </w:r>
      <w:r>
        <w:rPr>
          <w:rStyle w:val="Zkladntext2dkovn0pt"/>
        </w:rPr>
        <w:t>.......</w:t>
      </w:r>
      <w:r>
        <w:rPr>
          <w:rStyle w:val="Zkladntext21"/>
        </w:rPr>
        <w:t>​......................</w:t>
      </w:r>
      <w:r>
        <w:rPr>
          <w:rStyle w:val="Zkladntext2dkovn0pt2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</w:t>
      </w:r>
      <w:r>
        <w:rPr>
          <w:rStyle w:val="Zkladntext21"/>
        </w:rPr>
        <w:t>​.........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2"/>
        </w:rPr>
        <w:t>......</w:t>
      </w:r>
      <w:r>
        <w:rPr>
          <w:rStyle w:val="Zkladntext2dkovn0pt"/>
        </w:rPr>
        <w:t>....</w:t>
      </w:r>
      <w:proofErr w:type="gramEnd"/>
    </w:p>
    <w:p w:rsidR="00933288" w:rsidRDefault="00750915">
      <w:pPr>
        <w:pStyle w:val="Zkladntext20"/>
        <w:framePr w:w="9106" w:h="3777" w:hRule="exact" w:wrap="none" w:vAnchor="page" w:hAnchor="page" w:x="1384" w:y="8735"/>
        <w:shd w:val="clear" w:color="auto" w:fill="auto"/>
        <w:spacing w:before="0" w:after="0" w:line="317" w:lineRule="exact"/>
        <w:ind w:left="2832" w:right="1420" w:firstLine="0"/>
        <w:jc w:val="left"/>
      </w:pPr>
      <w:proofErr w:type="gramStart"/>
      <w:r w:rsidRPr="00750915">
        <w:rPr>
          <w:rStyle w:val="Zkladntext22"/>
          <w:lang w:val="cs-CZ"/>
        </w:rPr>
        <w:t>..................................</w:t>
      </w:r>
      <w:r w:rsidRPr="00750915">
        <w:rPr>
          <w:rStyle w:val="Zkladntext2dkovn0pt5"/>
          <w:lang w:val="cs-CZ"/>
        </w:rPr>
        <w:t>.......</w:t>
      </w:r>
      <w:r w:rsidRPr="00750915">
        <w:rPr>
          <w:rStyle w:val="Zkladntext2dkovn0pt3"/>
          <w:lang w:eastAsia="en-US" w:bidi="en-US"/>
        </w:rPr>
        <w:t>.</w:t>
      </w:r>
      <w:r w:rsidRPr="00750915">
        <w:rPr>
          <w:rStyle w:val="Zkladntext21"/>
          <w:lang w:eastAsia="en-US" w:bidi="en-US"/>
        </w:rPr>
        <w:t>.</w:t>
      </w:r>
      <w:r w:rsidRPr="00750915">
        <w:rPr>
          <w:rStyle w:val="Zkladntext22"/>
          <w:lang w:val="cs-CZ"/>
        </w:rPr>
        <w:t>​..................................</w:t>
      </w:r>
      <w:r w:rsidRPr="00750915">
        <w:rPr>
          <w:rStyle w:val="Zkladntext23"/>
          <w:lang w:eastAsia="en-US" w:bidi="en-US"/>
        </w:rPr>
        <w:br/>
      </w:r>
      <w:r>
        <w:rPr>
          <w:rStyle w:val="Zkladntext21"/>
        </w:rPr>
        <w:t>​.......​.......​......</w:t>
      </w:r>
      <w:proofErr w:type="gramEnd"/>
    </w:p>
    <w:p w:rsidR="00933288" w:rsidRDefault="00750915">
      <w:pPr>
        <w:pStyle w:val="Zkladntext20"/>
        <w:framePr w:w="9106" w:h="976" w:hRule="exact" w:wrap="none" w:vAnchor="page" w:hAnchor="page" w:x="1384" w:y="12914"/>
        <w:shd w:val="clear" w:color="auto" w:fill="auto"/>
        <w:spacing w:before="0" w:after="86" w:line="240" w:lineRule="exact"/>
        <w:ind w:firstLine="0"/>
        <w:jc w:val="both"/>
      </w:pPr>
      <w:r>
        <w:t>(dále jen „Prodávající“)</w:t>
      </w:r>
    </w:p>
    <w:p w:rsidR="00933288" w:rsidRDefault="00750915">
      <w:pPr>
        <w:pStyle w:val="Zkladntext20"/>
        <w:framePr w:w="9106" w:h="976" w:hRule="exact" w:wrap="none" w:vAnchor="page" w:hAnchor="page" w:x="1384" w:y="12914"/>
        <w:shd w:val="clear" w:color="auto" w:fill="auto"/>
        <w:spacing w:before="0" w:after="0"/>
        <w:ind w:firstLine="0"/>
        <w:jc w:val="both"/>
      </w:pPr>
      <w:r>
        <w:t>uzavřeli níže uvedeného dne, měsíce a roku tuto Rámcovou kupní dohodu (dále jen</w:t>
      </w:r>
      <w:r>
        <w:br/>
        <w:t>„Dohoda“)</w:t>
      </w:r>
    </w:p>
    <w:p w:rsidR="00933288" w:rsidRDefault="00750915">
      <w:pPr>
        <w:pStyle w:val="ZhlavneboZpat0"/>
        <w:framePr w:wrap="none" w:vAnchor="page" w:hAnchor="page" w:x="5358" w:y="15693"/>
        <w:shd w:val="clear" w:color="auto" w:fill="auto"/>
        <w:spacing w:line="170" w:lineRule="exact"/>
      </w:pPr>
      <w:r>
        <w:t>Stránka 1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hlavneboZpat20"/>
        <w:framePr w:wrap="none" w:vAnchor="page" w:hAnchor="page" w:x="1389" w:y="1138"/>
        <w:shd w:val="clear" w:color="auto" w:fill="auto"/>
        <w:spacing w:line="220" w:lineRule="exact"/>
      </w:pPr>
      <w:r>
        <w:lastRenderedPageBreak/>
        <w:t>2. ÚVODNÍ USTANOVENÍ</w:t>
      </w:r>
    </w:p>
    <w:p w:rsidR="00933288" w:rsidRDefault="00750915">
      <w:pPr>
        <w:pStyle w:val="Zkladntext20"/>
        <w:framePr w:w="9144" w:h="5687" w:hRule="exact" w:wrap="none" w:vAnchor="page" w:hAnchor="page" w:x="1380" w:y="1548"/>
        <w:numPr>
          <w:ilvl w:val="0"/>
          <w:numId w:val="2"/>
        </w:numPr>
        <w:shd w:val="clear" w:color="auto" w:fill="auto"/>
        <w:tabs>
          <w:tab w:val="left" w:pos="476"/>
        </w:tabs>
        <w:spacing w:before="0" w:after="60" w:line="317" w:lineRule="exact"/>
        <w:ind w:left="460" w:hanging="460"/>
        <w:jc w:val="both"/>
      </w:pPr>
      <w:r>
        <w:t>Tato Dohoda je uzavřena mezi níže uvedenými smluvními stranami na základě výsledků</w:t>
      </w:r>
      <w:r>
        <w:br/>
        <w:t>otevřeného zadávacího řízení na nadlimitní veřejnou zakázku s názvem „Dodávky</w:t>
      </w:r>
      <w:r>
        <w:br/>
        <w:t xml:space="preserve">diagnostických reagencií včetně výpůjčky analyzátorů pro Laboratoř NNF“, 5. </w:t>
      </w:r>
      <w:proofErr w:type="gramStart"/>
      <w:r>
        <w:t>část.</w:t>
      </w:r>
      <w:r>
        <w:rPr>
          <w:vertAlign w:val="superscript"/>
        </w:rPr>
        <w:t>1</w:t>
      </w:r>
      <w:r>
        <w:rPr>
          <w:vertAlign w:val="superscript"/>
        </w:rPr>
        <w:br/>
      </w:r>
      <w:r>
        <w:t>část</w:t>
      </w:r>
      <w:proofErr w:type="gramEnd"/>
      <w:r>
        <w:t xml:space="preserve"> veřejné zakázky s názvem Koagulace</w:t>
      </w:r>
      <w:r>
        <w:rPr>
          <w:vertAlign w:val="superscript"/>
        </w:rPr>
        <w:t>2</w:t>
      </w:r>
      <w:r>
        <w:t xml:space="preserve"> (dále jen „Veřejná zakázka“), a to dle</w:t>
      </w:r>
      <w:r>
        <w:br/>
        <w:t>nabídky Prodávajícího, která byla v zadávacím řízení Kupujícím-zadavatelem</w:t>
      </w:r>
      <w:r>
        <w:br/>
        <w:t>vyhodnocena jako ekonomicky nejvýhodnější a současně Prodávající splnil všechny</w:t>
      </w:r>
      <w:r>
        <w:br/>
        <w:t>Kupujícím-zadavatelem stanovené podmínky účasti.</w:t>
      </w:r>
    </w:p>
    <w:p w:rsidR="00933288" w:rsidRDefault="00750915">
      <w:pPr>
        <w:pStyle w:val="Zkladntext20"/>
        <w:framePr w:w="9144" w:h="5687" w:hRule="exact" w:wrap="none" w:vAnchor="page" w:hAnchor="page" w:x="1380" w:y="1548"/>
        <w:numPr>
          <w:ilvl w:val="0"/>
          <w:numId w:val="2"/>
        </w:numPr>
        <w:shd w:val="clear" w:color="auto" w:fill="auto"/>
        <w:tabs>
          <w:tab w:val="left" w:pos="476"/>
        </w:tabs>
        <w:spacing w:before="0" w:after="60" w:line="317" w:lineRule="exact"/>
        <w:ind w:left="460" w:hanging="460"/>
        <w:jc w:val="both"/>
      </w:pPr>
      <w:r>
        <w:t>Prodávající prohlašuje, že je právnickou osobou, řádně podnikající podle zákona, která se</w:t>
      </w:r>
      <w:r>
        <w:br/>
        <w:t>zabývá zajištěním dodávek diagnostických reagencií dle této Dohody a která je zapsaná</w:t>
      </w:r>
      <w:r>
        <w:br/>
        <w:t xml:space="preserve">v obchodním rejstříku vedeném u Městského soudu v Praze, pod </w:t>
      </w:r>
      <w:proofErr w:type="spellStart"/>
      <w:r>
        <w:t>sp</w:t>
      </w:r>
      <w:proofErr w:type="spellEnd"/>
      <w:r>
        <w:t>. zn. 188541, oddíl C.</w:t>
      </w:r>
      <w:r>
        <w:br/>
        <w:t>Prodávající dále prohlašuje, že splňuje veškeré podmínky a požadavky v této Dohodě</w:t>
      </w:r>
      <w:r>
        <w:br/>
        <w:t>stanovené a je oprávněn tuto Dohodu uzavřít a řádně plnit závazky v ní obsažené.</w:t>
      </w:r>
    </w:p>
    <w:p w:rsidR="00933288" w:rsidRDefault="00750915">
      <w:pPr>
        <w:pStyle w:val="Zkladntext20"/>
        <w:framePr w:w="9144" w:h="5687" w:hRule="exact" w:wrap="none" w:vAnchor="page" w:hAnchor="page" w:x="1380" w:y="1548"/>
        <w:numPr>
          <w:ilvl w:val="0"/>
          <w:numId w:val="2"/>
        </w:numPr>
        <w:shd w:val="clear" w:color="auto" w:fill="auto"/>
        <w:tabs>
          <w:tab w:val="left" w:pos="476"/>
        </w:tabs>
        <w:spacing w:before="0" w:after="0" w:line="317" w:lineRule="exact"/>
        <w:ind w:left="460" w:hanging="460"/>
        <w:jc w:val="both"/>
      </w:pPr>
      <w:r>
        <w:t>Současně s touto Dohodou je mezi smluvními stranami uzavřena smlouva o výpůjčce dle</w:t>
      </w:r>
      <w:r>
        <w:br/>
        <w:t>vzoru, který byl přílohou zadávací dokumentace na Veřejnou zakázku (dále jen</w:t>
      </w:r>
      <w:r>
        <w:br/>
        <w:t>„Smlouva o výpůjčce“). Tato Dohoda a Smlouva o výpůjčce jsou smlouvami na sobě</w:t>
      </w:r>
      <w:r>
        <w:br/>
        <w:t>závislými. Ukončení této Dohody má za následek ukončení Smlouvy o výpůjčce a</w:t>
      </w:r>
      <w:r>
        <w:br/>
        <w:t>naopak.</w:t>
      </w:r>
    </w:p>
    <w:p w:rsidR="00933288" w:rsidRDefault="00750915">
      <w:pPr>
        <w:pStyle w:val="Nadpis40"/>
        <w:framePr w:w="9144" w:h="6418" w:hRule="exact" w:wrap="none" w:vAnchor="page" w:hAnchor="page" w:x="1380" w:y="7723"/>
        <w:numPr>
          <w:ilvl w:val="0"/>
          <w:numId w:val="3"/>
        </w:numPr>
        <w:shd w:val="clear" w:color="auto" w:fill="auto"/>
        <w:tabs>
          <w:tab w:val="left" w:pos="424"/>
        </w:tabs>
        <w:spacing w:before="0" w:after="107" w:line="240" w:lineRule="exact"/>
        <w:ind w:left="460" w:hanging="460"/>
      </w:pPr>
      <w:bookmarkStart w:id="1" w:name="bookmark1"/>
      <w:r>
        <w:t>PŘEDMĚT A ÚČEL DOHODY</w:t>
      </w:r>
      <w:bookmarkEnd w:id="1"/>
    </w:p>
    <w:p w:rsidR="00933288" w:rsidRDefault="00750915">
      <w:pPr>
        <w:pStyle w:val="Zkladntext20"/>
        <w:framePr w:w="9144" w:h="6418" w:hRule="exact" w:wrap="none" w:vAnchor="page" w:hAnchor="page" w:x="1380" w:y="7723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60" w:line="317" w:lineRule="exact"/>
        <w:ind w:left="460" w:hanging="460"/>
        <w:jc w:val="both"/>
      </w:pPr>
      <w:r>
        <w:t>Předmětem této Dohody je zajištění dodávek diagnostických reagencií včetně veškerého</w:t>
      </w:r>
      <w:r>
        <w:br/>
        <w:t>spotřebního materiálu a dalšího nezbytného plnění pro vyšetření jako jsou tato</w:t>
      </w:r>
      <w:r>
        <w:br/>
        <w:t>specifikována v Příloze č. 1 této Dohody, a to na technologii (</w:t>
      </w:r>
      <w:proofErr w:type="gramStart"/>
      <w:r>
        <w:t>zařízení) (dále</w:t>
      </w:r>
      <w:proofErr w:type="gramEnd"/>
      <w:r>
        <w:t xml:space="preserve"> též jen</w:t>
      </w:r>
      <w:r>
        <w:br/>
        <w:t>„zařízení“ či „technologie“), jejíž dodávka, komplexní servis a další plnění Prodávajícím</w:t>
      </w:r>
      <w:r>
        <w:br/>
        <w:t>jsou předmětem Smlouvy o výpůjčce uzavírané současně s touto Dohodou, a to vše po</w:t>
      </w:r>
      <w:r>
        <w:br/>
        <w:t>dobu trvání této Dohody.</w:t>
      </w:r>
    </w:p>
    <w:p w:rsidR="00933288" w:rsidRDefault="00750915">
      <w:pPr>
        <w:pStyle w:val="Zkladntext20"/>
        <w:framePr w:w="9144" w:h="6418" w:hRule="exact" w:wrap="none" w:vAnchor="page" w:hAnchor="page" w:x="1380" w:y="7723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60" w:line="317" w:lineRule="exact"/>
        <w:ind w:left="460" w:hanging="460"/>
        <w:jc w:val="both"/>
      </w:pPr>
      <w:r>
        <w:t>Účelem této Dohody jakožto rámcové dohody je upravit základní právní rámec</w:t>
      </w:r>
      <w:r>
        <w:br/>
        <w:t>obchodních vztahů vznikajících mezi Kupujícím a Prodávajícím, a to po dobu účinnosti</w:t>
      </w:r>
      <w:r>
        <w:br/>
        <w:t>této Dohody a dílčích smluv uzavřených na základě této Dohody mezi Kupujícím a</w:t>
      </w:r>
      <w:r>
        <w:br/>
        <w:t>Prodávajícím (dále jen „Dílčí smlouvy“). Ustanoveními této Dohody se budou řídit</w:t>
      </w:r>
      <w:r>
        <w:br/>
        <w:t>všechna práva a povinnosti vznikající mezi Smluvními stranami při realizaci jednotlivých</w:t>
      </w:r>
      <w:r>
        <w:br/>
        <w:t>obchodů, nebude-li smluvními stranami písemně v Dílčí smlouvě či dodatkem k této</w:t>
      </w:r>
      <w:r>
        <w:br/>
        <w:t>Dohodě dohodnuto jinak.</w:t>
      </w:r>
    </w:p>
    <w:p w:rsidR="00933288" w:rsidRDefault="00750915">
      <w:pPr>
        <w:pStyle w:val="Zkladntext20"/>
        <w:framePr w:w="9144" w:h="6418" w:hRule="exact" w:wrap="none" w:vAnchor="page" w:hAnchor="page" w:x="1380" w:y="7723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0" w:line="317" w:lineRule="exact"/>
        <w:ind w:left="460" w:hanging="460"/>
        <w:jc w:val="both"/>
      </w:pPr>
      <w:r>
        <w:t>Prodávající se touto Dohodou zavazuje, že dodá Kupujícímu plnění, zejména</w:t>
      </w:r>
      <w:r>
        <w:br/>
        <w:t xml:space="preserve">diagnostické reagencie, kontrolní materiál a </w:t>
      </w:r>
      <w:proofErr w:type="spellStart"/>
      <w:r>
        <w:t>kalibrátory</w:t>
      </w:r>
      <w:proofErr w:type="spellEnd"/>
      <w:r>
        <w:t>, včetně spotřebního materiálu,</w:t>
      </w:r>
      <w:r>
        <w:br/>
        <w:t>který je výrobcem doporučen pro řádné provozování předmětné technologie a</w:t>
      </w:r>
      <w:r>
        <w:br/>
        <w:t>spotřebního materiálu nutného pro přípravu či úpravu vzorku před vlastní analýzou, která</w:t>
      </w:r>
      <w:r>
        <w:br/>
        <w:t>vyplývá z požadavku výrobce (dále jen „Zboží“) podle Přílohy č. 1 a 2 této Dohody v</w:t>
      </w:r>
    </w:p>
    <w:p w:rsidR="00933288" w:rsidRDefault="00750915">
      <w:pPr>
        <w:pStyle w:val="Poznmkapodarou0"/>
        <w:framePr w:w="9096" w:h="485" w:hRule="exact" w:wrap="none" w:vAnchor="page" w:hAnchor="page" w:x="1389" w:y="14455"/>
        <w:shd w:val="clear" w:color="auto" w:fill="auto"/>
        <w:tabs>
          <w:tab w:val="left" w:pos="168"/>
        </w:tabs>
        <w:ind w:left="180"/>
      </w:pPr>
      <w:r>
        <w:rPr>
          <w:rStyle w:val="PoznmkapodarouTunNekurzva"/>
          <w:vertAlign w:val="superscript"/>
        </w:rPr>
        <w:t>1</w:t>
      </w:r>
      <w:r>
        <w:rPr>
          <w:rStyle w:val="PoznmkapodarouTunNekurzva"/>
        </w:rPr>
        <w:tab/>
      </w:r>
      <w:r>
        <w:t>Dodavatel doplní číselný údaj příslušné části veřejné zakázky (např. 1. část) v souladu se zadávací</w:t>
      </w:r>
      <w:r>
        <w:br/>
        <w:t>dokumentací.</w:t>
      </w:r>
    </w:p>
    <w:p w:rsidR="00933288" w:rsidRDefault="00750915">
      <w:pPr>
        <w:pStyle w:val="Poznmkapodarou0"/>
        <w:framePr w:w="9096" w:h="252" w:hRule="exact" w:wrap="none" w:vAnchor="page" w:hAnchor="page" w:x="1389" w:y="14935"/>
        <w:shd w:val="clear" w:color="auto" w:fill="auto"/>
        <w:tabs>
          <w:tab w:val="left" w:pos="110"/>
        </w:tabs>
        <w:ind w:firstLine="0"/>
        <w:jc w:val="both"/>
      </w:pPr>
      <w:r>
        <w:rPr>
          <w:rStyle w:val="PoznmkapodarouTunNekurzva"/>
          <w:vertAlign w:val="superscript"/>
        </w:rPr>
        <w:t>2</w:t>
      </w:r>
      <w:r>
        <w:rPr>
          <w:rStyle w:val="PoznmkapodarouTunNekurzva"/>
        </w:rPr>
        <w:tab/>
      </w:r>
      <w:r>
        <w:t>Dodavatel doplní název příslušné části veřejné zakázky v souladu se zadávací dokumentací.</w:t>
      </w:r>
    </w:p>
    <w:p w:rsidR="00933288" w:rsidRDefault="00750915">
      <w:pPr>
        <w:pStyle w:val="ZhlavneboZpat0"/>
        <w:framePr w:wrap="none" w:vAnchor="page" w:hAnchor="page" w:x="5359" w:y="15451"/>
        <w:shd w:val="clear" w:color="auto" w:fill="auto"/>
        <w:spacing w:line="170" w:lineRule="exact"/>
      </w:pPr>
      <w:r>
        <w:t>Stránka 2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kladntext20"/>
        <w:framePr w:w="9144" w:h="8149" w:hRule="exact" w:wrap="none" w:vAnchor="page" w:hAnchor="page" w:x="1380" w:y="1365"/>
        <w:shd w:val="clear" w:color="auto" w:fill="auto"/>
        <w:tabs>
          <w:tab w:val="left" w:pos="931"/>
        </w:tabs>
        <w:spacing w:before="0" w:after="60" w:line="317" w:lineRule="exact"/>
        <w:ind w:left="460" w:firstLine="0"/>
        <w:jc w:val="both"/>
      </w:pPr>
      <w:r>
        <w:lastRenderedPageBreak/>
        <w:t>návaznosti na jednotlivé Dílčí smlouvy uzavřené na základě objednávek Kupujícího,</w:t>
      </w:r>
      <w:r>
        <w:br/>
        <w:t>které budou probíhat individuálně dle potřeb Kupujícího.</w:t>
      </w:r>
    </w:p>
    <w:p w:rsidR="00933288" w:rsidRDefault="00750915">
      <w:pPr>
        <w:pStyle w:val="Zkladntext20"/>
        <w:framePr w:w="9144" w:h="8149" w:hRule="exact" w:wrap="none" w:vAnchor="page" w:hAnchor="page" w:x="1380" w:y="1365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60" w:line="317" w:lineRule="exact"/>
        <w:ind w:left="460" w:hanging="460"/>
        <w:jc w:val="both"/>
      </w:pPr>
      <w:r>
        <w:t>Zboží musí splňovat podmínky správné laboratorní praxe (SLP) v klinických</w:t>
      </w:r>
      <w:r>
        <w:br/>
        <w:t>akreditovaných laboratořích a podmínky použití v České republice v souvislosti s</w:t>
      </w:r>
      <w:r>
        <w:br/>
        <w:t>poskytováním zdravotní péče, zejména ustanovení zákona č. 268/2014 Sb., o</w:t>
      </w:r>
      <w:r>
        <w:br/>
        <w:t>zdravotnických prostředcích, v platném znění. Zboží bude validováno a Prodávající</w:t>
      </w:r>
      <w:r>
        <w:br/>
        <w:t>poskytne Kupujícímu a bude průběžně poskytovat aktuální verifikační protokoly</w:t>
      </w:r>
      <w:r>
        <w:br/>
        <w:t>materiálů a metodik, v souladu s normou ČSN ISO 15189:2013, případně jinou aktuální</w:t>
      </w:r>
      <w:r>
        <w:br/>
        <w:t>normou, která tuto normu nahradila.</w:t>
      </w:r>
    </w:p>
    <w:p w:rsidR="00933288" w:rsidRDefault="00750915">
      <w:pPr>
        <w:pStyle w:val="Zkladntext20"/>
        <w:framePr w:w="9144" w:h="8149" w:hRule="exact" w:wrap="none" w:vAnchor="page" w:hAnchor="page" w:x="1380" w:y="1365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60" w:line="317" w:lineRule="exact"/>
        <w:ind w:left="460" w:hanging="460"/>
        <w:jc w:val="both"/>
      </w:pPr>
      <w:r>
        <w:t>Prodávající přenechá Kupujícímu Zboží za účelem jeho použití, a to v souladu</w:t>
      </w:r>
      <w:r>
        <w:br/>
        <w:t>s podmínkami Veřejné zakázky, této Dohody a Dílčí smlouvy a Kupující se zavazuje, že</w:t>
      </w:r>
      <w:r>
        <w:br/>
        <w:t>uhradí Prodávajícímu za dodané Zboží kupní cenu, jejíž výše je sjednána jako cena za</w:t>
      </w:r>
      <w:r>
        <w:br/>
        <w:t>jednotlivý reportovaný výsledek pacienta pro dané vyšetření vykázané v laboratorním</w:t>
      </w:r>
      <w:r>
        <w:br/>
        <w:t>informačním systému Kupujícího a současně uvedené na výsledkovém listu informačního</w:t>
      </w:r>
      <w:r>
        <w:br/>
        <w:t>systému (dále též jen „Reportovaný test“).</w:t>
      </w:r>
    </w:p>
    <w:p w:rsidR="00933288" w:rsidRDefault="00750915">
      <w:pPr>
        <w:pStyle w:val="Zkladntext20"/>
        <w:framePr w:w="9144" w:h="8149" w:hRule="exact" w:wrap="none" w:vAnchor="page" w:hAnchor="page" w:x="1380" w:y="1365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60" w:line="317" w:lineRule="exact"/>
        <w:ind w:left="460" w:hanging="460"/>
        <w:jc w:val="both"/>
      </w:pPr>
      <w:r>
        <w:t xml:space="preserve">Celkový objem Zboží po dobu trvání této Dohody uvedený v Příloze č. 2 </w:t>
      </w:r>
      <w:proofErr w:type="gramStart"/>
      <w:r>
        <w:t>této</w:t>
      </w:r>
      <w:proofErr w:type="gramEnd"/>
      <w:r>
        <w:t xml:space="preserve"> Dohody, je</w:t>
      </w:r>
      <w:r>
        <w:br/>
        <w:t>předpokládaný. Odebrané množství bude dáno skutečnou potřebou Kupujícího a</w:t>
      </w:r>
      <w:r>
        <w:br/>
        <w:t>jednotlivými Dílčími smlouvami. Kupující není povinen vyčerpat určitý minimální objem</w:t>
      </w:r>
      <w:r>
        <w:br/>
        <w:t>poskytovaných dodávek.</w:t>
      </w:r>
    </w:p>
    <w:p w:rsidR="00933288" w:rsidRDefault="00750915">
      <w:pPr>
        <w:pStyle w:val="Zkladntext20"/>
        <w:framePr w:w="9144" w:h="8149" w:hRule="exact" w:wrap="none" w:vAnchor="page" w:hAnchor="page" w:x="1380" w:y="1365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0" w:line="317" w:lineRule="exact"/>
        <w:ind w:left="460" w:hanging="460"/>
        <w:jc w:val="both"/>
      </w:pPr>
      <w:r>
        <w:t>V případě, že bude v průběhu trvání této Dohody vyčerpán předpokládaný objem určité</w:t>
      </w:r>
      <w:r>
        <w:br/>
        <w:t>položky dle Přílohy č. 2, neznamená to, že položka nemůže být Kupujícím dále</w:t>
      </w:r>
      <w:r>
        <w:br/>
        <w:t>objednávána. Všechny její položky v Příloze č. 2 zůstávají platné do té doby, než bude</w:t>
      </w:r>
      <w:r>
        <w:br/>
        <w:t>vyčerpán celkový finanční objem Veřejné zakázky, který je představován</w:t>
      </w:r>
      <w:r>
        <w:br/>
        <w:t>předpokládanou hodnotou Veřejné zakázky dle odst. 5.2 této Dohody.</w:t>
      </w:r>
    </w:p>
    <w:p w:rsidR="00933288" w:rsidRDefault="00750915">
      <w:pPr>
        <w:pStyle w:val="Nadpis40"/>
        <w:framePr w:w="9144" w:h="5108" w:hRule="exact" w:wrap="none" w:vAnchor="page" w:hAnchor="page" w:x="1380" w:y="10042"/>
        <w:numPr>
          <w:ilvl w:val="0"/>
          <w:numId w:val="3"/>
        </w:numPr>
        <w:shd w:val="clear" w:color="auto" w:fill="auto"/>
        <w:tabs>
          <w:tab w:val="left" w:pos="425"/>
        </w:tabs>
        <w:spacing w:before="0" w:after="112" w:line="240" w:lineRule="exact"/>
        <w:ind w:left="460" w:hanging="460"/>
      </w:pPr>
      <w:bookmarkStart w:id="2" w:name="bookmark2"/>
      <w:r>
        <w:t>POSTUP UZAVÍRÁNÍ DÍLČÍCH SMLUV A DODÁVKA ZBOŽÍ</w:t>
      </w:r>
      <w:bookmarkEnd w:id="2"/>
    </w:p>
    <w:p w:rsidR="00933288" w:rsidRDefault="00750915">
      <w:pPr>
        <w:pStyle w:val="Zkladntext20"/>
        <w:framePr w:w="9144" w:h="5108" w:hRule="exact" w:wrap="none" w:vAnchor="page" w:hAnchor="page" w:x="1380" w:y="10042"/>
        <w:numPr>
          <w:ilvl w:val="1"/>
          <w:numId w:val="3"/>
        </w:numPr>
        <w:shd w:val="clear" w:color="auto" w:fill="auto"/>
        <w:tabs>
          <w:tab w:val="left" w:pos="476"/>
        </w:tabs>
        <w:spacing w:before="0" w:after="56" w:line="317" w:lineRule="exact"/>
        <w:ind w:left="460" w:hanging="460"/>
        <w:jc w:val="both"/>
      </w:pPr>
      <w:r>
        <w:t>Smluvní strany se dohodly, že plnění Prodávajícího, tj. dodávka Zboží, uskutečňované</w:t>
      </w:r>
      <w:r>
        <w:br/>
        <w:t>mezi Prodávajícím a Kupujícím, bude v případech uvedených níže uskutečňováno</w:t>
      </w:r>
      <w:r>
        <w:br/>
        <w:t>výhradně na základě objednávek Kupujícího potvrzených Prodávajícím. Jednotlivá</w:t>
      </w:r>
      <w:r>
        <w:br/>
        <w:t>objednávka plnění je návrhem Kupujícího, kterým Kupující specifikuje konkrétní</w:t>
      </w:r>
      <w:r>
        <w:br/>
        <w:t>jednotlivou objednávku co do druhu a počtu kusů Zboží. Kupující je oprávněn do</w:t>
      </w:r>
      <w:r>
        <w:br/>
        <w:t xml:space="preserve">Objednávky uvést pouze ty druhy Zboží, které jsou uvedeny v Příloze č. 2 </w:t>
      </w:r>
      <w:proofErr w:type="gramStart"/>
      <w:r>
        <w:t>této</w:t>
      </w:r>
      <w:proofErr w:type="gramEnd"/>
      <w:r>
        <w:t xml:space="preserve"> Dohody.</w:t>
      </w:r>
      <w:r>
        <w:br/>
        <w:t>Pokud v průběhu platnosti této Dohody nastane situace, kdy není možné dodat</w:t>
      </w:r>
      <w:r>
        <w:br/>
      </w:r>
      <w:proofErr w:type="spellStart"/>
      <w:r>
        <w:t>vysoutěžené</w:t>
      </w:r>
      <w:proofErr w:type="spellEnd"/>
      <w:r>
        <w:t xml:space="preserve"> produkty (např. z důvodu ukončení výroby), je Prodávající povinen</w:t>
      </w:r>
      <w:r>
        <w:br/>
        <w:t>nabídnout Kupujícímu jiný, kvalitativně a cenově srovnatelný produkt, který je Kupující</w:t>
      </w:r>
      <w:r>
        <w:br/>
        <w:t>oprávněn uvést ve své objednávce.</w:t>
      </w:r>
    </w:p>
    <w:p w:rsidR="00933288" w:rsidRDefault="00750915">
      <w:pPr>
        <w:pStyle w:val="Zkladntext20"/>
        <w:framePr w:w="9144" w:h="5108" w:hRule="exact" w:wrap="none" w:vAnchor="page" w:hAnchor="page" w:x="1380" w:y="10042"/>
        <w:numPr>
          <w:ilvl w:val="1"/>
          <w:numId w:val="3"/>
        </w:numPr>
        <w:shd w:val="clear" w:color="auto" w:fill="auto"/>
        <w:tabs>
          <w:tab w:val="left" w:pos="476"/>
        </w:tabs>
        <w:spacing w:before="0" w:after="64" w:line="322" w:lineRule="exact"/>
        <w:ind w:left="460" w:hanging="460"/>
        <w:jc w:val="both"/>
      </w:pPr>
      <w:r>
        <w:t>Prodávající se zavazuje dodat na základě Dílčích smluv Kupujícímu Zboží do místa</w:t>
      </w:r>
      <w:r>
        <w:br/>
        <w:t>plnění, tj. do místa dodání Zboží.</w:t>
      </w:r>
    </w:p>
    <w:p w:rsidR="00933288" w:rsidRDefault="00750915">
      <w:pPr>
        <w:pStyle w:val="Zkladntext20"/>
        <w:framePr w:w="9144" w:h="5108" w:hRule="exact" w:wrap="none" w:vAnchor="page" w:hAnchor="page" w:x="1380" w:y="10042"/>
        <w:numPr>
          <w:ilvl w:val="1"/>
          <w:numId w:val="3"/>
        </w:numPr>
        <w:shd w:val="clear" w:color="auto" w:fill="auto"/>
        <w:tabs>
          <w:tab w:val="left" w:pos="476"/>
        </w:tabs>
        <w:spacing w:before="0" w:after="0" w:line="317" w:lineRule="exact"/>
        <w:ind w:left="460" w:hanging="460"/>
        <w:jc w:val="both"/>
      </w:pPr>
      <w:r>
        <w:t>Objednávku Kupující zašle e-mailem na emailovou adresu Prodávajícího pro doručování</w:t>
      </w:r>
      <w:r>
        <w:br/>
        <w:t>dále uvedenou:</w:t>
      </w:r>
    </w:p>
    <w:p w:rsidR="00933288" w:rsidRDefault="00750915">
      <w:pPr>
        <w:pStyle w:val="ZhlavneboZpat0"/>
        <w:framePr w:wrap="none" w:vAnchor="page" w:hAnchor="page" w:x="5359" w:y="15711"/>
        <w:shd w:val="clear" w:color="auto" w:fill="auto"/>
        <w:spacing w:line="170" w:lineRule="exact"/>
      </w:pPr>
      <w:r>
        <w:t>Stránka 3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0"/>
          <w:numId w:val="4"/>
        </w:numPr>
        <w:shd w:val="clear" w:color="auto" w:fill="auto"/>
        <w:tabs>
          <w:tab w:val="left" w:pos="821"/>
        </w:tabs>
        <w:spacing w:before="0" w:after="0" w:line="403" w:lineRule="exact"/>
        <w:ind w:left="440" w:firstLine="0"/>
        <w:jc w:val="both"/>
      </w:pPr>
      <w:r>
        <w:lastRenderedPageBreak/>
        <w:t xml:space="preserve">Odpovědná </w:t>
      </w:r>
      <w:proofErr w:type="gramStart"/>
      <w:r>
        <w:t xml:space="preserve">osoba: </w:t>
      </w:r>
      <w:r>
        <w:rPr>
          <w:rStyle w:val="Zkladntext21"/>
        </w:rPr>
        <w:t>..</w:t>
      </w:r>
      <w:r>
        <w:rPr>
          <w:rStyle w:val="Zkladntext2dkovn0pt2"/>
        </w:rPr>
        <w:t>........</w:t>
      </w:r>
      <w:r>
        <w:rPr>
          <w:rStyle w:val="Zkladntext21"/>
        </w:rPr>
        <w:t>​</w:t>
      </w:r>
      <w:r>
        <w:rPr>
          <w:rStyle w:val="Zkladntext2dkovn0pt2"/>
        </w:rPr>
        <w:t>..........</w:t>
      </w:r>
      <w:r>
        <w:rPr>
          <w:rStyle w:val="Zkladntext2dkovn0pt"/>
        </w:rPr>
        <w:t>.....</w:t>
      </w:r>
      <w:proofErr w:type="gramEnd"/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0"/>
          <w:numId w:val="4"/>
        </w:numPr>
        <w:shd w:val="clear" w:color="auto" w:fill="auto"/>
        <w:tabs>
          <w:tab w:val="left" w:pos="821"/>
        </w:tabs>
        <w:spacing w:before="0" w:after="0" w:line="403" w:lineRule="exact"/>
        <w:ind w:left="440" w:firstLine="0"/>
        <w:jc w:val="both"/>
      </w:pPr>
      <w:r>
        <w:t>E-</w:t>
      </w:r>
      <w:proofErr w:type="spellStart"/>
      <w:r>
        <w:t>mailový</w:t>
      </w:r>
      <w:proofErr w:type="spellEnd"/>
      <w:r>
        <w:t xml:space="preserve"> kontakt pro zaslání </w:t>
      </w:r>
      <w:proofErr w:type="gramStart"/>
      <w:r>
        <w:t xml:space="preserve">objednávky: </w:t>
      </w:r>
      <w:r w:rsidRPr="00750915">
        <w:rPr>
          <w:rStyle w:val="Zkladntext21"/>
          <w:lang w:eastAsia="en-US" w:bidi="en-US"/>
        </w:rPr>
        <w:t>..................................</w:t>
      </w:r>
      <w:r w:rsidRPr="00750915">
        <w:rPr>
          <w:rStyle w:val="Zkladntext2dkovn0pt2"/>
          <w:lang w:eastAsia="en-US" w:bidi="en-US"/>
        </w:rPr>
        <w:t>.......</w:t>
      </w:r>
      <w:proofErr w:type="gramEnd"/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0"/>
          <w:numId w:val="4"/>
        </w:numPr>
        <w:shd w:val="clear" w:color="auto" w:fill="auto"/>
        <w:tabs>
          <w:tab w:val="left" w:pos="821"/>
        </w:tabs>
        <w:spacing w:before="0" w:after="0" w:line="403" w:lineRule="exact"/>
        <w:ind w:left="440" w:firstLine="0"/>
        <w:jc w:val="both"/>
      </w:pPr>
      <w:r>
        <w:t xml:space="preserve">Telefonní kontakt pro potvrzení </w:t>
      </w:r>
      <w:proofErr w:type="gramStart"/>
      <w:r>
        <w:t xml:space="preserve">objednávky: </w:t>
      </w:r>
      <w:r>
        <w:rPr>
          <w:rStyle w:val="Zkladntext21"/>
        </w:rPr>
        <w:t>..................</w:t>
      </w:r>
      <w:proofErr w:type="gramEnd"/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1"/>
          <w:numId w:val="3"/>
        </w:numPr>
        <w:shd w:val="clear" w:color="auto" w:fill="auto"/>
        <w:tabs>
          <w:tab w:val="left" w:pos="505"/>
        </w:tabs>
        <w:spacing w:before="0" w:after="52" w:line="403" w:lineRule="exact"/>
        <w:ind w:left="600" w:hanging="600"/>
        <w:jc w:val="both"/>
      </w:pPr>
      <w:r>
        <w:t>Kupující je povinen uvést v objednávce tyto údaje:</w:t>
      </w:r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0"/>
          <w:numId w:val="4"/>
        </w:numPr>
        <w:shd w:val="clear" w:color="auto" w:fill="auto"/>
        <w:tabs>
          <w:tab w:val="left" w:pos="821"/>
        </w:tabs>
        <w:spacing w:before="0" w:after="0" w:line="413" w:lineRule="exact"/>
        <w:ind w:left="440" w:firstLine="0"/>
        <w:jc w:val="both"/>
      </w:pPr>
      <w:r>
        <w:t>Adresáta objednávky, tj. název, sídlo, IČ Prodávajícího</w:t>
      </w:r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0"/>
          <w:numId w:val="4"/>
        </w:numPr>
        <w:shd w:val="clear" w:color="auto" w:fill="auto"/>
        <w:tabs>
          <w:tab w:val="left" w:pos="821"/>
        </w:tabs>
        <w:spacing w:before="0" w:after="0" w:line="413" w:lineRule="exact"/>
        <w:ind w:left="440" w:firstLine="0"/>
        <w:jc w:val="both"/>
      </w:pPr>
      <w:r>
        <w:t>Název, sídlo, IČ, DIČ, kontakt (telefon, fax nebo emailovou adresu) Kupujícího</w:t>
      </w:r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0"/>
          <w:numId w:val="4"/>
        </w:numPr>
        <w:shd w:val="clear" w:color="auto" w:fill="auto"/>
        <w:tabs>
          <w:tab w:val="left" w:pos="821"/>
        </w:tabs>
        <w:spacing w:before="0" w:after="0" w:line="413" w:lineRule="exact"/>
        <w:ind w:left="440" w:firstLine="0"/>
        <w:jc w:val="both"/>
      </w:pPr>
      <w:r>
        <w:t xml:space="preserve">Název Zboží dle Přílohy č. 2 </w:t>
      </w:r>
      <w:proofErr w:type="gramStart"/>
      <w:r>
        <w:t>této</w:t>
      </w:r>
      <w:proofErr w:type="gramEnd"/>
      <w:r>
        <w:t xml:space="preserve"> Dohody.</w:t>
      </w:r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0"/>
          <w:numId w:val="4"/>
        </w:numPr>
        <w:shd w:val="clear" w:color="auto" w:fill="auto"/>
        <w:tabs>
          <w:tab w:val="left" w:pos="821"/>
        </w:tabs>
        <w:spacing w:before="0" w:after="0" w:line="413" w:lineRule="exact"/>
        <w:ind w:left="440" w:firstLine="0"/>
        <w:jc w:val="both"/>
      </w:pPr>
      <w:r>
        <w:t>Množství objednávaného Zboží</w:t>
      </w:r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1"/>
          <w:numId w:val="3"/>
        </w:numPr>
        <w:shd w:val="clear" w:color="auto" w:fill="auto"/>
        <w:tabs>
          <w:tab w:val="left" w:pos="505"/>
        </w:tabs>
        <w:spacing w:before="0" w:after="60" w:line="317" w:lineRule="exact"/>
        <w:ind w:left="440" w:hanging="440"/>
        <w:jc w:val="both"/>
      </w:pPr>
      <w:r>
        <w:t>Prodávající je povinen vždy přijetí Objednávky potvrdit zasláním potvrzení o přečtení na</w:t>
      </w:r>
      <w:r>
        <w:br/>
        <w:t>emailový kontakt Kupujícího uvedený v Objednávce, a to nejpozději do dvou (2)</w:t>
      </w:r>
      <w:r>
        <w:br/>
        <w:t>pracovních dnů.</w:t>
      </w:r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1"/>
          <w:numId w:val="3"/>
        </w:numPr>
        <w:shd w:val="clear" w:color="auto" w:fill="auto"/>
        <w:tabs>
          <w:tab w:val="left" w:pos="505"/>
        </w:tabs>
        <w:spacing w:before="0" w:after="60" w:line="317" w:lineRule="exact"/>
        <w:ind w:left="440" w:hanging="440"/>
        <w:jc w:val="both"/>
      </w:pPr>
      <w:r>
        <w:t>Přijme-li Prodávající objednávku s dodatkem a/nebo odchylkou, je toto považováno za</w:t>
      </w:r>
      <w:r>
        <w:br/>
        <w:t>učinění nové nabídky. Aby došlo k uzavření Dílčí smlouvy, musela by být Kupujícím tato</w:t>
      </w:r>
      <w:r>
        <w:br/>
        <w:t>nová nabídka akceptována.</w:t>
      </w:r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1"/>
          <w:numId w:val="3"/>
        </w:numPr>
        <w:shd w:val="clear" w:color="auto" w:fill="auto"/>
        <w:tabs>
          <w:tab w:val="left" w:pos="505"/>
        </w:tabs>
        <w:spacing w:before="0" w:after="60" w:line="317" w:lineRule="exact"/>
        <w:ind w:left="440" w:hanging="440"/>
        <w:jc w:val="both"/>
      </w:pPr>
      <w:r>
        <w:t>V okamžiku potvrzení objednávky Kupujícího Prodávajícím, tj. zasláním potvrzení o</w:t>
      </w:r>
      <w:r>
        <w:br/>
        <w:t>přečtení na emailový kontakt Kupujícího, vzniká mezi smluvními stranami Dílčí</w:t>
      </w:r>
      <w:r>
        <w:br/>
        <w:t>smlouva, na jejímž základě Prodávající poskytne Kupujícímu objednané Zboží.</w:t>
      </w:r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1"/>
          <w:numId w:val="3"/>
        </w:numPr>
        <w:shd w:val="clear" w:color="auto" w:fill="auto"/>
        <w:tabs>
          <w:tab w:val="left" w:pos="505"/>
        </w:tabs>
        <w:spacing w:before="0" w:after="60" w:line="317" w:lineRule="exact"/>
        <w:ind w:left="440" w:hanging="440"/>
        <w:jc w:val="both"/>
      </w:pPr>
      <w:r>
        <w:t>Zboží bude Prodávajícím Kupujícímu dodáváno po částech v závislosti na jeho</w:t>
      </w:r>
      <w:r>
        <w:br/>
        <w:t>objednávkách a uzavřené Dílčí smlouvy. Pořízením Zboží se pro účely této Dohody</w:t>
      </w:r>
      <w:r>
        <w:br/>
        <w:t>rozumí dodávka Zboží do místa plnění a jeho předání Kupujícímu.</w:t>
      </w:r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1"/>
          <w:numId w:val="3"/>
        </w:numPr>
        <w:shd w:val="clear" w:color="auto" w:fill="auto"/>
        <w:tabs>
          <w:tab w:val="left" w:pos="505"/>
        </w:tabs>
        <w:spacing w:before="0" w:after="56" w:line="317" w:lineRule="exact"/>
        <w:ind w:left="440" w:hanging="440"/>
        <w:jc w:val="both"/>
      </w:pPr>
      <w:r>
        <w:t>Zboží včetně jeho balení, konzervace a ochrany pro přepravu musí splňovat požadavky</w:t>
      </w:r>
      <w:r>
        <w:br/>
        <w:t>příslušných závazných právních předpisů a platných ČSN. Prodávající prohlašuje, že</w:t>
      </w:r>
      <w:r>
        <w:br/>
        <w:t>dodávané Zboží je nové, originální a nepoužité, nemá žádné vady faktické ani právní,</w:t>
      </w:r>
      <w:r>
        <w:br/>
        <w:t>neváznou na něm zástavy ani žádná jiná práva třetích osob.</w:t>
      </w:r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1"/>
          <w:numId w:val="3"/>
        </w:numPr>
        <w:shd w:val="clear" w:color="auto" w:fill="auto"/>
        <w:tabs>
          <w:tab w:val="left" w:pos="620"/>
        </w:tabs>
        <w:spacing w:before="0" w:after="64" w:line="322" w:lineRule="exact"/>
        <w:ind w:left="600" w:hanging="600"/>
        <w:jc w:val="both"/>
      </w:pPr>
      <w:r>
        <w:t>Zboží dodávané Prodávajícím musí být použitelné pro předmětnou technologii, které</w:t>
      </w:r>
      <w:r>
        <w:br/>
        <w:t>Prodávající Kupujícímu v rámci Veřejné zakázky vypůjčil a dodal.</w:t>
      </w:r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1"/>
          <w:numId w:val="3"/>
        </w:numPr>
        <w:shd w:val="clear" w:color="auto" w:fill="auto"/>
        <w:tabs>
          <w:tab w:val="left" w:pos="620"/>
        </w:tabs>
        <w:spacing w:before="0" w:after="60" w:line="317" w:lineRule="exact"/>
        <w:ind w:left="600" w:hanging="600"/>
        <w:jc w:val="both"/>
      </w:pPr>
      <w:r>
        <w:t>Prodávající Zboží zabalí způsobem potřebným a vhodným pro ochranu Zboží pro</w:t>
      </w:r>
      <w:r>
        <w:br/>
        <w:t>dopravu a jeho uskladnění u Kupujícího do okamžiku použití Zboží.</w:t>
      </w:r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1"/>
          <w:numId w:val="3"/>
        </w:numPr>
        <w:shd w:val="clear" w:color="auto" w:fill="auto"/>
        <w:tabs>
          <w:tab w:val="left" w:pos="620"/>
        </w:tabs>
        <w:spacing w:before="0" w:after="60" w:line="317" w:lineRule="exact"/>
        <w:ind w:left="600" w:hanging="600"/>
        <w:jc w:val="both"/>
      </w:pPr>
      <w:r>
        <w:t>Prodávající garantuje dodávku předmětu plnění za sjednaných podmínek po celou dobu</w:t>
      </w:r>
      <w:r>
        <w:br/>
        <w:t>účinnosti této Dohody.</w:t>
      </w:r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1"/>
          <w:numId w:val="3"/>
        </w:numPr>
        <w:shd w:val="clear" w:color="auto" w:fill="auto"/>
        <w:tabs>
          <w:tab w:val="left" w:pos="620"/>
        </w:tabs>
        <w:spacing w:before="0" w:after="64" w:line="317" w:lineRule="exact"/>
        <w:ind w:left="600" w:hanging="600"/>
        <w:jc w:val="both"/>
      </w:pPr>
      <w:r>
        <w:t>Prodávající dodá Zboží vždy dle Dílčí smlouvy na své náklady a na své nebezpečí</w:t>
      </w:r>
      <w:r>
        <w:br/>
        <w:t>Kupujícímu v místě plnění, a to v pracovní dny od 7 do 18 hod., a to vždy nejpozději do</w:t>
      </w:r>
      <w:r>
        <w:br/>
        <w:t>pěti (5) pracovních dnů ode dne uzavření Dílčí smlouvy. Vlastnické právo nabývá</w:t>
      </w:r>
      <w:r>
        <w:br/>
        <w:t>Kupující okamžikem použití Zboží pro příslušné vyšetření. Do doby použití Zboží se</w:t>
      </w:r>
      <w:r>
        <w:br/>
        <w:t>Kupující zavazuje Zboží uložit na suchém místě v souladu s doporučeními</w:t>
      </w:r>
      <w:r>
        <w:br/>
        <w:t>Prodávajícího, s nimiž jej Prodávající seznámil.</w:t>
      </w:r>
    </w:p>
    <w:p w:rsidR="00933288" w:rsidRDefault="00750915">
      <w:pPr>
        <w:pStyle w:val="Zkladntext20"/>
        <w:framePr w:w="9139" w:h="14040" w:hRule="exact" w:wrap="none" w:vAnchor="page" w:hAnchor="page" w:x="1382" w:y="1296"/>
        <w:numPr>
          <w:ilvl w:val="1"/>
          <w:numId w:val="3"/>
        </w:numPr>
        <w:shd w:val="clear" w:color="auto" w:fill="auto"/>
        <w:tabs>
          <w:tab w:val="left" w:pos="620"/>
        </w:tabs>
        <w:spacing w:before="0" w:after="0" w:line="312" w:lineRule="exact"/>
        <w:ind w:left="600" w:hanging="600"/>
        <w:jc w:val="both"/>
      </w:pPr>
      <w:r>
        <w:t>Spolu s dodaným Zbožím Prodávající vždy předá zástupci Kupujícího dodací list,</w:t>
      </w:r>
      <w:r>
        <w:br/>
        <w:t>v němž bude vždy uvedena přesná identifikace dodaného Zboží a jeho množství.</w:t>
      </w:r>
    </w:p>
    <w:p w:rsidR="00933288" w:rsidRDefault="00750915">
      <w:pPr>
        <w:pStyle w:val="ZhlavneboZpat0"/>
        <w:framePr w:wrap="none" w:vAnchor="page" w:hAnchor="page" w:x="5361" w:y="15691"/>
        <w:shd w:val="clear" w:color="auto" w:fill="auto"/>
        <w:spacing w:line="170" w:lineRule="exact"/>
      </w:pPr>
      <w:r>
        <w:t>Stránka 4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kladntext20"/>
        <w:framePr w:w="9139" w:h="5053" w:hRule="exact" w:wrap="none" w:vAnchor="page" w:hAnchor="page" w:x="1382" w:y="1365"/>
        <w:shd w:val="clear" w:color="auto" w:fill="auto"/>
        <w:spacing w:before="0" w:after="60" w:line="317" w:lineRule="exact"/>
        <w:ind w:left="600" w:firstLine="0"/>
        <w:jc w:val="both"/>
      </w:pPr>
      <w:r>
        <w:lastRenderedPageBreak/>
        <w:t>Zástupce Kupujícího je povinen dodávku Zboží zkontrolovat a řádně dodané Zboží na</w:t>
      </w:r>
      <w:r>
        <w:br/>
        <w:t>dodacím listu potvrdit svým podpisem. Podmínkou dodání Zboží Kupujícímu je podpis</w:t>
      </w:r>
      <w:r>
        <w:br/>
        <w:t>(potvrzení) oprávněného zástupce Kupujícího na dodacím listu.</w:t>
      </w:r>
    </w:p>
    <w:p w:rsidR="00933288" w:rsidRDefault="00750915">
      <w:pPr>
        <w:pStyle w:val="Zkladntext20"/>
        <w:framePr w:w="9139" w:h="5053" w:hRule="exact" w:wrap="none" w:vAnchor="page" w:hAnchor="page" w:x="1382" w:y="1365"/>
        <w:numPr>
          <w:ilvl w:val="1"/>
          <w:numId w:val="3"/>
        </w:numPr>
        <w:shd w:val="clear" w:color="auto" w:fill="auto"/>
        <w:tabs>
          <w:tab w:val="left" w:pos="591"/>
        </w:tabs>
        <w:spacing w:before="0" w:after="60" w:line="317" w:lineRule="exact"/>
        <w:ind w:left="600" w:hanging="600"/>
        <w:jc w:val="both"/>
      </w:pPr>
      <w:r>
        <w:t>Prodávající se dále zavazuje dodat ke každé položce Zboží Kupujícímu jako nedílnou</w:t>
      </w:r>
      <w:r>
        <w:br/>
        <w:t xml:space="preserve">součást dodávky Zboží zejména dokumentaci ve smyslu </w:t>
      </w:r>
      <w:proofErr w:type="spellStart"/>
      <w:r>
        <w:t>ust</w:t>
      </w:r>
      <w:proofErr w:type="spellEnd"/>
      <w:r>
        <w:t>. § 9 odst. 1 a § 10 zákona č.</w:t>
      </w:r>
      <w:r>
        <w:br/>
        <w:t>634/1992 Sb., o ochraně spotřebitele, ve znění pozdějších právních předpisů.</w:t>
      </w:r>
    </w:p>
    <w:p w:rsidR="00933288" w:rsidRDefault="00750915">
      <w:pPr>
        <w:pStyle w:val="Zkladntext20"/>
        <w:framePr w:w="9139" w:h="5053" w:hRule="exact" w:wrap="none" w:vAnchor="page" w:hAnchor="page" w:x="1382" w:y="1365"/>
        <w:numPr>
          <w:ilvl w:val="1"/>
          <w:numId w:val="3"/>
        </w:numPr>
        <w:shd w:val="clear" w:color="auto" w:fill="auto"/>
        <w:tabs>
          <w:tab w:val="left" w:pos="591"/>
        </w:tabs>
        <w:spacing w:before="0" w:after="0" w:line="317" w:lineRule="exact"/>
        <w:ind w:left="600" w:hanging="600"/>
        <w:jc w:val="both"/>
      </w:pPr>
      <w:r>
        <w:t>Zboží bude Prodávajícím Kupujícímu předáno dle potřeb Kupujícího v rámci</w:t>
      </w:r>
      <w:r>
        <w:br/>
        <w:t>jednotlivých Dílčích smluv, a to včetně požadovaných dokladů a dokumentů. Kupující</w:t>
      </w:r>
      <w:r>
        <w:br/>
        <w:t>není povinen převzít částečné plnění nebo Zboží, ke kterému Prodávající nedodá</w:t>
      </w:r>
      <w:r>
        <w:br/>
        <w:t>příslušné doklady a dokumenty nebo které je vadné, poškozené či jinak nezpůsobilé</w:t>
      </w:r>
      <w:r>
        <w:br/>
        <w:t>k dalšímu použití Kupujícím. V případě odmítnutí převzetí Zboží nebo jeho části</w:t>
      </w:r>
      <w:r>
        <w:br/>
        <w:t>Kupujícím z důvodu porušení podmínek dodání Zboží Prodávajícím, zejména pak</w:t>
      </w:r>
      <w:r>
        <w:br/>
        <w:t>z důvodu absence příslušných dokladů a dokumentů ke Zboží nebo z důvodu vadnosti,</w:t>
      </w:r>
      <w:r>
        <w:br/>
        <w:t>poškození či jiné nezpůsobilosti Zboží k dalšímu použití Kupujícím, je Prodávající</w:t>
      </w:r>
      <w:r>
        <w:br/>
        <w:t>povinen dodat náhradní bezvadné Zboží nejpozději do tří (3) pracovních dnů.</w:t>
      </w:r>
    </w:p>
    <w:p w:rsidR="00933288" w:rsidRDefault="00750915">
      <w:pPr>
        <w:pStyle w:val="Nadpis40"/>
        <w:framePr w:w="9139" w:h="7782" w:hRule="exact" w:wrap="none" w:vAnchor="page" w:hAnchor="page" w:x="1382" w:y="6912"/>
        <w:numPr>
          <w:ilvl w:val="0"/>
          <w:numId w:val="3"/>
        </w:numPr>
        <w:shd w:val="clear" w:color="auto" w:fill="auto"/>
        <w:tabs>
          <w:tab w:val="left" w:pos="389"/>
        </w:tabs>
        <w:spacing w:before="0" w:after="112" w:line="240" w:lineRule="exact"/>
        <w:ind w:left="460" w:hanging="460"/>
      </w:pPr>
      <w:bookmarkStart w:id="3" w:name="bookmark3"/>
      <w:r>
        <w:t>KUPNÍ CENA, SPLATNOST, PLATEBNÍ PODMÍNKY</w:t>
      </w:r>
      <w:bookmarkEnd w:id="3"/>
    </w:p>
    <w:p w:rsidR="00933288" w:rsidRDefault="00750915">
      <w:pPr>
        <w:pStyle w:val="Zkladntext20"/>
        <w:framePr w:w="9139" w:h="7782" w:hRule="exact" w:wrap="none" w:vAnchor="page" w:hAnchor="page" w:x="1382" w:y="6912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60" w:line="317" w:lineRule="exact"/>
        <w:ind w:left="460" w:hanging="460"/>
        <w:jc w:val="both"/>
      </w:pPr>
      <w:r>
        <w:t>Dodané Zboží dle Dílčích smluv bude účtováno Kupujícímu vždy jako cena sjednaná za</w:t>
      </w:r>
      <w:r>
        <w:br/>
        <w:t>jeden reportovaný test v období jednoho kalendářního měsíce. V takto stanovené kupní</w:t>
      </w:r>
      <w:r>
        <w:br/>
        <w:t>ceně jsou zahrnuty i veškeré náklady Prodávajícího související s dodáním Zboží (např.</w:t>
      </w:r>
      <w:r>
        <w:br/>
        <w:t>náklady na dopravu do místa plnění, clo, balné, zisk Prodávajícího apod.). Hodnota</w:t>
      </w:r>
      <w:r>
        <w:br/>
        <w:t xml:space="preserve">(cena) jednotlivých částí Zboží je uvedena v Příloze č. 2 </w:t>
      </w:r>
      <w:proofErr w:type="gramStart"/>
      <w:r>
        <w:t>této</w:t>
      </w:r>
      <w:proofErr w:type="gramEnd"/>
      <w:r>
        <w:t xml:space="preserve"> Dohody.</w:t>
      </w:r>
    </w:p>
    <w:p w:rsidR="00933288" w:rsidRDefault="00750915">
      <w:pPr>
        <w:pStyle w:val="Zkladntext20"/>
        <w:framePr w:w="9139" w:h="7782" w:hRule="exact" w:wrap="none" w:vAnchor="page" w:hAnchor="page" w:x="1382" w:y="6912"/>
        <w:numPr>
          <w:ilvl w:val="1"/>
          <w:numId w:val="3"/>
        </w:numPr>
        <w:shd w:val="clear" w:color="auto" w:fill="auto"/>
        <w:tabs>
          <w:tab w:val="left" w:pos="486"/>
        </w:tabs>
        <w:spacing w:before="0" w:after="60" w:line="317" w:lineRule="exact"/>
        <w:ind w:left="460" w:hanging="460"/>
        <w:jc w:val="both"/>
      </w:pPr>
      <w:r>
        <w:t>Smluvní strany se dohodly, že maximální cena za celkový objem reportovaných testů po</w:t>
      </w:r>
      <w:r>
        <w:br/>
        <w:t>dobu trvání této Dohody odpovídá předpokládané hodnotě Veřejné zakázky, tj. částce ve</w:t>
      </w:r>
      <w:r>
        <w:br/>
        <w:t>výši 1.880.000,- Kč</w:t>
      </w:r>
      <w:r>
        <w:rPr>
          <w:vertAlign w:val="superscript"/>
        </w:rPr>
        <w:t>3</w:t>
      </w:r>
      <w:r>
        <w:t xml:space="preserve"> bez DPH, uvedené v čl. 5. zadávací dokumentace.</w:t>
      </w:r>
    </w:p>
    <w:p w:rsidR="00933288" w:rsidRDefault="00750915">
      <w:pPr>
        <w:pStyle w:val="Zkladntext20"/>
        <w:framePr w:w="9139" w:h="7782" w:hRule="exact" w:wrap="none" w:vAnchor="page" w:hAnchor="page" w:x="1382" w:y="6912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60" w:line="317" w:lineRule="exact"/>
        <w:ind w:left="460" w:hanging="460"/>
        <w:jc w:val="both"/>
      </w:pPr>
      <w:r>
        <w:t>V ceně dodávek Zboží je rovněž dodání, instalace a provádění komplexního odborného</w:t>
      </w:r>
      <w:r>
        <w:br/>
        <w:t>servisu po dobu 4 let od vypůjčení technologie, resp. po celou dobu trvání této Dohody,</w:t>
      </w:r>
      <w:r>
        <w:br/>
        <w:t>přičemž servisem se rozumí provádění odborné údržby a oprav přístrojů v souladu s</w:t>
      </w:r>
      <w:r>
        <w:br/>
        <w:t>pokyny výrobce, zákona č. 268/2014 Sb. a jinými souvisejícími právními předpisy.</w:t>
      </w:r>
      <w:r>
        <w:br/>
        <w:t>Součástí servisu je provádění preventivní a korektivní údržby, veškerých oprav poruch</w:t>
      </w:r>
      <w:r>
        <w:br/>
        <w:t>(vč. dodání náhradních dílů, spotřebních materiálů, nákladů na práci servisního technika,</w:t>
      </w:r>
      <w:r>
        <w:br/>
        <w:t>cestovních či jiných náhrad), pravidelných revizí a validací přístrojů v souladu</w:t>
      </w:r>
      <w:r>
        <w:br/>
        <w:t>s příslušnými zákony a doporučeními výrobce, a rovněž provádění případné aktualizace</w:t>
      </w:r>
      <w:r>
        <w:br/>
        <w:t>softwaru nebo jiných pravidelných servisních prohlídek v souladu s příslušnými zákony</w:t>
      </w:r>
      <w:r>
        <w:br/>
        <w:t>či doporučením výrobce.</w:t>
      </w:r>
    </w:p>
    <w:p w:rsidR="00933288" w:rsidRDefault="00750915">
      <w:pPr>
        <w:pStyle w:val="Zkladntext20"/>
        <w:framePr w:w="9139" w:h="7782" w:hRule="exact" w:wrap="none" w:vAnchor="page" w:hAnchor="page" w:x="1382" w:y="6912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0" w:line="317" w:lineRule="exact"/>
        <w:ind w:left="460" w:hanging="460"/>
        <w:jc w:val="both"/>
      </w:pPr>
      <w:r>
        <w:t>Jednotkové ceny sjednané smluvními stranami za jednotlivé reportované výsledky</w:t>
      </w:r>
      <w:r>
        <w:br/>
        <w:t>(vyšetření) jsou platné a maximální po celou dobu trvání této Dohody ode dne její</w:t>
      </w:r>
      <w:r>
        <w:br/>
        <w:t xml:space="preserve">účinnosti. Jednotková cena za reportovaný výsledek je uvedena v Příloze č. 2 </w:t>
      </w:r>
      <w:proofErr w:type="gramStart"/>
      <w:r>
        <w:t>této</w:t>
      </w:r>
      <w:proofErr w:type="gramEnd"/>
      <w:r>
        <w:br/>
        <w:t>Dohody. Změnu jednotkových cen lze sjednat pouze dohodou smluvních stran dodatkem</w:t>
      </w:r>
    </w:p>
    <w:p w:rsidR="00933288" w:rsidRDefault="00750915">
      <w:pPr>
        <w:pStyle w:val="Poznmkapodarou20"/>
        <w:framePr w:w="9130" w:h="462" w:hRule="exact" w:wrap="none" w:vAnchor="page" w:hAnchor="page" w:x="1387" w:y="14995"/>
        <w:shd w:val="clear" w:color="auto" w:fill="auto"/>
        <w:tabs>
          <w:tab w:val="left" w:pos="154"/>
        </w:tabs>
        <w:spacing w:after="4" w:line="200" w:lineRule="exact"/>
      </w:pPr>
      <w:r>
        <w:rPr>
          <w:vertAlign w:val="superscript"/>
        </w:rPr>
        <w:t>3</w:t>
      </w:r>
      <w:r>
        <w:tab/>
        <w:t>Dodavatel doplní předpokládanou hodnotu příslušné části veřejné zakázky uvedenou zadavatelem v čl. 5.</w:t>
      </w:r>
    </w:p>
    <w:p w:rsidR="00933288" w:rsidRDefault="00750915">
      <w:pPr>
        <w:pStyle w:val="Poznmkapodarou20"/>
        <w:framePr w:w="9130" w:h="462" w:hRule="exact" w:wrap="none" w:vAnchor="page" w:hAnchor="page" w:x="1387" w:y="14995"/>
        <w:shd w:val="clear" w:color="auto" w:fill="auto"/>
        <w:spacing w:after="0" w:line="200" w:lineRule="exact"/>
      </w:pPr>
      <w:r>
        <w:t>zadávací dokumentace.</w:t>
      </w:r>
    </w:p>
    <w:p w:rsidR="00933288" w:rsidRDefault="00750915">
      <w:pPr>
        <w:pStyle w:val="ZhlavneboZpat0"/>
        <w:framePr w:wrap="none" w:vAnchor="page" w:hAnchor="page" w:x="5357" w:y="15711"/>
        <w:shd w:val="clear" w:color="auto" w:fill="auto"/>
        <w:spacing w:line="170" w:lineRule="exact"/>
      </w:pPr>
      <w:r>
        <w:t>Stránka 5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kladntext20"/>
        <w:framePr w:w="9134" w:h="14029" w:hRule="exact" w:wrap="none" w:vAnchor="page" w:hAnchor="page" w:x="1385" w:y="1365"/>
        <w:shd w:val="clear" w:color="auto" w:fill="auto"/>
        <w:tabs>
          <w:tab w:val="left" w:pos="926"/>
        </w:tabs>
        <w:spacing w:before="0" w:after="60" w:line="317" w:lineRule="exact"/>
        <w:ind w:left="460" w:firstLine="0"/>
        <w:jc w:val="both"/>
      </w:pPr>
      <w:r>
        <w:lastRenderedPageBreak/>
        <w:t>k této Dohodě. Změnu jednotkových cen vlivem změny DPH lze sjednat dohodou</w:t>
      </w:r>
      <w:r>
        <w:br/>
        <w:t>smluvních stran dodatkem k této Dohodě pouze v případě, pokud zákon o DPH bude k</w:t>
      </w:r>
      <w:r>
        <w:br/>
        <w:t>datu uskutečněného zdanitelného plnění změněn. Prodávající bude k dohodnuté ceně za</w:t>
      </w:r>
      <w:r>
        <w:br/>
        <w:t>uskutečněné dílčí plnění účtovat daň z přidané hodnoty v procentní sazbě odpovídající</w:t>
      </w:r>
      <w:r>
        <w:br/>
        <w:t>zákonné úpravě zákona o DPH k datu uskutečnění zdanitelného plnění. Prodávající je</w:t>
      </w:r>
      <w:r>
        <w:br/>
        <w:t>povinen a bere sebe odpovědnost za to, že sazba a účtování daně z přidané hodnoty bude</w:t>
      </w:r>
      <w:r>
        <w:br/>
        <w:t>stanoveno v souladu s platnými právními předpisy.</w:t>
      </w:r>
    </w:p>
    <w:p w:rsidR="00933288" w:rsidRDefault="00750915">
      <w:pPr>
        <w:pStyle w:val="Zkladntext20"/>
        <w:framePr w:w="9134" w:h="14029" w:hRule="exact" w:wrap="none" w:vAnchor="page" w:hAnchor="page" w:x="1385" w:y="1365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60" w:line="317" w:lineRule="exact"/>
        <w:ind w:left="460" w:hanging="460"/>
        <w:jc w:val="both"/>
      </w:pPr>
      <w:r>
        <w:t>Zaplacení kupní ceny bude provedeno bezhotovostní formou na základě Prodávajícím</w:t>
      </w:r>
      <w:r>
        <w:br/>
        <w:t>vystavených daňových dokladů (faktur) a to na bankovní účet Prodávajícího uvedený</w:t>
      </w:r>
      <w:r>
        <w:br/>
        <w:t>výše. Kupující neposkytuje žádné zálohy na kupní cenu.</w:t>
      </w:r>
    </w:p>
    <w:p w:rsidR="00933288" w:rsidRDefault="00750915">
      <w:pPr>
        <w:pStyle w:val="Zkladntext20"/>
        <w:framePr w:w="9134" w:h="14029" w:hRule="exact" w:wrap="none" w:vAnchor="page" w:hAnchor="page" w:x="1385" w:y="1365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60" w:line="317" w:lineRule="exact"/>
        <w:ind w:left="460" w:hanging="460"/>
        <w:jc w:val="both"/>
      </w:pPr>
      <w:r>
        <w:t>Prodávající má právo vystavit fakturu vždy souhrnně za uplynulý kalendářní měsíc na</w:t>
      </w:r>
      <w:r>
        <w:br/>
        <w:t>základě výstupu z laboratorního informačního systému Kupujícího (dále jen „Výstup“).</w:t>
      </w:r>
      <w:r>
        <w:br/>
        <w:t>Kupující se zavazuje do sedmi (7) pracovních dnů po uplynutí kalendářního měsíce zaslat</w:t>
      </w:r>
      <w:r>
        <w:br/>
        <w:t>Prodávajícímu tento Výstup, aby Prodávající mohl provést fakturaci za uplynulý</w:t>
      </w:r>
      <w:r>
        <w:br/>
        <w:t>kalendářní měsíc.</w:t>
      </w:r>
    </w:p>
    <w:p w:rsidR="00933288" w:rsidRDefault="00750915">
      <w:pPr>
        <w:pStyle w:val="Zkladntext20"/>
        <w:framePr w:w="9134" w:h="14029" w:hRule="exact" w:wrap="none" w:vAnchor="page" w:hAnchor="page" w:x="1385" w:y="1365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60" w:line="317" w:lineRule="exact"/>
        <w:ind w:left="460" w:hanging="460"/>
        <w:jc w:val="both"/>
      </w:pPr>
      <w:r>
        <w:t>Daňový doklad (fakturu) doručí Prodávající kupujícímu po uplynutí kalendářního měsíce</w:t>
      </w:r>
      <w:r>
        <w:br/>
        <w:t xml:space="preserve">v elektronické podobě na emailovou adresu </w:t>
      </w:r>
      <w:proofErr w:type="gramStart"/>
      <w:r>
        <w:t xml:space="preserve">Kupujícího: </w:t>
      </w:r>
      <w:r w:rsidRPr="00750915">
        <w:rPr>
          <w:rStyle w:val="Zkladntext22"/>
          <w:lang w:val="cs-CZ"/>
        </w:rPr>
        <w:t>........</w:t>
      </w:r>
      <w:r w:rsidRPr="00750915">
        <w:rPr>
          <w:rStyle w:val="Zkladntext2dkovn0pt5"/>
          <w:lang w:val="cs-CZ"/>
        </w:rPr>
        <w:t>.......................</w:t>
      </w:r>
      <w:r w:rsidRPr="00750915">
        <w:rPr>
          <w:lang w:eastAsia="en-US" w:bidi="en-US"/>
        </w:rPr>
        <w:t>.</w:t>
      </w:r>
      <w:proofErr w:type="gramEnd"/>
    </w:p>
    <w:p w:rsidR="00933288" w:rsidRDefault="00750915">
      <w:pPr>
        <w:pStyle w:val="Zkladntext20"/>
        <w:framePr w:w="9134" w:h="14029" w:hRule="exact" w:wrap="none" w:vAnchor="page" w:hAnchor="page" w:x="1385" w:y="1365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60" w:line="317" w:lineRule="exact"/>
        <w:ind w:left="460" w:hanging="460"/>
        <w:jc w:val="both"/>
      </w:pPr>
      <w:r>
        <w:t>Kupující zaplatí kupní cenu dle daňového dokladu (faktury) do třiceti (30) kalendářních</w:t>
      </w:r>
      <w:r>
        <w:br/>
        <w:t>dnů ode dne prokazatelného obdržení řádného daňového dokladu obsahující veškeré</w:t>
      </w:r>
      <w:r>
        <w:br/>
        <w:t>náležitosti na bankovní účet Prodávajícího. Prodávající se zavazuje uvádět na daňovém</w:t>
      </w:r>
      <w:r>
        <w:br/>
        <w:t>dokladu číslo účtu uvedené v záhlaví této Dohody. Dodavatel prohlašuje, že jeho účet</w:t>
      </w:r>
      <w:r>
        <w:br/>
        <w:t>uvedený v této Dohodě je účtem, který je správcem daně zveřejněn způsobem</w:t>
      </w:r>
      <w:r>
        <w:br/>
        <w:t>umožňujícím dálkový přístup a že zůstane takovým účtem do doby splatnosti fakturované</w:t>
      </w:r>
      <w:r>
        <w:br/>
        <w:t>částky. Za den splnění platební povinnosti se považuje den odepsání kupní ceny dílčího</w:t>
      </w:r>
      <w:r>
        <w:br/>
        <w:t>plnění z účtu Kupujícího ve prospěch Prodávajícího.</w:t>
      </w:r>
    </w:p>
    <w:p w:rsidR="00933288" w:rsidRDefault="00750915">
      <w:pPr>
        <w:pStyle w:val="Zkladntext20"/>
        <w:framePr w:w="9134" w:h="14029" w:hRule="exact" w:wrap="none" w:vAnchor="page" w:hAnchor="page" w:x="1385" w:y="1365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60" w:line="317" w:lineRule="exact"/>
        <w:ind w:left="460" w:hanging="460"/>
        <w:jc w:val="both"/>
      </w:pPr>
      <w:r>
        <w:t>Daňový doklad (faktura) musí obsahovat náležitosti stanovené zákonem č. 235/2004 Sb.,</w:t>
      </w:r>
      <w:r>
        <w:br/>
        <w:t>o dani z přidané hodnoty, ve znění pozdějších předpisů a zákonem č. 563/1991 Sb., o</w:t>
      </w:r>
      <w:r>
        <w:br/>
        <w:t>účetnictví, ve znění pozdějších předpisů. Součástí každého daňového dokladu (faktury)</w:t>
      </w:r>
      <w:r>
        <w:br/>
        <w:t>bude Výstup z informačního laboratorního systému Kupujícího.</w:t>
      </w:r>
    </w:p>
    <w:p w:rsidR="00933288" w:rsidRDefault="00750915">
      <w:pPr>
        <w:pStyle w:val="Zkladntext20"/>
        <w:framePr w:w="9134" w:h="14029" w:hRule="exact" w:wrap="none" w:vAnchor="page" w:hAnchor="page" w:x="1385" w:y="1365"/>
        <w:numPr>
          <w:ilvl w:val="1"/>
          <w:numId w:val="3"/>
        </w:numPr>
        <w:shd w:val="clear" w:color="auto" w:fill="auto"/>
        <w:tabs>
          <w:tab w:val="left" w:pos="706"/>
        </w:tabs>
        <w:spacing w:before="0" w:after="60" w:line="317" w:lineRule="exact"/>
        <w:ind w:left="460" w:hanging="460"/>
        <w:jc w:val="both"/>
      </w:pPr>
      <w:r>
        <w:t>Kupující je oprávněn před uplynutím lhůty splatnosti vrátit Prodávajícímu daňový</w:t>
      </w:r>
      <w:r>
        <w:br/>
        <w:t>doklad (fakturu), který neobsahuje požadované náležitosti, není doložen požadovanými</w:t>
      </w:r>
      <w:r>
        <w:br/>
        <w:t>nebo úplnými doklady, nebo obsahuje nesprávné cenové údaje.</w:t>
      </w:r>
    </w:p>
    <w:p w:rsidR="00933288" w:rsidRDefault="00750915">
      <w:pPr>
        <w:pStyle w:val="Zkladntext20"/>
        <w:framePr w:w="9134" w:h="14029" w:hRule="exact" w:wrap="none" w:vAnchor="page" w:hAnchor="page" w:x="1385" w:y="1365"/>
        <w:numPr>
          <w:ilvl w:val="1"/>
          <w:numId w:val="3"/>
        </w:numPr>
        <w:shd w:val="clear" w:color="auto" w:fill="auto"/>
        <w:tabs>
          <w:tab w:val="left" w:pos="586"/>
        </w:tabs>
        <w:spacing w:before="0" w:after="60" w:line="317" w:lineRule="exact"/>
        <w:ind w:left="600" w:hanging="600"/>
        <w:jc w:val="both"/>
      </w:pPr>
      <w:r>
        <w:t>Nesplněním sjednaného postupu ze strany Prodávajícího vzniká Kupujícímu právo</w:t>
      </w:r>
      <w:r>
        <w:br/>
        <w:t>fakturu vrátit bez proplacení zpět. Vrácením faktury přestává běžet lhůta splatnosti.</w:t>
      </w:r>
      <w:r>
        <w:br/>
        <w:t>Opravená, přepracovaná nebo nová faktura bude opatřena novou dobou splatnosti.</w:t>
      </w:r>
    </w:p>
    <w:p w:rsidR="00933288" w:rsidRDefault="00750915">
      <w:pPr>
        <w:pStyle w:val="Zkladntext20"/>
        <w:framePr w:w="9134" w:h="14029" w:hRule="exact" w:wrap="none" w:vAnchor="page" w:hAnchor="page" w:x="1385" w:y="1365"/>
        <w:numPr>
          <w:ilvl w:val="1"/>
          <w:numId w:val="3"/>
        </w:numPr>
        <w:shd w:val="clear" w:color="auto" w:fill="auto"/>
        <w:tabs>
          <w:tab w:val="left" w:pos="582"/>
        </w:tabs>
        <w:spacing w:before="0" w:after="0" w:line="317" w:lineRule="exact"/>
        <w:ind w:left="600" w:hanging="600"/>
        <w:jc w:val="both"/>
      </w:pPr>
      <w:r>
        <w:t>Reportovaný výsledek (vyšetření) je výsledek, který byl v daném časovém období</w:t>
      </w:r>
      <w:r>
        <w:br/>
        <w:t>uveden na protokolu (elektronickém či písemném) vytvořeném v laboratorním</w:t>
      </w:r>
      <w:r>
        <w:br/>
        <w:t>informačním systému na základně požadavku (žádanky). Reportované výsledky</w:t>
      </w:r>
      <w:r>
        <w:br/>
        <w:t>(vyšetření) zahrnují laboratorní vyšetření provedené na základně požadavků Kupujícího.</w:t>
      </w:r>
      <w:r>
        <w:br/>
        <w:t>Počet jednotlivých reportovaných výsledků (vyšetření) je součástí měsíční statistiky z</w:t>
      </w:r>
      <w:r>
        <w:br/>
        <w:t xml:space="preserve">laboratorního informačního systému, která zahrnuje veškeré reportované výsledky </w:t>
      </w:r>
      <w:proofErr w:type="gramStart"/>
      <w:r>
        <w:t>od</w:t>
      </w:r>
      <w:proofErr w:type="gramEnd"/>
    </w:p>
    <w:p w:rsidR="00933288" w:rsidRDefault="00750915">
      <w:pPr>
        <w:pStyle w:val="ZhlavneboZpat0"/>
        <w:framePr w:wrap="none" w:vAnchor="page" w:hAnchor="page" w:x="5354" w:y="15711"/>
        <w:shd w:val="clear" w:color="auto" w:fill="auto"/>
        <w:spacing w:line="170" w:lineRule="exact"/>
      </w:pPr>
      <w:r>
        <w:t>Stránka 6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kladntext20"/>
        <w:framePr w:w="9139" w:h="3791" w:hRule="exact" w:wrap="none" w:vAnchor="page" w:hAnchor="page" w:x="1382" w:y="1365"/>
        <w:shd w:val="clear" w:color="auto" w:fill="auto"/>
        <w:tabs>
          <w:tab w:val="left" w:pos="1182"/>
        </w:tabs>
        <w:spacing w:before="0" w:after="60" w:line="317" w:lineRule="exact"/>
        <w:ind w:left="600" w:firstLine="0"/>
        <w:jc w:val="both"/>
      </w:pPr>
      <w:r>
        <w:lastRenderedPageBreak/>
        <w:t>všech žadatelů. Reportovaný výsledek (vyšetření) nezahrnuje měření kalibračních bodů,</w:t>
      </w:r>
      <w:r>
        <w:br/>
        <w:t xml:space="preserve">kontrol, </w:t>
      </w:r>
      <w:proofErr w:type="spellStart"/>
      <w:r>
        <w:t>mezilaboratorních</w:t>
      </w:r>
      <w:proofErr w:type="spellEnd"/>
      <w:r>
        <w:t xml:space="preserve"> kontrol a ředění, nebo opakování měření vzorku z téhož</w:t>
      </w:r>
      <w:r>
        <w:br/>
        <w:t>požadavku.</w:t>
      </w:r>
    </w:p>
    <w:p w:rsidR="00933288" w:rsidRDefault="00750915">
      <w:pPr>
        <w:pStyle w:val="Zkladntext20"/>
        <w:framePr w:w="9139" w:h="3791" w:hRule="exact" w:wrap="none" w:vAnchor="page" w:hAnchor="page" w:x="1382" w:y="1365"/>
        <w:numPr>
          <w:ilvl w:val="1"/>
          <w:numId w:val="3"/>
        </w:numPr>
        <w:shd w:val="clear" w:color="auto" w:fill="auto"/>
        <w:tabs>
          <w:tab w:val="left" w:pos="588"/>
        </w:tabs>
        <w:spacing w:before="0" w:after="60" w:line="317" w:lineRule="exact"/>
        <w:ind w:left="580" w:hanging="580"/>
        <w:jc w:val="both"/>
      </w:pPr>
      <w:r>
        <w:t>Kupující není v prodlení se splněním svého peněžitého závazku po dobu, po kterou je</w:t>
      </w:r>
      <w:r>
        <w:br/>
        <w:t>Prodávající v prodlení se splněním některé ze svých povinností dle tohoto článku</w:t>
      </w:r>
      <w:r>
        <w:br/>
        <w:t>Dohody.</w:t>
      </w:r>
    </w:p>
    <w:p w:rsidR="00933288" w:rsidRDefault="00750915">
      <w:pPr>
        <w:pStyle w:val="Zkladntext20"/>
        <w:framePr w:w="9139" w:h="3791" w:hRule="exact" w:wrap="none" w:vAnchor="page" w:hAnchor="page" w:x="1382" w:y="1365"/>
        <w:numPr>
          <w:ilvl w:val="1"/>
          <w:numId w:val="3"/>
        </w:numPr>
        <w:shd w:val="clear" w:color="auto" w:fill="auto"/>
        <w:tabs>
          <w:tab w:val="left" w:pos="588"/>
        </w:tabs>
        <w:spacing w:before="0" w:after="0" w:line="317" w:lineRule="exact"/>
        <w:ind w:left="580" w:hanging="580"/>
        <w:jc w:val="both"/>
      </w:pPr>
      <w:r>
        <w:t>Kupující je oprávněn započíst jednostranně jakoukoli svoji peněžitou pohledávku vůči</w:t>
      </w:r>
      <w:r>
        <w:br/>
        <w:t>peněžité pohledávce Prodávajícího podle této Dohody, resp. Dílčí smlouvy. Kupující je</w:t>
      </w:r>
      <w:r>
        <w:br/>
        <w:t>oprávněn odepřít plnění z této Dohody nebo Dílčí smlouvy v případě, že závazek</w:t>
      </w:r>
      <w:r>
        <w:br/>
        <w:t>Prodávajícího z této Dohody, Dílčí smlouvy či Smlouvy o výpůjčce nebyl splněn řádně</w:t>
      </w:r>
      <w:r>
        <w:br/>
        <w:t>nebo včas.</w:t>
      </w:r>
    </w:p>
    <w:p w:rsidR="00933288" w:rsidRDefault="00750915">
      <w:pPr>
        <w:pStyle w:val="Nadpis40"/>
        <w:framePr w:w="9139" w:h="3476" w:hRule="exact" w:wrap="none" w:vAnchor="page" w:hAnchor="page" w:x="1382" w:y="5645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57" w:line="240" w:lineRule="exact"/>
        <w:ind w:left="460" w:hanging="460"/>
      </w:pPr>
      <w:bookmarkStart w:id="4" w:name="bookmark4"/>
      <w:r>
        <w:t>DOBA A MÍSTO PLNĚNÍ</w:t>
      </w:r>
      <w:bookmarkEnd w:id="4"/>
    </w:p>
    <w:p w:rsidR="00933288" w:rsidRDefault="00750915">
      <w:pPr>
        <w:pStyle w:val="Zkladntext20"/>
        <w:framePr w:w="9139" w:h="3476" w:hRule="exact" w:wrap="none" w:vAnchor="page" w:hAnchor="page" w:x="1382" w:y="5645"/>
        <w:numPr>
          <w:ilvl w:val="1"/>
          <w:numId w:val="3"/>
        </w:numPr>
        <w:shd w:val="clear" w:color="auto" w:fill="auto"/>
        <w:tabs>
          <w:tab w:val="left" w:pos="478"/>
        </w:tabs>
        <w:spacing w:before="0" w:after="122" w:line="317" w:lineRule="exact"/>
        <w:ind w:left="460" w:hanging="460"/>
        <w:jc w:val="both"/>
      </w:pPr>
      <w:r>
        <w:t>Tato Dohoda se uzavírá na dobu určitou, a to na dobu 48 měsíců ode dne splnění</w:t>
      </w:r>
      <w:r>
        <w:br/>
        <w:t>poslední z podmínek:</w:t>
      </w:r>
    </w:p>
    <w:p w:rsidR="00933288" w:rsidRDefault="00750915">
      <w:pPr>
        <w:pStyle w:val="Zkladntext20"/>
        <w:framePr w:w="9139" w:h="3476" w:hRule="exact" w:wrap="none" w:vAnchor="page" w:hAnchor="page" w:x="1382" w:y="5645"/>
        <w:numPr>
          <w:ilvl w:val="0"/>
          <w:numId w:val="5"/>
        </w:numPr>
        <w:shd w:val="clear" w:color="auto" w:fill="auto"/>
        <w:tabs>
          <w:tab w:val="left" w:pos="895"/>
        </w:tabs>
        <w:spacing w:before="0" w:after="81" w:line="240" w:lineRule="exact"/>
        <w:ind w:left="580" w:firstLine="0"/>
        <w:jc w:val="both"/>
      </w:pPr>
      <w:r>
        <w:t>účinnosti Dohody a Smlouvy o výpůjčce; a</w:t>
      </w:r>
    </w:p>
    <w:p w:rsidR="00933288" w:rsidRDefault="00750915">
      <w:pPr>
        <w:pStyle w:val="Zkladntext20"/>
        <w:framePr w:w="9139" w:h="3476" w:hRule="exact" w:wrap="none" w:vAnchor="page" w:hAnchor="page" w:x="1382" w:y="5645"/>
        <w:numPr>
          <w:ilvl w:val="0"/>
          <w:numId w:val="5"/>
        </w:numPr>
        <w:shd w:val="clear" w:color="auto" w:fill="auto"/>
        <w:tabs>
          <w:tab w:val="left" w:pos="880"/>
        </w:tabs>
        <w:spacing w:before="0" w:after="26"/>
        <w:ind w:left="880" w:hanging="420"/>
        <w:jc w:val="both"/>
      </w:pPr>
      <w:r>
        <w:t xml:space="preserve">řádného dodání, instalování a zprovoznění </w:t>
      </w:r>
      <w:proofErr w:type="gramStart"/>
      <w:r>
        <w:t>technologie, ke</w:t>
      </w:r>
      <w:proofErr w:type="gramEnd"/>
      <w:r>
        <w:t xml:space="preserve"> kterým je dodávka Zboží</w:t>
      </w:r>
      <w:r>
        <w:br/>
        <w:t xml:space="preserve">vázána a </w:t>
      </w:r>
      <w:proofErr w:type="gramStart"/>
      <w:r>
        <w:t>jejíž</w:t>
      </w:r>
      <w:proofErr w:type="gramEnd"/>
      <w:r>
        <w:t xml:space="preserve"> výpůjčka je předmětem Smlouvy o výpůjčce, resp. podpisem</w:t>
      </w:r>
      <w:r>
        <w:br/>
        <w:t>Předávacího protokolu o řádném dodání a instalaci technologie a splněním dalších</w:t>
      </w:r>
      <w:r>
        <w:br/>
        <w:t>podmínek dle Smlouvy o výpůjčce Kupujícím.</w:t>
      </w:r>
    </w:p>
    <w:p w:rsidR="00933288" w:rsidRDefault="00750915">
      <w:pPr>
        <w:pStyle w:val="Zkladntext20"/>
        <w:framePr w:w="9139" w:h="3476" w:hRule="exact" w:wrap="none" w:vAnchor="page" w:hAnchor="page" w:x="1382" w:y="5645"/>
        <w:numPr>
          <w:ilvl w:val="1"/>
          <w:numId w:val="3"/>
        </w:numPr>
        <w:shd w:val="clear" w:color="auto" w:fill="auto"/>
        <w:tabs>
          <w:tab w:val="left" w:pos="478"/>
        </w:tabs>
        <w:spacing w:before="0" w:after="0" w:line="317" w:lineRule="exact"/>
        <w:ind w:left="460" w:hanging="460"/>
        <w:jc w:val="both"/>
      </w:pPr>
      <w:r>
        <w:t>Smluvní strany se dohodly, že místem plnění je laboratoř Kupujícího - Nemocnice Na</w:t>
      </w:r>
      <w:r>
        <w:br/>
        <w:t>Františku, Na Františku 847/8, Praha 1, 110 00.</w:t>
      </w:r>
    </w:p>
    <w:p w:rsidR="00933288" w:rsidRDefault="00750915">
      <w:pPr>
        <w:pStyle w:val="Nadpis40"/>
        <w:framePr w:w="9139" w:h="5834" w:hRule="exact" w:wrap="none" w:vAnchor="page" w:hAnchor="page" w:x="1382" w:y="9605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113" w:line="240" w:lineRule="exact"/>
        <w:ind w:left="460" w:hanging="460"/>
      </w:pPr>
      <w:bookmarkStart w:id="5" w:name="bookmark5"/>
      <w:r>
        <w:t>ZÁRUKA A ODPOVĚDNOST ZA VADY ZBOŽÍ</w:t>
      </w:r>
      <w:bookmarkEnd w:id="5"/>
    </w:p>
    <w:p w:rsidR="00933288" w:rsidRDefault="00750915">
      <w:pPr>
        <w:pStyle w:val="Zkladntext20"/>
        <w:framePr w:w="9139" w:h="5834" w:hRule="exact" w:wrap="none" w:vAnchor="page" w:hAnchor="page" w:x="1382" w:y="9605"/>
        <w:numPr>
          <w:ilvl w:val="1"/>
          <w:numId w:val="3"/>
        </w:numPr>
        <w:shd w:val="clear" w:color="auto" w:fill="auto"/>
        <w:tabs>
          <w:tab w:val="left" w:pos="478"/>
        </w:tabs>
        <w:spacing w:before="0" w:after="52" w:line="240" w:lineRule="exact"/>
        <w:ind w:left="460" w:hanging="460"/>
        <w:jc w:val="both"/>
      </w:pPr>
      <w:r>
        <w:t xml:space="preserve">Práva z vadného plnění se řídí ustanovením § 2099 a </w:t>
      </w:r>
      <w:proofErr w:type="spellStart"/>
      <w:r>
        <w:t>násl</w:t>
      </w:r>
      <w:proofErr w:type="spellEnd"/>
      <w:r>
        <w:t>. Občanského zákoníku.</w:t>
      </w:r>
    </w:p>
    <w:p w:rsidR="00933288" w:rsidRDefault="00750915">
      <w:pPr>
        <w:pStyle w:val="Zkladntext20"/>
        <w:framePr w:w="9139" w:h="5834" w:hRule="exact" w:wrap="none" w:vAnchor="page" w:hAnchor="page" w:x="1382" w:y="9605"/>
        <w:numPr>
          <w:ilvl w:val="1"/>
          <w:numId w:val="3"/>
        </w:numPr>
        <w:shd w:val="clear" w:color="auto" w:fill="auto"/>
        <w:tabs>
          <w:tab w:val="left" w:pos="478"/>
        </w:tabs>
        <w:spacing w:before="0" w:after="60" w:line="317" w:lineRule="exact"/>
        <w:ind w:left="460" w:hanging="460"/>
        <w:jc w:val="both"/>
      </w:pPr>
      <w:r>
        <w:t>Věc je vadná, nemá-li všechny smluvené náležitosti a vlastnosti. Za vadu se považuje</w:t>
      </w:r>
      <w:r>
        <w:br/>
        <w:t>také plnění jiné věci. Vadou je také vada v dokladech nutných pro užívání věci.</w:t>
      </w:r>
    </w:p>
    <w:p w:rsidR="00933288" w:rsidRDefault="00750915">
      <w:pPr>
        <w:pStyle w:val="Zkladntext20"/>
        <w:framePr w:w="9139" w:h="5834" w:hRule="exact" w:wrap="none" w:vAnchor="page" w:hAnchor="page" w:x="1382" w:y="9605"/>
        <w:numPr>
          <w:ilvl w:val="1"/>
          <w:numId w:val="3"/>
        </w:numPr>
        <w:shd w:val="clear" w:color="auto" w:fill="auto"/>
        <w:tabs>
          <w:tab w:val="left" w:pos="478"/>
        </w:tabs>
        <w:spacing w:before="0" w:after="60" w:line="317" w:lineRule="exact"/>
        <w:ind w:left="460" w:hanging="460"/>
        <w:jc w:val="both"/>
      </w:pPr>
      <w:r>
        <w:t>Prodávající odevzdá Kupujícímu Zboží v dohodnutém množství, jakosti a provedení.</w:t>
      </w:r>
      <w:r>
        <w:br/>
        <w:t>Veškeré Zboží dodávané Prodávajícím Kupujícímu z titulu této Dohody, resp. Dílčí</w:t>
      </w:r>
      <w:r>
        <w:br/>
        <w:t>smlouvy, musí splňovat kvalitativní požadavky dle této Dohody a zadávacích podmínek</w:t>
      </w:r>
      <w:r>
        <w:br/>
        <w:t>předmětné Veřejné zakázky.</w:t>
      </w:r>
    </w:p>
    <w:p w:rsidR="00933288" w:rsidRDefault="00750915">
      <w:pPr>
        <w:pStyle w:val="Zkladntext20"/>
        <w:framePr w:w="9139" w:h="5834" w:hRule="exact" w:wrap="none" w:vAnchor="page" w:hAnchor="page" w:x="1382" w:y="9605"/>
        <w:numPr>
          <w:ilvl w:val="1"/>
          <w:numId w:val="3"/>
        </w:numPr>
        <w:shd w:val="clear" w:color="auto" w:fill="auto"/>
        <w:tabs>
          <w:tab w:val="left" w:pos="478"/>
        </w:tabs>
        <w:spacing w:before="0" w:after="60" w:line="317" w:lineRule="exact"/>
        <w:ind w:left="460" w:hanging="460"/>
        <w:jc w:val="both"/>
      </w:pPr>
      <w:r>
        <w:t>Smluvní strany si vzájemně odpovídají za škodu, kterou způsobí druhé smluvní straně</w:t>
      </w:r>
      <w:r>
        <w:br/>
        <w:t>porušením právní povinnosti. Odpovědnost smluvních stran za škodu způsobenou v</w:t>
      </w:r>
      <w:r>
        <w:br/>
        <w:t>souvislosti s touto smlouvou se řídí příslušnými právními předpisy České republiky.</w:t>
      </w:r>
    </w:p>
    <w:p w:rsidR="00933288" w:rsidRDefault="00750915">
      <w:pPr>
        <w:pStyle w:val="Zkladntext20"/>
        <w:framePr w:w="9139" w:h="5834" w:hRule="exact" w:wrap="none" w:vAnchor="page" w:hAnchor="page" w:x="1382" w:y="9605"/>
        <w:numPr>
          <w:ilvl w:val="1"/>
          <w:numId w:val="3"/>
        </w:numPr>
        <w:shd w:val="clear" w:color="auto" w:fill="auto"/>
        <w:tabs>
          <w:tab w:val="left" w:pos="478"/>
        </w:tabs>
        <w:spacing w:before="0" w:after="56" w:line="317" w:lineRule="exact"/>
        <w:ind w:left="460" w:hanging="460"/>
        <w:jc w:val="both"/>
      </w:pPr>
      <w:r>
        <w:t>Každá ze smluvních stran je povinna předcházet vzniku škody, učinit vhodná a přiměřená</w:t>
      </w:r>
      <w:r>
        <w:br/>
        <w:t>opatření k odvrácení hrozící škody a v případě vzniku škody učinit veškerá opatření,</w:t>
      </w:r>
      <w:r>
        <w:br/>
        <w:t>která lze po ní spravedlivě požadovat, k tomu, aby rozsah škody byl co nejnižší.</w:t>
      </w:r>
    </w:p>
    <w:p w:rsidR="00933288" w:rsidRDefault="00750915">
      <w:pPr>
        <w:pStyle w:val="Zkladntext20"/>
        <w:framePr w:w="9139" w:h="5834" w:hRule="exact" w:wrap="none" w:vAnchor="page" w:hAnchor="page" w:x="1382" w:y="9605"/>
        <w:numPr>
          <w:ilvl w:val="1"/>
          <w:numId w:val="3"/>
        </w:numPr>
        <w:shd w:val="clear" w:color="auto" w:fill="auto"/>
        <w:tabs>
          <w:tab w:val="left" w:pos="478"/>
        </w:tabs>
        <w:spacing w:before="0" w:after="0" w:line="322" w:lineRule="exact"/>
        <w:ind w:left="460" w:hanging="460"/>
        <w:jc w:val="both"/>
      </w:pPr>
      <w:r>
        <w:t>Minimální expirační doba na Zboží od doručení Kupujícímu se sjednává na dobu</w:t>
      </w:r>
      <w:r>
        <w:br/>
        <w:t>devadesáti (90) kalendářních dnů a běží ode dne následujícího po dni převzetí Zboží</w:t>
      </w:r>
    </w:p>
    <w:p w:rsidR="00933288" w:rsidRDefault="00750915">
      <w:pPr>
        <w:pStyle w:val="ZhlavneboZpat0"/>
        <w:framePr w:wrap="none" w:vAnchor="page" w:hAnchor="page" w:x="5357" w:y="15715"/>
        <w:shd w:val="clear" w:color="auto" w:fill="auto"/>
        <w:spacing w:line="170" w:lineRule="exact"/>
      </w:pPr>
      <w:r>
        <w:t>Stránka 7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kladntext20"/>
        <w:framePr w:w="9139" w:h="7122" w:hRule="exact" w:wrap="none" w:vAnchor="page" w:hAnchor="page" w:x="1382" w:y="1365"/>
        <w:shd w:val="clear" w:color="auto" w:fill="auto"/>
        <w:spacing w:before="0" w:after="60" w:line="317" w:lineRule="exact"/>
        <w:ind w:left="460" w:firstLine="0"/>
        <w:jc w:val="both"/>
      </w:pPr>
      <w:r>
        <w:lastRenderedPageBreak/>
        <w:t>Kupujícím. Pokud je v technické či výrobní dokumentaci výrobce stanovena kratší</w:t>
      </w:r>
      <w:r>
        <w:br/>
        <w:t>expirační doba, neplatí ustanovení o expirační době dle předchozí věty tohoto článku</w:t>
      </w:r>
      <w:r>
        <w:br/>
        <w:t>Dohody.</w:t>
      </w:r>
    </w:p>
    <w:p w:rsidR="00933288" w:rsidRDefault="00750915">
      <w:pPr>
        <w:pStyle w:val="Zkladntext20"/>
        <w:framePr w:w="9139" w:h="7122" w:hRule="exact" w:wrap="none" w:vAnchor="page" w:hAnchor="page" w:x="1382" w:y="1365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60" w:line="317" w:lineRule="exact"/>
        <w:ind w:left="460" w:hanging="460"/>
        <w:jc w:val="both"/>
      </w:pPr>
      <w:r>
        <w:t>Nedodání Zboží v požadovaném provedení a jakosti se má za podstatné porušení</w:t>
      </w:r>
      <w:r>
        <w:br/>
        <w:t>Dohody.</w:t>
      </w:r>
    </w:p>
    <w:p w:rsidR="00933288" w:rsidRDefault="00750915">
      <w:pPr>
        <w:pStyle w:val="Zkladntext20"/>
        <w:framePr w:w="9139" w:h="7122" w:hRule="exact" w:wrap="none" w:vAnchor="page" w:hAnchor="page" w:x="1382" w:y="1365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60" w:line="317" w:lineRule="exact"/>
        <w:ind w:left="460" w:hanging="460"/>
        <w:jc w:val="both"/>
      </w:pPr>
      <w:r>
        <w:t>Prodávající poskytuje Kupujícímu záruku na Zboží, která je platná po celou dobu</w:t>
      </w:r>
      <w:r>
        <w:br/>
        <w:t xml:space="preserve">expirační doby Zboží. V případě, že u dodaného Zboží uplyne (proběhne </w:t>
      </w:r>
      <w:proofErr w:type="spellStart"/>
      <w:r>
        <w:t>expirace</w:t>
      </w:r>
      <w:proofErr w:type="spellEnd"/>
      <w:r>
        <w:t>),</w:t>
      </w:r>
      <w:r>
        <w:br/>
        <w:t>zavazuje se Prodávající Zboží bezplatně vyměnit za Zboží s novou expirační dobou.</w:t>
      </w:r>
    </w:p>
    <w:p w:rsidR="00933288" w:rsidRDefault="00750915">
      <w:pPr>
        <w:pStyle w:val="Zkladntext20"/>
        <w:framePr w:w="9139" w:h="7122" w:hRule="exact" w:wrap="none" w:vAnchor="page" w:hAnchor="page" w:x="1382" w:y="1365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60" w:line="317" w:lineRule="exact"/>
        <w:ind w:left="460" w:hanging="460"/>
        <w:jc w:val="both"/>
      </w:pPr>
      <w:r>
        <w:t>V případě výskytu vady na Zboží má Kupující právo požadovat po Prodávajícím</w:t>
      </w:r>
      <w:r>
        <w:br/>
        <w:t>odstranění vad dodáním náhradního Zboží za Zboží vadné, dodáním chybějícího Zboží a</w:t>
      </w:r>
      <w:r>
        <w:br/>
        <w:t>odstraněním právních vad Zboží, nebo odstranění vady opravou Zboží, jestliže je vada</w:t>
      </w:r>
      <w:r>
        <w:br/>
        <w:t>odstranitelná, nebo požadovat přiměřenou slevu z Kupní ceny, nebo odstoupit od</w:t>
      </w:r>
      <w:r>
        <w:br/>
        <w:t>smlouvy.</w:t>
      </w:r>
    </w:p>
    <w:p w:rsidR="00933288" w:rsidRDefault="00750915">
      <w:pPr>
        <w:pStyle w:val="Zkladntext20"/>
        <w:framePr w:w="9139" w:h="7122" w:hRule="exact" w:wrap="none" w:vAnchor="page" w:hAnchor="page" w:x="1382" w:y="1365"/>
        <w:numPr>
          <w:ilvl w:val="1"/>
          <w:numId w:val="3"/>
        </w:numPr>
        <w:shd w:val="clear" w:color="auto" w:fill="auto"/>
        <w:tabs>
          <w:tab w:val="left" w:pos="586"/>
        </w:tabs>
        <w:spacing w:before="0" w:after="56" w:line="317" w:lineRule="exact"/>
        <w:ind w:left="600" w:hanging="600"/>
        <w:jc w:val="both"/>
      </w:pPr>
      <w:r>
        <w:t>Prodávající se zavazuje vadu odstranit dodáním bezvadného Zboží Kupujícímu ve lhůtě</w:t>
      </w:r>
      <w:r>
        <w:br/>
        <w:t>do deseti (10) pracovních dnů ode dne obdržení reklamace.</w:t>
      </w:r>
    </w:p>
    <w:p w:rsidR="00933288" w:rsidRDefault="00750915">
      <w:pPr>
        <w:pStyle w:val="Zkladntext20"/>
        <w:framePr w:w="9139" w:h="7122" w:hRule="exact" w:wrap="none" w:vAnchor="page" w:hAnchor="page" w:x="1382" w:y="1365"/>
        <w:numPr>
          <w:ilvl w:val="1"/>
          <w:numId w:val="3"/>
        </w:numPr>
        <w:shd w:val="clear" w:color="auto" w:fill="auto"/>
        <w:tabs>
          <w:tab w:val="left" w:pos="586"/>
        </w:tabs>
        <w:spacing w:before="0" w:after="64" w:line="322" w:lineRule="exact"/>
        <w:ind w:left="600" w:hanging="600"/>
        <w:jc w:val="both"/>
      </w:pPr>
      <w:r>
        <w:t>Kupující zajistí, aby odběry z uskladněného Zboží byly prováděny podle zásady FIFO</w:t>
      </w:r>
      <w:r>
        <w:br/>
        <w:t>(„</w:t>
      </w:r>
      <w:proofErr w:type="spellStart"/>
      <w:r>
        <w:t>first</w:t>
      </w:r>
      <w:proofErr w:type="spellEnd"/>
      <w:r>
        <w:t xml:space="preserve"> in,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out</w:t>
      </w:r>
      <w:proofErr w:type="spellEnd"/>
      <w:r>
        <w:t>“).</w:t>
      </w:r>
    </w:p>
    <w:p w:rsidR="00933288" w:rsidRDefault="00750915">
      <w:pPr>
        <w:pStyle w:val="Zkladntext20"/>
        <w:framePr w:w="9139" w:h="7122" w:hRule="exact" w:wrap="none" w:vAnchor="page" w:hAnchor="page" w:x="1382" w:y="1365"/>
        <w:numPr>
          <w:ilvl w:val="1"/>
          <w:numId w:val="3"/>
        </w:numPr>
        <w:shd w:val="clear" w:color="auto" w:fill="auto"/>
        <w:tabs>
          <w:tab w:val="left" w:pos="586"/>
        </w:tabs>
        <w:spacing w:before="0" w:after="0" w:line="317" w:lineRule="exact"/>
        <w:ind w:left="600" w:hanging="600"/>
        <w:jc w:val="both"/>
      </w:pPr>
      <w:r>
        <w:t>Prodávající provede výměnu Zboží nejpozději do jednoho (1) týdne od okamžiku</w:t>
      </w:r>
      <w:r>
        <w:br/>
        <w:t>uplynutí 4/5 z doby použitelnosti uvedené na Zboží, jeho obalu či v související</w:t>
      </w:r>
      <w:r>
        <w:br/>
        <w:t>dokumentaci. Kupující k výměně Zboží poskytne Prodávajícímu potřebnou součinnost.</w:t>
      </w:r>
    </w:p>
    <w:p w:rsidR="00933288" w:rsidRDefault="00750915">
      <w:pPr>
        <w:pStyle w:val="Nadpis40"/>
        <w:framePr w:w="9139" w:h="6217" w:hRule="exact" w:wrap="none" w:vAnchor="page" w:hAnchor="page" w:x="1382" w:y="8981"/>
        <w:numPr>
          <w:ilvl w:val="0"/>
          <w:numId w:val="3"/>
        </w:numPr>
        <w:shd w:val="clear" w:color="auto" w:fill="auto"/>
        <w:tabs>
          <w:tab w:val="left" w:pos="458"/>
        </w:tabs>
        <w:spacing w:before="0" w:after="112" w:line="240" w:lineRule="exact"/>
        <w:ind w:left="460" w:hanging="460"/>
      </w:pPr>
      <w:bookmarkStart w:id="6" w:name="bookmark6"/>
      <w:r>
        <w:t>SMLUVNÍ POKUTY</w:t>
      </w:r>
      <w:bookmarkEnd w:id="6"/>
    </w:p>
    <w:p w:rsidR="00933288" w:rsidRDefault="00750915">
      <w:pPr>
        <w:pStyle w:val="Zkladntext20"/>
        <w:framePr w:w="9139" w:h="6217" w:hRule="exact" w:wrap="none" w:vAnchor="page" w:hAnchor="page" w:x="1382" w:y="8981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60" w:line="317" w:lineRule="exact"/>
        <w:ind w:left="460" w:hanging="460"/>
        <w:jc w:val="both"/>
      </w:pPr>
      <w:r>
        <w:t>V případě prodlení s úhradou řádně vystavené faktury - daňového dokladu o více než</w:t>
      </w:r>
      <w:r>
        <w:br/>
        <w:t>třicet (30) dnů se smluvní strany dohodly na tom, že Prodávající má právo účtovat úrok z</w:t>
      </w:r>
      <w:r>
        <w:br/>
        <w:t xml:space="preserve">prodlení ve </w:t>
      </w:r>
      <w:proofErr w:type="gramStart"/>
      <w:r>
        <w:t xml:space="preserve">výši </w:t>
      </w:r>
      <w:r>
        <w:rPr>
          <w:rStyle w:val="Zkladntext21"/>
        </w:rPr>
        <w:t>.......</w:t>
      </w:r>
      <w:r>
        <w:t xml:space="preserve"> </w:t>
      </w:r>
      <w:r>
        <w:rPr>
          <w:rStyle w:val="Zkladntext2TunKurzva"/>
        </w:rPr>
        <w:t>%</w:t>
      </w:r>
      <w:r>
        <w:t xml:space="preserve"> z dlužné</w:t>
      </w:r>
      <w:proofErr w:type="gramEnd"/>
      <w:r>
        <w:t xml:space="preserve"> částky v Kč bez DPH za každý den prodlení, přičemž</w:t>
      </w:r>
      <w:r>
        <w:br/>
        <w:t>celková výše smluvní pokuty nepřekročí hodnotu neuhrazeného Zboží.</w:t>
      </w:r>
    </w:p>
    <w:p w:rsidR="00933288" w:rsidRDefault="00750915">
      <w:pPr>
        <w:pStyle w:val="Zkladntext20"/>
        <w:framePr w:w="9139" w:h="6217" w:hRule="exact" w:wrap="none" w:vAnchor="page" w:hAnchor="page" w:x="1382" w:y="8981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60" w:line="317" w:lineRule="exact"/>
        <w:ind w:left="460" w:hanging="460"/>
        <w:jc w:val="both"/>
      </w:pPr>
      <w:r>
        <w:t>V případě nezajištění řádné dodávky Prodávajícím v termínech stanovených touto</w:t>
      </w:r>
      <w:r>
        <w:br/>
        <w:t xml:space="preserve">Dohodou je stanovena smluvní pokuta ve </w:t>
      </w:r>
      <w:proofErr w:type="gramStart"/>
      <w:r>
        <w:t xml:space="preserve">výši </w:t>
      </w:r>
      <w:r>
        <w:rPr>
          <w:rStyle w:val="Zkladntext21"/>
        </w:rPr>
        <w:t>..</w:t>
      </w:r>
      <w:r>
        <w:t xml:space="preserve"> % z hodnoty</w:t>
      </w:r>
      <w:proofErr w:type="gramEnd"/>
      <w:r>
        <w:t xml:space="preserve"> nedodaného Zboží v Kč bez</w:t>
      </w:r>
      <w:r>
        <w:br/>
        <w:t xml:space="preserve">DPH za každý započatý den prodlení, minimálně však </w:t>
      </w:r>
      <w:r>
        <w:rPr>
          <w:rStyle w:val="Zkladntext21"/>
        </w:rPr>
        <w:t>.........</w:t>
      </w:r>
      <w:r>
        <w:t>,- Kč za každý den prodlení</w:t>
      </w:r>
      <w:r>
        <w:br/>
        <w:t>se splněním povinnosti; v případě prodlení delšího než tři (3) pracovní dny se minimální</w:t>
      </w:r>
      <w:r>
        <w:br/>
        <w:t xml:space="preserve">výše smluvní pokuty zvyšuje </w:t>
      </w:r>
      <w:proofErr w:type="gramStart"/>
      <w:r>
        <w:t xml:space="preserve">na </w:t>
      </w:r>
      <w:r>
        <w:rPr>
          <w:rStyle w:val="Zkladntext21"/>
        </w:rPr>
        <w:t>.........</w:t>
      </w:r>
      <w:r>
        <w:t>,- Kč</w:t>
      </w:r>
      <w:proofErr w:type="gramEnd"/>
      <w:r>
        <w:t xml:space="preserve"> za každý den prodlení.</w:t>
      </w:r>
    </w:p>
    <w:p w:rsidR="00933288" w:rsidRDefault="00750915">
      <w:pPr>
        <w:pStyle w:val="Zkladntext20"/>
        <w:framePr w:w="9139" w:h="6217" w:hRule="exact" w:wrap="none" w:vAnchor="page" w:hAnchor="page" w:x="1382" w:y="8981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60" w:line="317" w:lineRule="exact"/>
        <w:ind w:left="460" w:hanging="460"/>
        <w:jc w:val="both"/>
      </w:pPr>
      <w:r>
        <w:t>V případě prodlení Prodávajícího s potvrzením objednávky Kupujícího, resp. uzavřením</w:t>
      </w:r>
      <w:r>
        <w:br/>
        <w:t>Dílčí smlouvy, o více než jeden (1) pracovní den, vzniká Kupujícímu nárok na zaplacení</w:t>
      </w:r>
      <w:r>
        <w:br/>
        <w:t xml:space="preserve">smluvní pokuty ve </w:t>
      </w:r>
      <w:proofErr w:type="gramStart"/>
      <w:r>
        <w:t xml:space="preserve">výši </w:t>
      </w:r>
      <w:r>
        <w:rPr>
          <w:rStyle w:val="Zkladntext21"/>
        </w:rPr>
        <w:t>..</w:t>
      </w:r>
      <w:r>
        <w:t xml:space="preserve"> % z hodnoty</w:t>
      </w:r>
      <w:proofErr w:type="gramEnd"/>
      <w:r>
        <w:t xml:space="preserve"> Zboží v Kč uvedeného v objednávce.</w:t>
      </w:r>
    </w:p>
    <w:p w:rsidR="00933288" w:rsidRDefault="00750915">
      <w:pPr>
        <w:pStyle w:val="Zkladntext20"/>
        <w:framePr w:w="9139" w:h="6217" w:hRule="exact" w:wrap="none" w:vAnchor="page" w:hAnchor="page" w:x="1382" w:y="8981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0" w:line="317" w:lineRule="exact"/>
        <w:ind w:left="460" w:hanging="460"/>
        <w:jc w:val="both"/>
      </w:pPr>
      <w:r>
        <w:t>V případě nedodržení garantované doby pro poskytování předmětných dodávek za</w:t>
      </w:r>
      <w:r>
        <w:br/>
        <w:t>podmínek sjednaných v této Dohodě, je Kupující oprávněn uplatnit vůči Prodávajícímu</w:t>
      </w:r>
      <w:r>
        <w:br/>
        <w:t>smluvní pokutu ve výši odpovídající podílu nabídkové ceny Prodávajícího za plnění</w:t>
      </w:r>
      <w:r>
        <w:br/>
        <w:t>Veřejné zakázky za dobu trvání této Dohody a doby v kalendářních měsících, na kterou je</w:t>
      </w:r>
      <w:r>
        <w:br/>
        <w:t>tato Dohoda uzavřena, tj. 48 měsíci, a to za každý měsíc, kdy měly být dodávky</w:t>
      </w:r>
    </w:p>
    <w:p w:rsidR="00933288" w:rsidRDefault="00750915">
      <w:pPr>
        <w:pStyle w:val="ZhlavneboZpat0"/>
        <w:framePr w:wrap="none" w:vAnchor="page" w:hAnchor="page" w:x="5357" w:y="15711"/>
        <w:shd w:val="clear" w:color="auto" w:fill="auto"/>
        <w:spacing w:line="170" w:lineRule="exact"/>
      </w:pPr>
      <w:r>
        <w:t>Stránka 8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kladntext20"/>
        <w:framePr w:w="9139" w:h="11562" w:hRule="exact" w:wrap="none" w:vAnchor="page" w:hAnchor="page" w:x="1382" w:y="1365"/>
        <w:shd w:val="clear" w:color="auto" w:fill="auto"/>
        <w:tabs>
          <w:tab w:val="left" w:pos="926"/>
        </w:tabs>
        <w:spacing w:before="0" w:after="60" w:line="317" w:lineRule="exact"/>
        <w:ind w:left="460" w:firstLine="0"/>
        <w:jc w:val="both"/>
      </w:pPr>
      <w:r>
        <w:lastRenderedPageBreak/>
        <w:t>v souladu s touto Dohodou poskytovány do uplynutí sjednané doby trvání dle této</w:t>
      </w:r>
      <w:r>
        <w:br/>
        <w:t>Dohody (tj. dobu představující rozdíl mezi 48 měsíci a dobou, po kterou byla Dohoda</w:t>
      </w:r>
      <w:r>
        <w:br/>
        <w:t>plněna do porušení povinnosti poskytovat řádně a včas předmětné dodávky dle této</w:t>
      </w:r>
      <w:r>
        <w:br/>
        <w:t>Dohody), přičemž celková výše smluvní pokuty nepřekročí celkovou maximální hodnotu</w:t>
      </w:r>
      <w:r>
        <w:br/>
        <w:t xml:space="preserve">Zboží dle této Dohody uvedenou v Příloze č. 2 </w:t>
      </w:r>
      <w:proofErr w:type="gramStart"/>
      <w:r>
        <w:t>této</w:t>
      </w:r>
      <w:proofErr w:type="gramEnd"/>
      <w:r>
        <w:t xml:space="preserve"> Dohody (tj. cenu za předpokládané</w:t>
      </w:r>
      <w:r>
        <w:br/>
        <w:t>množství vyšetření, resp. za množství reportovaných výsledků za dobu 4 let).</w:t>
      </w:r>
    </w:p>
    <w:p w:rsidR="00933288" w:rsidRDefault="00750915">
      <w:pPr>
        <w:pStyle w:val="Zkladntext20"/>
        <w:framePr w:w="9139" w:h="11562" w:hRule="exact" w:wrap="none" w:vAnchor="page" w:hAnchor="page" w:x="1382" w:y="1365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60" w:line="317" w:lineRule="exact"/>
        <w:ind w:left="460" w:hanging="460"/>
        <w:jc w:val="both"/>
      </w:pPr>
      <w:r>
        <w:t>V případě, že Prodávající poruší některou z dalších povinností uvedených v této Dohodě</w:t>
      </w:r>
      <w:r>
        <w:br/>
        <w:t>(kromě výše uvedených), je Kupující oprávněn písemně vyzvat Prodávajícího</w:t>
      </w:r>
      <w:r>
        <w:br/>
        <w:t>k provedení nápravy. Nebude-li náprava v termínu stanoveném Kupujícím Prodávajícím</w:t>
      </w:r>
      <w:r>
        <w:br/>
        <w:t>provedena, či bude-li se porušení opakovat, je Kupující oprávněn uplatnit vůči</w:t>
      </w:r>
      <w:r>
        <w:br/>
        <w:t xml:space="preserve">Prodávajícímu smluvní pokutu ve </w:t>
      </w:r>
      <w:proofErr w:type="gramStart"/>
      <w:r>
        <w:t xml:space="preserve">výši </w:t>
      </w:r>
      <w:r>
        <w:rPr>
          <w:rStyle w:val="Zkladntext21"/>
        </w:rPr>
        <w:t>...........</w:t>
      </w:r>
      <w:r>
        <w:t>,- Kč</w:t>
      </w:r>
      <w:proofErr w:type="gramEnd"/>
      <w:r>
        <w:t xml:space="preserve"> za každé jednotlivé porušení a</w:t>
      </w:r>
      <w:r>
        <w:br/>
        <w:t>nezjednání nápravy. Tuto smluvní pokutu je Kupující oprávněn uložit opakovaně.</w:t>
      </w:r>
    </w:p>
    <w:p w:rsidR="00933288" w:rsidRDefault="00750915">
      <w:pPr>
        <w:pStyle w:val="Zkladntext20"/>
        <w:framePr w:w="9139" w:h="11562" w:hRule="exact" w:wrap="none" w:vAnchor="page" w:hAnchor="page" w:x="1382" w:y="1365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60" w:line="317" w:lineRule="exact"/>
        <w:ind w:left="460" w:hanging="460"/>
        <w:jc w:val="both"/>
      </w:pPr>
      <w:r>
        <w:t>V případě, že Prodávající poruší svoji povinnost mít v době trvání této Dohody na své</w:t>
      </w:r>
      <w:r>
        <w:br/>
        <w:t>vlastní náklady sjednáno pojištění vlastní odpovědnosti za škody způsobené při výkonu</w:t>
      </w:r>
      <w:r>
        <w:br/>
        <w:t>své podnikatelské činnosti, případně pojištění odpovědnosti z veškeré jeho provozní</w:t>
      </w:r>
      <w:r>
        <w:br/>
        <w:t xml:space="preserve">činnosti dle čl. 10. odst. </w:t>
      </w:r>
      <w:proofErr w:type="gramStart"/>
      <w:r>
        <w:t>10.1. této</w:t>
      </w:r>
      <w:proofErr w:type="gramEnd"/>
      <w:r>
        <w:t xml:space="preserve"> Dohody, je povinen zaplatit Kupujícímu smluvní</w:t>
      </w:r>
      <w:r>
        <w:br/>
        <w:t xml:space="preserve">pokutu ve výši </w:t>
      </w:r>
      <w:r>
        <w:rPr>
          <w:rStyle w:val="Zkladntext21"/>
        </w:rPr>
        <w:t>.............</w:t>
      </w:r>
      <w:r>
        <w:t>,- Kč za každé takové porušení a Kupující je současně oprávněn</w:t>
      </w:r>
      <w:r>
        <w:br/>
        <w:t>od této Dohody odstoupit. V případě, že Prodávající poruší svoji povinnost dle čl. 10.</w:t>
      </w:r>
      <w:r>
        <w:br/>
        <w:t xml:space="preserve">odst. </w:t>
      </w:r>
      <w:proofErr w:type="gramStart"/>
      <w:r>
        <w:t>10.2. této</w:t>
      </w:r>
      <w:proofErr w:type="gramEnd"/>
      <w:r>
        <w:t xml:space="preserve"> Dohody, je povinen zaplatit Kupujícímu smluvní pokutu ve výši </w:t>
      </w:r>
      <w:r>
        <w:rPr>
          <w:rStyle w:val="Zkladntext2dkovn0pt2"/>
        </w:rPr>
        <w:t>..</w:t>
      </w:r>
      <w:r>
        <w:rPr>
          <w:rStyle w:val="Zkladntext2dkovn0pt"/>
        </w:rPr>
        <w:t>.........</w:t>
      </w:r>
      <w:r>
        <w:br/>
      </w:r>
      <w:r>
        <w:rPr>
          <w:rStyle w:val="Zkladntext21"/>
        </w:rPr>
        <w:t>​</w:t>
      </w:r>
      <w:r>
        <w:rPr>
          <w:rStyle w:val="Zkladntext2dkovn0pt7"/>
        </w:rPr>
        <w:t>....</w:t>
      </w:r>
      <w:r>
        <w:t xml:space="preserve"> za každý započatý den prodlení a Kupujícímu je současně oprávněn od této Dohody</w:t>
      </w:r>
      <w:r>
        <w:br/>
        <w:t>odstoupit.</w:t>
      </w:r>
    </w:p>
    <w:p w:rsidR="00933288" w:rsidRDefault="00750915">
      <w:pPr>
        <w:pStyle w:val="Zkladntext20"/>
        <w:framePr w:w="9139" w:h="11562" w:hRule="exact" w:wrap="none" w:vAnchor="page" w:hAnchor="page" w:x="1382" w:y="1365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60" w:line="317" w:lineRule="exact"/>
        <w:ind w:left="460" w:hanging="460"/>
        <w:jc w:val="both"/>
      </w:pPr>
      <w:r>
        <w:t>Smluvní strany považují výše ujednaných smluvních pokut za zcela přiměřené.</w:t>
      </w:r>
      <w:r>
        <w:br/>
        <w:t>Zaplacením smluvní pokuty nezaniká povinnost Prodávajícího závazek splnit a není tím</w:t>
      </w:r>
      <w:r>
        <w:br/>
        <w:t>dotčeno právo Kupujícího na náhradu škody, která nesplněním povinnosti vznikla. Při</w:t>
      </w:r>
      <w:r>
        <w:br/>
        <w:t>porušení několika povinností lze nárokovat více smluvních pokut vedle sebe.</w:t>
      </w:r>
    </w:p>
    <w:p w:rsidR="00933288" w:rsidRDefault="00750915">
      <w:pPr>
        <w:pStyle w:val="Zkladntext20"/>
        <w:framePr w:w="9139" w:h="11562" w:hRule="exact" w:wrap="none" w:vAnchor="page" w:hAnchor="page" w:x="1382" w:y="1365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60" w:line="317" w:lineRule="exact"/>
        <w:ind w:left="460" w:hanging="460"/>
        <w:jc w:val="both"/>
      </w:pPr>
      <w:r>
        <w:t>Nárok na zaplacení smluvní pokuty a její výši uplatní oprávněná smluvní strana</w:t>
      </w:r>
      <w:r>
        <w:br/>
        <w:t>písemnou výzvou u povinné smluvní strany na jeho adrese pro doručování uvedené</w:t>
      </w:r>
      <w:r>
        <w:br/>
        <w:t>v záhlaví této Dohody. Povinná smluvní strana je povinna zaplatit uplatněnou smluvní</w:t>
      </w:r>
      <w:r>
        <w:br/>
        <w:t>pokutu do patnácti (15) kalendářních dnů od doručení této výzvy.</w:t>
      </w:r>
    </w:p>
    <w:p w:rsidR="00933288" w:rsidRDefault="00750915">
      <w:pPr>
        <w:pStyle w:val="Zkladntext20"/>
        <w:framePr w:w="9139" w:h="11562" w:hRule="exact" w:wrap="none" w:vAnchor="page" w:hAnchor="page" w:x="1382" w:y="1365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60" w:line="317" w:lineRule="exact"/>
        <w:ind w:left="460" w:hanging="460"/>
        <w:jc w:val="both"/>
      </w:pPr>
      <w:r>
        <w:t>Po zaplacení smluvních sankcí dle této Dohody není dotčen nárok druhé smluvní strany</w:t>
      </w:r>
      <w:r>
        <w:br/>
        <w:t>na náhradu škody v částce převyšující zaplacenou smluvní pokutu. Zaplacení smluvní</w:t>
      </w:r>
      <w:r>
        <w:br/>
        <w:t>pokuty nemá vliv na trvání závazků, které vyplývají z Dohody.</w:t>
      </w:r>
    </w:p>
    <w:p w:rsidR="00933288" w:rsidRDefault="00750915">
      <w:pPr>
        <w:pStyle w:val="Zkladntext20"/>
        <w:framePr w:w="9139" w:h="11562" w:hRule="exact" w:wrap="none" w:vAnchor="page" w:hAnchor="page" w:x="1382" w:y="1365"/>
        <w:numPr>
          <w:ilvl w:val="1"/>
          <w:numId w:val="3"/>
        </w:numPr>
        <w:shd w:val="clear" w:color="auto" w:fill="auto"/>
        <w:tabs>
          <w:tab w:val="left" w:pos="722"/>
        </w:tabs>
        <w:spacing w:before="0" w:after="0" w:line="317" w:lineRule="exact"/>
        <w:ind w:left="460" w:hanging="460"/>
        <w:jc w:val="both"/>
      </w:pPr>
      <w:r>
        <w:t>Prodávající není oprávněn oproti nároku Kupujícího na zaplacení smluvní pokutu</w:t>
      </w:r>
      <w:r>
        <w:br/>
        <w:t>provést jednostranný zápočet pohledávky za Kupujícím.</w:t>
      </w:r>
    </w:p>
    <w:p w:rsidR="00933288" w:rsidRDefault="00750915">
      <w:pPr>
        <w:pStyle w:val="Nadpis40"/>
        <w:framePr w:w="9139" w:h="1377" w:hRule="exact" w:wrap="none" w:vAnchor="page" w:hAnchor="page" w:x="1382" w:y="13336"/>
        <w:numPr>
          <w:ilvl w:val="0"/>
          <w:numId w:val="3"/>
        </w:numPr>
        <w:shd w:val="clear" w:color="auto" w:fill="auto"/>
        <w:tabs>
          <w:tab w:val="left" w:pos="419"/>
        </w:tabs>
        <w:spacing w:before="0" w:after="0" w:line="437" w:lineRule="exact"/>
        <w:ind w:left="460" w:hanging="460"/>
      </w:pPr>
      <w:bookmarkStart w:id="7" w:name="bookmark7"/>
      <w:r>
        <w:t>ODSTOUPENÍ OD SMLOUVY, ZÁNIK ZÁVAZKU</w:t>
      </w:r>
      <w:bookmarkEnd w:id="7"/>
    </w:p>
    <w:p w:rsidR="00933288" w:rsidRDefault="00750915">
      <w:pPr>
        <w:pStyle w:val="Zkladntext20"/>
        <w:framePr w:w="9139" w:h="1377" w:hRule="exact" w:wrap="none" w:vAnchor="page" w:hAnchor="page" w:x="1382" w:y="13336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0" w:line="437" w:lineRule="exact"/>
        <w:ind w:left="460" w:hanging="460"/>
        <w:jc w:val="both"/>
      </w:pPr>
      <w:r>
        <w:t>Tato Dohoda může být ukončena:</w:t>
      </w:r>
    </w:p>
    <w:p w:rsidR="00933288" w:rsidRDefault="00750915">
      <w:pPr>
        <w:pStyle w:val="Zkladntext20"/>
        <w:framePr w:w="9139" w:h="1377" w:hRule="exact" w:wrap="none" w:vAnchor="page" w:hAnchor="page" w:x="1382" w:y="13336"/>
        <w:numPr>
          <w:ilvl w:val="0"/>
          <w:numId w:val="6"/>
        </w:numPr>
        <w:shd w:val="clear" w:color="auto" w:fill="auto"/>
        <w:tabs>
          <w:tab w:val="left" w:pos="778"/>
        </w:tabs>
        <w:spacing w:before="0" w:after="0" w:line="437" w:lineRule="exact"/>
        <w:ind w:left="460" w:firstLine="0"/>
        <w:jc w:val="both"/>
      </w:pPr>
      <w:r>
        <w:t>písemnou dohodou smluvních stran,</w:t>
      </w:r>
    </w:p>
    <w:p w:rsidR="00933288" w:rsidRDefault="00750915">
      <w:pPr>
        <w:pStyle w:val="ZhlavneboZpat0"/>
        <w:framePr w:wrap="none" w:vAnchor="page" w:hAnchor="page" w:x="5357" w:y="15711"/>
        <w:shd w:val="clear" w:color="auto" w:fill="auto"/>
        <w:spacing w:line="170" w:lineRule="exact"/>
      </w:pPr>
      <w:r>
        <w:t>Stránka 9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kladntext20"/>
        <w:framePr w:w="9134" w:h="13376" w:hRule="exact" w:wrap="none" w:vAnchor="page" w:hAnchor="page" w:x="1385" w:y="1404"/>
        <w:numPr>
          <w:ilvl w:val="0"/>
          <w:numId w:val="6"/>
        </w:numPr>
        <w:shd w:val="clear" w:color="auto" w:fill="auto"/>
        <w:tabs>
          <w:tab w:val="left" w:pos="792"/>
        </w:tabs>
        <w:spacing w:before="0" w:after="87"/>
        <w:ind w:left="740" w:hanging="280"/>
        <w:jc w:val="both"/>
      </w:pPr>
      <w:r>
        <w:lastRenderedPageBreak/>
        <w:t>odstoupením od Dohody z důvodů stanovených v této Dohodě nebo zákonem.</w:t>
      </w:r>
      <w:r>
        <w:br/>
        <w:t>Smluvní strany pro účely této Dohody vylučují použití ustanovení § 2111 a § 2112</w:t>
      </w:r>
      <w:r>
        <w:br/>
        <w:t>Občanského zákoníku,</w:t>
      </w:r>
    </w:p>
    <w:p w:rsidR="00933288" w:rsidRDefault="00750915">
      <w:pPr>
        <w:pStyle w:val="Zkladntext20"/>
        <w:framePr w:w="9134" w:h="13376" w:hRule="exact" w:wrap="none" w:vAnchor="page" w:hAnchor="page" w:x="1385" w:y="1404"/>
        <w:numPr>
          <w:ilvl w:val="0"/>
          <w:numId w:val="6"/>
        </w:numPr>
        <w:shd w:val="clear" w:color="auto" w:fill="auto"/>
        <w:tabs>
          <w:tab w:val="left" w:pos="792"/>
        </w:tabs>
        <w:spacing w:before="0" w:after="52" w:line="240" w:lineRule="exact"/>
        <w:ind w:left="740" w:hanging="280"/>
        <w:jc w:val="both"/>
      </w:pPr>
      <w:r>
        <w:t>výpovědí Kupujícího.</w:t>
      </w:r>
    </w:p>
    <w:p w:rsidR="00933288" w:rsidRDefault="00750915">
      <w:pPr>
        <w:pStyle w:val="Zkladntext20"/>
        <w:framePr w:w="9134" w:h="13376" w:hRule="exact" w:wrap="none" w:vAnchor="page" w:hAnchor="page" w:x="1385" w:y="1404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60" w:line="317" w:lineRule="exact"/>
        <w:ind w:left="460" w:hanging="460"/>
        <w:jc w:val="both"/>
      </w:pPr>
      <w:r>
        <w:t>V případě, že bude dohodou ukončena tato Dohoda, bude taková dohoda obsahovat</w:t>
      </w:r>
      <w:r>
        <w:br/>
        <w:t>rovněž ujednání o tom, jakým způsobem dojde k ukončení jednotlivých Dílčích smluv,</w:t>
      </w:r>
      <w:r>
        <w:br/>
        <w:t>budou-li v době ukončení této Dohody sjednány a nároky z nich nebudou vypořádány.</w:t>
      </w:r>
    </w:p>
    <w:p w:rsidR="00933288" w:rsidRDefault="00750915">
      <w:pPr>
        <w:pStyle w:val="Zkladntext20"/>
        <w:framePr w:w="9134" w:h="13376" w:hRule="exact" w:wrap="none" w:vAnchor="page" w:hAnchor="page" w:x="1385" w:y="1404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60" w:line="317" w:lineRule="exact"/>
        <w:ind w:left="460" w:hanging="460"/>
        <w:jc w:val="both"/>
      </w:pPr>
      <w:r>
        <w:t xml:space="preserve">Kupující je oprávněn tuto Dohodu vypovědět bez udání důvodu písemnou výpovědí, a </w:t>
      </w:r>
      <w:proofErr w:type="gramStart"/>
      <w:r>
        <w:t>to</w:t>
      </w:r>
      <w:proofErr w:type="gramEnd"/>
      <w:r>
        <w:br/>
        <w:t xml:space="preserve">s výpovědní dobu 6 </w:t>
      </w:r>
      <w:proofErr w:type="gramStart"/>
      <w:r>
        <w:t>měsíců.</w:t>
      </w:r>
      <w:proofErr w:type="gramEnd"/>
      <w:r>
        <w:t xml:space="preserve"> Prodávající není oprávněn tuto Dohodu vypovědět.</w:t>
      </w:r>
    </w:p>
    <w:p w:rsidR="00933288" w:rsidRDefault="00750915">
      <w:pPr>
        <w:pStyle w:val="Zkladntext20"/>
        <w:framePr w:w="9134" w:h="13376" w:hRule="exact" w:wrap="none" w:vAnchor="page" w:hAnchor="page" w:x="1385" w:y="1404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60" w:line="317" w:lineRule="exact"/>
        <w:ind w:left="460" w:hanging="460"/>
        <w:jc w:val="both"/>
      </w:pPr>
      <w:r>
        <w:t>Kupující si dále vyhrazuje právo odstoupit od uzavřené Dohody nebo závazek ze</w:t>
      </w:r>
      <w:r>
        <w:br/>
        <w:t xml:space="preserve">smlouvy vypovědět, pokud jsou naplněny důvody podle </w:t>
      </w:r>
      <w:proofErr w:type="spellStart"/>
      <w:r>
        <w:t>ust</w:t>
      </w:r>
      <w:proofErr w:type="spellEnd"/>
      <w:r>
        <w:t>. § 223 zákona č. 134/2016</w:t>
      </w:r>
      <w:r>
        <w:br/>
        <w:t>Sb., o zadávání veřejných zakázek.</w:t>
      </w:r>
    </w:p>
    <w:p w:rsidR="00933288" w:rsidRDefault="00750915">
      <w:pPr>
        <w:pStyle w:val="Zkladntext20"/>
        <w:framePr w:w="9134" w:h="13376" w:hRule="exact" w:wrap="none" w:vAnchor="page" w:hAnchor="page" w:x="1385" w:y="1404"/>
        <w:numPr>
          <w:ilvl w:val="1"/>
          <w:numId w:val="3"/>
        </w:numPr>
        <w:shd w:val="clear" w:color="auto" w:fill="auto"/>
        <w:spacing w:before="0" w:after="91" w:line="317" w:lineRule="exact"/>
        <w:ind w:left="460" w:hanging="460"/>
        <w:jc w:val="both"/>
      </w:pPr>
      <w:r>
        <w:t xml:space="preserve"> Od této Dohody může smluvní strana dotčená porušením povinnosti jednostranně</w:t>
      </w:r>
      <w:r>
        <w:br/>
        <w:t>odstoupit pro podstatné porušení této Dohody, přičemž za podstatné porušení této</w:t>
      </w:r>
      <w:r>
        <w:br/>
        <w:t>Dohody se zejména považuje:</w:t>
      </w:r>
    </w:p>
    <w:p w:rsidR="00933288" w:rsidRDefault="00750915">
      <w:pPr>
        <w:pStyle w:val="Zkladntext20"/>
        <w:framePr w:w="9134" w:h="13376" w:hRule="exact" w:wrap="none" w:vAnchor="page" w:hAnchor="page" w:x="1385" w:y="1404"/>
        <w:numPr>
          <w:ilvl w:val="0"/>
          <w:numId w:val="7"/>
        </w:numPr>
        <w:shd w:val="clear" w:color="auto" w:fill="auto"/>
        <w:tabs>
          <w:tab w:val="left" w:pos="768"/>
        </w:tabs>
        <w:spacing w:before="0" w:after="64" w:line="278" w:lineRule="exact"/>
        <w:ind w:left="740" w:hanging="280"/>
        <w:jc w:val="both"/>
      </w:pPr>
      <w:r>
        <w:t>na straně Kupujícího nezaplacení kupní ceny podle této Dohody, resp. Dílčí smlouvy,</w:t>
      </w:r>
      <w:r>
        <w:br/>
        <w:t>ve lhůtě delší 60 dní po dni splatnosti příslušné faktury,</w:t>
      </w:r>
    </w:p>
    <w:p w:rsidR="00933288" w:rsidRDefault="00750915">
      <w:pPr>
        <w:pStyle w:val="Zkladntext20"/>
        <w:framePr w:w="9134" w:h="13376" w:hRule="exact" w:wrap="none" w:vAnchor="page" w:hAnchor="page" w:x="1385" w:y="1404"/>
        <w:numPr>
          <w:ilvl w:val="0"/>
          <w:numId w:val="7"/>
        </w:numPr>
        <w:shd w:val="clear" w:color="auto" w:fill="auto"/>
        <w:tabs>
          <w:tab w:val="left" w:pos="792"/>
        </w:tabs>
        <w:spacing w:before="0" w:after="60"/>
        <w:ind w:left="740" w:hanging="280"/>
        <w:jc w:val="both"/>
      </w:pPr>
      <w:r>
        <w:t>na straně Prodávajícího, jestliže byť i část Zboží nebude opakovaně (tj. alespoň třikrát,</w:t>
      </w:r>
      <w:r>
        <w:br/>
        <w:t>přičemž jednotlivá porušení nemusí navazovat bezprostředně po sobě) řádně dodána</w:t>
      </w:r>
      <w:r>
        <w:br/>
        <w:t>v dohodnutém termínu, množství nebo jakosti,</w:t>
      </w:r>
    </w:p>
    <w:p w:rsidR="00933288" w:rsidRDefault="00750915">
      <w:pPr>
        <w:pStyle w:val="Zkladntext20"/>
        <w:framePr w:w="9134" w:h="13376" w:hRule="exact" w:wrap="none" w:vAnchor="page" w:hAnchor="page" w:x="1385" w:y="1404"/>
        <w:numPr>
          <w:ilvl w:val="0"/>
          <w:numId w:val="7"/>
        </w:numPr>
        <w:shd w:val="clear" w:color="auto" w:fill="auto"/>
        <w:tabs>
          <w:tab w:val="left" w:pos="792"/>
        </w:tabs>
        <w:spacing w:before="0" w:after="60"/>
        <w:ind w:left="740" w:hanging="280"/>
        <w:jc w:val="both"/>
      </w:pPr>
      <w:r>
        <w:t>na straně Prodávajícího, jestliže Zboží nebude opakovaně (tj. alespoň třikrát, přičemž</w:t>
      </w:r>
      <w:r>
        <w:br/>
        <w:t>jednotlivá porušení nemusí navazovat bezprostředně po sobě) mít vlastnosti</w:t>
      </w:r>
      <w:r>
        <w:br/>
        <w:t>deklarované Prodávajícím v této Dohodě,</w:t>
      </w:r>
    </w:p>
    <w:p w:rsidR="00933288" w:rsidRDefault="00750915">
      <w:pPr>
        <w:pStyle w:val="Zkladntext20"/>
        <w:framePr w:w="9134" w:h="13376" w:hRule="exact" w:wrap="none" w:vAnchor="page" w:hAnchor="page" w:x="1385" w:y="1404"/>
        <w:numPr>
          <w:ilvl w:val="0"/>
          <w:numId w:val="7"/>
        </w:numPr>
        <w:shd w:val="clear" w:color="auto" w:fill="auto"/>
        <w:tabs>
          <w:tab w:val="left" w:pos="792"/>
        </w:tabs>
        <w:spacing w:before="0" w:after="87"/>
        <w:ind w:left="740" w:hanging="280"/>
        <w:jc w:val="both"/>
      </w:pPr>
      <w:r>
        <w:t>na straně Prodávajícího, jestliže ve své nabídce v rámci zadávacího řízení na Veřejnou</w:t>
      </w:r>
      <w:r>
        <w:br/>
        <w:t>zakázku, která předcházela uzavření této Dohody, uvedl informace nebo doklady,</w:t>
      </w:r>
      <w:r>
        <w:br/>
        <w:t>které neodpovídají skutečnosti a měly nebo mohly mít vliv na výsledek zadávacího</w:t>
      </w:r>
      <w:r>
        <w:br/>
        <w:t>řízení,</w:t>
      </w:r>
    </w:p>
    <w:p w:rsidR="00933288" w:rsidRDefault="00750915">
      <w:pPr>
        <w:pStyle w:val="Zkladntext20"/>
        <w:framePr w:w="9134" w:h="13376" w:hRule="exact" w:wrap="none" w:vAnchor="page" w:hAnchor="page" w:x="1385" w:y="1404"/>
        <w:numPr>
          <w:ilvl w:val="0"/>
          <w:numId w:val="7"/>
        </w:numPr>
        <w:shd w:val="clear" w:color="auto" w:fill="auto"/>
        <w:tabs>
          <w:tab w:val="left" w:pos="792"/>
        </w:tabs>
        <w:spacing w:before="0" w:after="52" w:line="240" w:lineRule="exact"/>
        <w:ind w:left="740" w:hanging="280"/>
        <w:jc w:val="both"/>
      </w:pPr>
      <w:r>
        <w:t xml:space="preserve">na straně Prodávajícího, jestliže bude zahájeno </w:t>
      </w:r>
      <w:proofErr w:type="spellStart"/>
      <w:r>
        <w:t>insolvenční</w:t>
      </w:r>
      <w:proofErr w:type="spellEnd"/>
      <w:r>
        <w:t xml:space="preserve"> řízení u Prodávajícího.</w:t>
      </w:r>
    </w:p>
    <w:p w:rsidR="00933288" w:rsidRDefault="00750915">
      <w:pPr>
        <w:pStyle w:val="Zkladntext20"/>
        <w:framePr w:w="9134" w:h="13376" w:hRule="exact" w:wrap="none" w:vAnchor="page" w:hAnchor="page" w:x="1385" w:y="1404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60" w:line="317" w:lineRule="exact"/>
        <w:ind w:left="460" w:hanging="460"/>
        <w:jc w:val="both"/>
      </w:pPr>
      <w:r>
        <w:t>Kupující je dále oprávněn od této Dohody odstoupit v případě, že došlo k ukončení</w:t>
      </w:r>
      <w:r>
        <w:br/>
        <w:t>Smlouvy o výpůjčce.</w:t>
      </w:r>
    </w:p>
    <w:p w:rsidR="00933288" w:rsidRDefault="00750915">
      <w:pPr>
        <w:pStyle w:val="Zkladntext20"/>
        <w:framePr w:w="9134" w:h="13376" w:hRule="exact" w:wrap="none" w:vAnchor="page" w:hAnchor="page" w:x="1385" w:y="1404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56" w:line="317" w:lineRule="exact"/>
        <w:ind w:left="460" w:hanging="460"/>
        <w:jc w:val="both"/>
      </w:pPr>
      <w:r>
        <w:t>V případě porušení dalších smluvních povinností (jako je zejména neodstranění vad v</w:t>
      </w:r>
      <w:r>
        <w:br/>
        <w:t>záruční době ve stanovených termínech), je druhá strana oprávněna od této Dohody</w:t>
      </w:r>
      <w:r>
        <w:br/>
        <w:t>odstoupit v případě, že smluvní strana, která je v prodlení, nesplní svou povinnost ani</w:t>
      </w:r>
      <w:r>
        <w:br/>
        <w:t>v dodatečné přiměřené lhůtě, která jí k tomu byla druhou smluvní stranou poskytnuta.</w:t>
      </w:r>
    </w:p>
    <w:p w:rsidR="00933288" w:rsidRDefault="00750915">
      <w:pPr>
        <w:pStyle w:val="Zkladntext20"/>
        <w:framePr w:w="9134" w:h="13376" w:hRule="exact" w:wrap="none" w:vAnchor="page" w:hAnchor="page" w:x="1385" w:y="1404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64" w:line="322" w:lineRule="exact"/>
        <w:ind w:left="460" w:hanging="460"/>
        <w:jc w:val="both"/>
      </w:pPr>
      <w:r>
        <w:t>Kupující je za podmínek uvedených v tomto článku oprávněn odstoupit rovněž jen od</w:t>
      </w:r>
      <w:r>
        <w:br/>
        <w:t>Dílčí smlouvy.</w:t>
      </w:r>
    </w:p>
    <w:p w:rsidR="00933288" w:rsidRDefault="00750915">
      <w:pPr>
        <w:pStyle w:val="Zkladntext20"/>
        <w:framePr w:w="9134" w:h="13376" w:hRule="exact" w:wrap="none" w:vAnchor="page" w:hAnchor="page" w:x="1385" w:y="1404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0" w:line="317" w:lineRule="exact"/>
        <w:ind w:left="460" w:hanging="460"/>
        <w:jc w:val="both"/>
      </w:pPr>
      <w:r>
        <w:t>Odstoupení od této Dohody musí smluvní strana učinit písemně, bez zbytečného odkladu</w:t>
      </w:r>
      <w:r>
        <w:br/>
        <w:t>poté, co se o porušení dověděla. Účinky odstoupení od Dohody, resp. Dílčí smlouvy,</w:t>
      </w:r>
      <w:r>
        <w:br/>
        <w:t>nastanou dnem, kdy bude písemné odstoupení doručeno druhé straně.</w:t>
      </w:r>
    </w:p>
    <w:p w:rsidR="00933288" w:rsidRDefault="00750915">
      <w:pPr>
        <w:pStyle w:val="ZhlavneboZpat0"/>
        <w:framePr w:wrap="none" w:vAnchor="page" w:hAnchor="page" w:x="5311" w:y="15715"/>
        <w:shd w:val="clear" w:color="auto" w:fill="auto"/>
        <w:spacing w:line="170" w:lineRule="exact"/>
      </w:pPr>
      <w:r>
        <w:t>Stránka 10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kladntext20"/>
        <w:framePr w:w="9134" w:h="6757" w:hRule="exact" w:wrap="none" w:vAnchor="page" w:hAnchor="page" w:x="1385" w:y="1365"/>
        <w:numPr>
          <w:ilvl w:val="1"/>
          <w:numId w:val="3"/>
        </w:numPr>
        <w:shd w:val="clear" w:color="auto" w:fill="auto"/>
        <w:tabs>
          <w:tab w:val="left" w:pos="716"/>
        </w:tabs>
        <w:spacing w:before="0" w:after="60" w:line="317" w:lineRule="exact"/>
        <w:ind w:left="460" w:hanging="460"/>
        <w:jc w:val="both"/>
      </w:pPr>
      <w:r>
        <w:lastRenderedPageBreak/>
        <w:t>Předčasným ukončením závazku dle této Dohody nejsou dotčena ustanovení o</w:t>
      </w:r>
      <w:r>
        <w:br/>
        <w:t>odpovědnosti za škodu (škoda může spočívat i v nákladech vynaložených Kupujícím na</w:t>
      </w:r>
      <w:r>
        <w:br/>
        <w:t>realizaci nového výběrového/zadávacího řízení), nároky na uplatnění smluvních pokut, o</w:t>
      </w:r>
      <w:r>
        <w:br/>
        <w:t>mlčenlivosti a ostatních práv a povinností založených touto Dohodou.</w:t>
      </w:r>
    </w:p>
    <w:p w:rsidR="00933288" w:rsidRDefault="00750915">
      <w:pPr>
        <w:pStyle w:val="Zkladntext20"/>
        <w:framePr w:w="9134" w:h="6757" w:hRule="exact" w:wrap="none" w:vAnchor="page" w:hAnchor="page" w:x="1385" w:y="1365"/>
        <w:numPr>
          <w:ilvl w:val="1"/>
          <w:numId w:val="3"/>
        </w:numPr>
        <w:shd w:val="clear" w:color="auto" w:fill="auto"/>
        <w:tabs>
          <w:tab w:val="left" w:pos="716"/>
        </w:tabs>
        <w:spacing w:before="0" w:after="60" w:line="317" w:lineRule="exact"/>
        <w:ind w:left="460" w:hanging="460"/>
        <w:jc w:val="both"/>
      </w:pPr>
      <w:r>
        <w:t xml:space="preserve">Skončením účinnosti Dohody zanikají všechny závazky smluvních stran </w:t>
      </w:r>
      <w:proofErr w:type="gramStart"/>
      <w:r>
        <w:t>ze</w:t>
      </w:r>
      <w:proofErr w:type="gramEnd"/>
      <w:r>
        <w:t xml:space="preserve"> Dohody.</w:t>
      </w:r>
      <w:r>
        <w:br/>
        <w:t>Skončením účinnosti nebo jejím zánikem nezanikají nároky na náhradu škody a zaplacení</w:t>
      </w:r>
      <w:r>
        <w:br/>
        <w:t>smluvních pokut sjednaných pro případ porušení smluvních povinností vzniklé před</w:t>
      </w:r>
      <w:r>
        <w:br/>
        <w:t>skončením účinnosti Dohody, a ty závazky smluvních stran, které podle Dohody nebo</w:t>
      </w:r>
      <w:r>
        <w:br/>
        <w:t>vzhledem ke své povaze mají trvat i nadále, nebo u kterých tak stanoví zákon.</w:t>
      </w:r>
    </w:p>
    <w:p w:rsidR="00933288" w:rsidRDefault="00750915">
      <w:pPr>
        <w:pStyle w:val="Zkladntext20"/>
        <w:framePr w:w="9134" w:h="6757" w:hRule="exact" w:wrap="none" w:vAnchor="page" w:hAnchor="page" w:x="1385" w:y="1365"/>
        <w:numPr>
          <w:ilvl w:val="1"/>
          <w:numId w:val="3"/>
        </w:numPr>
        <w:shd w:val="clear" w:color="auto" w:fill="auto"/>
        <w:tabs>
          <w:tab w:val="left" w:pos="716"/>
        </w:tabs>
        <w:spacing w:before="0" w:after="60" w:line="317" w:lineRule="exact"/>
        <w:ind w:left="460" w:hanging="460"/>
        <w:jc w:val="both"/>
      </w:pPr>
      <w:r>
        <w:t>V případě odstoupení od této Dohody jsou smluvní strany povinny vypořádat své</w:t>
      </w:r>
      <w:r>
        <w:br/>
        <w:t>vzájemné závazky a pohledávky stanovené v zákoně nebo v této Dohodě, a to do třiceti</w:t>
      </w:r>
      <w:r>
        <w:br/>
        <w:t>(30) dnů od právních účinků odstoupení, nebo v dohodnuté lhůtě. Odstoupením od</w:t>
      </w:r>
      <w:r>
        <w:br/>
        <w:t>Dohody se závazek zrušuje od počátku.</w:t>
      </w:r>
    </w:p>
    <w:p w:rsidR="00933288" w:rsidRDefault="00750915">
      <w:pPr>
        <w:pStyle w:val="Zkladntext20"/>
        <w:framePr w:w="9134" w:h="6757" w:hRule="exact" w:wrap="none" w:vAnchor="page" w:hAnchor="page" w:x="1385" w:y="1365"/>
        <w:numPr>
          <w:ilvl w:val="1"/>
          <w:numId w:val="3"/>
        </w:numPr>
        <w:shd w:val="clear" w:color="auto" w:fill="auto"/>
        <w:tabs>
          <w:tab w:val="left" w:pos="716"/>
        </w:tabs>
        <w:spacing w:before="0" w:after="0" w:line="317" w:lineRule="exact"/>
        <w:ind w:left="460" w:hanging="460"/>
        <w:jc w:val="both"/>
      </w:pPr>
      <w:r>
        <w:t>Kupující provede nejpozději do jednoho měsíce od skončení účinnosti této Dohody</w:t>
      </w:r>
      <w:r>
        <w:br/>
        <w:t>inventuru dodaného Zboží, které nebylo využito pro příslušné vyšetření. Prodávající má</w:t>
      </w:r>
      <w:r>
        <w:br/>
        <w:t>právo si toto Zboží u Kupující převzít nejpozději do třiceti (30) dnů ode dne skončení této</w:t>
      </w:r>
      <w:r>
        <w:br/>
        <w:t>Dohody. V případě, že si Prodávající v této lhůtě Zboží nevyzvedne, je Kupující oprávněn</w:t>
      </w:r>
      <w:r>
        <w:br/>
        <w:t>Zboží na náklady Prodávajícího zlikvidovat, případně je Kupující oprávněn si Zboží</w:t>
      </w:r>
      <w:r>
        <w:br/>
        <w:t>ponechat, přičemž Prodávajícímu nevzniká žádný nárok na zaplacení kupní ceny za toto</w:t>
      </w:r>
      <w:r>
        <w:br/>
        <w:t>Zboží.</w:t>
      </w:r>
    </w:p>
    <w:p w:rsidR="00933288" w:rsidRDefault="00750915">
      <w:pPr>
        <w:pStyle w:val="Zkladntext20"/>
        <w:framePr w:w="9134" w:h="4076" w:hRule="exact" w:wrap="none" w:vAnchor="page" w:hAnchor="page" w:x="1385" w:y="8655"/>
        <w:numPr>
          <w:ilvl w:val="0"/>
          <w:numId w:val="3"/>
        </w:numPr>
        <w:shd w:val="clear" w:color="auto" w:fill="auto"/>
        <w:tabs>
          <w:tab w:val="left" w:pos="409"/>
        </w:tabs>
        <w:spacing w:before="0" w:after="112" w:line="240" w:lineRule="exact"/>
        <w:ind w:left="600" w:hanging="600"/>
        <w:jc w:val="both"/>
      </w:pPr>
      <w:r>
        <w:t>POJIŠTĚNÍ</w:t>
      </w:r>
    </w:p>
    <w:p w:rsidR="00933288" w:rsidRDefault="00750915">
      <w:pPr>
        <w:pStyle w:val="Zkladntext20"/>
        <w:framePr w:w="9134" w:h="4076" w:hRule="exact" w:wrap="none" w:vAnchor="page" w:hAnchor="page" w:x="1385" w:y="8655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60" w:line="317" w:lineRule="exact"/>
        <w:ind w:left="600" w:hanging="600"/>
        <w:jc w:val="both"/>
      </w:pPr>
      <w:r>
        <w:t>Prodávající se zavazuje mít po celou dobu trvání této Dohody na své vlastní náklady</w:t>
      </w:r>
      <w:r>
        <w:br/>
        <w:t>sjednáno pojištění vlastní odpovědnosti za škody způsobené při výkonu své</w:t>
      </w:r>
      <w:r>
        <w:br/>
        <w:t>podnikatelské činnosti, případně pojištění odpovědnosti z veškeré jeho provozní</w:t>
      </w:r>
      <w:r>
        <w:br/>
        <w:t xml:space="preserve">činnosti, a to ve výši </w:t>
      </w:r>
      <w:proofErr w:type="gramStart"/>
      <w:r>
        <w:t xml:space="preserve">minimálně </w:t>
      </w:r>
      <w:r>
        <w:rPr>
          <w:rStyle w:val="Zkladntext2dkovn0pt2"/>
        </w:rPr>
        <w:t>..................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4"/>
        </w:rPr>
        <w:t>.....</w:t>
      </w:r>
      <w:r>
        <w:rPr>
          <w:rStyle w:val="Zkladntext21"/>
        </w:rPr>
        <w:t>​.</w:t>
      </w:r>
      <w:r>
        <w:rPr>
          <w:rStyle w:val="Zkladntext2dkovn0pt2"/>
        </w:rPr>
        <w:t>.......</w:t>
      </w:r>
      <w:r>
        <w:rPr>
          <w:rStyle w:val="Zkladntext21"/>
        </w:rPr>
        <w:t>​</w:t>
      </w:r>
      <w:r>
        <w:rPr>
          <w:rStyle w:val="Zkladntext2dkovn0pt2"/>
        </w:rPr>
        <w:t>.</w:t>
      </w:r>
      <w:r>
        <w:rPr>
          <w:rStyle w:val="Zkladntext2dkovn0pt"/>
        </w:rPr>
        <w:t>............</w:t>
      </w:r>
      <w:r>
        <w:t>korun</w:t>
      </w:r>
      <w:proofErr w:type="gramEnd"/>
      <w:r>
        <w:t xml:space="preserve"> českých); doklad o</w:t>
      </w:r>
      <w:r>
        <w:br/>
        <w:t xml:space="preserve">pojištění Prodávajícího je </w:t>
      </w:r>
      <w:r>
        <w:rPr>
          <w:rStyle w:val="Zkladntext2TunKurzva"/>
        </w:rPr>
        <w:t>Přílohou č. 4</w:t>
      </w:r>
      <w:r>
        <w:t xml:space="preserve"> </w:t>
      </w:r>
      <w:proofErr w:type="gramStart"/>
      <w:r>
        <w:t>této</w:t>
      </w:r>
      <w:proofErr w:type="gramEnd"/>
      <w:r>
        <w:t xml:space="preserve"> Dohody. Toto pojištění se musí vztahovat</w:t>
      </w:r>
      <w:r>
        <w:br/>
        <w:t>na veškeré škody, vzniklé činností či opomenutím Prodávajícího v souvislosti s plněním</w:t>
      </w:r>
      <w:r>
        <w:br/>
        <w:t>této Dohody a Dílčích smluv.</w:t>
      </w:r>
    </w:p>
    <w:p w:rsidR="00933288" w:rsidRDefault="00750915">
      <w:pPr>
        <w:pStyle w:val="Zkladntext20"/>
        <w:framePr w:w="9134" w:h="4076" w:hRule="exact" w:wrap="none" w:vAnchor="page" w:hAnchor="page" w:x="1385" w:y="8655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317" w:lineRule="exact"/>
        <w:ind w:left="600" w:hanging="600"/>
        <w:jc w:val="both"/>
      </w:pPr>
      <w:r>
        <w:t>Poskytovatel se zavazuje kdykoliv v průběhu trvání této Dohody, do deseti (10) dnů ode</w:t>
      </w:r>
      <w:r>
        <w:br/>
        <w:t>dne doručení výzvy Objednatele doložit doklady, ze kterých bude vyplývat, že</w:t>
      </w:r>
      <w:r>
        <w:br/>
        <w:t xml:space="preserve">Poskytovatel má platně sjednáno pojištění v rozsahu dle odst. </w:t>
      </w:r>
      <w:proofErr w:type="gramStart"/>
      <w:r>
        <w:t>10.1. tohoto</w:t>
      </w:r>
      <w:proofErr w:type="gramEnd"/>
      <w:r>
        <w:t xml:space="preserve"> článku</w:t>
      </w:r>
      <w:r>
        <w:br/>
        <w:t>Dohody.</w:t>
      </w:r>
    </w:p>
    <w:p w:rsidR="00933288" w:rsidRDefault="00750915">
      <w:pPr>
        <w:pStyle w:val="Zkladntext20"/>
        <w:framePr w:w="9134" w:h="2055" w:hRule="exact" w:wrap="none" w:vAnchor="page" w:hAnchor="page" w:x="1385" w:y="13263"/>
        <w:numPr>
          <w:ilvl w:val="0"/>
          <w:numId w:val="3"/>
        </w:numPr>
        <w:shd w:val="clear" w:color="auto" w:fill="auto"/>
        <w:tabs>
          <w:tab w:val="left" w:pos="409"/>
        </w:tabs>
        <w:spacing w:before="0" w:after="117" w:line="240" w:lineRule="exact"/>
        <w:ind w:left="600" w:hanging="600"/>
        <w:jc w:val="both"/>
      </w:pPr>
      <w:r>
        <w:t>POVINNOST MLČENLIVOSTI</w:t>
      </w:r>
    </w:p>
    <w:p w:rsidR="00933288" w:rsidRDefault="00750915">
      <w:pPr>
        <w:pStyle w:val="Zkladntext20"/>
        <w:framePr w:w="9134" w:h="2055" w:hRule="exact" w:wrap="none" w:vAnchor="page" w:hAnchor="page" w:x="1385" w:y="13263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317" w:lineRule="exact"/>
        <w:ind w:left="600" w:hanging="600"/>
        <w:jc w:val="both"/>
      </w:pPr>
      <w:r>
        <w:t>Smluvní strany se dohodly, že tato Dohoda nepodléhá obchodnímu tajemství; smluvní</w:t>
      </w:r>
      <w:r>
        <w:br/>
        <w:t>strany souhlasí s tím, aby veškeré informace obsažené v této Dohodě, včetně jejího</w:t>
      </w:r>
      <w:r>
        <w:br/>
        <w:t>úplného textu, byly poskytnuty třetím osobám na jejich žádost v souladu se zákonem č.</w:t>
      </w:r>
      <w:r>
        <w:br/>
        <w:t>106/1999 Sb., o svobodném přístupu k informacím, ve znění pozdějších předpisů,</w:t>
      </w:r>
      <w:r>
        <w:br/>
        <w:t>Dohoda byla zveřejněna na profilu Kupujícího a v Registru smluv, s výjimkou údajů,</w:t>
      </w:r>
    </w:p>
    <w:p w:rsidR="00933288" w:rsidRDefault="00750915">
      <w:pPr>
        <w:pStyle w:val="ZhlavneboZpat0"/>
        <w:framePr w:wrap="none" w:vAnchor="page" w:hAnchor="page" w:x="5311" w:y="15711"/>
        <w:shd w:val="clear" w:color="auto" w:fill="auto"/>
        <w:spacing w:line="170" w:lineRule="exact"/>
      </w:pPr>
      <w:r>
        <w:t>Stránka 11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kladntext20"/>
        <w:framePr w:w="9110" w:h="13715" w:hRule="exact" w:wrap="none" w:vAnchor="page" w:hAnchor="page" w:x="1397" w:y="1370"/>
        <w:shd w:val="clear" w:color="auto" w:fill="auto"/>
        <w:tabs>
          <w:tab w:val="left" w:pos="1167"/>
        </w:tabs>
        <w:spacing w:before="0" w:after="60" w:line="317" w:lineRule="exact"/>
        <w:ind w:left="600" w:firstLine="0"/>
        <w:jc w:val="both"/>
      </w:pPr>
      <w:r>
        <w:lastRenderedPageBreak/>
        <w:t>které Prodávající označil ve své nabídce jako důvěrné a lze jim přiznat ochranu ve</w:t>
      </w:r>
      <w:r>
        <w:br/>
        <w:t xml:space="preserve">smyslu </w:t>
      </w:r>
      <w:proofErr w:type="spellStart"/>
      <w:r>
        <w:t>ust</w:t>
      </w:r>
      <w:proofErr w:type="spellEnd"/>
      <w:r>
        <w:t>. § 218 zákona.</w:t>
      </w:r>
    </w:p>
    <w:p w:rsidR="00933288" w:rsidRDefault="00750915">
      <w:pPr>
        <w:pStyle w:val="Zkladntext20"/>
        <w:framePr w:w="9110" w:h="13715" w:hRule="exact" w:wrap="none" w:vAnchor="page" w:hAnchor="page" w:x="1397" w:y="1370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122" w:line="317" w:lineRule="exact"/>
        <w:ind w:left="600" w:hanging="600"/>
        <w:jc w:val="both"/>
      </w:pPr>
      <w:r>
        <w:t>Smluvní strany se zavazují během plnění této Dohody, stejně jako po jejím skončení,</w:t>
      </w:r>
      <w:r>
        <w:br/>
        <w:t>zachovávat mlčenlivost o všech skutečnostech, které se dozví od druhé smluvní strany v</w:t>
      </w:r>
      <w:r>
        <w:br/>
        <w:t>souvislosti s plněním této Dohody, zejména pokud jde o osobní údaje a jakákoliv další</w:t>
      </w:r>
      <w:r>
        <w:br/>
        <w:t>citlivá data osob. Prodávající se v tomto směru zavazuje zachovávat mlčenlivost o všech</w:t>
      </w:r>
      <w:r>
        <w:br/>
        <w:t>skutečnostech, na něž se vztahuje povinnost mlčenlivosti zdravotnických pracovníků</w:t>
      </w:r>
      <w:r>
        <w:br/>
        <w:t>zejména podle ustanovení § 51 zákona č. 372/2011 Sb. o zdravotních službách a</w:t>
      </w:r>
      <w:r>
        <w:br/>
        <w:t>podmínkách jejich poskytování, v platném znění, jakož i o osobních údajích a o</w:t>
      </w:r>
      <w:r>
        <w:br/>
        <w:t>bezpečnostních opatřeních, jejichž zveřejnění by ohrozilo zabezpečení osobních údajů</w:t>
      </w:r>
      <w:r>
        <w:br/>
        <w:t>ve smyslu aplikovatelných právních předpisů.</w:t>
      </w:r>
    </w:p>
    <w:p w:rsidR="00933288" w:rsidRDefault="00750915">
      <w:pPr>
        <w:pStyle w:val="Zkladntext20"/>
        <w:framePr w:w="9110" w:h="13715" w:hRule="exact" w:wrap="none" w:vAnchor="page" w:hAnchor="page" w:x="1397" w:y="1370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82" w:line="240" w:lineRule="exact"/>
        <w:ind w:left="600" w:hanging="600"/>
        <w:jc w:val="both"/>
      </w:pPr>
      <w:r>
        <w:t xml:space="preserve">Povinnost zachovávat mlčenlivost dle odst. </w:t>
      </w:r>
      <w:proofErr w:type="gramStart"/>
      <w:r>
        <w:t>11.2. tohoto</w:t>
      </w:r>
      <w:proofErr w:type="gramEnd"/>
      <w:r>
        <w:t xml:space="preserve"> článku se nevztahuje:</w:t>
      </w:r>
    </w:p>
    <w:p w:rsidR="00933288" w:rsidRDefault="00750915">
      <w:pPr>
        <w:pStyle w:val="Zkladntext20"/>
        <w:framePr w:w="9110" w:h="13715" w:hRule="exact" w:wrap="none" w:vAnchor="page" w:hAnchor="page" w:x="1397" w:y="1370"/>
        <w:numPr>
          <w:ilvl w:val="0"/>
          <w:numId w:val="8"/>
        </w:numPr>
        <w:shd w:val="clear" w:color="auto" w:fill="auto"/>
        <w:tabs>
          <w:tab w:val="left" w:pos="1145"/>
        </w:tabs>
        <w:spacing w:before="0" w:after="64" w:line="278" w:lineRule="exact"/>
        <w:ind w:left="1140" w:hanging="420"/>
        <w:jc w:val="both"/>
      </w:pPr>
      <w:r>
        <w:t>na skutečnosti a informace, které byly v době, kdy byly smluvní straně</w:t>
      </w:r>
      <w:r>
        <w:br/>
        <w:t>poskytnuty, veřejně známé,</w:t>
      </w:r>
    </w:p>
    <w:p w:rsidR="00933288" w:rsidRDefault="00750915">
      <w:pPr>
        <w:pStyle w:val="Zkladntext20"/>
        <w:framePr w:w="9110" w:h="13715" w:hRule="exact" w:wrap="none" w:vAnchor="page" w:hAnchor="page" w:x="1397" w:y="1370"/>
        <w:numPr>
          <w:ilvl w:val="0"/>
          <w:numId w:val="8"/>
        </w:numPr>
        <w:shd w:val="clear" w:color="auto" w:fill="auto"/>
        <w:tabs>
          <w:tab w:val="left" w:pos="1145"/>
        </w:tabs>
        <w:spacing w:before="0" w:after="56"/>
        <w:ind w:left="1140" w:hanging="420"/>
        <w:jc w:val="both"/>
      </w:pPr>
      <w:r>
        <w:t>na skutečnosti a informace, které se stanou veřejně známými poté, co byly</w:t>
      </w:r>
      <w:r>
        <w:br/>
        <w:t>smluvní straně poskytnuty, s výjimkou případů, kdy se tyto skutečnosti a</w:t>
      </w:r>
      <w:r>
        <w:br/>
        <w:t>informace stanou veřejně známými v důsledku porušení závazků smluvní strany</w:t>
      </w:r>
      <w:r>
        <w:br/>
        <w:t>podle této Dohody,</w:t>
      </w:r>
    </w:p>
    <w:p w:rsidR="00933288" w:rsidRDefault="00750915">
      <w:pPr>
        <w:pStyle w:val="Zkladntext20"/>
        <w:framePr w:w="9110" w:h="13715" w:hRule="exact" w:wrap="none" w:vAnchor="page" w:hAnchor="page" w:x="1397" w:y="1370"/>
        <w:numPr>
          <w:ilvl w:val="0"/>
          <w:numId w:val="8"/>
        </w:numPr>
        <w:shd w:val="clear" w:color="auto" w:fill="auto"/>
        <w:tabs>
          <w:tab w:val="left" w:pos="1145"/>
        </w:tabs>
        <w:spacing w:before="0" w:after="60" w:line="278" w:lineRule="exact"/>
        <w:ind w:left="1140" w:hanging="420"/>
        <w:jc w:val="both"/>
      </w:pPr>
      <w:r>
        <w:t>na skutečnosti a informace, které byly smluvní straně prokazatelně známé před</w:t>
      </w:r>
      <w:r>
        <w:br/>
        <w:t>jejich poskytnutím,</w:t>
      </w:r>
    </w:p>
    <w:p w:rsidR="00933288" w:rsidRDefault="00750915">
      <w:pPr>
        <w:pStyle w:val="Zkladntext20"/>
        <w:framePr w:w="9110" w:h="13715" w:hRule="exact" w:wrap="none" w:vAnchor="page" w:hAnchor="page" w:x="1397" w:y="1370"/>
        <w:numPr>
          <w:ilvl w:val="0"/>
          <w:numId w:val="8"/>
        </w:numPr>
        <w:shd w:val="clear" w:color="auto" w:fill="auto"/>
        <w:tabs>
          <w:tab w:val="left" w:pos="1145"/>
        </w:tabs>
        <w:spacing w:before="0" w:after="29" w:line="278" w:lineRule="exact"/>
        <w:ind w:left="1140" w:hanging="420"/>
        <w:jc w:val="both"/>
      </w:pPr>
      <w:r>
        <w:t>na skutečnosti a informace, které je smluvní strana povinna sdělit oprávněným</w:t>
      </w:r>
      <w:r>
        <w:br/>
        <w:t>osobám na základě platných právních předpisů.</w:t>
      </w:r>
    </w:p>
    <w:p w:rsidR="00933288" w:rsidRDefault="00750915">
      <w:pPr>
        <w:pStyle w:val="Zkladntext20"/>
        <w:framePr w:w="9110" w:h="13715" w:hRule="exact" w:wrap="none" w:vAnchor="page" w:hAnchor="page" w:x="1397" w:y="1370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60" w:line="317" w:lineRule="exact"/>
        <w:ind w:left="600" w:hanging="600"/>
        <w:jc w:val="both"/>
      </w:pPr>
      <w:r>
        <w:t>Prodávající se zavazuje přijmout veškerá nezbytná bezpečnostní opatření k zajištění</w:t>
      </w:r>
      <w:r>
        <w:br/>
        <w:t>ochrany osobních údajů, které získá od Kupujícího před jejich zneužitím nebo únikem</w:t>
      </w:r>
      <w:r>
        <w:br/>
        <w:t>těchto dat prostřednictvím svých zaměstnanců nebo spolupracujících subjektů.</w:t>
      </w:r>
    </w:p>
    <w:p w:rsidR="00933288" w:rsidRDefault="00750915">
      <w:pPr>
        <w:pStyle w:val="Zkladntext20"/>
        <w:framePr w:w="9110" w:h="13715" w:hRule="exact" w:wrap="none" w:vAnchor="page" w:hAnchor="page" w:x="1397" w:y="1370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95" w:line="317" w:lineRule="exact"/>
        <w:ind w:left="600" w:hanging="600"/>
        <w:jc w:val="both"/>
      </w:pPr>
      <w:r>
        <w:t>Prodávající se zejména zavazuje zpracovat a dokumentovat přijatá a provedená</w:t>
      </w:r>
      <w:r>
        <w:br/>
        <w:t>technickoorganizační opatření k:</w:t>
      </w:r>
    </w:p>
    <w:p w:rsidR="00933288" w:rsidRDefault="00750915">
      <w:pPr>
        <w:pStyle w:val="Zkladntext20"/>
        <w:framePr w:w="9110" w:h="13715" w:hRule="exact" w:wrap="none" w:vAnchor="page" w:hAnchor="page" w:x="1397" w:y="1370"/>
        <w:numPr>
          <w:ilvl w:val="0"/>
          <w:numId w:val="9"/>
        </w:numPr>
        <w:shd w:val="clear" w:color="auto" w:fill="auto"/>
        <w:tabs>
          <w:tab w:val="left" w:pos="958"/>
        </w:tabs>
        <w:spacing w:before="0" w:after="60"/>
        <w:ind w:left="1000" w:hanging="400"/>
        <w:jc w:val="both"/>
      </w:pPr>
      <w:r>
        <w:t>zajištění ochrany osobních údajů v souladu se zákonem a jinými právními předpisy,</w:t>
      </w:r>
      <w:r>
        <w:br/>
        <w:t>přičemž zajišťuje, kontroluje a odpovídá za plnění pokynů pro zpracování osobních</w:t>
      </w:r>
      <w:r>
        <w:br/>
        <w:t>údajů osobami, které mají bezprostřední přístup k osobním údajům,</w:t>
      </w:r>
    </w:p>
    <w:p w:rsidR="00933288" w:rsidRDefault="00750915">
      <w:pPr>
        <w:pStyle w:val="Zkladntext20"/>
        <w:framePr w:w="9110" w:h="13715" w:hRule="exact" w:wrap="none" w:vAnchor="page" w:hAnchor="page" w:x="1397" w:y="1370"/>
        <w:numPr>
          <w:ilvl w:val="0"/>
          <w:numId w:val="9"/>
        </w:numPr>
        <w:shd w:val="clear" w:color="auto" w:fill="auto"/>
        <w:tabs>
          <w:tab w:val="left" w:pos="958"/>
        </w:tabs>
        <w:spacing w:before="0" w:after="60"/>
        <w:ind w:left="1000" w:hanging="400"/>
        <w:jc w:val="both"/>
      </w:pPr>
      <w:r>
        <w:t>zabránění neoprávněným osobám přistupovat k osobním údajům a k prostředkům</w:t>
      </w:r>
      <w:r>
        <w:br/>
        <w:t>pro jejich zpracování,</w:t>
      </w:r>
    </w:p>
    <w:p w:rsidR="00933288" w:rsidRDefault="00750915">
      <w:pPr>
        <w:pStyle w:val="Zkladntext20"/>
        <w:framePr w:w="9110" w:h="13715" w:hRule="exact" w:wrap="none" w:vAnchor="page" w:hAnchor="page" w:x="1397" w:y="1370"/>
        <w:numPr>
          <w:ilvl w:val="0"/>
          <w:numId w:val="9"/>
        </w:numPr>
        <w:shd w:val="clear" w:color="auto" w:fill="auto"/>
        <w:tabs>
          <w:tab w:val="left" w:pos="958"/>
        </w:tabs>
        <w:spacing w:before="0" w:after="87"/>
        <w:ind w:left="1000" w:hanging="400"/>
        <w:jc w:val="both"/>
      </w:pPr>
      <w:r>
        <w:t>zabránění neoprávněnému čtení, vytváření, kopírování, přenosu, úpravě či</w:t>
      </w:r>
      <w:r>
        <w:br/>
        <w:t>vymazání</w:t>
      </w:r>
    </w:p>
    <w:p w:rsidR="00933288" w:rsidRDefault="00750915">
      <w:pPr>
        <w:pStyle w:val="Zkladntext20"/>
        <w:framePr w:w="9110" w:h="13715" w:hRule="exact" w:wrap="none" w:vAnchor="page" w:hAnchor="page" w:x="1397" w:y="1370"/>
        <w:numPr>
          <w:ilvl w:val="0"/>
          <w:numId w:val="9"/>
        </w:numPr>
        <w:shd w:val="clear" w:color="auto" w:fill="auto"/>
        <w:tabs>
          <w:tab w:val="left" w:pos="958"/>
        </w:tabs>
        <w:spacing w:before="0" w:after="113" w:line="240" w:lineRule="exact"/>
        <w:ind w:left="1000" w:hanging="400"/>
        <w:jc w:val="both"/>
      </w:pPr>
      <w:r>
        <w:t>záznamů obsahujících osobní údaje a</w:t>
      </w:r>
    </w:p>
    <w:p w:rsidR="00933288" w:rsidRDefault="00750915">
      <w:pPr>
        <w:pStyle w:val="Zkladntext20"/>
        <w:framePr w:w="9110" w:h="13715" w:hRule="exact" w:wrap="none" w:vAnchor="page" w:hAnchor="page" w:x="1397" w:y="1370"/>
        <w:numPr>
          <w:ilvl w:val="0"/>
          <w:numId w:val="9"/>
        </w:numPr>
        <w:shd w:val="clear" w:color="auto" w:fill="auto"/>
        <w:tabs>
          <w:tab w:val="left" w:pos="958"/>
        </w:tabs>
        <w:spacing w:before="0" w:after="53" w:line="240" w:lineRule="exact"/>
        <w:ind w:left="1000" w:hanging="400"/>
        <w:jc w:val="both"/>
      </w:pPr>
      <w:r>
        <w:t>opatření, která umožní určit a ověřit, komu byly osobní údaje předány.</w:t>
      </w:r>
    </w:p>
    <w:p w:rsidR="00933288" w:rsidRDefault="00750915">
      <w:pPr>
        <w:pStyle w:val="Zkladntext20"/>
        <w:framePr w:w="9110" w:h="13715" w:hRule="exact" w:wrap="none" w:vAnchor="page" w:hAnchor="page" w:x="1397" w:y="1370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95" w:line="322" w:lineRule="exact"/>
        <w:ind w:left="600" w:hanging="600"/>
        <w:jc w:val="both"/>
      </w:pPr>
      <w:r>
        <w:t>V oblasti automatizovaného zpracování osobních údajů je zpracovatel v rámci opatření</w:t>
      </w:r>
      <w:r>
        <w:br/>
        <w:t>podle předchozího odstavce povinen také:</w:t>
      </w:r>
    </w:p>
    <w:p w:rsidR="00933288" w:rsidRDefault="00750915">
      <w:pPr>
        <w:pStyle w:val="Zkladntext20"/>
        <w:framePr w:w="9110" w:h="13715" w:hRule="exact" w:wrap="none" w:vAnchor="page" w:hAnchor="page" w:x="1397" w:y="1370"/>
        <w:shd w:val="clear" w:color="auto" w:fill="auto"/>
        <w:spacing w:before="0" w:after="0" w:line="278" w:lineRule="exact"/>
        <w:ind w:left="1000" w:hanging="400"/>
        <w:jc w:val="both"/>
      </w:pPr>
      <w:r>
        <w:t>a) zajistit, aby systémy pro automatizovaná zpracování osobních údajů používaly</w:t>
      </w:r>
      <w:r>
        <w:br/>
        <w:t>pouze oprávněné osoby,</w:t>
      </w:r>
    </w:p>
    <w:p w:rsidR="00933288" w:rsidRDefault="00750915">
      <w:pPr>
        <w:pStyle w:val="ZhlavneboZpat0"/>
        <w:framePr w:wrap="none" w:vAnchor="page" w:hAnchor="page" w:x="5294" w:y="15715"/>
        <w:shd w:val="clear" w:color="auto" w:fill="auto"/>
        <w:spacing w:line="170" w:lineRule="exact"/>
      </w:pPr>
      <w:r>
        <w:t>Stránka 12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kladntext20"/>
        <w:framePr w:w="9250" w:h="13347" w:hRule="exact" w:wrap="none" w:vAnchor="page" w:hAnchor="page" w:x="1327" w:y="1404"/>
        <w:numPr>
          <w:ilvl w:val="0"/>
          <w:numId w:val="10"/>
        </w:numPr>
        <w:shd w:val="clear" w:color="auto" w:fill="auto"/>
        <w:tabs>
          <w:tab w:val="left" w:pos="1080"/>
        </w:tabs>
        <w:spacing w:before="0" w:after="60"/>
        <w:ind w:left="1140" w:hanging="420"/>
        <w:jc w:val="both"/>
      </w:pPr>
      <w:r>
        <w:lastRenderedPageBreak/>
        <w:t>zajistit, aby fyzické osoby oprávněné k používání systémů pro automatizovaná</w:t>
      </w:r>
      <w:r>
        <w:br/>
        <w:t>zpracování osobních údajů měly přístup pouze k osobním údajům odpovídajícím</w:t>
      </w:r>
      <w:r>
        <w:br/>
        <w:t>oprávnění těchto osob, a to na základě zvláštních uživatelských oprávnění</w:t>
      </w:r>
      <w:r>
        <w:br/>
        <w:t>zřízených výlučně pro tyto osoby,</w:t>
      </w:r>
    </w:p>
    <w:p w:rsidR="00933288" w:rsidRDefault="00750915">
      <w:pPr>
        <w:pStyle w:val="Zkladntext20"/>
        <w:framePr w:w="9250" w:h="13347" w:hRule="exact" w:wrap="none" w:vAnchor="page" w:hAnchor="page" w:x="1327" w:y="1404"/>
        <w:numPr>
          <w:ilvl w:val="0"/>
          <w:numId w:val="10"/>
        </w:numPr>
        <w:shd w:val="clear" w:color="auto" w:fill="auto"/>
        <w:tabs>
          <w:tab w:val="left" w:pos="1080"/>
        </w:tabs>
        <w:spacing w:before="0" w:after="26"/>
        <w:ind w:left="1140" w:hanging="420"/>
        <w:jc w:val="both"/>
      </w:pPr>
      <w:r>
        <w:t>pořizovat elektronické záznamy, které umožní určit a ověřit, kdy, kým a z jakého</w:t>
      </w:r>
      <w:r>
        <w:br/>
        <w:t>důvodu byly osobní údaje zaznamenány nebo jinak zpracovány, a zabránit</w:t>
      </w:r>
      <w:r>
        <w:br/>
        <w:t>neoprávněnému přístupu k datovým nosičům.</w:t>
      </w:r>
    </w:p>
    <w:p w:rsidR="00933288" w:rsidRDefault="00750915">
      <w:pPr>
        <w:pStyle w:val="Zkladntext20"/>
        <w:framePr w:w="9250" w:h="13347" w:hRule="exact" w:wrap="none" w:vAnchor="page" w:hAnchor="page" w:x="1327" w:y="1404"/>
        <w:numPr>
          <w:ilvl w:val="1"/>
          <w:numId w:val="3"/>
        </w:numPr>
        <w:shd w:val="clear" w:color="auto" w:fill="auto"/>
        <w:tabs>
          <w:tab w:val="left" w:pos="747"/>
        </w:tabs>
        <w:spacing w:before="0" w:after="60" w:line="317" w:lineRule="exact"/>
        <w:ind w:left="720" w:hanging="540"/>
        <w:jc w:val="both"/>
      </w:pPr>
      <w:r>
        <w:t>Prodávající cestou vydání svých vnitřních předpisů, příp. prostřednictvím zvláštních</w:t>
      </w:r>
      <w:r>
        <w:br/>
        <w:t>smluvních ujednání, zajistí, že jeho zaměstnanci a jiné osoby, které budou zpracovávat</w:t>
      </w:r>
      <w:r>
        <w:br/>
        <w:t>osobní údaje na základě smlouvy s Prodávajícím, budou zpracovávat osobní údaje</w:t>
      </w:r>
      <w:r>
        <w:br/>
        <w:t>pouze za podmínek a v rozsahu zpracovatelem stanoveném a odpovídajícím této</w:t>
      </w:r>
      <w:r>
        <w:br/>
        <w:t>Dohodě uzavírané mezi Prodávajícím a Kupujícím, zejména bude sám (a závazně uloží</w:t>
      </w:r>
      <w:r>
        <w:br/>
        <w:t>i těmto osobám) zachovávat mlčenlivost o osobních údajích a o bezpečnostních</w:t>
      </w:r>
      <w:r>
        <w:br/>
        <w:t>opatřeních, jejichž zveřejnění by ohrozilo zabezpečení osobních údajů, a to i pro dobu</w:t>
      </w:r>
      <w:r>
        <w:br/>
        <w:t>po skončení zaměstnání nebo příslušných prací. Prodávající se zavazuje, že jeho</w:t>
      </w:r>
      <w:r>
        <w:br/>
        <w:t>zaměstnanci či jiné osoby spolupracující s Prodávajícím přicházející při výkonu své</w:t>
      </w:r>
      <w:r>
        <w:br/>
        <w:t>práce do styku s osobními údaji osob získaných od Kupujícího budou Prodávajícím</w:t>
      </w:r>
      <w:r>
        <w:br/>
        <w:t>náležitě poučeni o povoleném způsobu nakládání s takovými údaji a byli seznámeni s</w:t>
      </w:r>
      <w:r>
        <w:br/>
        <w:t>následky jednání, které by bylo v rozporu se zákonnou úpravou a bezpečnostními</w:t>
      </w:r>
      <w:r>
        <w:br/>
        <w:t>směrnicemi Kupujícího, s nimiž byl Prodávající seznámen.</w:t>
      </w:r>
    </w:p>
    <w:p w:rsidR="00933288" w:rsidRDefault="00750915">
      <w:pPr>
        <w:pStyle w:val="Zkladntext20"/>
        <w:framePr w:w="9250" w:h="13347" w:hRule="exact" w:wrap="none" w:vAnchor="page" w:hAnchor="page" w:x="1327" w:y="1404"/>
        <w:numPr>
          <w:ilvl w:val="1"/>
          <w:numId w:val="3"/>
        </w:numPr>
        <w:shd w:val="clear" w:color="auto" w:fill="auto"/>
        <w:tabs>
          <w:tab w:val="left" w:pos="747"/>
        </w:tabs>
        <w:spacing w:before="0" w:after="60" w:line="317" w:lineRule="exact"/>
        <w:ind w:left="720" w:hanging="540"/>
        <w:jc w:val="both"/>
      </w:pPr>
      <w:r>
        <w:t>Prodávající jako zpracovatel je povinen bez zbytečného odkladu oznámit Kupujícímu</w:t>
      </w:r>
      <w:r>
        <w:br/>
        <w:t>jako správci všechny okolnosti, které zjistil při plnění této Dohody, a které mohou mít</w:t>
      </w:r>
      <w:r>
        <w:br/>
        <w:t>vliv na změnu pokynů nebo zájmů správce.</w:t>
      </w:r>
    </w:p>
    <w:p w:rsidR="00933288" w:rsidRDefault="00750915">
      <w:pPr>
        <w:pStyle w:val="Zkladntext20"/>
        <w:framePr w:w="9250" w:h="13347" w:hRule="exact" w:wrap="none" w:vAnchor="page" w:hAnchor="page" w:x="1327" w:y="1404"/>
        <w:numPr>
          <w:ilvl w:val="1"/>
          <w:numId w:val="3"/>
        </w:numPr>
        <w:shd w:val="clear" w:color="auto" w:fill="auto"/>
        <w:tabs>
          <w:tab w:val="left" w:pos="572"/>
        </w:tabs>
        <w:spacing w:before="0" w:after="60" w:line="317" w:lineRule="exact"/>
        <w:ind w:left="580" w:hanging="580"/>
        <w:jc w:val="both"/>
      </w:pPr>
      <w:r>
        <w:t>Prodávající je povinen zachovávat mlčenlivost o všech záležitostech, o nichž se dozvěděl</w:t>
      </w:r>
      <w:r>
        <w:br/>
        <w:t>v souvislosti s prováděním předmětných služeb. Tyto údaje tvoří obchodní tajemství</w:t>
      </w:r>
      <w:r>
        <w:br/>
        <w:t>správce ve smyslu občanského zákoníku, a to i po skončení nebo zániku této Dohody.</w:t>
      </w:r>
      <w:r>
        <w:br/>
        <w:t>Prodávající použije všechny informace, ke kterým bude mít přístup a které obdrží od</w:t>
      </w:r>
      <w:r>
        <w:br/>
        <w:t>správce v souvislosti s plněním této Dohody, resp. Dílčích smluv, výhradně pro splnění</w:t>
      </w:r>
      <w:r>
        <w:br/>
        <w:t>účelu Dohody. Po skončení plnění, popř. dílčího plnění dle Dílčí smlouvy, Prodávající</w:t>
      </w:r>
      <w:r>
        <w:br/>
        <w:t>předá Kupujícímu všechny informace, které od Kupujícího v souvislosti s plněním</w:t>
      </w:r>
      <w:r>
        <w:br/>
        <w:t>převzal, a to i po skončení či zániku této Dohody.</w:t>
      </w:r>
    </w:p>
    <w:p w:rsidR="00933288" w:rsidRDefault="00750915">
      <w:pPr>
        <w:pStyle w:val="Zkladntext20"/>
        <w:framePr w:w="9250" w:h="13347" w:hRule="exact" w:wrap="none" w:vAnchor="page" w:hAnchor="page" w:x="1327" w:y="1404"/>
        <w:numPr>
          <w:ilvl w:val="1"/>
          <w:numId w:val="3"/>
        </w:numPr>
        <w:shd w:val="clear" w:color="auto" w:fill="auto"/>
        <w:tabs>
          <w:tab w:val="left" w:pos="872"/>
        </w:tabs>
        <w:spacing w:before="0" w:after="0" w:line="317" w:lineRule="exact"/>
        <w:ind w:left="860" w:hanging="680"/>
        <w:jc w:val="both"/>
      </w:pPr>
      <w:r>
        <w:t>Prodávající jako zpracovatel se zavazuje nahradit Kupujícímu, případně třetím</w:t>
      </w:r>
      <w:r>
        <w:br/>
        <w:t>osobám, škodu, která vznikne v důsledku porušení této Dohody ze strany</w:t>
      </w:r>
      <w:r>
        <w:br/>
        <w:t>Prodávajícího, a to včetně škody způsobené uložením pokuty Kupujícímu Úřadem pro</w:t>
      </w:r>
      <w:r>
        <w:br/>
        <w:t>ochranu osobních údajů. V případě hrubého porušení této Dohody Prodávajícím je</w:t>
      </w:r>
      <w:r>
        <w:br/>
        <w:t>Kupující oprávněn požadovat zaplacení smluvní pokuty ve výši odpovídající</w:t>
      </w:r>
      <w:r>
        <w:br/>
        <w:t>maximální výši pokuty za přestupek stanovené aplikovatelnými právními předpisy,</w:t>
      </w:r>
      <w:r>
        <w:br/>
        <w:t>přičemž uhrazením smluvní pokuty není nijak dotčen nárok na náhradu škody.</w:t>
      </w:r>
      <w:r>
        <w:br/>
        <w:t>Povinnosti a odpovědnost dle tohoto odstavce dopadají na Prodávajícího jako</w:t>
      </w:r>
      <w:r>
        <w:br/>
        <w:t>zpracovatele i v případě, že škodu způsobil jeho zaměstnanec nebo smluvní partner či</w:t>
      </w:r>
      <w:r>
        <w:br/>
        <w:t>s ním spolupracující osoby.</w:t>
      </w:r>
    </w:p>
    <w:p w:rsidR="00933288" w:rsidRDefault="00750915">
      <w:pPr>
        <w:pStyle w:val="ZhlavneboZpat0"/>
        <w:framePr w:wrap="none" w:vAnchor="page" w:hAnchor="page" w:x="5369" w:y="15715"/>
        <w:shd w:val="clear" w:color="auto" w:fill="auto"/>
        <w:spacing w:line="170" w:lineRule="exact"/>
      </w:pPr>
      <w:r>
        <w:t>Stránka 13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Nadpis40"/>
        <w:framePr w:wrap="none" w:vAnchor="page" w:hAnchor="page" w:x="1392" w:y="1416"/>
        <w:numPr>
          <w:ilvl w:val="0"/>
          <w:numId w:val="3"/>
        </w:numPr>
        <w:shd w:val="clear" w:color="auto" w:fill="auto"/>
        <w:tabs>
          <w:tab w:val="left" w:pos="422"/>
        </w:tabs>
        <w:spacing w:before="0" w:after="0" w:line="240" w:lineRule="exact"/>
        <w:ind w:left="720"/>
      </w:pPr>
      <w:bookmarkStart w:id="8" w:name="bookmark8"/>
      <w:r>
        <w:lastRenderedPageBreak/>
        <w:t>KOMUNIKACE MEZI STRANAMI</w:t>
      </w:r>
      <w:bookmarkEnd w:id="8"/>
    </w:p>
    <w:p w:rsidR="00933288" w:rsidRDefault="00750915">
      <w:pPr>
        <w:pStyle w:val="Zkladntext20"/>
        <w:framePr w:w="9120" w:h="10713" w:hRule="exact" w:wrap="none" w:vAnchor="page" w:hAnchor="page" w:x="1392" w:y="1802"/>
        <w:numPr>
          <w:ilvl w:val="1"/>
          <w:numId w:val="3"/>
        </w:numPr>
        <w:shd w:val="clear" w:color="auto" w:fill="auto"/>
        <w:tabs>
          <w:tab w:val="left" w:pos="688"/>
        </w:tabs>
        <w:spacing w:before="0" w:after="60" w:line="317" w:lineRule="exact"/>
        <w:ind w:left="720" w:hanging="720"/>
        <w:jc w:val="both"/>
      </w:pPr>
      <w:r>
        <w:t>Za písemnou formu komunikace se považuje osobní doručení, doručení kurýrem,</w:t>
      </w:r>
      <w:r>
        <w:br/>
        <w:t>doporučený dopis, faxová zpráva a zpráva poslaná elektronickou poštou podepsaná</w:t>
      </w:r>
      <w:r>
        <w:br/>
        <w:t>zaručeným elektronickým podpisem nebo zpráva doručená do datové schránky, není-li</w:t>
      </w:r>
      <w:r>
        <w:br/>
        <w:t>v této Dohodě sjednáno jinak. Za adresy pro doručování písemností se považují adresy</w:t>
      </w:r>
      <w:r>
        <w:br/>
        <w:t>smluvních stran uvedené v záhlaví této Dohody. Změnu adresy pro doručování</w:t>
      </w:r>
      <w:r>
        <w:br/>
        <w:t>písemností je třeba vždy oznámit druhé straně bez zbytečného odkladu, a to písemně.</w:t>
      </w:r>
    </w:p>
    <w:p w:rsidR="00933288" w:rsidRDefault="00750915">
      <w:pPr>
        <w:pStyle w:val="Zkladntext20"/>
        <w:framePr w:w="9120" w:h="10713" w:hRule="exact" w:wrap="none" w:vAnchor="page" w:hAnchor="page" w:x="1392" w:y="1802"/>
        <w:numPr>
          <w:ilvl w:val="1"/>
          <w:numId w:val="3"/>
        </w:numPr>
        <w:shd w:val="clear" w:color="auto" w:fill="auto"/>
        <w:tabs>
          <w:tab w:val="left" w:pos="688"/>
        </w:tabs>
        <w:spacing w:before="0" w:after="60" w:line="317" w:lineRule="exact"/>
        <w:ind w:left="720" w:hanging="720"/>
        <w:jc w:val="both"/>
      </w:pPr>
      <w:r>
        <w:t>Smluvní strany tímto dále sjednávají, že v případech, kdy bude komunikace mezi nimi</w:t>
      </w:r>
      <w:r>
        <w:br/>
        <w:t>probíhat e-</w:t>
      </w:r>
      <w:proofErr w:type="spellStart"/>
      <w:r>
        <w:t>mailovou</w:t>
      </w:r>
      <w:proofErr w:type="spellEnd"/>
      <w:r>
        <w:t xml:space="preserve"> formou, budou jednotlivé e-</w:t>
      </w:r>
      <w:proofErr w:type="spellStart"/>
      <w:r>
        <w:t>mailové</w:t>
      </w:r>
      <w:proofErr w:type="spellEnd"/>
      <w:r>
        <w:t xml:space="preserve"> zprávy zasílány na e-</w:t>
      </w:r>
      <w:proofErr w:type="spellStart"/>
      <w:r>
        <w:t>mailové</w:t>
      </w:r>
      <w:proofErr w:type="spellEnd"/>
      <w:r>
        <w:br/>
        <w:t xml:space="preserve">adresy smluvních stran uvedené v odst. </w:t>
      </w:r>
      <w:proofErr w:type="gramStart"/>
      <w:r>
        <w:t>12.4. tohoto</w:t>
      </w:r>
      <w:proofErr w:type="gramEnd"/>
      <w:r>
        <w:t xml:space="preserve"> článku Dohody, není-li v této</w:t>
      </w:r>
      <w:r>
        <w:br/>
        <w:t>Dohodě výslovně v konkrétním případě určeno jinak.</w:t>
      </w:r>
    </w:p>
    <w:p w:rsidR="00933288" w:rsidRDefault="00750915">
      <w:pPr>
        <w:pStyle w:val="Zkladntext20"/>
        <w:framePr w:w="9120" w:h="10713" w:hRule="exact" w:wrap="none" w:vAnchor="page" w:hAnchor="page" w:x="1392" w:y="1802"/>
        <w:numPr>
          <w:ilvl w:val="1"/>
          <w:numId w:val="3"/>
        </w:numPr>
        <w:shd w:val="clear" w:color="auto" w:fill="auto"/>
        <w:tabs>
          <w:tab w:val="left" w:pos="688"/>
        </w:tabs>
        <w:spacing w:before="0" w:after="122" w:line="317" w:lineRule="exact"/>
        <w:ind w:left="720" w:hanging="720"/>
        <w:jc w:val="both"/>
      </w:pPr>
      <w:r>
        <w:t>Smluvní strany tímto dále sjednávají, že e-</w:t>
      </w:r>
      <w:proofErr w:type="spellStart"/>
      <w:r>
        <w:t>mailová</w:t>
      </w:r>
      <w:proofErr w:type="spellEnd"/>
      <w:r>
        <w:t xml:space="preserve"> zpráva bude považována za</w:t>
      </w:r>
      <w:r>
        <w:br/>
        <w:t>doručenou, pakliže druhá smluvní strana její přijetí potvrdí, popř. na tuto zprávu</w:t>
      </w:r>
      <w:r>
        <w:br/>
        <w:t>odpoví stejnou formou do tří (3) dnů po jejím odeslání. V opačném případě bude e-</w:t>
      </w:r>
      <w:r>
        <w:br/>
      </w:r>
      <w:proofErr w:type="spellStart"/>
      <w:r>
        <w:t>mailová</w:t>
      </w:r>
      <w:proofErr w:type="spellEnd"/>
      <w:r>
        <w:t xml:space="preserve"> zpráva považována za nedoručenou a odesílající Smluvní strana bude povinna</w:t>
      </w:r>
      <w:r>
        <w:br/>
        <w:t>bez zbytečného odkladu zaslat druhé Smluvní straně na její náklady odpovídající</w:t>
      </w:r>
      <w:r>
        <w:br/>
        <w:t>zprávu doporučenou poštou prostřednictvím držitele poštovní licence nebo do datové</w:t>
      </w:r>
      <w:r>
        <w:br/>
        <w:t>schránky.</w:t>
      </w:r>
    </w:p>
    <w:p w:rsidR="00933288" w:rsidRDefault="00750915">
      <w:pPr>
        <w:pStyle w:val="Zkladntext20"/>
        <w:framePr w:w="9120" w:h="10713" w:hRule="exact" w:wrap="none" w:vAnchor="page" w:hAnchor="page" w:x="1392" w:y="1802"/>
        <w:numPr>
          <w:ilvl w:val="1"/>
          <w:numId w:val="3"/>
        </w:numPr>
        <w:shd w:val="clear" w:color="auto" w:fill="auto"/>
        <w:tabs>
          <w:tab w:val="left" w:pos="688"/>
        </w:tabs>
        <w:spacing w:before="0" w:after="108" w:line="240" w:lineRule="exact"/>
        <w:ind w:left="720" w:hanging="720"/>
        <w:jc w:val="both"/>
      </w:pPr>
      <w:r>
        <w:t>Pro účely komunikace označují strany tyto kontaktní osoby:</w:t>
      </w:r>
    </w:p>
    <w:p w:rsidR="00933288" w:rsidRDefault="00750915">
      <w:pPr>
        <w:pStyle w:val="Zkladntext20"/>
        <w:framePr w:w="9120" w:h="10713" w:hRule="exact" w:wrap="none" w:vAnchor="page" w:hAnchor="page" w:x="1392" w:y="1802"/>
        <w:shd w:val="clear" w:color="auto" w:fill="auto"/>
        <w:spacing w:before="0" w:after="163" w:line="240" w:lineRule="exact"/>
        <w:ind w:left="720" w:firstLine="0"/>
        <w:jc w:val="both"/>
      </w:pPr>
      <w:r>
        <w:t>Ve věcech smluvních:</w:t>
      </w:r>
    </w:p>
    <w:p w:rsidR="00933288" w:rsidRDefault="00750915">
      <w:pPr>
        <w:pStyle w:val="Zkladntext20"/>
        <w:framePr w:w="9120" w:h="10713" w:hRule="exact" w:wrap="none" w:vAnchor="page" w:hAnchor="page" w:x="1392" w:y="1802"/>
        <w:shd w:val="clear" w:color="auto" w:fill="auto"/>
        <w:tabs>
          <w:tab w:val="left" w:pos="2806"/>
        </w:tabs>
        <w:spacing w:before="0" w:after="0" w:line="552" w:lineRule="exact"/>
        <w:ind w:left="720" w:firstLine="0"/>
        <w:jc w:val="both"/>
      </w:pPr>
      <w:r>
        <w:t xml:space="preserve">Kupuj í </w:t>
      </w:r>
      <w:proofErr w:type="spellStart"/>
      <w:proofErr w:type="gramStart"/>
      <w:r>
        <w:t>cí</w:t>
      </w:r>
      <w:proofErr w:type="spellEnd"/>
      <w:r>
        <w:t>:</w:t>
      </w:r>
      <w:r>
        <w:tab/>
      </w:r>
      <w:r>
        <w:rPr>
          <w:rStyle w:val="Zkladntext2dkovn0pt8"/>
        </w:rPr>
        <w:t>.</w:t>
      </w:r>
      <w:r>
        <w:rPr>
          <w:rStyle w:val="Zkladntext2dkovn0pt9"/>
        </w:rPr>
        <w:t>.........</w:t>
      </w:r>
      <w:r>
        <w:rPr>
          <w:rStyle w:val="Zkladntext22"/>
          <w:lang w:val="cs-CZ" w:eastAsia="cs-CZ" w:bidi="cs-CZ"/>
        </w:rPr>
        <w:t>​</w:t>
      </w:r>
      <w:r>
        <w:rPr>
          <w:rStyle w:val="Zkladntext2dkovn0pt8"/>
        </w:rPr>
        <w:t>......</w:t>
      </w:r>
      <w:r>
        <w:rPr>
          <w:rStyle w:val="Zkladntext2dkovn0pt9"/>
        </w:rPr>
        <w:t>....</w:t>
      </w:r>
      <w:r>
        <w:rPr>
          <w:rStyle w:val="Zkladntext22"/>
          <w:lang w:val="cs-CZ" w:eastAsia="cs-CZ" w:bidi="cs-CZ"/>
        </w:rPr>
        <w:t>​</w:t>
      </w:r>
      <w:r>
        <w:rPr>
          <w:rStyle w:val="Zkladntext2dkovn0pt5"/>
          <w:lang w:val="cs-CZ" w:eastAsia="cs-CZ" w:bidi="cs-CZ"/>
        </w:rPr>
        <w:t>........</w:t>
      </w:r>
      <w:r>
        <w:rPr>
          <w:rStyle w:val="Zkladntext2dkovn0pta"/>
        </w:rPr>
        <w:t>..........</w:t>
      </w:r>
      <w:r>
        <w:rPr>
          <w:rStyle w:val="Zkladntext22"/>
          <w:lang w:val="cs-CZ" w:eastAsia="cs-CZ" w:bidi="cs-CZ"/>
        </w:rPr>
        <w:t>​</w:t>
      </w:r>
      <w:r>
        <w:rPr>
          <w:rStyle w:val="Zkladntext2dkovn0pta"/>
        </w:rPr>
        <w:t>..</w:t>
      </w:r>
      <w:r>
        <w:rPr>
          <w:rStyle w:val="Zkladntext2dkovn0pt8"/>
        </w:rPr>
        <w:t>.</w:t>
      </w:r>
      <w:r>
        <w:rPr>
          <w:rStyle w:val="Zkladntext22"/>
          <w:lang w:val="cs-CZ" w:eastAsia="cs-CZ" w:bidi="cs-CZ"/>
        </w:rPr>
        <w:t>​</w:t>
      </w:r>
      <w:r>
        <w:rPr>
          <w:rStyle w:val="Zkladntext2dkovn0pt5"/>
          <w:lang w:val="cs-CZ" w:eastAsia="cs-CZ" w:bidi="cs-CZ"/>
        </w:rPr>
        <w:t>......</w:t>
      </w:r>
      <w:r>
        <w:rPr>
          <w:rStyle w:val="Zkladntext2dkovn0pta"/>
        </w:rPr>
        <w:t>...</w:t>
      </w:r>
      <w:r w:rsidRPr="00750915">
        <w:rPr>
          <w:rStyle w:val="Zkladntext22"/>
          <w:lang w:val="cs-CZ"/>
        </w:rPr>
        <w:t>​..</w:t>
      </w:r>
      <w:r w:rsidRPr="00750915">
        <w:rPr>
          <w:rStyle w:val="Zkladntext2dkovn0pt5"/>
          <w:lang w:val="cs-CZ"/>
        </w:rPr>
        <w:t>......................................</w:t>
      </w:r>
      <w:proofErr w:type="gramEnd"/>
    </w:p>
    <w:p w:rsidR="00933288" w:rsidRDefault="00750915">
      <w:pPr>
        <w:pStyle w:val="Zkladntext20"/>
        <w:framePr w:w="9120" w:h="10713" w:hRule="exact" w:wrap="none" w:vAnchor="page" w:hAnchor="page" w:x="1392" w:y="1802"/>
        <w:shd w:val="clear" w:color="auto" w:fill="auto"/>
        <w:tabs>
          <w:tab w:val="left" w:pos="2806"/>
        </w:tabs>
        <w:spacing w:before="0" w:after="310" w:line="552" w:lineRule="exact"/>
        <w:ind w:left="720" w:firstLine="0"/>
        <w:jc w:val="both"/>
      </w:pPr>
      <w:proofErr w:type="gramStart"/>
      <w:r>
        <w:t>Prodávající:</w:t>
      </w:r>
      <w:r>
        <w:tab/>
      </w:r>
      <w:r>
        <w:rPr>
          <w:rStyle w:val="Zkladntext2dkovn0pta"/>
        </w:rPr>
        <w:t>.</w:t>
      </w:r>
      <w:r>
        <w:rPr>
          <w:rStyle w:val="Zkladntext2dkovn0pt8"/>
        </w:rPr>
        <w:t>......</w:t>
      </w:r>
      <w:r>
        <w:rPr>
          <w:rStyle w:val="Zkladntext22"/>
          <w:lang w:val="cs-CZ" w:eastAsia="cs-CZ" w:bidi="cs-CZ"/>
        </w:rPr>
        <w:t>​.....</w:t>
      </w:r>
      <w:r>
        <w:rPr>
          <w:rStyle w:val="Zkladntext2dkovn0pt5"/>
          <w:lang w:val="cs-CZ" w:eastAsia="cs-CZ" w:bidi="cs-CZ"/>
        </w:rPr>
        <w:t>.......</w:t>
      </w:r>
      <w:r>
        <w:rPr>
          <w:rStyle w:val="Zkladntext22"/>
          <w:lang w:val="cs-CZ" w:eastAsia="cs-CZ" w:bidi="cs-CZ"/>
        </w:rPr>
        <w:t>​</w:t>
      </w:r>
      <w:r>
        <w:rPr>
          <w:rStyle w:val="Zkladntext2dkovn0pt5"/>
          <w:lang w:val="cs-CZ" w:eastAsia="cs-CZ" w:bidi="cs-CZ"/>
        </w:rPr>
        <w:t>..........</w:t>
      </w:r>
      <w:r>
        <w:rPr>
          <w:rStyle w:val="Zkladntext2dkovn0pta"/>
        </w:rPr>
        <w:t>..</w:t>
      </w:r>
      <w:r>
        <w:rPr>
          <w:rStyle w:val="Zkladntext22"/>
          <w:lang w:val="cs-CZ" w:eastAsia="cs-CZ" w:bidi="cs-CZ"/>
        </w:rPr>
        <w:t>​</w:t>
      </w:r>
      <w:r>
        <w:rPr>
          <w:rStyle w:val="Zkladntext2dkovn0pta"/>
        </w:rPr>
        <w:t>..</w:t>
      </w:r>
      <w:r>
        <w:rPr>
          <w:rStyle w:val="Zkladntext2dkovn0pt8"/>
        </w:rPr>
        <w:t>.</w:t>
      </w:r>
      <w:r>
        <w:rPr>
          <w:rStyle w:val="Zkladntext22"/>
          <w:lang w:val="cs-CZ" w:eastAsia="cs-CZ" w:bidi="cs-CZ"/>
        </w:rPr>
        <w:t>​</w:t>
      </w:r>
      <w:r>
        <w:rPr>
          <w:rStyle w:val="Zkladntext2dkovn0pt5"/>
          <w:lang w:val="cs-CZ" w:eastAsia="cs-CZ" w:bidi="cs-CZ"/>
        </w:rPr>
        <w:t>......</w:t>
      </w:r>
      <w:r>
        <w:rPr>
          <w:rStyle w:val="Zkladntext2dkovn0pta"/>
        </w:rPr>
        <w:t>...</w:t>
      </w:r>
      <w:r w:rsidRPr="00750915">
        <w:rPr>
          <w:rStyle w:val="Zkladntext22"/>
          <w:lang w:val="cs-CZ"/>
        </w:rPr>
        <w:t>​..................................</w:t>
      </w:r>
      <w:proofErr w:type="gramEnd"/>
    </w:p>
    <w:p w:rsidR="00933288" w:rsidRDefault="00750915">
      <w:pPr>
        <w:pStyle w:val="Zkladntext20"/>
        <w:framePr w:w="9120" w:h="10713" w:hRule="exact" w:wrap="none" w:vAnchor="page" w:hAnchor="page" w:x="1392" w:y="1802"/>
        <w:shd w:val="clear" w:color="auto" w:fill="auto"/>
        <w:spacing w:before="0" w:after="413" w:line="240" w:lineRule="exact"/>
        <w:ind w:left="720" w:firstLine="0"/>
        <w:jc w:val="both"/>
      </w:pPr>
      <w:r>
        <w:t>Ve věcech odborných (dodávek a převzetí Zboží):</w:t>
      </w:r>
    </w:p>
    <w:p w:rsidR="00933288" w:rsidRDefault="00750915">
      <w:pPr>
        <w:pStyle w:val="Zkladntext20"/>
        <w:framePr w:w="9120" w:h="10713" w:hRule="exact" w:wrap="none" w:vAnchor="page" w:hAnchor="page" w:x="1392" w:y="1802"/>
        <w:shd w:val="clear" w:color="auto" w:fill="auto"/>
        <w:tabs>
          <w:tab w:val="left" w:pos="2806"/>
        </w:tabs>
        <w:spacing w:before="0" w:after="233" w:line="240" w:lineRule="exact"/>
        <w:ind w:left="720" w:firstLine="0"/>
        <w:jc w:val="both"/>
      </w:pPr>
      <w:r>
        <w:t xml:space="preserve">Kupuj í </w:t>
      </w:r>
      <w:proofErr w:type="spellStart"/>
      <w:proofErr w:type="gramStart"/>
      <w:r>
        <w:t>cí</w:t>
      </w:r>
      <w:proofErr w:type="spellEnd"/>
      <w:r>
        <w:t>:</w:t>
      </w:r>
      <w:r>
        <w:tab/>
      </w:r>
      <w:r>
        <w:rPr>
          <w:rStyle w:val="Zkladntext2dkovn0pta"/>
        </w:rPr>
        <w:t>.</w:t>
      </w:r>
      <w:r>
        <w:rPr>
          <w:rStyle w:val="Zkladntext2dkovn0pt8"/>
        </w:rPr>
        <w:t>......</w:t>
      </w:r>
      <w:r>
        <w:rPr>
          <w:rStyle w:val="Zkladntext22"/>
          <w:lang w:val="cs-CZ" w:eastAsia="cs-CZ" w:bidi="cs-CZ"/>
        </w:rPr>
        <w:t>​.</w:t>
      </w:r>
      <w:r>
        <w:rPr>
          <w:rStyle w:val="Zkladntext2dkovn0pt5"/>
          <w:lang w:val="cs-CZ" w:eastAsia="cs-CZ" w:bidi="cs-CZ"/>
        </w:rPr>
        <w:t>.......</w:t>
      </w:r>
      <w:r>
        <w:rPr>
          <w:rStyle w:val="Zkladntext22"/>
          <w:lang w:val="cs-CZ" w:eastAsia="cs-CZ" w:bidi="cs-CZ"/>
        </w:rPr>
        <w:t>​..................​</w:t>
      </w:r>
      <w:r>
        <w:rPr>
          <w:rStyle w:val="Zkladntext2dkovn0pta"/>
        </w:rPr>
        <w:t>..</w:t>
      </w:r>
      <w:r>
        <w:rPr>
          <w:rStyle w:val="Zkladntext2dkovn0pt8"/>
        </w:rPr>
        <w:t>.</w:t>
      </w:r>
      <w:r>
        <w:rPr>
          <w:rStyle w:val="Zkladntext22"/>
          <w:lang w:val="cs-CZ" w:eastAsia="cs-CZ" w:bidi="cs-CZ"/>
        </w:rPr>
        <w:t>​</w:t>
      </w:r>
      <w:r>
        <w:rPr>
          <w:rStyle w:val="Zkladntext2dkovn0pt5"/>
          <w:lang w:val="cs-CZ" w:eastAsia="cs-CZ" w:bidi="cs-CZ"/>
        </w:rPr>
        <w:t>......</w:t>
      </w:r>
      <w:r>
        <w:rPr>
          <w:rStyle w:val="Zkladntext2dkovn0pta"/>
        </w:rPr>
        <w:t>...</w:t>
      </w:r>
      <w:r>
        <w:rPr>
          <w:rStyle w:val="Zkladntext22"/>
        </w:rPr>
        <w:t>​...............</w:t>
      </w:r>
      <w:r>
        <w:rPr>
          <w:rStyle w:val="Zkladntext2dkovn0pt5"/>
        </w:rPr>
        <w:t>.......................</w:t>
      </w:r>
      <w:proofErr w:type="gramEnd"/>
    </w:p>
    <w:p w:rsidR="00933288" w:rsidRDefault="00750915">
      <w:pPr>
        <w:pStyle w:val="Zkladntext20"/>
        <w:framePr w:w="9120" w:h="10713" w:hRule="exact" w:wrap="none" w:vAnchor="page" w:hAnchor="page" w:x="1392" w:y="1802"/>
        <w:shd w:val="clear" w:color="auto" w:fill="auto"/>
        <w:tabs>
          <w:tab w:val="left" w:pos="2806"/>
        </w:tabs>
        <w:spacing w:before="0" w:after="52" w:line="240" w:lineRule="exact"/>
        <w:ind w:left="720" w:firstLine="0"/>
        <w:jc w:val="both"/>
      </w:pPr>
      <w:proofErr w:type="gramStart"/>
      <w:r>
        <w:t>Prodávající:</w:t>
      </w:r>
      <w:r>
        <w:tab/>
      </w:r>
      <w:r>
        <w:rPr>
          <w:rStyle w:val="Zkladntext2dkovn0pta"/>
        </w:rPr>
        <w:t>.</w:t>
      </w:r>
      <w:r>
        <w:rPr>
          <w:rStyle w:val="Zkladntext2dkovn0pt8"/>
        </w:rPr>
        <w:t>......</w:t>
      </w:r>
      <w:r>
        <w:rPr>
          <w:rStyle w:val="Zkladntext22"/>
          <w:lang w:val="cs-CZ" w:eastAsia="cs-CZ" w:bidi="cs-CZ"/>
        </w:rPr>
        <w:t>​.....</w:t>
      </w:r>
      <w:r>
        <w:rPr>
          <w:rStyle w:val="Zkladntext2dkovn0pt5"/>
          <w:lang w:val="cs-CZ" w:eastAsia="cs-CZ" w:bidi="cs-CZ"/>
        </w:rPr>
        <w:t>.......</w:t>
      </w:r>
      <w:r>
        <w:rPr>
          <w:rStyle w:val="Zkladntext22"/>
          <w:lang w:val="cs-CZ" w:eastAsia="cs-CZ" w:bidi="cs-CZ"/>
        </w:rPr>
        <w:t>​</w:t>
      </w:r>
      <w:r>
        <w:rPr>
          <w:rStyle w:val="Zkladntext2dkovn0pt5"/>
          <w:lang w:val="cs-CZ" w:eastAsia="cs-CZ" w:bidi="cs-CZ"/>
        </w:rPr>
        <w:t>..........</w:t>
      </w:r>
      <w:r>
        <w:rPr>
          <w:rStyle w:val="Zkladntext2dkovn0pta"/>
        </w:rPr>
        <w:t>..</w:t>
      </w:r>
      <w:r>
        <w:rPr>
          <w:rStyle w:val="Zkladntext22"/>
          <w:lang w:val="cs-CZ" w:eastAsia="cs-CZ" w:bidi="cs-CZ"/>
        </w:rPr>
        <w:t>​</w:t>
      </w:r>
      <w:r>
        <w:rPr>
          <w:rStyle w:val="Zkladntext2dkovn0pta"/>
        </w:rPr>
        <w:t>..</w:t>
      </w:r>
      <w:r>
        <w:rPr>
          <w:rStyle w:val="Zkladntext2dkovn0pt8"/>
        </w:rPr>
        <w:t>.</w:t>
      </w:r>
      <w:r>
        <w:rPr>
          <w:rStyle w:val="Zkladntext22"/>
          <w:lang w:val="cs-CZ" w:eastAsia="cs-CZ" w:bidi="cs-CZ"/>
        </w:rPr>
        <w:t>​</w:t>
      </w:r>
      <w:r>
        <w:rPr>
          <w:rStyle w:val="Zkladntext2dkovn0pt5"/>
          <w:lang w:val="cs-CZ" w:eastAsia="cs-CZ" w:bidi="cs-CZ"/>
        </w:rPr>
        <w:t>......</w:t>
      </w:r>
      <w:r>
        <w:rPr>
          <w:rStyle w:val="Zkladntext2dkovn0pta"/>
        </w:rPr>
        <w:t>...</w:t>
      </w:r>
      <w:r>
        <w:rPr>
          <w:rStyle w:val="Zkladntext22"/>
        </w:rPr>
        <w:t>​..................................</w:t>
      </w:r>
      <w:proofErr w:type="gramEnd"/>
    </w:p>
    <w:p w:rsidR="00933288" w:rsidRDefault="00750915">
      <w:pPr>
        <w:pStyle w:val="Zkladntext20"/>
        <w:framePr w:w="9120" w:h="10713" w:hRule="exact" w:wrap="none" w:vAnchor="page" w:hAnchor="page" w:x="1392" w:y="1802"/>
        <w:numPr>
          <w:ilvl w:val="1"/>
          <w:numId w:val="3"/>
        </w:numPr>
        <w:shd w:val="clear" w:color="auto" w:fill="auto"/>
        <w:tabs>
          <w:tab w:val="left" w:pos="688"/>
        </w:tabs>
        <w:spacing w:before="0" w:after="0" w:line="317" w:lineRule="exact"/>
        <w:ind w:left="720" w:hanging="720"/>
        <w:jc w:val="both"/>
      </w:pPr>
      <w:r>
        <w:t>Pro vyloučení všech pochybností si smluvní strany sjednávají, že emailovou</w:t>
      </w:r>
      <w:r>
        <w:br/>
        <w:t>komunikací nelze měnit či doplňovat tuto Dohodu, uzavírat jakékoliv dodatky</w:t>
      </w:r>
      <w:r>
        <w:br/>
        <w:t>k Dohodě, vzdávat se jakýchkoliv práv a nároků Kupujícího apod.</w:t>
      </w:r>
    </w:p>
    <w:p w:rsidR="00933288" w:rsidRDefault="00750915">
      <w:pPr>
        <w:pStyle w:val="Nadpis40"/>
        <w:framePr w:w="9120" w:h="1417" w:hRule="exact" w:wrap="none" w:vAnchor="page" w:hAnchor="page" w:x="1392" w:y="13795"/>
        <w:numPr>
          <w:ilvl w:val="0"/>
          <w:numId w:val="3"/>
        </w:numPr>
        <w:shd w:val="clear" w:color="auto" w:fill="auto"/>
        <w:tabs>
          <w:tab w:val="left" w:pos="422"/>
        </w:tabs>
        <w:spacing w:before="0" w:after="52" w:line="240" w:lineRule="exact"/>
        <w:ind w:left="720"/>
      </w:pPr>
      <w:bookmarkStart w:id="9" w:name="bookmark9"/>
      <w:r>
        <w:t>DALŠÍ POVINNOSTI PRODÁVAJÍCÍHO</w:t>
      </w:r>
      <w:bookmarkEnd w:id="9"/>
    </w:p>
    <w:p w:rsidR="00933288" w:rsidRDefault="00750915">
      <w:pPr>
        <w:pStyle w:val="Zkladntext20"/>
        <w:framePr w:w="9120" w:h="1417" w:hRule="exact" w:wrap="none" w:vAnchor="page" w:hAnchor="page" w:x="1392" w:y="13795"/>
        <w:numPr>
          <w:ilvl w:val="1"/>
          <w:numId w:val="3"/>
        </w:numPr>
        <w:shd w:val="clear" w:color="auto" w:fill="auto"/>
        <w:tabs>
          <w:tab w:val="left" w:pos="688"/>
        </w:tabs>
        <w:spacing w:before="0" w:after="0" w:line="317" w:lineRule="exact"/>
        <w:ind w:left="720" w:hanging="720"/>
        <w:jc w:val="both"/>
      </w:pPr>
      <w:r>
        <w:t>Prodávající se zavazuje, že při plnění předmětu této Dohody bude dbát o dodržování</w:t>
      </w:r>
      <w:r>
        <w:br/>
        <w:t>důstojných pracovních podmínek osob, které se na jejím plnění budou podílet.</w:t>
      </w:r>
      <w:r>
        <w:br/>
        <w:t>Poskytovatel se proto zavazuje po celou dobu trvání smluvního vztahu založeného</w:t>
      </w:r>
    </w:p>
    <w:p w:rsidR="00933288" w:rsidRDefault="00750915">
      <w:pPr>
        <w:pStyle w:val="ZhlavneboZpat0"/>
        <w:framePr w:wrap="none" w:vAnchor="page" w:hAnchor="page" w:x="5299" w:y="15706"/>
        <w:shd w:val="clear" w:color="auto" w:fill="auto"/>
        <w:spacing w:line="170" w:lineRule="exact"/>
      </w:pPr>
      <w:r>
        <w:t>Stránka 14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kladntext20"/>
        <w:framePr w:w="9110" w:h="13674" w:hRule="exact" w:wrap="none" w:vAnchor="page" w:hAnchor="page" w:x="1397" w:y="1360"/>
        <w:shd w:val="clear" w:color="auto" w:fill="auto"/>
        <w:tabs>
          <w:tab w:val="left" w:pos="1408"/>
        </w:tabs>
        <w:spacing w:before="0" w:after="60" w:line="317" w:lineRule="exact"/>
        <w:ind w:left="720" w:firstLine="0"/>
        <w:jc w:val="both"/>
      </w:pPr>
      <w:r>
        <w:lastRenderedPageBreak/>
        <w:t>touto Dohodou, resp. Dílčími smlouvami, zajistit dodržování veškerých právních</w:t>
      </w:r>
      <w:r>
        <w:br/>
        <w:t>předpisů, zejména pak pracovněprávních (odměňování, pracovní doba, doba</w:t>
      </w:r>
      <w:r>
        <w:br/>
        <w:t>odpočinku mezi směnami, placené přesčasy), dále předpisů týkajících se oblasti</w:t>
      </w:r>
      <w:r>
        <w:br/>
        <w:t>zaměstnanosti a bezpečnosti a ochrany zdraví při práci, tj. zejména zákona č. 435/2004</w:t>
      </w:r>
      <w:r>
        <w:br/>
        <w:t>Sb., o zaměstnanosti, ve znění pozdějších předpisů, a Zákoníku práce, a to vůči všem</w:t>
      </w:r>
      <w:r>
        <w:br/>
        <w:t>osobám, které se na plnění zakázky podílejí (a bez ohledu na to, zda budou činnosti</w:t>
      </w:r>
      <w:r>
        <w:br/>
        <w:t>prováděny Prodávajícím či jeho poddodavateli).</w:t>
      </w:r>
    </w:p>
    <w:p w:rsidR="00933288" w:rsidRDefault="00750915">
      <w:pPr>
        <w:pStyle w:val="Zkladntext20"/>
        <w:framePr w:w="9110" w:h="13674" w:hRule="exact" w:wrap="none" w:vAnchor="page" w:hAnchor="page" w:x="1397" w:y="1360"/>
        <w:numPr>
          <w:ilvl w:val="1"/>
          <w:numId w:val="3"/>
        </w:numPr>
        <w:shd w:val="clear" w:color="auto" w:fill="auto"/>
        <w:tabs>
          <w:tab w:val="left" w:pos="683"/>
        </w:tabs>
        <w:spacing w:before="0" w:after="60" w:line="317" w:lineRule="exact"/>
        <w:ind w:left="720" w:hanging="720"/>
        <w:jc w:val="both"/>
      </w:pPr>
      <w:r>
        <w:t>Prodávající se také zavazuje zajistit, že všechny osoby, které se na plnění předmětu</w:t>
      </w:r>
      <w:r>
        <w:br/>
        <w:t>Dohody podílejí (a bez ohledu na to, zda budou činnosti prováděny Prodávajícím či</w:t>
      </w:r>
      <w:r>
        <w:br/>
        <w:t>jeho poddodavateli), jsou vedeny v příslušných registrech, jako například v registru</w:t>
      </w:r>
      <w:r>
        <w:br/>
        <w:t>pojištěnců ČSSZ, a mají příslušná povolení k pobytu v České republice. Prodávající je</w:t>
      </w:r>
      <w:r>
        <w:br/>
        <w:t>dále povinen zajistit, že všechny osoby, které se na plnění zakázky podílejí (a bez</w:t>
      </w:r>
      <w:r>
        <w:br/>
        <w:t>ohledu na to, zda budou činnosti prováděny Prodávajícím či jeho poddodavateli)</w:t>
      </w:r>
      <w:r>
        <w:br/>
        <w:t>budou proškoleny z problematiky BOZP a že j sou vybaveny osobními ochrannými</w:t>
      </w:r>
      <w:r>
        <w:br/>
        <w:t>pracovními prostředky dle účinné legislativy.</w:t>
      </w:r>
    </w:p>
    <w:p w:rsidR="00933288" w:rsidRDefault="00750915">
      <w:pPr>
        <w:pStyle w:val="Zkladntext20"/>
        <w:framePr w:w="9110" w:h="13674" w:hRule="exact" w:wrap="none" w:vAnchor="page" w:hAnchor="page" w:x="1397" w:y="1360"/>
        <w:numPr>
          <w:ilvl w:val="1"/>
          <w:numId w:val="3"/>
        </w:numPr>
        <w:shd w:val="clear" w:color="auto" w:fill="auto"/>
        <w:tabs>
          <w:tab w:val="left" w:pos="683"/>
        </w:tabs>
        <w:spacing w:before="0" w:after="60" w:line="317" w:lineRule="exact"/>
        <w:ind w:left="720" w:hanging="720"/>
        <w:jc w:val="both"/>
      </w:pPr>
      <w:r>
        <w:t>Kupující je oprávněn průběžně (kdykoliv v průběhu předmětu plnění této Smlouvy)</w:t>
      </w:r>
      <w:r>
        <w:br/>
        <w:t>kontrolovat dodržování povinností Prodávajícího i jeho poddodavatelů dle odst. 13.1</w:t>
      </w:r>
      <w:r>
        <w:br/>
        <w:t>tohoto článku Dohody (a to i přímo u osob podílejících se na plnění předmětu</w:t>
      </w:r>
      <w:r>
        <w:br/>
        <w:t>Dohody), přičemž Prodávající je povinen tuto kontrolu umožnit, strpět a poskytnout</w:t>
      </w:r>
      <w:r>
        <w:br/>
        <w:t>Kupujícímu nezbytnou součinnost k jejímu provedení, tj. předložit (či zajistit</w:t>
      </w:r>
      <w:r>
        <w:br/>
        <w:t>předložení) příslušných dokladů (zejména, nikoli však výlučně pracovněprávních</w:t>
      </w:r>
      <w:r>
        <w:br/>
        <w:t>smluv, mzdových listů), a to bez zbytečného odkladu od výzvy, nejpozději však do</w:t>
      </w:r>
      <w:r>
        <w:br/>
        <w:t>dvou (2) pracovních dnů. Stejný postup musí být Prodávajícím zajištěn i ze strany</w:t>
      </w:r>
      <w:r>
        <w:br/>
        <w:t>příp. poddodavatelů.</w:t>
      </w:r>
    </w:p>
    <w:p w:rsidR="00933288" w:rsidRDefault="00750915">
      <w:pPr>
        <w:pStyle w:val="Zkladntext20"/>
        <w:framePr w:w="9110" w:h="13674" w:hRule="exact" w:wrap="none" w:vAnchor="page" w:hAnchor="page" w:x="1397" w:y="1360"/>
        <w:numPr>
          <w:ilvl w:val="1"/>
          <w:numId w:val="3"/>
        </w:numPr>
        <w:shd w:val="clear" w:color="auto" w:fill="auto"/>
        <w:tabs>
          <w:tab w:val="left" w:pos="683"/>
        </w:tabs>
        <w:spacing w:before="0" w:after="60" w:line="317" w:lineRule="exact"/>
        <w:ind w:left="720" w:hanging="720"/>
        <w:jc w:val="both"/>
      </w:pPr>
      <w:r>
        <w:t>Prodávající je povinen oznámit Kupujícímu, že vůči němu či jeho poddodavateli bylo</w:t>
      </w:r>
      <w:r>
        <w:br/>
        <w:t>orgánem veřejné moci (zejména Státním úřadem inspekce práce či oblastními</w:t>
      </w:r>
      <w:r>
        <w:br/>
        <w:t>inspektoráty, Krajskou hygienickou stanicí apod.) zahájeno řízení pro porušení</w:t>
      </w:r>
      <w:r>
        <w:br/>
        <w:t>právních předpisů, jichž se dotýká ujednání v odst. 13.1 tohoto článku Dohody, a k</w:t>
      </w:r>
      <w:r>
        <w:br/>
        <w:t>němuž došlo při plnění předmětu Dohody nebo v souvislosti s ním, a to nejpozději do</w:t>
      </w:r>
      <w:r>
        <w:br/>
        <w:t>patnácti (15) dnů od doručení oznámení o zahájení řízení. Součástí oznámení</w:t>
      </w:r>
      <w:r>
        <w:br/>
        <w:t>Prodávajícího bude též informace o datu doručení oznámení o zahájení řízení.</w:t>
      </w:r>
    </w:p>
    <w:p w:rsidR="00933288" w:rsidRDefault="00750915">
      <w:pPr>
        <w:pStyle w:val="Zkladntext20"/>
        <w:framePr w:w="9110" w:h="13674" w:hRule="exact" w:wrap="none" w:vAnchor="page" w:hAnchor="page" w:x="1397" w:y="1360"/>
        <w:numPr>
          <w:ilvl w:val="1"/>
          <w:numId w:val="3"/>
        </w:numPr>
        <w:shd w:val="clear" w:color="auto" w:fill="auto"/>
        <w:tabs>
          <w:tab w:val="left" w:pos="683"/>
        </w:tabs>
        <w:spacing w:before="0" w:after="60" w:line="317" w:lineRule="exact"/>
        <w:ind w:left="720" w:hanging="720"/>
        <w:jc w:val="both"/>
      </w:pPr>
      <w:r>
        <w:t>Prodávající je povinen předat Kupujícímu kopii pravomocného rozhodnutí, jímž se</w:t>
      </w:r>
      <w:r>
        <w:br/>
        <w:t>řízení ve věci dle předchozího odstavce tohoto článku končí, a to nejpozději do</w:t>
      </w:r>
      <w:r>
        <w:br/>
        <w:t>patnácti (15) dnů ode dne, kdy rozhodnutí nabude právní moci. Současně s kopií</w:t>
      </w:r>
      <w:r>
        <w:br/>
        <w:t>pravomocného rozhodnutí Prodávající poskytne Kupujícímu informaci o datu nabytí</w:t>
      </w:r>
      <w:r>
        <w:br/>
        <w:t>právní moci rozhodnutí.</w:t>
      </w:r>
    </w:p>
    <w:p w:rsidR="00933288" w:rsidRDefault="00750915">
      <w:pPr>
        <w:pStyle w:val="Zkladntext20"/>
        <w:framePr w:w="9110" w:h="13674" w:hRule="exact" w:wrap="none" w:vAnchor="page" w:hAnchor="page" w:x="1397" w:y="1360"/>
        <w:numPr>
          <w:ilvl w:val="1"/>
          <w:numId w:val="3"/>
        </w:numPr>
        <w:shd w:val="clear" w:color="auto" w:fill="auto"/>
        <w:tabs>
          <w:tab w:val="left" w:pos="683"/>
        </w:tabs>
        <w:spacing w:before="0" w:after="0" w:line="317" w:lineRule="exact"/>
        <w:ind w:left="720" w:hanging="720"/>
        <w:jc w:val="both"/>
      </w:pPr>
      <w:r>
        <w:t>V případě, že Prodávající (či jeho poddodavatel) bude v rámci řízení zahájeného dle</w:t>
      </w:r>
      <w:r>
        <w:br/>
        <w:t xml:space="preserve">odst. </w:t>
      </w:r>
      <w:proofErr w:type="gramStart"/>
      <w:r>
        <w:t>13.4. tohoto</w:t>
      </w:r>
      <w:proofErr w:type="gramEnd"/>
      <w:r>
        <w:t xml:space="preserve"> článku Dohody pravomocně uznán vinným ze spáchání přestupku,</w:t>
      </w:r>
      <w:r>
        <w:br/>
        <w:t>správního deliktu či jiného obdobného protiprávního jednání, je Prodávající povinen</w:t>
      </w:r>
      <w:r>
        <w:br/>
        <w:t>přijmout nápravná opatření a o těchto, včetně jejich realizace, písemně informovat</w:t>
      </w:r>
      <w:r>
        <w:br/>
        <w:t>Kupujícího, a to v přiměřené lhůtě stanovené po dohodě s Kupujícím.</w:t>
      </w:r>
    </w:p>
    <w:p w:rsidR="00933288" w:rsidRDefault="00750915">
      <w:pPr>
        <w:pStyle w:val="ZhlavneboZpat0"/>
        <w:framePr w:wrap="none" w:vAnchor="page" w:hAnchor="page" w:x="5294" w:y="15711"/>
        <w:shd w:val="clear" w:color="auto" w:fill="auto"/>
        <w:spacing w:line="170" w:lineRule="exact"/>
      </w:pPr>
      <w:r>
        <w:t>Stránka 15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kladntext20"/>
        <w:framePr w:w="9115" w:h="5298" w:hRule="exact" w:wrap="none" w:vAnchor="page" w:hAnchor="page" w:x="1394" w:y="1365"/>
        <w:numPr>
          <w:ilvl w:val="1"/>
          <w:numId w:val="3"/>
        </w:numPr>
        <w:shd w:val="clear" w:color="auto" w:fill="auto"/>
        <w:tabs>
          <w:tab w:val="left" w:pos="686"/>
        </w:tabs>
        <w:spacing w:before="0" w:after="122" w:line="317" w:lineRule="exact"/>
        <w:ind w:left="720" w:hanging="720"/>
        <w:jc w:val="both"/>
      </w:pPr>
      <w:r>
        <w:lastRenderedPageBreak/>
        <w:t>Kupující je oprávněn odstoupit od Dohody, pokud Prodávající nebo jeho poddodavatel</w:t>
      </w:r>
      <w:r>
        <w:br/>
        <w:t>bude orgánem veřejné moci uznán pravomocně vinným ze spáchání přestupku či</w:t>
      </w:r>
      <w:r>
        <w:br/>
        <w:t>správního deliktu, popř. jiného obdobného protiprávního jednání, v řízení dle</w:t>
      </w:r>
      <w:r>
        <w:br/>
        <w:t xml:space="preserve">zahájeného dle odst. </w:t>
      </w:r>
      <w:proofErr w:type="gramStart"/>
      <w:r>
        <w:t>13.4. tohoto</w:t>
      </w:r>
      <w:proofErr w:type="gramEnd"/>
      <w:r>
        <w:t xml:space="preserve"> článku Dohody.</w:t>
      </w:r>
    </w:p>
    <w:p w:rsidR="00933288" w:rsidRDefault="00750915">
      <w:pPr>
        <w:pStyle w:val="Zkladntext20"/>
        <w:framePr w:w="9115" w:h="5298" w:hRule="exact" w:wrap="none" w:vAnchor="page" w:hAnchor="page" w:x="1394" w:y="1365"/>
        <w:numPr>
          <w:ilvl w:val="1"/>
          <w:numId w:val="3"/>
        </w:numPr>
        <w:shd w:val="clear" w:color="auto" w:fill="auto"/>
        <w:tabs>
          <w:tab w:val="left" w:pos="686"/>
        </w:tabs>
        <w:spacing w:before="0" w:after="112" w:line="240" w:lineRule="exact"/>
        <w:ind w:left="720" w:hanging="720"/>
        <w:jc w:val="both"/>
      </w:pPr>
      <w:r>
        <w:t>Kupující je oprávněn požadovat po Prodávajícím zaplacení smluvní pokuty ve výši:</w:t>
      </w:r>
    </w:p>
    <w:p w:rsidR="00933288" w:rsidRDefault="00750915">
      <w:pPr>
        <w:pStyle w:val="Zkladntext20"/>
        <w:framePr w:w="9115" w:h="5298" w:hRule="exact" w:wrap="none" w:vAnchor="page" w:hAnchor="page" w:x="1394" w:y="1365"/>
        <w:numPr>
          <w:ilvl w:val="0"/>
          <w:numId w:val="11"/>
        </w:numPr>
        <w:shd w:val="clear" w:color="auto" w:fill="auto"/>
        <w:tabs>
          <w:tab w:val="left" w:pos="1524"/>
        </w:tabs>
        <w:spacing w:before="0" w:after="60" w:line="317" w:lineRule="exact"/>
        <w:ind w:left="1500" w:hanging="360"/>
        <w:jc w:val="both"/>
      </w:pPr>
      <w:r>
        <w:rPr>
          <w:rStyle w:val="Zkladntext21"/>
        </w:rPr>
        <w:t>.........</w:t>
      </w:r>
      <w:r>
        <w:t>,- Kč v případě, že Prodávající bude v prodlení s plněním povinnosti</w:t>
      </w:r>
      <w:r>
        <w:br/>
        <w:t xml:space="preserve">oznámit Kupujícímu zahájení řízení a uvést datum jeho zahájení dle odst. </w:t>
      </w:r>
      <w:proofErr w:type="gramStart"/>
      <w:r>
        <w:t>13.4</w:t>
      </w:r>
      <w:proofErr w:type="gramEnd"/>
      <w:r>
        <w:t>.</w:t>
      </w:r>
      <w:r>
        <w:br/>
        <w:t>tohoto článku Dohody; a to vždy za každý jednotlivý případ porušení a i jen</w:t>
      </w:r>
      <w:r>
        <w:br/>
        <w:t>započatý den prodlení;</w:t>
      </w:r>
    </w:p>
    <w:p w:rsidR="00933288" w:rsidRDefault="00750915">
      <w:pPr>
        <w:pStyle w:val="Zkladntext20"/>
        <w:framePr w:w="9115" w:h="5298" w:hRule="exact" w:wrap="none" w:vAnchor="page" w:hAnchor="page" w:x="1394" w:y="1365"/>
        <w:numPr>
          <w:ilvl w:val="0"/>
          <w:numId w:val="11"/>
        </w:numPr>
        <w:shd w:val="clear" w:color="auto" w:fill="auto"/>
        <w:tabs>
          <w:tab w:val="left" w:pos="1524"/>
        </w:tabs>
        <w:spacing w:before="0" w:after="60" w:line="317" w:lineRule="exact"/>
        <w:ind w:left="1500" w:hanging="360"/>
        <w:jc w:val="both"/>
      </w:pPr>
      <w:r>
        <w:rPr>
          <w:rStyle w:val="Zkladntext21"/>
        </w:rPr>
        <w:t>.........</w:t>
      </w:r>
      <w:r>
        <w:t>,- Kč v případě, že Prodávající bude v prodlení s plněním povinnosti</w:t>
      </w:r>
      <w:r>
        <w:br/>
        <w:t>předložit Kupujícímu kopii pravomocného rozhodnutí, jímž se řízení končí, a</w:t>
      </w:r>
      <w:r>
        <w:br/>
        <w:t xml:space="preserve">uvést datum právní moci, dle odst. </w:t>
      </w:r>
      <w:proofErr w:type="gramStart"/>
      <w:r>
        <w:t>13.4. tohoto</w:t>
      </w:r>
      <w:proofErr w:type="gramEnd"/>
      <w:r>
        <w:t xml:space="preserve"> článku Dohody; a to vždy za</w:t>
      </w:r>
      <w:r>
        <w:br/>
        <w:t>každý jednotlivý případ porušení, a to za každý započatý den prodlení</w:t>
      </w:r>
    </w:p>
    <w:p w:rsidR="00933288" w:rsidRDefault="00750915">
      <w:pPr>
        <w:pStyle w:val="Zkladntext20"/>
        <w:framePr w:w="9115" w:h="5298" w:hRule="exact" w:wrap="none" w:vAnchor="page" w:hAnchor="page" w:x="1394" w:y="1365"/>
        <w:shd w:val="clear" w:color="auto" w:fill="auto"/>
        <w:spacing w:before="0" w:after="0" w:line="317" w:lineRule="exact"/>
        <w:ind w:left="720" w:firstLine="0"/>
        <w:jc w:val="both"/>
      </w:pPr>
      <w:r>
        <w:t xml:space="preserve">V případě porušení povinnosti dle </w:t>
      </w:r>
      <w:proofErr w:type="spellStart"/>
      <w:proofErr w:type="gramStart"/>
      <w:r>
        <w:t>ust</w:t>
      </w:r>
      <w:proofErr w:type="spellEnd"/>
      <w:r>
        <w:t>. a) a b) výše</w:t>
      </w:r>
      <w:proofErr w:type="gramEnd"/>
      <w:r>
        <w:t xml:space="preserve"> však celková výše smluvní pokuty</w:t>
      </w:r>
      <w:r>
        <w:br/>
        <w:t xml:space="preserve">za každý jednotlivý případ porušení může činit nejvýše </w:t>
      </w:r>
      <w:r>
        <w:rPr>
          <w:rStyle w:val="Zkladntext21"/>
        </w:rPr>
        <w:t>...........</w:t>
      </w:r>
      <w:r>
        <w:t>,- Kč.</w:t>
      </w:r>
    </w:p>
    <w:p w:rsidR="00933288" w:rsidRDefault="00750915">
      <w:pPr>
        <w:pStyle w:val="Nadpis40"/>
        <w:framePr w:w="9115" w:h="7857" w:hRule="exact" w:wrap="none" w:vAnchor="page" w:hAnchor="page" w:x="1394" w:y="7191"/>
        <w:numPr>
          <w:ilvl w:val="0"/>
          <w:numId w:val="3"/>
        </w:numPr>
        <w:shd w:val="clear" w:color="auto" w:fill="auto"/>
        <w:tabs>
          <w:tab w:val="left" w:pos="409"/>
        </w:tabs>
        <w:spacing w:before="0" w:after="112" w:line="240" w:lineRule="exact"/>
        <w:ind w:left="720"/>
      </w:pPr>
      <w:bookmarkStart w:id="10" w:name="bookmark10"/>
      <w:r>
        <w:t>ZÁVĚREČNÁ USTANOVENÍ</w:t>
      </w:r>
      <w:bookmarkEnd w:id="10"/>
    </w:p>
    <w:p w:rsidR="00933288" w:rsidRDefault="00750915">
      <w:pPr>
        <w:pStyle w:val="Zkladntext20"/>
        <w:framePr w:w="9115" w:h="7857" w:hRule="exact" w:wrap="none" w:vAnchor="page" w:hAnchor="page" w:x="1394" w:y="7191"/>
        <w:numPr>
          <w:ilvl w:val="1"/>
          <w:numId w:val="3"/>
        </w:numPr>
        <w:shd w:val="clear" w:color="auto" w:fill="auto"/>
        <w:tabs>
          <w:tab w:val="left" w:pos="686"/>
        </w:tabs>
        <w:spacing w:before="0" w:after="60" w:line="317" w:lineRule="exact"/>
        <w:ind w:left="720" w:hanging="720"/>
        <w:jc w:val="both"/>
      </w:pPr>
      <w:r>
        <w:t>Tato Dohoda představuje úplnou dohodu smluvních stran o předmětu této Dohody a</w:t>
      </w:r>
      <w:r>
        <w:br/>
        <w:t>nahrazuje veškerá předešlá ujednání smluvních stran ústní i písemná týkající se</w:t>
      </w:r>
      <w:r>
        <w:br/>
        <w:t>předmětu této Dohody.</w:t>
      </w:r>
    </w:p>
    <w:p w:rsidR="00933288" w:rsidRDefault="00750915">
      <w:pPr>
        <w:pStyle w:val="Zkladntext20"/>
        <w:framePr w:w="9115" w:h="7857" w:hRule="exact" w:wrap="none" w:vAnchor="page" w:hAnchor="page" w:x="1394" w:y="7191"/>
        <w:numPr>
          <w:ilvl w:val="1"/>
          <w:numId w:val="3"/>
        </w:numPr>
        <w:shd w:val="clear" w:color="auto" w:fill="auto"/>
        <w:tabs>
          <w:tab w:val="left" w:pos="686"/>
        </w:tabs>
        <w:spacing w:before="0" w:after="60" w:line="317" w:lineRule="exact"/>
        <w:ind w:left="720" w:hanging="720"/>
        <w:jc w:val="both"/>
      </w:pPr>
      <w:r>
        <w:t>Nastanou-li u některé ze stran skutečnosti bránící řádnému plnění této Dohody, je</w:t>
      </w:r>
      <w:r>
        <w:br/>
        <w:t>povinna to ihned bez zbytečného odkladu oznámit druhé straně a vyvolat jednání</w:t>
      </w:r>
      <w:r>
        <w:br/>
        <w:t>zástupců Kupujícího a Prodávajícího.</w:t>
      </w:r>
    </w:p>
    <w:p w:rsidR="00933288" w:rsidRDefault="00750915">
      <w:pPr>
        <w:pStyle w:val="Zkladntext20"/>
        <w:framePr w:w="9115" w:h="7857" w:hRule="exact" w:wrap="none" w:vAnchor="page" w:hAnchor="page" w:x="1394" w:y="7191"/>
        <w:numPr>
          <w:ilvl w:val="1"/>
          <w:numId w:val="3"/>
        </w:numPr>
        <w:shd w:val="clear" w:color="auto" w:fill="auto"/>
        <w:tabs>
          <w:tab w:val="left" w:pos="686"/>
        </w:tabs>
        <w:spacing w:before="0" w:after="60" w:line="317" w:lineRule="exact"/>
        <w:ind w:left="720" w:hanging="720"/>
        <w:jc w:val="both"/>
      </w:pPr>
      <w:r>
        <w:t>Prodávající prohlašuje, že je schopen doložit legální původ dodaného Zboží.</w:t>
      </w:r>
      <w:r>
        <w:br/>
        <w:t>Prodávající dále prohlašuje, že je oprávněným partnerem výrobce pro prodej a servis</w:t>
      </w:r>
      <w:r>
        <w:br/>
        <w:t>Zboží.</w:t>
      </w:r>
    </w:p>
    <w:p w:rsidR="00933288" w:rsidRDefault="00750915">
      <w:pPr>
        <w:pStyle w:val="Zkladntext20"/>
        <w:framePr w:w="9115" w:h="7857" w:hRule="exact" w:wrap="none" w:vAnchor="page" w:hAnchor="page" w:x="1394" w:y="7191"/>
        <w:numPr>
          <w:ilvl w:val="1"/>
          <w:numId w:val="3"/>
        </w:numPr>
        <w:shd w:val="clear" w:color="auto" w:fill="auto"/>
        <w:tabs>
          <w:tab w:val="left" w:pos="686"/>
        </w:tabs>
        <w:spacing w:before="0" w:after="60" w:line="317" w:lineRule="exact"/>
        <w:ind w:left="720" w:hanging="720"/>
        <w:jc w:val="both"/>
      </w:pPr>
      <w:r>
        <w:t>Kupující je oprávněn užívat Prodávajícím předanou dokumentaci a materiály pro účely</w:t>
      </w:r>
      <w:r>
        <w:br/>
        <w:t>vyplývající z této Dohody. Prodávající souhlasí s tím, že ve stejném rozsahu, v jakém</w:t>
      </w:r>
      <w:r>
        <w:br/>
        <w:t>je oprávněn tuto dokumentaci a materiály užívat Kupující, jsou tuto dokumentaci a</w:t>
      </w:r>
      <w:r>
        <w:br/>
        <w:t>materiály oprávněni užívat i třetí osoby, jež jsou ve smluvním vztahu s Kupujícím.</w:t>
      </w:r>
    </w:p>
    <w:p w:rsidR="00933288" w:rsidRDefault="00750915">
      <w:pPr>
        <w:pStyle w:val="Zkladntext20"/>
        <w:framePr w:w="9115" w:h="7857" w:hRule="exact" w:wrap="none" w:vAnchor="page" w:hAnchor="page" w:x="1394" w:y="7191"/>
        <w:numPr>
          <w:ilvl w:val="1"/>
          <w:numId w:val="3"/>
        </w:numPr>
        <w:shd w:val="clear" w:color="auto" w:fill="auto"/>
        <w:tabs>
          <w:tab w:val="left" w:pos="686"/>
        </w:tabs>
        <w:spacing w:before="0" w:after="60" w:line="317" w:lineRule="exact"/>
        <w:ind w:left="720" w:hanging="720"/>
        <w:jc w:val="both"/>
      </w:pPr>
      <w:r>
        <w:t>Vztahuje-li se důvod neplatnosti na některé ustanovení Dohody, je neplatným pouze</w:t>
      </w:r>
      <w:r>
        <w:br/>
        <w:t>toto ustanovení, pokud z jeho povahy, obsahu anebo z okolností, za nichž bylo</w:t>
      </w:r>
      <w:r>
        <w:br/>
        <w:t>sjednáno, nevyplývá, že jej nelze oddělit od ostatního obsahu Dohody.</w:t>
      </w:r>
    </w:p>
    <w:p w:rsidR="00933288" w:rsidRDefault="00750915">
      <w:pPr>
        <w:pStyle w:val="Zkladntext20"/>
        <w:framePr w:w="9115" w:h="7857" w:hRule="exact" w:wrap="none" w:vAnchor="page" w:hAnchor="page" w:x="1394" w:y="7191"/>
        <w:numPr>
          <w:ilvl w:val="1"/>
          <w:numId w:val="3"/>
        </w:numPr>
        <w:shd w:val="clear" w:color="auto" w:fill="auto"/>
        <w:tabs>
          <w:tab w:val="left" w:pos="686"/>
        </w:tabs>
        <w:spacing w:before="0" w:after="64" w:line="317" w:lineRule="exact"/>
        <w:ind w:left="720" w:hanging="720"/>
        <w:jc w:val="both"/>
      </w:pPr>
      <w:r>
        <w:t>Ostatní obchodně právní vztahy při provádění dodávky neupravené touto Dohodou se</w:t>
      </w:r>
      <w:r>
        <w:br/>
        <w:t>řídí Občanským zákoníkem a dále se řídí příslušnými ustanoveními dalších právních</w:t>
      </w:r>
      <w:r>
        <w:br/>
        <w:t>předpisů souvisejících s realizací dodávky.</w:t>
      </w:r>
    </w:p>
    <w:p w:rsidR="00933288" w:rsidRDefault="00750915">
      <w:pPr>
        <w:pStyle w:val="Zkladntext20"/>
        <w:framePr w:w="9115" w:h="7857" w:hRule="exact" w:wrap="none" w:vAnchor="page" w:hAnchor="page" w:x="1394" w:y="7191"/>
        <w:numPr>
          <w:ilvl w:val="1"/>
          <w:numId w:val="3"/>
        </w:numPr>
        <w:shd w:val="clear" w:color="auto" w:fill="auto"/>
        <w:tabs>
          <w:tab w:val="left" w:pos="686"/>
        </w:tabs>
        <w:spacing w:before="0" w:after="0" w:line="312" w:lineRule="exact"/>
        <w:ind w:left="720" w:hanging="720"/>
        <w:jc w:val="both"/>
      </w:pPr>
      <w:r>
        <w:t>Smluvní strany budou vždy usilovat o smírné urovnání případných sporů vzniklých z</w:t>
      </w:r>
      <w:r>
        <w:br/>
        <w:t>Dohody. Případné spory vzniklé z této Dohody budou řešeny podle platné právní</w:t>
      </w:r>
    </w:p>
    <w:p w:rsidR="00933288" w:rsidRDefault="00750915">
      <w:pPr>
        <w:pStyle w:val="ZhlavneboZpat0"/>
        <w:framePr w:wrap="none" w:vAnchor="page" w:hAnchor="page" w:x="5301" w:y="15711"/>
        <w:shd w:val="clear" w:color="auto" w:fill="auto"/>
        <w:spacing w:line="170" w:lineRule="exact"/>
      </w:pPr>
      <w:r>
        <w:t>Stránka 16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kladntext20"/>
        <w:framePr w:w="9106" w:h="13713" w:hRule="exact" w:wrap="none" w:vAnchor="page" w:hAnchor="page" w:x="1400" w:y="1374"/>
        <w:shd w:val="clear" w:color="auto" w:fill="auto"/>
        <w:spacing w:before="0" w:after="60" w:line="317" w:lineRule="exact"/>
        <w:ind w:left="720" w:firstLine="0"/>
        <w:jc w:val="both"/>
      </w:pPr>
      <w:r>
        <w:lastRenderedPageBreak/>
        <w:t>úpravy věcně a místně příslušnými orgány České republiky (soudními orgány).</w:t>
      </w:r>
      <w:r>
        <w:br/>
        <w:t>Smluvní strany se zavazují řešit spory přednostně smírnou a mimosoudní cestou.</w:t>
      </w:r>
    </w:p>
    <w:p w:rsidR="00933288" w:rsidRDefault="00750915">
      <w:pPr>
        <w:pStyle w:val="Zkladntext20"/>
        <w:framePr w:w="9106" w:h="13713" w:hRule="exact" w:wrap="none" w:vAnchor="page" w:hAnchor="page" w:x="1400" w:y="1374"/>
        <w:numPr>
          <w:ilvl w:val="1"/>
          <w:numId w:val="3"/>
        </w:numPr>
        <w:shd w:val="clear" w:color="auto" w:fill="auto"/>
        <w:tabs>
          <w:tab w:val="left" w:pos="685"/>
        </w:tabs>
        <w:spacing w:before="0" w:after="60" w:line="317" w:lineRule="exact"/>
        <w:ind w:left="720" w:hanging="720"/>
        <w:jc w:val="both"/>
      </w:pPr>
      <w:r>
        <w:t>Prodávající je povinen uchovávat nejméně po dobu 5 let od skončení plnění předmětu</w:t>
      </w:r>
      <w:r>
        <w:br/>
        <w:t>zakázky doklady související s plněním zakázky a umožnit osobám oprávněným k</w:t>
      </w:r>
      <w:r>
        <w:br/>
        <w:t>výkonu kontroly, provést kontrolu těchto dokladů. Lhůta začíná běžet od 1. ledna</w:t>
      </w:r>
      <w:r>
        <w:br/>
        <w:t>následujícího kalendářního roku, ve kterém byla uhrazena Prodávajícímu závěrečná</w:t>
      </w:r>
      <w:r>
        <w:br/>
        <w:t>platba.</w:t>
      </w:r>
    </w:p>
    <w:p w:rsidR="00933288" w:rsidRDefault="00750915">
      <w:pPr>
        <w:pStyle w:val="Zkladntext20"/>
        <w:framePr w:w="9106" w:h="13713" w:hRule="exact" w:wrap="none" w:vAnchor="page" w:hAnchor="page" w:x="1400" w:y="1374"/>
        <w:numPr>
          <w:ilvl w:val="1"/>
          <w:numId w:val="3"/>
        </w:numPr>
        <w:shd w:val="clear" w:color="auto" w:fill="auto"/>
        <w:tabs>
          <w:tab w:val="left" w:pos="685"/>
        </w:tabs>
        <w:spacing w:before="0" w:after="60" w:line="317" w:lineRule="exact"/>
        <w:ind w:left="720" w:hanging="720"/>
        <w:jc w:val="both"/>
      </w:pPr>
      <w:r>
        <w:t>Prodávající (a rovněž jeho případní poddodavatelé) je povinen spolupůsobit při</w:t>
      </w:r>
      <w:r>
        <w:br/>
        <w:t>výkonu finanční kontroly podle zákona č. 320/2001 Sb., o finanční kontrole, v platném</w:t>
      </w:r>
      <w:r>
        <w:br/>
        <w:t>znění. Prodávající na vyzvání a ve spolupráci s Kupujícím (zadavatelem) poskytne</w:t>
      </w:r>
      <w:r>
        <w:br/>
        <w:t>kontrolnímu orgánu jakékoliv dokumenty vztahující se k realizaci veřejné zakázky a</w:t>
      </w:r>
      <w:r>
        <w:br/>
        <w:t>předmětu Dohody, podá potřebné informace a umožní vstup do svého sídla nebo</w:t>
      </w:r>
      <w:r>
        <w:br/>
        <w:t>jakýchkoli dalších prostor a pozemků souvisejících s realizací veřejné zakázky.</w:t>
      </w:r>
      <w:r>
        <w:br/>
        <w:t>Prodávající poskytne na výzvu kontrolnímu orgánu své daňové účetnictví nebo</w:t>
      </w:r>
      <w:r>
        <w:br/>
        <w:t>daňovou evidenci k nahlédnutí v rozsahu, který souvisí s veřejnou zakázkou či</w:t>
      </w:r>
      <w:r>
        <w:br/>
        <w:t>s plněním Dohody. Prodávající je dále povinen provést v požadovaném termínu,</w:t>
      </w:r>
      <w:r>
        <w:br/>
        <w:t>rozsahu a kvalitě opatření k odstranění kontrolních zjištění, o čemž bezodkladně</w:t>
      </w:r>
      <w:r>
        <w:br/>
        <w:t>informuje kontrolní orgán a Kupujícího.</w:t>
      </w:r>
    </w:p>
    <w:p w:rsidR="00933288" w:rsidRDefault="00750915">
      <w:pPr>
        <w:pStyle w:val="Zkladntext20"/>
        <w:framePr w:w="9106" w:h="13713" w:hRule="exact" w:wrap="none" w:vAnchor="page" w:hAnchor="page" w:x="1400" w:y="1374"/>
        <w:numPr>
          <w:ilvl w:val="1"/>
          <w:numId w:val="3"/>
        </w:numPr>
        <w:shd w:val="clear" w:color="auto" w:fill="auto"/>
        <w:tabs>
          <w:tab w:val="left" w:pos="692"/>
        </w:tabs>
        <w:spacing w:before="0" w:after="60" w:line="317" w:lineRule="exact"/>
        <w:ind w:left="720" w:hanging="720"/>
        <w:jc w:val="both"/>
      </w:pPr>
      <w:r>
        <w:t>Prodávající nemůže bez písemného souhlasu Kupujícího postoupit svá práva a</w:t>
      </w:r>
      <w:r>
        <w:br/>
        <w:t>povinnosti plynoucí z Dohody či Dílčí smlouvy třetí osobě. Tímto ustanovením však</w:t>
      </w:r>
      <w:r>
        <w:br/>
        <w:t>nejsou dotčena ustanovení zadávacích podmínek předmětné Veřejné zakázky o</w:t>
      </w:r>
      <w:r>
        <w:br/>
        <w:t>poddodavatelích, přičemž Prodávající je oprávněn využívat k zajištění plnění Dohody</w:t>
      </w:r>
      <w:r>
        <w:br/>
        <w:t>pouze poddodavatele uvedené v nabídce podané na předmětnou Veřejnou zakázku,</w:t>
      </w:r>
      <w:r>
        <w:br/>
        <w:t xml:space="preserve">resp. v </w:t>
      </w:r>
      <w:r>
        <w:rPr>
          <w:rStyle w:val="Zkladntext2TunKurzva"/>
        </w:rPr>
        <w:t>Příloze č. 3</w:t>
      </w:r>
      <w:r>
        <w:t xml:space="preserve"> </w:t>
      </w:r>
      <w:proofErr w:type="gramStart"/>
      <w:r>
        <w:t>této</w:t>
      </w:r>
      <w:proofErr w:type="gramEnd"/>
      <w:r>
        <w:t xml:space="preserve"> Dohody. Změnu poddodavatelů je Prodávající oprávněn</w:t>
      </w:r>
      <w:r>
        <w:br/>
        <w:t>provést pouze s předchozím písemným souhlasem Kupujícího.</w:t>
      </w:r>
    </w:p>
    <w:p w:rsidR="00933288" w:rsidRDefault="00750915">
      <w:pPr>
        <w:pStyle w:val="Zkladntext20"/>
        <w:framePr w:w="9106" w:h="13713" w:hRule="exact" w:wrap="none" w:vAnchor="page" w:hAnchor="page" w:x="1400" w:y="1374"/>
        <w:numPr>
          <w:ilvl w:val="1"/>
          <w:numId w:val="3"/>
        </w:numPr>
        <w:shd w:val="clear" w:color="auto" w:fill="auto"/>
        <w:tabs>
          <w:tab w:val="left" w:pos="692"/>
        </w:tabs>
        <w:spacing w:before="0" w:after="60" w:line="317" w:lineRule="exact"/>
        <w:ind w:left="720" w:hanging="720"/>
        <w:jc w:val="both"/>
      </w:pPr>
      <w:r>
        <w:t>Prodávající prohlašuje, že je o obchodních podmínkách dostatečně informován, stejně</w:t>
      </w:r>
      <w:r>
        <w:br/>
        <w:t>jako o podmínkách realizace plnění a že všechny jemu nejasné body podmínek veřejné</w:t>
      </w:r>
      <w:r>
        <w:br/>
        <w:t>zakázky si před předáním své nabídky vyjasnil s oprávněnými zástupci Kupujícího,</w:t>
      </w:r>
      <w:r>
        <w:br/>
        <w:t>dále pak, že všechny podmínky byly do nabídky zahrnuty a že s těmito podmínkami</w:t>
      </w:r>
      <w:r>
        <w:br/>
        <w:t>souhlasí.</w:t>
      </w:r>
    </w:p>
    <w:p w:rsidR="00933288" w:rsidRDefault="00750915">
      <w:pPr>
        <w:pStyle w:val="Zkladntext20"/>
        <w:framePr w:w="9106" w:h="13713" w:hRule="exact" w:wrap="none" w:vAnchor="page" w:hAnchor="page" w:x="1400" w:y="1374"/>
        <w:numPr>
          <w:ilvl w:val="1"/>
          <w:numId w:val="3"/>
        </w:numPr>
        <w:shd w:val="clear" w:color="auto" w:fill="auto"/>
        <w:tabs>
          <w:tab w:val="left" w:pos="692"/>
        </w:tabs>
        <w:spacing w:before="0" w:after="60" w:line="317" w:lineRule="exact"/>
        <w:ind w:left="720" w:hanging="720"/>
        <w:jc w:val="both"/>
      </w:pPr>
      <w:r>
        <w:t>Prodávající prohlašuje, že se před podáním své nabídky přesvědčil o dostatečnosti a</w:t>
      </w:r>
      <w:r>
        <w:br/>
        <w:t>úplnosti zadávací dokumentace, že neshledal její nedostatky ani nevhodnost.</w:t>
      </w:r>
    </w:p>
    <w:p w:rsidR="00933288" w:rsidRDefault="00750915">
      <w:pPr>
        <w:pStyle w:val="Zkladntext20"/>
        <w:framePr w:w="9106" w:h="13713" w:hRule="exact" w:wrap="none" w:vAnchor="page" w:hAnchor="page" w:x="1400" w:y="1374"/>
        <w:numPr>
          <w:ilvl w:val="1"/>
          <w:numId w:val="3"/>
        </w:numPr>
        <w:shd w:val="clear" w:color="auto" w:fill="auto"/>
        <w:tabs>
          <w:tab w:val="left" w:pos="692"/>
        </w:tabs>
        <w:spacing w:before="0" w:after="60" w:line="317" w:lineRule="exact"/>
        <w:ind w:left="720" w:hanging="720"/>
        <w:jc w:val="both"/>
      </w:pPr>
      <w:r>
        <w:t>Dohoda je vyhotovena v elektronické podobě s připojenými zaručenými</w:t>
      </w:r>
      <w:r>
        <w:br/>
        <w:t>elektronickými podpisy osob oprávněných jednat za zúčastněné strany.</w:t>
      </w:r>
    </w:p>
    <w:p w:rsidR="00933288" w:rsidRDefault="00750915">
      <w:pPr>
        <w:pStyle w:val="Zkladntext20"/>
        <w:framePr w:w="9106" w:h="13713" w:hRule="exact" w:wrap="none" w:vAnchor="page" w:hAnchor="page" w:x="1400" w:y="1374"/>
        <w:numPr>
          <w:ilvl w:val="1"/>
          <w:numId w:val="3"/>
        </w:numPr>
        <w:shd w:val="clear" w:color="auto" w:fill="auto"/>
        <w:tabs>
          <w:tab w:val="left" w:pos="692"/>
        </w:tabs>
        <w:spacing w:before="0" w:after="60" w:line="317" w:lineRule="exact"/>
        <w:ind w:left="720" w:hanging="720"/>
        <w:jc w:val="both"/>
      </w:pPr>
      <w:r>
        <w:t>Tato Dohoda nabývá platnosti dnem jejího podpisu oběma smluvními stranami a</w:t>
      </w:r>
      <w:r>
        <w:br/>
        <w:t>účinnosti dnem uveřejnění v registru smluv vedeném Ministerstvem vnitra ČR.</w:t>
      </w:r>
    </w:p>
    <w:p w:rsidR="00933288" w:rsidRDefault="00750915">
      <w:pPr>
        <w:pStyle w:val="Zkladntext20"/>
        <w:framePr w:w="9106" w:h="13713" w:hRule="exact" w:wrap="none" w:vAnchor="page" w:hAnchor="page" w:x="1400" w:y="1374"/>
        <w:numPr>
          <w:ilvl w:val="1"/>
          <w:numId w:val="3"/>
        </w:numPr>
        <w:shd w:val="clear" w:color="auto" w:fill="auto"/>
        <w:tabs>
          <w:tab w:val="left" w:pos="692"/>
        </w:tabs>
        <w:spacing w:before="0" w:after="0" w:line="317" w:lineRule="exact"/>
        <w:ind w:left="720" w:hanging="720"/>
        <w:jc w:val="both"/>
      </w:pPr>
      <w:r>
        <w:t>Smluvní strany souhlasí s tím, aby tato uzavřená Dohoda vč. jejích změn a dodatků</w:t>
      </w:r>
      <w:r>
        <w:br/>
        <w:t>byla uveřejněna v registru smluv v souladu se zákonem č. 340/2015 Sb., o registru</w:t>
      </w:r>
      <w:r>
        <w:br/>
        <w:t>smluv, a případně na profilu zadavatele v souladu se zákonem č. 134/2016 Sb., o</w:t>
      </w:r>
      <w:r>
        <w:br/>
        <w:t>zadávání veřejných zakázek. Uveřejnění se zavazuje provést Kupující.</w:t>
      </w:r>
    </w:p>
    <w:p w:rsidR="00933288" w:rsidRDefault="00750915">
      <w:pPr>
        <w:pStyle w:val="ZhlavneboZpat0"/>
        <w:framePr w:wrap="none" w:vAnchor="page" w:hAnchor="page" w:x="5297" w:y="15725"/>
        <w:shd w:val="clear" w:color="auto" w:fill="auto"/>
        <w:spacing w:line="170" w:lineRule="exact"/>
      </w:pPr>
      <w:r>
        <w:t>Stránka 17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933288">
      <w:pPr>
        <w:rPr>
          <w:sz w:val="2"/>
          <w:szCs w:val="2"/>
        </w:rPr>
      </w:pPr>
      <w:r w:rsidRPr="00933288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3.55pt;margin-top:503.95pt;width:150.7pt;height:0;z-index:-251660288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 w:rsidRPr="00933288">
        <w:pict>
          <v:shape id="_x0000_s1030" type="#_x0000_t32" style="position:absolute;margin-left:356.75pt;margin-top:503.95pt;width:163.9pt;height:0;z-index:-251659264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933288" w:rsidRDefault="00750915">
      <w:pPr>
        <w:pStyle w:val="Zkladntext20"/>
        <w:framePr w:w="9134" w:h="5807" w:hRule="exact" w:wrap="none" w:vAnchor="page" w:hAnchor="page" w:x="1385" w:y="1326"/>
        <w:numPr>
          <w:ilvl w:val="1"/>
          <w:numId w:val="3"/>
        </w:numPr>
        <w:shd w:val="clear" w:color="auto" w:fill="auto"/>
        <w:tabs>
          <w:tab w:val="left" w:pos="702"/>
        </w:tabs>
        <w:spacing w:before="0" w:after="60" w:line="317" w:lineRule="exact"/>
        <w:ind w:left="740"/>
        <w:jc w:val="both"/>
      </w:pPr>
      <w:r>
        <w:t>Smluvní strany prohlašují, že se řádně seznámily s textem Dohody, která je výrazem</w:t>
      </w:r>
      <w:r>
        <w:br/>
        <w:t>jejich pravé a svobodné vůle, učiněným nikoli v tísni za nápadně nevýhodných</w:t>
      </w:r>
      <w:r>
        <w:br/>
        <w:t>podmínek a na důkaz toho připojují své podpisy.</w:t>
      </w:r>
    </w:p>
    <w:p w:rsidR="00933288" w:rsidRDefault="00750915">
      <w:pPr>
        <w:pStyle w:val="Zkladntext20"/>
        <w:framePr w:w="9134" w:h="5807" w:hRule="exact" w:wrap="none" w:vAnchor="page" w:hAnchor="page" w:x="1385" w:y="1326"/>
        <w:numPr>
          <w:ilvl w:val="1"/>
          <w:numId w:val="3"/>
        </w:numPr>
        <w:shd w:val="clear" w:color="auto" w:fill="auto"/>
        <w:tabs>
          <w:tab w:val="left" w:pos="702"/>
        </w:tabs>
        <w:spacing w:before="0" w:after="122" w:line="317" w:lineRule="exact"/>
        <w:ind w:left="740"/>
        <w:jc w:val="both"/>
      </w:pPr>
      <w:r>
        <w:t>Obě smluvní strany souhlasí se všemi ujednáními, která jsou obsažena v této Dohodě.</w:t>
      </w:r>
      <w:r>
        <w:br/>
        <w:t>Veškeré dodatky a změny Dohody mohou být provedeny pouze po dohodě obou stran,</w:t>
      </w:r>
      <w:r>
        <w:br/>
        <w:t>a to písemnou formou dodatků k této Dohodě s podpisy oprávněných zástupců</w:t>
      </w:r>
      <w:r>
        <w:br/>
        <w:t>smluvních stran na jedné listině.</w:t>
      </w:r>
    </w:p>
    <w:p w:rsidR="00933288" w:rsidRDefault="00750915">
      <w:pPr>
        <w:pStyle w:val="Zkladntext20"/>
        <w:framePr w:w="9134" w:h="5807" w:hRule="exact" w:wrap="none" w:vAnchor="page" w:hAnchor="page" w:x="1385" w:y="1326"/>
        <w:numPr>
          <w:ilvl w:val="1"/>
          <w:numId w:val="3"/>
        </w:numPr>
        <w:shd w:val="clear" w:color="auto" w:fill="auto"/>
        <w:tabs>
          <w:tab w:val="left" w:pos="702"/>
        </w:tabs>
        <w:spacing w:before="0" w:after="19" w:line="240" w:lineRule="exact"/>
        <w:ind w:left="740"/>
        <w:jc w:val="both"/>
      </w:pPr>
      <w:r>
        <w:t>Všechny přílohy této Dohody tvoří její nedílnou součást:</w:t>
      </w:r>
    </w:p>
    <w:p w:rsidR="00933288" w:rsidRDefault="00750915">
      <w:pPr>
        <w:pStyle w:val="Zkladntext20"/>
        <w:framePr w:w="9134" w:h="5807" w:hRule="exact" w:wrap="none" w:vAnchor="page" w:hAnchor="page" w:x="1385" w:y="1326"/>
        <w:shd w:val="clear" w:color="auto" w:fill="auto"/>
        <w:spacing w:before="0" w:after="0" w:line="398" w:lineRule="exact"/>
        <w:ind w:left="600" w:firstLine="0"/>
        <w:jc w:val="left"/>
      </w:pPr>
      <w:r>
        <w:t>Příloha č. 1 - Technická specifikace</w:t>
      </w:r>
      <w:r>
        <w:rPr>
          <w:vertAlign w:val="superscript"/>
        </w:rPr>
        <w:t>4</w:t>
      </w:r>
    </w:p>
    <w:p w:rsidR="00933288" w:rsidRDefault="00750915">
      <w:pPr>
        <w:pStyle w:val="Zkladntext20"/>
        <w:framePr w:w="9134" w:h="5807" w:hRule="exact" w:wrap="none" w:vAnchor="page" w:hAnchor="page" w:x="1385" w:y="1326"/>
        <w:shd w:val="clear" w:color="auto" w:fill="auto"/>
        <w:spacing w:before="0" w:after="0" w:line="398" w:lineRule="exact"/>
        <w:ind w:left="600" w:right="3780" w:firstLine="0"/>
        <w:jc w:val="left"/>
      </w:pPr>
      <w:r>
        <w:t>Příloha č. 2 - Přehled vyšetření a kalkulace ceny</w:t>
      </w:r>
      <w:r>
        <w:rPr>
          <w:vertAlign w:val="superscript"/>
        </w:rPr>
        <w:t>5</w:t>
      </w:r>
      <w:r>
        <w:rPr>
          <w:vertAlign w:val="superscript"/>
        </w:rPr>
        <w:br/>
      </w:r>
      <w:r>
        <w:t>Příloha č. 3 - Seznam poddodavatelů</w:t>
      </w:r>
      <w:r>
        <w:rPr>
          <w:vertAlign w:val="superscript"/>
        </w:rPr>
        <w:t>6</w:t>
      </w:r>
      <w:r>
        <w:rPr>
          <w:vertAlign w:val="superscript"/>
        </w:rPr>
        <w:br/>
      </w:r>
      <w:r>
        <w:t>Příloha č. 4 - Doklad o pojištění Prodávajícího</w:t>
      </w:r>
      <w:r>
        <w:rPr>
          <w:vertAlign w:val="superscript"/>
        </w:rPr>
        <w:t>7</w:t>
      </w:r>
    </w:p>
    <w:p w:rsidR="00933288" w:rsidRDefault="00750915">
      <w:pPr>
        <w:pStyle w:val="Zkladntext20"/>
        <w:framePr w:w="9134" w:h="5807" w:hRule="exact" w:wrap="none" w:vAnchor="page" w:hAnchor="page" w:x="1385" w:y="1326"/>
        <w:numPr>
          <w:ilvl w:val="1"/>
          <w:numId w:val="3"/>
        </w:numPr>
        <w:shd w:val="clear" w:color="auto" w:fill="auto"/>
        <w:tabs>
          <w:tab w:val="left" w:pos="702"/>
        </w:tabs>
        <w:spacing w:before="0" w:after="0" w:line="317" w:lineRule="exact"/>
        <w:ind w:left="740"/>
        <w:jc w:val="both"/>
      </w:pPr>
      <w:r>
        <w:t>V případě uzavření této Dohody v listinné formě je Dohoda vyhotovena ve dvou (2)</w:t>
      </w:r>
      <w:r>
        <w:br/>
        <w:t>vyhotoveních, přičemž každá Smluvní strana obdrží po jednom (1) vyhotovení.</w:t>
      </w:r>
      <w:r>
        <w:br/>
        <w:t>Smluvní strany jsou oprávněny tuto Dohodu uzavřít v elektronické formě podepsanou</w:t>
      </w:r>
      <w:r>
        <w:br/>
        <w:t>oprávněnými zástupci elektronickým podpisem.</w:t>
      </w:r>
    </w:p>
    <w:p w:rsidR="00933288" w:rsidRDefault="00750915">
      <w:pPr>
        <w:pStyle w:val="Zkladntext20"/>
        <w:framePr w:wrap="none" w:vAnchor="page" w:hAnchor="page" w:x="1385" w:y="7935"/>
        <w:shd w:val="clear" w:color="auto" w:fill="auto"/>
        <w:spacing w:before="0" w:after="0" w:line="240" w:lineRule="exact"/>
        <w:ind w:left="750" w:right="7920"/>
        <w:jc w:val="both"/>
      </w:pPr>
      <w:r>
        <w:t>V Praze dne</w:t>
      </w:r>
    </w:p>
    <w:p w:rsidR="00933288" w:rsidRDefault="00750915">
      <w:pPr>
        <w:pStyle w:val="Zkladntext20"/>
        <w:framePr w:wrap="none" w:vAnchor="page" w:hAnchor="page" w:x="7059" w:y="7935"/>
        <w:shd w:val="clear" w:color="auto" w:fill="auto"/>
        <w:spacing w:before="0" w:after="0" w:line="240" w:lineRule="exact"/>
        <w:ind w:firstLine="0"/>
        <w:jc w:val="left"/>
      </w:pPr>
      <w:r>
        <w:t>V Praze dne</w:t>
      </w:r>
    </w:p>
    <w:p w:rsidR="00933288" w:rsidRDefault="00750915">
      <w:pPr>
        <w:pStyle w:val="Zkladntext20"/>
        <w:framePr w:wrap="none" w:vAnchor="page" w:hAnchor="page" w:x="2485" w:y="9039"/>
        <w:shd w:val="clear" w:color="auto" w:fill="auto"/>
        <w:spacing w:before="0" w:after="0" w:line="240" w:lineRule="exact"/>
        <w:ind w:firstLine="0"/>
        <w:jc w:val="left"/>
      </w:pPr>
      <w:r>
        <w:t>Kupující:</w:t>
      </w:r>
    </w:p>
    <w:p w:rsidR="00933288" w:rsidRDefault="00750915">
      <w:pPr>
        <w:pStyle w:val="Zkladntext30"/>
        <w:framePr w:w="2184" w:h="366" w:hRule="exact" w:wrap="none" w:vAnchor="page" w:hAnchor="page" w:x="1870" w:y="9377"/>
        <w:shd w:val="clear" w:color="auto" w:fill="auto"/>
        <w:tabs>
          <w:tab w:val="left" w:pos="1094"/>
        </w:tabs>
      </w:pPr>
      <w:r>
        <w:t xml:space="preserve">Digitálně </w:t>
      </w:r>
      <w:proofErr w:type="gramStart"/>
      <w:r>
        <w:t>podepsal</w:t>
      </w:r>
      <w:r>
        <w:br/>
      </w:r>
      <w:r>
        <w:rPr>
          <w:rStyle w:val="Zkladntext3Arial7ptTun"/>
        </w:rPr>
        <w:t>​</w:t>
      </w:r>
      <w:r>
        <w:rPr>
          <w:rStyle w:val="Zkladntext3Arial7ptTundkovn0pt"/>
        </w:rPr>
        <w:t>....</w:t>
      </w:r>
      <w:r>
        <w:rPr>
          <w:rStyle w:val="Zkladntext3Arial7ptTundkovn0pt0"/>
        </w:rPr>
        <w:t>.......</w:t>
      </w:r>
      <w:r>
        <w:rPr>
          <w:rStyle w:val="Zkladntext3Arial7ptTun0"/>
        </w:rPr>
        <w:tab/>
      </w:r>
      <w:r>
        <w:rPr>
          <w:rStyle w:val="Zkladntext31"/>
        </w:rPr>
        <w:t>...</w:t>
      </w:r>
      <w:r>
        <w:rPr>
          <w:rStyle w:val="Zkladntext3dkovn0pt"/>
        </w:rPr>
        <w:t>...........</w:t>
      </w:r>
      <w:r>
        <w:rPr>
          <w:rStyle w:val="Zkladntext31"/>
        </w:rPr>
        <w:t>​</w:t>
      </w:r>
      <w:r>
        <w:rPr>
          <w:rStyle w:val="Zkladntext3dkovn0pt"/>
        </w:rPr>
        <w:t>.</w:t>
      </w:r>
      <w:r>
        <w:rPr>
          <w:rStyle w:val="Zkladntext3dkovn0pt0"/>
        </w:rPr>
        <w:t>...........</w:t>
      </w:r>
      <w:r>
        <w:rPr>
          <w:rStyle w:val="Zkladntext31"/>
        </w:rPr>
        <w:t>​.........</w:t>
      </w:r>
      <w:r>
        <w:rPr>
          <w:rStyle w:val="Zkladntext3dkovn0pt"/>
        </w:rPr>
        <w:t>...</w:t>
      </w:r>
      <w:proofErr w:type="gramEnd"/>
    </w:p>
    <w:p w:rsidR="00933288" w:rsidRDefault="00750915">
      <w:pPr>
        <w:pStyle w:val="Zkladntext40"/>
        <w:framePr w:w="2155" w:h="322" w:hRule="exact" w:wrap="none" w:vAnchor="page" w:hAnchor="page" w:x="1875" w:y="9730"/>
        <w:shd w:val="clear" w:color="auto" w:fill="auto"/>
        <w:spacing w:line="160" w:lineRule="exact"/>
      </w:pPr>
      <w:proofErr w:type="gramStart"/>
      <w:r>
        <w:rPr>
          <w:rStyle w:val="Zkladntext4dkovn0pt"/>
        </w:rPr>
        <w:t>.........</w:t>
      </w:r>
      <w:r>
        <w:rPr>
          <w:rStyle w:val="Zkladntext4dkovn0pt0"/>
        </w:rPr>
        <w:t>...</w:t>
      </w:r>
      <w:r>
        <w:rPr>
          <w:rStyle w:val="Zkladntext41"/>
        </w:rPr>
        <w:t>​</w:t>
      </w:r>
      <w:r>
        <w:rPr>
          <w:rStyle w:val="Zkladntext4dkovn0pt0"/>
        </w:rPr>
        <w:t>..........</w:t>
      </w:r>
      <w:r>
        <w:rPr>
          <w:rStyle w:val="Zkladntext4dkovn0pt1"/>
        </w:rPr>
        <w:t>.</w:t>
      </w:r>
      <w:r>
        <w:rPr>
          <w:vertAlign w:val="superscript"/>
        </w:rPr>
        <w:t>Datum</w:t>
      </w:r>
      <w:proofErr w:type="gramEnd"/>
      <w:r>
        <w:rPr>
          <w:vertAlign w:val="superscript"/>
        </w:rPr>
        <w:t>:2023</w:t>
      </w:r>
      <w:r>
        <w:t>;</w:t>
      </w:r>
      <w:r>
        <w:rPr>
          <w:vertAlign w:val="superscript"/>
        </w:rPr>
        <w:t>04</w:t>
      </w:r>
      <w:r>
        <w:t>;</w:t>
      </w:r>
      <w:r>
        <w:rPr>
          <w:vertAlign w:val="superscript"/>
        </w:rPr>
        <w:t>19</w:t>
      </w:r>
    </w:p>
    <w:p w:rsidR="00933288" w:rsidRDefault="00750915">
      <w:pPr>
        <w:pStyle w:val="Zkladntext50"/>
        <w:framePr w:w="2155" w:h="322" w:hRule="exact" w:wrap="none" w:vAnchor="page" w:hAnchor="page" w:x="1875" w:y="9730"/>
        <w:shd w:val="clear" w:color="auto" w:fill="auto"/>
        <w:spacing w:line="100" w:lineRule="exact"/>
        <w:ind w:right="180"/>
      </w:pPr>
      <w:r>
        <w:t>10</w:t>
      </w:r>
      <w:r>
        <w:rPr>
          <w:rStyle w:val="Zkladntext5FranklinGothicHeavy4pt"/>
        </w:rPr>
        <w:t>:</w:t>
      </w:r>
      <w:r>
        <w:t>38:28</w:t>
      </w:r>
      <w:r>
        <w:rPr>
          <w:rStyle w:val="Zkladntext5FranklinGothicHeavy4pt"/>
        </w:rPr>
        <w:t xml:space="preserve"> +</w:t>
      </w:r>
      <w:r>
        <w:t>02</w:t>
      </w:r>
      <w:r>
        <w:rPr>
          <w:rStyle w:val="Zkladntext5FranklinGothicHeavy4pt"/>
        </w:rPr>
        <w:t>'</w:t>
      </w:r>
      <w:r>
        <w:t>00</w:t>
      </w:r>
      <w:r>
        <w:rPr>
          <w:rStyle w:val="Zkladntext5FranklinGothicHeavy4pt"/>
        </w:rPr>
        <w:t>'</w:t>
      </w:r>
    </w:p>
    <w:p w:rsidR="00933288" w:rsidRDefault="00750915">
      <w:pPr>
        <w:pStyle w:val="Nadpis20"/>
        <w:framePr w:w="998" w:h="855" w:hRule="exact" w:wrap="none" w:vAnchor="page" w:hAnchor="page" w:x="7021" w:y="9231"/>
        <w:shd w:val="clear" w:color="auto" w:fill="auto"/>
      </w:pPr>
      <w:proofErr w:type="gramStart"/>
      <w:r>
        <w:rPr>
          <w:rStyle w:val="Nadpis2dkovn0pt"/>
        </w:rPr>
        <w:t>..</w:t>
      </w:r>
      <w:r>
        <w:rPr>
          <w:rStyle w:val="Nadpis2dkovn0pt0"/>
        </w:rPr>
        <w:t>......</w:t>
      </w:r>
      <w:bookmarkStart w:id="11" w:name="bookmark11"/>
      <w:r>
        <w:br/>
      </w:r>
      <w:r>
        <w:rPr>
          <w:rStyle w:val="Nadpis21"/>
        </w:rPr>
        <w:t>​..............</w:t>
      </w:r>
      <w:bookmarkEnd w:id="11"/>
      <w:proofErr w:type="gramEnd"/>
    </w:p>
    <w:p w:rsidR="00933288" w:rsidRDefault="00750915" w:rsidP="00E3279A">
      <w:pPr>
        <w:pStyle w:val="Zkladntext20"/>
        <w:framePr w:w="2573" w:h="638" w:hRule="exact" w:wrap="none" w:vAnchor="page" w:hAnchor="page" w:x="7762" w:y="8974"/>
        <w:shd w:val="clear" w:color="auto" w:fill="auto"/>
        <w:spacing w:before="0" w:after="0" w:line="240" w:lineRule="exact"/>
        <w:ind w:left="400" w:firstLine="0"/>
        <w:jc w:val="left"/>
      </w:pPr>
      <w:r>
        <w:t>Prodávající:</w:t>
      </w:r>
    </w:p>
    <w:p w:rsidR="00933288" w:rsidRDefault="00750915" w:rsidP="00E3279A">
      <w:pPr>
        <w:pStyle w:val="Zkladntext20"/>
        <w:framePr w:w="2573" w:h="638" w:hRule="exact" w:wrap="none" w:vAnchor="page" w:hAnchor="page" w:x="7762" w:y="8974"/>
        <w:shd w:val="clear" w:color="auto" w:fill="auto"/>
        <w:spacing w:before="0" w:after="0" w:line="154" w:lineRule="exact"/>
        <w:ind w:firstLine="0"/>
        <w:jc w:val="both"/>
      </w:pPr>
      <w:r>
        <w:rPr>
          <w:rStyle w:val="Zkladntext2dkovn0pt2"/>
        </w:rPr>
        <w:t>.</w:t>
      </w:r>
      <w:r>
        <w:rPr>
          <w:rStyle w:val="Zkladntext2dkovn0pt"/>
        </w:rPr>
        <w:t>.............</w:t>
      </w:r>
      <w:r>
        <w:t xml:space="preserve"> </w:t>
      </w:r>
      <w:r>
        <w:rPr>
          <w:vertAlign w:val="superscript"/>
        </w:rPr>
        <w:t>Di</w:t>
      </w:r>
      <w:r>
        <w:t>9</w:t>
      </w:r>
      <w:r>
        <w:rPr>
          <w:vertAlign w:val="superscript"/>
        </w:rPr>
        <w:t>itálně</w:t>
      </w:r>
      <w:r>
        <w:t xml:space="preserve"> </w:t>
      </w:r>
      <w:proofErr w:type="gramStart"/>
      <w:r>
        <w:t>podepsal</w:t>
      </w:r>
      <w:r>
        <w:br/>
      </w:r>
      <w:r>
        <w:rPr>
          <w:rStyle w:val="Zkladntext29pt"/>
        </w:rPr>
        <w:t>​</w:t>
      </w:r>
      <w:r>
        <w:rPr>
          <w:rStyle w:val="Zkladntext29ptdkovn1pt"/>
        </w:rPr>
        <w:t>.</w:t>
      </w:r>
      <w:r>
        <w:rPr>
          <w:rStyle w:val="Zkladntext29pt"/>
        </w:rPr>
        <w:t>​.......​</w:t>
      </w:r>
      <w:r>
        <w:rPr>
          <w:rStyle w:val="Zkladntext29ptdkovn0pt"/>
        </w:rPr>
        <w:t>........</w:t>
      </w:r>
      <w:r>
        <w:rPr>
          <w:rStyle w:val="Zkladntext29ptdkovn0pt0"/>
        </w:rPr>
        <w:t>.</w:t>
      </w:r>
      <w:r>
        <w:rPr>
          <w:rStyle w:val="Zkladntext29pt"/>
        </w:rPr>
        <w:t>​</w:t>
      </w:r>
      <w:r>
        <w:rPr>
          <w:rStyle w:val="Zkladntext29ptdkovn0pt"/>
        </w:rPr>
        <w:t>..</w:t>
      </w:r>
      <w:r>
        <w:rPr>
          <w:rStyle w:val="Zkladntext29ptdkovn0pt0"/>
        </w:rPr>
        <w:t>.</w:t>
      </w:r>
      <w:r>
        <w:rPr>
          <w:rStyle w:val="Zkladntext29pt"/>
          <w:vertAlign w:val="subscript"/>
        </w:rPr>
        <w:t>​</w:t>
      </w:r>
      <w:r>
        <w:rPr>
          <w:rStyle w:val="Zkladntext29ptdkovn0pt1"/>
          <w:vertAlign w:val="subscript"/>
        </w:rPr>
        <w:t>...</w:t>
      </w:r>
      <w:r>
        <w:rPr>
          <w:rStyle w:val="Zkladntext29ptdkovn0pt"/>
        </w:rPr>
        <w:t>..</w:t>
      </w:r>
      <w:r>
        <w:rPr>
          <w:rStyle w:val="Zkladntext29ptdkovn1pt0"/>
          <w:vertAlign w:val="subscript"/>
        </w:rPr>
        <w:t>.</w:t>
      </w:r>
      <w:r>
        <w:rPr>
          <w:rStyle w:val="Zkladntext29ptdkovn0pt0"/>
        </w:rPr>
        <w:t>.</w:t>
      </w:r>
      <w:r>
        <w:rPr>
          <w:rStyle w:val="Zkladntext29ptdkovn0pt2"/>
        </w:rPr>
        <w:t xml:space="preserve"> </w:t>
      </w:r>
      <w:r>
        <w:rPr>
          <w:rStyle w:val="Zkladntext2dkovn0pt7"/>
        </w:rPr>
        <w:t>....</w:t>
      </w:r>
      <w:r>
        <w:rPr>
          <w:rStyle w:val="Zkladntext2dkovn0pt4"/>
        </w:rPr>
        <w:t>...</w:t>
      </w:r>
      <w:r>
        <w:rPr>
          <w:rStyle w:val="Zkladntext2dkovn0ptb"/>
        </w:rPr>
        <w:t>...</w:t>
      </w:r>
      <w:r>
        <w:t xml:space="preserve"> </w:t>
      </w:r>
      <w:r>
        <w:rPr>
          <w:rStyle w:val="Zkladntext2dkovn0ptc"/>
        </w:rPr>
        <w:t>...</w:t>
      </w:r>
      <w:r>
        <w:rPr>
          <w:rStyle w:val="Zkladntext2dkovn0ptd"/>
        </w:rPr>
        <w:t>.</w:t>
      </w:r>
      <w:r>
        <w:rPr>
          <w:rStyle w:val="Zkladntext2dkovn0pt0"/>
        </w:rPr>
        <w:t>.......</w:t>
      </w:r>
      <w:proofErr w:type="gramEnd"/>
    </w:p>
    <w:p w:rsidR="00933288" w:rsidRDefault="00750915">
      <w:pPr>
        <w:pStyle w:val="Zkladntext20"/>
        <w:framePr w:w="1536" w:h="470" w:hRule="exact" w:wrap="none" w:vAnchor="page" w:hAnchor="page" w:x="8758" w:y="9653"/>
        <w:shd w:val="clear" w:color="auto" w:fill="auto"/>
        <w:spacing w:before="0" w:after="0" w:line="216" w:lineRule="exact"/>
        <w:ind w:firstLine="0"/>
        <w:jc w:val="both"/>
      </w:pPr>
      <w:r>
        <w:t>Datum: 2023.04.18</w:t>
      </w:r>
      <w:r>
        <w:br/>
        <w:t>12:11:57 +02'00'</w:t>
      </w:r>
    </w:p>
    <w:p w:rsidR="00933288" w:rsidRDefault="00750915">
      <w:pPr>
        <w:pStyle w:val="Zkladntext20"/>
        <w:framePr w:wrap="none" w:vAnchor="page" w:hAnchor="page" w:x="1678" w:y="10143"/>
        <w:shd w:val="clear" w:color="auto" w:fill="auto"/>
        <w:spacing w:before="0" w:after="0" w:line="240" w:lineRule="exact"/>
        <w:ind w:firstLine="0"/>
        <w:jc w:val="left"/>
      </w:pPr>
      <w:proofErr w:type="gramStart"/>
      <w:r>
        <w:rPr>
          <w:rStyle w:val="Zkladntext2dkovn0pte"/>
        </w:rPr>
        <w:t>...</w:t>
      </w:r>
      <w:r>
        <w:rPr>
          <w:rStyle w:val="Zkladntext2dkovn0ptf"/>
        </w:rPr>
        <w:t>...</w:t>
      </w:r>
      <w:r>
        <w:rPr>
          <w:rStyle w:val="Zkladntext2dkovn0pt3"/>
        </w:rPr>
        <w:t>.....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dkovn0pt6"/>
        </w:rPr>
        <w:t>.......</w:t>
      </w:r>
      <w:r>
        <w:rPr>
          <w:rStyle w:val="Zkladntext21"/>
        </w:rPr>
        <w:t>​...........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"/>
        </w:rPr>
        <w:t>.....</w:t>
      </w:r>
      <w:proofErr w:type="gramEnd"/>
    </w:p>
    <w:p w:rsidR="00933288" w:rsidRDefault="00750915">
      <w:pPr>
        <w:pStyle w:val="Zkladntext20"/>
        <w:framePr w:w="9134" w:h="624" w:hRule="exact" w:wrap="none" w:vAnchor="page" w:hAnchor="page" w:x="1385" w:y="10104"/>
        <w:shd w:val="clear" w:color="auto" w:fill="auto"/>
        <w:spacing w:before="0" w:after="0" w:line="283" w:lineRule="exact"/>
        <w:ind w:left="6752" w:hanging="660"/>
        <w:jc w:val="left"/>
      </w:pPr>
      <w:proofErr w:type="gramStart"/>
      <w:r>
        <w:rPr>
          <w:rStyle w:val="Zkladntext2dkovn0pt6"/>
        </w:rPr>
        <w:t>........</w:t>
      </w:r>
      <w:r>
        <w:rPr>
          <w:rStyle w:val="Zkladntext21"/>
        </w:rPr>
        <w:t>​</w:t>
      </w:r>
      <w:r>
        <w:rPr>
          <w:rStyle w:val="Zkladntext2dkovn0pt"/>
        </w:rPr>
        <w:t>.........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........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</w:t>
      </w:r>
      <w:proofErr w:type="gramEnd"/>
      <w:r>
        <w:br/>
      </w:r>
    </w:p>
    <w:p w:rsidR="00933288" w:rsidRDefault="00750915">
      <w:pPr>
        <w:pStyle w:val="Poznmkapodarou0"/>
        <w:framePr w:w="8981" w:h="264" w:hRule="exact" w:wrap="none" w:vAnchor="page" w:hAnchor="page" w:x="1385" w:y="13953"/>
        <w:shd w:val="clear" w:color="auto" w:fill="auto"/>
        <w:spacing w:line="235" w:lineRule="exact"/>
        <w:ind w:firstLine="0"/>
      </w:pPr>
      <w:r>
        <w:rPr>
          <w:rStyle w:val="PoznmkapodarouTunNekurzva"/>
          <w:vertAlign w:val="superscript"/>
        </w:rPr>
        <w:t>4</w:t>
      </w:r>
      <w:r>
        <w:rPr>
          <w:rStyle w:val="PoznmkapodarouTunNekurzva"/>
        </w:rPr>
        <w:t xml:space="preserve"> </w:t>
      </w:r>
      <w:r>
        <w:t>Příloha pro příslušnou část veřejné zakázky dle zadávací dokumentace (Příloha 1a-g).</w:t>
      </w:r>
    </w:p>
    <w:p w:rsidR="00933288" w:rsidRDefault="00750915">
      <w:pPr>
        <w:pStyle w:val="Poznmkapodarou0"/>
        <w:framePr w:w="8981" w:h="236" w:hRule="exact" w:wrap="none" w:vAnchor="page" w:hAnchor="page" w:x="1385" w:y="14212"/>
        <w:shd w:val="clear" w:color="auto" w:fill="auto"/>
        <w:spacing w:line="235" w:lineRule="exact"/>
        <w:ind w:firstLine="0"/>
      </w:pPr>
      <w:r>
        <w:rPr>
          <w:rStyle w:val="PoznmkapodarouTunNekurzva"/>
        </w:rPr>
        <w:t>y</w:t>
      </w:r>
      <w:r>
        <w:rPr>
          <w:rStyle w:val="PoznmkapodarouTunNekurzva"/>
          <w:vertAlign w:val="superscript"/>
        </w:rPr>
        <w:t>5</w:t>
      </w:r>
      <w:r>
        <w:rPr>
          <w:rStyle w:val="PoznmkapodarouTunNekurzva"/>
        </w:rPr>
        <w:t xml:space="preserve"> </w:t>
      </w:r>
      <w:r>
        <w:t>Příloha pro příslušnou část veřejné zakázky dle zadávací dokumentace (Příloha 2a-g).</w:t>
      </w:r>
    </w:p>
    <w:p w:rsidR="00933288" w:rsidRDefault="00750915">
      <w:pPr>
        <w:pStyle w:val="Poznmkapodarou0"/>
        <w:framePr w:w="8981" w:h="475" w:hRule="exact" w:wrap="none" w:vAnchor="page" w:hAnchor="page" w:x="1385" w:y="14448"/>
        <w:shd w:val="clear" w:color="auto" w:fill="auto"/>
        <w:tabs>
          <w:tab w:val="left" w:pos="125"/>
        </w:tabs>
        <w:spacing w:line="235" w:lineRule="exact"/>
        <w:ind w:left="180"/>
      </w:pPr>
      <w:r>
        <w:rPr>
          <w:rStyle w:val="PoznmkapodarouTunNekurzva"/>
          <w:vertAlign w:val="superscript"/>
        </w:rPr>
        <w:t>6</w:t>
      </w:r>
      <w:r>
        <w:rPr>
          <w:rStyle w:val="PoznmkapodarouTunNekurzva"/>
        </w:rPr>
        <w:tab/>
      </w:r>
      <w:r>
        <w:t>V případě, že dodavatel nebude předmět Veřejné zakázky plnit prostřednictvím poddodavatele, do Přílohy č. 3</w:t>
      </w:r>
      <w:r>
        <w:br/>
        <w:t>uvede, že Prodávající nemá poddodavatele nebo obdobné prohlášení.</w:t>
      </w:r>
    </w:p>
    <w:p w:rsidR="00933288" w:rsidRDefault="00750915">
      <w:pPr>
        <w:pStyle w:val="Poznmkapodarou0"/>
        <w:framePr w:w="8981" w:h="499" w:hRule="exact" w:wrap="none" w:vAnchor="page" w:hAnchor="page" w:x="1385" w:y="14923"/>
        <w:shd w:val="clear" w:color="auto" w:fill="auto"/>
        <w:tabs>
          <w:tab w:val="left" w:pos="115"/>
        </w:tabs>
        <w:spacing w:line="235" w:lineRule="exact"/>
        <w:ind w:left="160" w:hanging="160"/>
      </w:pPr>
      <w:r>
        <w:rPr>
          <w:rStyle w:val="PoznmkapodarouTunNekurzva"/>
          <w:vertAlign w:val="superscript"/>
        </w:rPr>
        <w:t>7</w:t>
      </w:r>
      <w:r>
        <w:rPr>
          <w:rStyle w:val="PoznmkapodarouTunNekurzva"/>
        </w:rPr>
        <w:tab/>
      </w:r>
      <w:r>
        <w:t>Dokladem o pojištění může být certifikát o pojištění nebo pojistná smlouva, ze kterých musí vyplývat splnění</w:t>
      </w:r>
      <w:r>
        <w:br/>
        <w:t>podmínek stanovených zadavatelem, resp. Kupujícím.</w:t>
      </w:r>
    </w:p>
    <w:p w:rsidR="00933288" w:rsidRDefault="00750915">
      <w:pPr>
        <w:pStyle w:val="ZhlavneboZpat0"/>
        <w:framePr w:wrap="none" w:vAnchor="page" w:hAnchor="page" w:x="5317" w:y="15677"/>
        <w:shd w:val="clear" w:color="auto" w:fill="auto"/>
        <w:spacing w:line="170" w:lineRule="exact"/>
      </w:pPr>
      <w:r>
        <w:t>Stránka 18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hlavneboZpat20"/>
        <w:framePr w:w="9139" w:h="253" w:hRule="exact" w:wrap="none" w:vAnchor="page" w:hAnchor="page" w:x="1384" w:y="1424"/>
        <w:shd w:val="clear" w:color="auto" w:fill="auto"/>
        <w:spacing w:line="220" w:lineRule="exact"/>
      </w:pPr>
      <w:r>
        <w:lastRenderedPageBreak/>
        <w:t>Příloha č. 1 - Technická specifikace</w:t>
      </w:r>
    </w:p>
    <w:p w:rsidR="00933288" w:rsidRDefault="00750915">
      <w:pPr>
        <w:pStyle w:val="Zkladntext20"/>
        <w:framePr w:w="9139" w:h="13308" w:hRule="exact" w:wrap="none" w:vAnchor="page" w:hAnchor="page" w:x="1384" w:y="1831"/>
        <w:shd w:val="clear" w:color="auto" w:fill="auto"/>
        <w:spacing w:before="0" w:after="86" w:line="240" w:lineRule="exact"/>
        <w:ind w:left="460" w:hanging="460"/>
        <w:jc w:val="both"/>
      </w:pPr>
      <w:r>
        <w:t>Předmět veřejné zakázky - část 5 - Koagulace</w:t>
      </w:r>
    </w:p>
    <w:p w:rsidR="00933288" w:rsidRDefault="00750915">
      <w:pPr>
        <w:pStyle w:val="Zkladntext20"/>
        <w:framePr w:w="9139" w:h="13308" w:hRule="exact" w:wrap="none" w:vAnchor="page" w:hAnchor="page" w:x="1384" w:y="1831"/>
        <w:shd w:val="clear" w:color="auto" w:fill="auto"/>
        <w:spacing w:before="0" w:after="87"/>
        <w:ind w:left="460" w:hanging="460"/>
        <w:jc w:val="both"/>
      </w:pPr>
      <w:r>
        <w:t>Předmětem plnění veřejné zakázky jsou průběžné dodávky diagnostických reagencií včetně</w:t>
      </w:r>
      <w:r>
        <w:br/>
        <w:t>spotřebního materiálu pro plně automatický hemokoagulační analyzátor (dále jen</w:t>
      </w:r>
      <w:r>
        <w:br/>
        <w:t>„technologie“) pro měřené parametry: PT-R, PT-INR, PT-s, APTT-R, APTT-S, D-Dimer,</w:t>
      </w:r>
      <w:r>
        <w:br/>
        <w:t>Fibrinogen, Antitrombin, a to dle metod a dílčích objednávek zadavatele. Součástí</w:t>
      </w:r>
      <w:r>
        <w:br/>
        <w:t>zakázky je výpůjčka technologie, i zajištění bezplatných servisních služeb pro vypůjčené</w:t>
      </w:r>
      <w:r>
        <w:br/>
        <w:t>vybavení.</w:t>
      </w:r>
    </w:p>
    <w:p w:rsidR="00933288" w:rsidRDefault="00750915">
      <w:pPr>
        <w:pStyle w:val="Zkladntext20"/>
        <w:framePr w:w="9139" w:h="13308" w:hRule="exact" w:wrap="none" w:vAnchor="page" w:hAnchor="page" w:x="1384" w:y="1831"/>
        <w:shd w:val="clear" w:color="auto" w:fill="auto"/>
        <w:spacing w:before="0" w:after="86" w:line="240" w:lineRule="exact"/>
        <w:ind w:left="460" w:hanging="460"/>
        <w:jc w:val="both"/>
      </w:pPr>
      <w:r>
        <w:t>Technické podmínky a specifikace předmětu</w:t>
      </w:r>
    </w:p>
    <w:p w:rsidR="00933288" w:rsidRDefault="00750915">
      <w:pPr>
        <w:pStyle w:val="Zkladntext20"/>
        <w:framePr w:w="9139" w:h="13308" w:hRule="exact" w:wrap="none" w:vAnchor="page" w:hAnchor="page" w:x="1384" w:y="1831"/>
        <w:numPr>
          <w:ilvl w:val="0"/>
          <w:numId w:val="12"/>
        </w:numPr>
        <w:shd w:val="clear" w:color="auto" w:fill="auto"/>
        <w:tabs>
          <w:tab w:val="left" w:pos="417"/>
        </w:tabs>
        <w:spacing w:before="0" w:after="60"/>
        <w:ind w:left="460" w:hanging="460"/>
        <w:jc w:val="both"/>
      </w:pPr>
      <w:r>
        <w:t>Diagnostické soupravy a technologie musí splňovat podmínky systému kvality laboratoře</w:t>
      </w:r>
      <w:r>
        <w:br/>
        <w:t>v klinických akreditovaných laboratořích a podmínky použití v České republice v</w:t>
      </w:r>
      <w:r>
        <w:br/>
        <w:t>souvislosti s poskytováním zdravotní péče, zejména ustanovení zákona č. 268/2014 Sb., o</w:t>
      </w:r>
      <w:r>
        <w:br/>
        <w:t>zdravotnických prostředcích, ve znění pozdějších předpisů.</w:t>
      </w:r>
    </w:p>
    <w:p w:rsidR="00933288" w:rsidRDefault="00750915">
      <w:pPr>
        <w:pStyle w:val="Zkladntext20"/>
        <w:framePr w:w="9139" w:h="13308" w:hRule="exact" w:wrap="none" w:vAnchor="page" w:hAnchor="page" w:x="1384" w:y="1831"/>
        <w:numPr>
          <w:ilvl w:val="0"/>
          <w:numId w:val="12"/>
        </w:numPr>
        <w:shd w:val="clear" w:color="auto" w:fill="auto"/>
        <w:tabs>
          <w:tab w:val="left" w:pos="417"/>
        </w:tabs>
        <w:spacing w:before="0" w:after="56"/>
        <w:ind w:left="460" w:hanging="460"/>
        <w:jc w:val="both"/>
      </w:pPr>
      <w:r>
        <w:t>Součástí dodávky musí být veškeré doklady požadované právními předpisy v České</w:t>
      </w:r>
      <w:r>
        <w:br/>
        <w:t>republice, odborná instalace a zaškolení obsluhy. Dodavatel je povinen dodat zejména</w:t>
      </w:r>
      <w:r>
        <w:br/>
        <w:t>prohlášení o shodě, podrobného návodu/manuálu na obsluhu v českém jazyce a příslušné</w:t>
      </w:r>
      <w:r>
        <w:br/>
        <w:t>dokumentace dle zákona 268/2014 Sb., o zdravotnických prostředcích, v platném znění.</w:t>
      </w:r>
    </w:p>
    <w:p w:rsidR="00933288" w:rsidRDefault="00750915">
      <w:pPr>
        <w:pStyle w:val="Zkladntext20"/>
        <w:framePr w:w="9139" w:h="13308" w:hRule="exact" w:wrap="none" w:vAnchor="page" w:hAnchor="page" w:x="1384" w:y="1831"/>
        <w:numPr>
          <w:ilvl w:val="0"/>
          <w:numId w:val="12"/>
        </w:numPr>
        <w:shd w:val="clear" w:color="auto" w:fill="auto"/>
        <w:tabs>
          <w:tab w:val="left" w:pos="417"/>
        </w:tabs>
        <w:spacing w:before="0" w:after="64" w:line="278" w:lineRule="exact"/>
        <w:ind w:left="460" w:hanging="460"/>
        <w:jc w:val="both"/>
      </w:pPr>
      <w:r>
        <w:t>Technologie i soupravy budou uzpůsobeny k maximálnímu využití standardizovaných</w:t>
      </w:r>
      <w:r>
        <w:br/>
        <w:t>automatizovaných postupů.</w:t>
      </w:r>
    </w:p>
    <w:p w:rsidR="00933288" w:rsidRDefault="00750915">
      <w:pPr>
        <w:pStyle w:val="Zkladntext20"/>
        <w:framePr w:w="9139" w:h="13308" w:hRule="exact" w:wrap="none" w:vAnchor="page" w:hAnchor="page" w:x="1384" w:y="1831"/>
        <w:numPr>
          <w:ilvl w:val="0"/>
          <w:numId w:val="12"/>
        </w:numPr>
        <w:shd w:val="clear" w:color="auto" w:fill="auto"/>
        <w:tabs>
          <w:tab w:val="left" w:pos="417"/>
        </w:tabs>
        <w:spacing w:before="0" w:after="60"/>
        <w:ind w:left="460" w:hanging="460"/>
        <w:jc w:val="both"/>
      </w:pPr>
      <w:r>
        <w:t>Diagnostické soupravy budou validovány a dodavatel poskytne a bude průběžně</w:t>
      </w:r>
      <w:r>
        <w:br/>
        <w:t>poskytovat aktuální validační protokoly materiálů a metodik, v souladu s normou ČSN</w:t>
      </w:r>
      <w:r>
        <w:br/>
        <w:t>EN ISO 15189:2013 Zdravotnické laboratoře - Požadavky na kvalitu a způsobilost.</w:t>
      </w:r>
    </w:p>
    <w:p w:rsidR="00933288" w:rsidRDefault="00750915">
      <w:pPr>
        <w:pStyle w:val="Zkladntext20"/>
        <w:framePr w:w="9139" w:h="13308" w:hRule="exact" w:wrap="none" w:vAnchor="page" w:hAnchor="page" w:x="1384" w:y="1831"/>
        <w:numPr>
          <w:ilvl w:val="0"/>
          <w:numId w:val="12"/>
        </w:numPr>
        <w:shd w:val="clear" w:color="auto" w:fill="auto"/>
        <w:tabs>
          <w:tab w:val="left" w:pos="417"/>
        </w:tabs>
        <w:spacing w:before="0" w:after="60"/>
        <w:ind w:left="460" w:hanging="460"/>
        <w:jc w:val="both"/>
      </w:pPr>
      <w:r>
        <w:t>Výpůjčka technologií, jejich instalace a zaškolení obsluhy budou na náklady dodavatele.</w:t>
      </w:r>
      <w:r>
        <w:br/>
        <w:t>Zajištění instalace technologie na náklady dodavatele bude podle zásad systému kvality</w:t>
      </w:r>
      <w:r>
        <w:br/>
        <w:t>laboratoře, provedení dokumentované instalační kvalifikace, jejíž součástí bude potřebná</w:t>
      </w:r>
      <w:r>
        <w:br/>
        <w:t>validace a kalibrace metod.</w:t>
      </w:r>
    </w:p>
    <w:p w:rsidR="00933288" w:rsidRDefault="00750915">
      <w:pPr>
        <w:pStyle w:val="Zkladntext20"/>
        <w:framePr w:w="9139" w:h="13308" w:hRule="exact" w:wrap="none" w:vAnchor="page" w:hAnchor="page" w:x="1384" w:y="1831"/>
        <w:numPr>
          <w:ilvl w:val="0"/>
          <w:numId w:val="12"/>
        </w:numPr>
        <w:shd w:val="clear" w:color="auto" w:fill="auto"/>
        <w:tabs>
          <w:tab w:val="left" w:pos="417"/>
        </w:tabs>
        <w:spacing w:before="0" w:after="60"/>
        <w:ind w:left="460" w:hanging="460"/>
        <w:jc w:val="both"/>
      </w:pPr>
      <w:r>
        <w:t>Bezúplatně prováděný servis po dobu výpůjčky potřebných technologií, včetně výměny</w:t>
      </w:r>
      <w:r>
        <w:br/>
        <w:t>náhradních dílů, pravidelné preventivní údržby, včetně technických validací (min. 1 x za</w:t>
      </w:r>
      <w:r>
        <w:br/>
        <w:t>rok), elektrické revize (min. 1 x za rok), BTK a ostatních periodických kontrol dle platné</w:t>
      </w:r>
      <w:r>
        <w:br/>
        <w:t>legislativy. Tento servis, údržba i validace budou realizovány vždy ve lhůtě 24 hodin od</w:t>
      </w:r>
      <w:r>
        <w:br/>
        <w:t>nahlášení požadavku zadavatelem. V případě poruchy analyzátoru delší jak 24 hodin,</w:t>
      </w:r>
      <w:r>
        <w:br/>
        <w:t>poskytne půjčitel adekvátní náhradu.</w:t>
      </w:r>
    </w:p>
    <w:p w:rsidR="00933288" w:rsidRDefault="00750915">
      <w:pPr>
        <w:pStyle w:val="Zkladntext20"/>
        <w:framePr w:w="9139" w:h="13308" w:hRule="exact" w:wrap="none" w:vAnchor="page" w:hAnchor="page" w:x="1384" w:y="1831"/>
        <w:numPr>
          <w:ilvl w:val="0"/>
          <w:numId w:val="12"/>
        </w:numPr>
        <w:shd w:val="clear" w:color="auto" w:fill="auto"/>
        <w:tabs>
          <w:tab w:val="left" w:pos="417"/>
        </w:tabs>
        <w:spacing w:before="0" w:after="60"/>
        <w:ind w:left="460" w:hanging="460"/>
        <w:jc w:val="both"/>
      </w:pPr>
      <w:r>
        <w:t>Bezplatné napojení technologie na laboratorní informační systémy - LIS (</w:t>
      </w:r>
      <w:proofErr w:type="spellStart"/>
      <w:r>
        <w:t>Envis</w:t>
      </w:r>
      <w:proofErr w:type="spellEnd"/>
      <w:r>
        <w:t xml:space="preserve"> LIMS -</w:t>
      </w:r>
      <w:r>
        <w:br/>
        <w:t>DS Soft Olomouc s.r.o.) v plném rozsahu za podmínky, že případná výměna stávající</w:t>
      </w:r>
      <w:r>
        <w:br/>
        <w:t>technologie za novou nezpůsobí delší přerušení provozu laboratoří než 12 hodin.</w:t>
      </w:r>
      <w:r>
        <w:br/>
        <w:t>Připojením analyzátoru se rozumí obousměrná komunikace a přenos QC.</w:t>
      </w:r>
    </w:p>
    <w:p w:rsidR="00933288" w:rsidRDefault="00750915">
      <w:pPr>
        <w:pStyle w:val="Zkladntext20"/>
        <w:framePr w:w="9139" w:h="13308" w:hRule="exact" w:wrap="none" w:vAnchor="page" w:hAnchor="page" w:x="1384" w:y="1831"/>
        <w:numPr>
          <w:ilvl w:val="0"/>
          <w:numId w:val="12"/>
        </w:numPr>
        <w:shd w:val="clear" w:color="auto" w:fill="auto"/>
        <w:tabs>
          <w:tab w:val="left" w:pos="417"/>
        </w:tabs>
        <w:spacing w:before="0" w:after="60"/>
        <w:ind w:left="460" w:hanging="460"/>
        <w:jc w:val="both"/>
      </w:pPr>
      <w:r>
        <w:t>Možnost neustálého internetového propojení technologií se servisním střediskem -</w:t>
      </w:r>
      <w:r>
        <w:br/>
        <w:t>nepovinný parametr.</w:t>
      </w:r>
    </w:p>
    <w:p w:rsidR="00933288" w:rsidRDefault="00750915">
      <w:pPr>
        <w:pStyle w:val="Zkladntext20"/>
        <w:framePr w:w="9139" w:h="13308" w:hRule="exact" w:wrap="none" w:vAnchor="page" w:hAnchor="page" w:x="1384" w:y="1831"/>
        <w:numPr>
          <w:ilvl w:val="0"/>
          <w:numId w:val="12"/>
        </w:numPr>
        <w:shd w:val="clear" w:color="auto" w:fill="auto"/>
        <w:tabs>
          <w:tab w:val="left" w:pos="417"/>
        </w:tabs>
        <w:spacing w:before="0" w:after="56"/>
        <w:ind w:left="460" w:hanging="460"/>
        <w:jc w:val="both"/>
      </w:pPr>
      <w:r>
        <w:t>Požadovaná technologie musí umožnit identifikaci primárních zkumavek čárovými kódy.</w:t>
      </w:r>
      <w:r>
        <w:br/>
        <w:t>Je požadována zabudovaná čtečka čárových kódů pro jednoznačnou identifikaci vzorků a</w:t>
      </w:r>
      <w:r>
        <w:br/>
        <w:t>reagencií, včetně jedné externí čtečky čárových kódů pro manuální načtení či jiná</w:t>
      </w:r>
      <w:r>
        <w:br/>
        <w:t>možnost manuálního zadání vzorků.</w:t>
      </w:r>
    </w:p>
    <w:p w:rsidR="00933288" w:rsidRDefault="00750915">
      <w:pPr>
        <w:pStyle w:val="Zkladntext20"/>
        <w:framePr w:w="9139" w:h="13308" w:hRule="exact" w:wrap="none" w:vAnchor="page" w:hAnchor="page" w:x="1384" w:y="1831"/>
        <w:numPr>
          <w:ilvl w:val="0"/>
          <w:numId w:val="12"/>
        </w:numPr>
        <w:shd w:val="clear" w:color="auto" w:fill="auto"/>
        <w:tabs>
          <w:tab w:val="left" w:pos="417"/>
        </w:tabs>
        <w:spacing w:before="0" w:after="0" w:line="278" w:lineRule="exact"/>
        <w:ind w:left="460" w:hanging="460"/>
        <w:jc w:val="both"/>
      </w:pPr>
      <w:r>
        <w:t>Požadovaná technologie musí být v momentě vypůjčení maximálně 4 roky staré a musí</w:t>
      </w:r>
      <w:r>
        <w:br/>
        <w:t>být vybaveny nejaktuálnějším software.</w:t>
      </w:r>
    </w:p>
    <w:p w:rsidR="00933288" w:rsidRDefault="00750915">
      <w:pPr>
        <w:pStyle w:val="ZhlavneboZpat0"/>
        <w:framePr w:wrap="none" w:vAnchor="page" w:hAnchor="page" w:x="5310" w:y="15693"/>
        <w:shd w:val="clear" w:color="auto" w:fill="auto"/>
        <w:spacing w:line="170" w:lineRule="exact"/>
      </w:pPr>
      <w:r>
        <w:t>Stránka 19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2"/>
        </w:numPr>
        <w:shd w:val="clear" w:color="auto" w:fill="auto"/>
        <w:tabs>
          <w:tab w:val="left" w:pos="450"/>
        </w:tabs>
        <w:spacing w:before="0" w:after="87" w:line="240" w:lineRule="exact"/>
        <w:ind w:left="460" w:hanging="460"/>
        <w:jc w:val="both"/>
      </w:pPr>
      <w:r>
        <w:lastRenderedPageBreak/>
        <w:t>Součástí vypůjčené technologie musí být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1"/>
          <w:numId w:val="12"/>
        </w:numPr>
        <w:shd w:val="clear" w:color="auto" w:fill="auto"/>
        <w:tabs>
          <w:tab w:val="left" w:pos="692"/>
        </w:tabs>
        <w:spacing w:before="0" w:after="60" w:line="278" w:lineRule="exact"/>
        <w:ind w:left="460" w:hanging="460"/>
        <w:jc w:val="both"/>
      </w:pPr>
      <w:r>
        <w:t xml:space="preserve">tiskárna k tištění výsledků, pokud nebude možné při poruše </w:t>
      </w:r>
      <w:proofErr w:type="spellStart"/>
      <w:r>
        <w:t>LISu</w:t>
      </w:r>
      <w:proofErr w:type="spellEnd"/>
      <w:r>
        <w:t xml:space="preserve"> přenést výsledky do</w:t>
      </w:r>
      <w:r>
        <w:br/>
        <w:t>systému - nepovinný parametr,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1"/>
          <w:numId w:val="12"/>
        </w:numPr>
        <w:shd w:val="clear" w:color="auto" w:fill="auto"/>
        <w:tabs>
          <w:tab w:val="left" w:pos="692"/>
        </w:tabs>
        <w:spacing w:before="0" w:after="64" w:line="278" w:lineRule="exact"/>
        <w:ind w:left="460" w:hanging="460"/>
        <w:jc w:val="both"/>
      </w:pPr>
      <w:r>
        <w:t>náhradní zdroj, který přístroj udrží min. dvě hodiny v provozu a ochrání ho před</w:t>
      </w:r>
      <w:r>
        <w:br/>
        <w:t>podpětím a přepětím nemocniční sítě,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2"/>
        </w:numPr>
        <w:shd w:val="clear" w:color="auto" w:fill="auto"/>
        <w:tabs>
          <w:tab w:val="left" w:pos="450"/>
        </w:tabs>
        <w:spacing w:before="0" w:after="0"/>
        <w:ind w:left="460" w:hanging="460"/>
        <w:jc w:val="both"/>
      </w:pPr>
      <w:r>
        <w:t xml:space="preserve">Lhůta dodání diagnostických souprav, </w:t>
      </w:r>
      <w:proofErr w:type="spellStart"/>
      <w:r>
        <w:t>kalibrátorů</w:t>
      </w:r>
      <w:proofErr w:type="spellEnd"/>
      <w:r>
        <w:t xml:space="preserve"> a kontrol, včetně systémových roztoků</w:t>
      </w:r>
      <w:r>
        <w:br/>
        <w:t>nesmí překročit 1 týden od objednání. Kontroly kvality musí být doručovány dle dílčích</w:t>
      </w:r>
      <w:r>
        <w:br/>
        <w:t>objednávek.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2"/>
        </w:numPr>
        <w:shd w:val="clear" w:color="auto" w:fill="auto"/>
        <w:tabs>
          <w:tab w:val="left" w:pos="450"/>
        </w:tabs>
        <w:spacing w:before="0" w:after="0" w:line="394" w:lineRule="exact"/>
        <w:ind w:left="460" w:hanging="460"/>
        <w:jc w:val="both"/>
      </w:pPr>
      <w:r>
        <w:t>Vzdálená servisní správa a monitoring - nepovinný parametr.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2"/>
        </w:numPr>
        <w:shd w:val="clear" w:color="auto" w:fill="auto"/>
        <w:tabs>
          <w:tab w:val="left" w:pos="450"/>
        </w:tabs>
        <w:spacing w:before="0" w:after="0" w:line="394" w:lineRule="exact"/>
        <w:ind w:left="460" w:hanging="460"/>
        <w:jc w:val="both"/>
      </w:pPr>
      <w:r>
        <w:t>Možnost elektronické zálohy primárních dat (výsledků měření i kontrol).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2"/>
        </w:numPr>
        <w:shd w:val="clear" w:color="auto" w:fill="auto"/>
        <w:tabs>
          <w:tab w:val="left" w:pos="450"/>
        </w:tabs>
        <w:spacing w:before="0" w:after="0" w:line="394" w:lineRule="exact"/>
        <w:ind w:left="460" w:hanging="460"/>
        <w:jc w:val="both"/>
      </w:pPr>
      <w:r>
        <w:t>Protokolární předání zařízení do provozu uživateli;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2"/>
        </w:numPr>
        <w:shd w:val="clear" w:color="auto" w:fill="auto"/>
        <w:tabs>
          <w:tab w:val="left" w:pos="450"/>
        </w:tabs>
        <w:spacing w:before="0" w:after="0" w:line="394" w:lineRule="exact"/>
        <w:ind w:left="460" w:hanging="460"/>
        <w:jc w:val="both"/>
      </w:pPr>
      <w:r>
        <w:t>Dodavatel musí zajistit plynulé dodávky.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2"/>
        </w:numPr>
        <w:shd w:val="clear" w:color="auto" w:fill="auto"/>
        <w:tabs>
          <w:tab w:val="left" w:pos="450"/>
        </w:tabs>
        <w:spacing w:before="0" w:after="0" w:line="394" w:lineRule="exact"/>
        <w:ind w:left="460" w:hanging="460"/>
        <w:jc w:val="both"/>
      </w:pPr>
      <w:r>
        <w:t xml:space="preserve">Veškeré </w:t>
      </w:r>
      <w:r>
        <w:rPr>
          <w:lang w:val="es-ES" w:eastAsia="es-ES" w:bidi="es-ES"/>
        </w:rPr>
        <w:t xml:space="preserve">reagencie </w:t>
      </w:r>
      <w:r>
        <w:t>musí mít CE značku a být v souladu s platnou legislativou.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2"/>
        </w:numPr>
        <w:shd w:val="clear" w:color="auto" w:fill="auto"/>
        <w:tabs>
          <w:tab w:val="left" w:pos="450"/>
        </w:tabs>
        <w:spacing w:before="0" w:after="0" w:line="394" w:lineRule="exact"/>
        <w:ind w:left="460" w:hanging="460"/>
        <w:jc w:val="both"/>
      </w:pPr>
      <w:r>
        <w:t>Dodavatel poskytne soupis veškerého provozního spotřebního materiálu: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1"/>
          <w:numId w:val="12"/>
        </w:numPr>
        <w:shd w:val="clear" w:color="auto" w:fill="auto"/>
        <w:tabs>
          <w:tab w:val="left" w:pos="692"/>
        </w:tabs>
        <w:spacing w:before="0" w:after="0" w:line="394" w:lineRule="exact"/>
        <w:ind w:left="460" w:hanging="460"/>
        <w:jc w:val="both"/>
      </w:pPr>
      <w:r>
        <w:t>reagencie - pro provádění stanovení na navržených technologiích,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1"/>
          <w:numId w:val="12"/>
        </w:numPr>
        <w:shd w:val="clear" w:color="auto" w:fill="auto"/>
        <w:tabs>
          <w:tab w:val="left" w:pos="692"/>
        </w:tabs>
        <w:spacing w:before="0" w:after="64" w:line="278" w:lineRule="exact"/>
        <w:ind w:left="460" w:hanging="460"/>
        <w:jc w:val="both"/>
      </w:pPr>
      <w:r>
        <w:t>specifické doplňkové - materiálové vstupy, vstupující jako přímý spotřební materiál</w:t>
      </w:r>
      <w:r>
        <w:br/>
        <w:t>do provádění vyšetření,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1"/>
          <w:numId w:val="12"/>
        </w:numPr>
        <w:shd w:val="clear" w:color="auto" w:fill="auto"/>
        <w:tabs>
          <w:tab w:val="left" w:pos="692"/>
        </w:tabs>
        <w:spacing w:before="0" w:after="60"/>
        <w:ind w:left="460" w:hanging="460"/>
        <w:jc w:val="both"/>
      </w:pPr>
      <w:r>
        <w:t>všeobecné doplňkové - materiálové vstupy, nevstupující jako přímý spotřební materiál</w:t>
      </w:r>
      <w:r>
        <w:br/>
        <w:t>do provádění jednotlivých vyšetření, ale nutné pro provoz zařízení (promývací a čistící</w:t>
      </w:r>
      <w:r>
        <w:br/>
        <w:t>roztoky atd.).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2"/>
        </w:numPr>
        <w:shd w:val="clear" w:color="auto" w:fill="auto"/>
        <w:tabs>
          <w:tab w:val="left" w:pos="450"/>
        </w:tabs>
        <w:spacing w:before="0" w:after="87"/>
        <w:ind w:left="460" w:hanging="460"/>
        <w:jc w:val="both"/>
      </w:pPr>
      <w:r>
        <w:t>Kalkulace - dodavatel je povinen kalkulace jednotkových provozních nákladových cen</w:t>
      </w:r>
      <w:r>
        <w:br/>
        <w:t>(vč. DPH) na jednotlivá vyšetření vyhotovit tak, aby zahrnovaly všechny provozní</w:t>
      </w:r>
      <w:r>
        <w:br/>
        <w:t>náklady, a to pro specifikaci rozsahu a intenzity provozu uvedené zadavatelem v přehledu</w:t>
      </w:r>
      <w:r>
        <w:br/>
        <w:t>požadovaných vyšetření, jejich četnosti, druhy provozních materiálů, jejich expirační</w:t>
      </w:r>
      <w:r>
        <w:br/>
        <w:t>využitelnost a kalkulace provozních nákladů na jednotlivá vyšetření, a to z hlediska</w:t>
      </w:r>
      <w:r>
        <w:br/>
        <w:t>průběžně dodávaného a spotřebovávaného provozního materiálu a chemikálií (do</w:t>
      </w:r>
      <w:r>
        <w:br/>
        <w:t>kalkulace nezapočítávat odpisy zařízení a spotřebu energií).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2"/>
        </w:numPr>
        <w:shd w:val="clear" w:color="auto" w:fill="auto"/>
        <w:tabs>
          <w:tab w:val="left" w:pos="474"/>
        </w:tabs>
        <w:spacing w:before="0" w:after="81" w:line="240" w:lineRule="exact"/>
        <w:ind w:left="460" w:hanging="460"/>
        <w:jc w:val="both"/>
      </w:pPr>
      <w:r>
        <w:t>Hemokoagulační analyzátor - bližší specifikace: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1"/>
          <w:numId w:val="12"/>
        </w:numPr>
        <w:shd w:val="clear" w:color="auto" w:fill="auto"/>
        <w:tabs>
          <w:tab w:val="left" w:pos="692"/>
        </w:tabs>
        <w:spacing w:before="0" w:after="0"/>
        <w:ind w:left="460" w:hanging="460"/>
        <w:jc w:val="left"/>
      </w:pPr>
      <w:r>
        <w:t xml:space="preserve">měřené parametry: PT-R, PT-INR, PT-s, APTT-R, APTT-S, </w:t>
      </w:r>
      <w:r>
        <w:rPr>
          <w:lang w:val="de-DE" w:eastAsia="de-DE" w:bidi="de-DE"/>
        </w:rPr>
        <w:t>D-Dimer, Fibrinogen,</w:t>
      </w:r>
      <w:r>
        <w:rPr>
          <w:lang w:val="de-DE" w:eastAsia="de-DE" w:bidi="de-DE"/>
        </w:rPr>
        <w:br/>
      </w:r>
      <w:proofErr w:type="spellStart"/>
      <w:r>
        <w:rPr>
          <w:lang w:val="de-DE" w:eastAsia="de-DE" w:bidi="de-DE"/>
        </w:rPr>
        <w:t>Antitrombin</w:t>
      </w:r>
      <w:proofErr w:type="spellEnd"/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1"/>
          <w:numId w:val="12"/>
        </w:numPr>
        <w:shd w:val="clear" w:color="auto" w:fill="auto"/>
        <w:tabs>
          <w:tab w:val="left" w:pos="692"/>
        </w:tabs>
        <w:spacing w:before="0" w:after="0" w:line="394" w:lineRule="exact"/>
        <w:ind w:left="460" w:hanging="460"/>
        <w:jc w:val="both"/>
      </w:pPr>
      <w:r>
        <w:t>rychlost měření 30 vzorků za hodinu (při testech PT/APTT)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3"/>
        </w:numPr>
        <w:shd w:val="clear" w:color="auto" w:fill="auto"/>
        <w:tabs>
          <w:tab w:val="left" w:pos="507"/>
        </w:tabs>
        <w:spacing w:before="0" w:after="0" w:line="394" w:lineRule="exact"/>
        <w:ind w:left="460" w:hanging="460"/>
        <w:jc w:val="both"/>
      </w:pPr>
      <w:r>
        <w:t>měření vzorků v uzavřeném systému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3"/>
        </w:numPr>
        <w:shd w:val="clear" w:color="auto" w:fill="auto"/>
        <w:tabs>
          <w:tab w:val="left" w:pos="507"/>
        </w:tabs>
        <w:spacing w:before="0" w:after="0" w:line="394" w:lineRule="exact"/>
        <w:ind w:left="460" w:hanging="460"/>
        <w:jc w:val="both"/>
      </w:pPr>
      <w:r>
        <w:t>obousměrná komunikace s LIS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3"/>
        </w:numPr>
        <w:shd w:val="clear" w:color="auto" w:fill="auto"/>
        <w:tabs>
          <w:tab w:val="left" w:pos="507"/>
        </w:tabs>
        <w:spacing w:before="0" w:after="0" w:line="394" w:lineRule="exact"/>
        <w:ind w:left="460" w:hanging="460"/>
        <w:jc w:val="both"/>
      </w:pPr>
      <w:r>
        <w:t>jednoduchá obslužnost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3"/>
        </w:numPr>
        <w:shd w:val="clear" w:color="auto" w:fill="auto"/>
        <w:tabs>
          <w:tab w:val="left" w:pos="507"/>
        </w:tabs>
        <w:spacing w:before="0" w:after="0" w:line="394" w:lineRule="exact"/>
        <w:ind w:left="460" w:hanging="460"/>
        <w:jc w:val="both"/>
      </w:pPr>
      <w:r>
        <w:t>jednoduchá, automatizovaná denní údržba analyzátoru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3"/>
        </w:numPr>
        <w:shd w:val="clear" w:color="auto" w:fill="auto"/>
        <w:tabs>
          <w:tab w:val="left" w:pos="507"/>
        </w:tabs>
        <w:spacing w:before="0" w:after="0" w:line="394" w:lineRule="exact"/>
        <w:ind w:left="460" w:hanging="460"/>
        <w:jc w:val="both"/>
      </w:pPr>
      <w:r>
        <w:t>automatická kontrola hladiny reagencií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3"/>
        </w:numPr>
        <w:shd w:val="clear" w:color="auto" w:fill="auto"/>
        <w:tabs>
          <w:tab w:val="left" w:pos="507"/>
        </w:tabs>
        <w:spacing w:before="0" w:after="0" w:line="394" w:lineRule="exact"/>
        <w:ind w:left="460" w:hanging="460"/>
        <w:jc w:val="both"/>
      </w:pPr>
      <w:r>
        <w:t>možnost tisku záznamů a výstupů měření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3"/>
        </w:numPr>
        <w:shd w:val="clear" w:color="auto" w:fill="auto"/>
        <w:tabs>
          <w:tab w:val="left" w:pos="507"/>
        </w:tabs>
        <w:spacing w:before="0" w:after="0" w:line="394" w:lineRule="exact"/>
        <w:ind w:left="460" w:hanging="460"/>
        <w:jc w:val="both"/>
      </w:pPr>
      <w:r>
        <w:t>možnost kontinuálního vkládání reagencií i vzorků během měření - nepovinný parametr</w:t>
      </w:r>
    </w:p>
    <w:p w:rsidR="00933288" w:rsidRDefault="00750915">
      <w:pPr>
        <w:pStyle w:val="Zkladntext20"/>
        <w:framePr w:w="9134" w:h="13691" w:hRule="exact" w:wrap="none" w:vAnchor="page" w:hAnchor="page" w:x="1389" w:y="1409"/>
        <w:numPr>
          <w:ilvl w:val="0"/>
          <w:numId w:val="13"/>
        </w:numPr>
        <w:shd w:val="clear" w:color="auto" w:fill="auto"/>
        <w:tabs>
          <w:tab w:val="left" w:pos="507"/>
        </w:tabs>
        <w:spacing w:before="0" w:after="0" w:line="394" w:lineRule="exact"/>
        <w:ind w:left="460" w:hanging="460"/>
        <w:jc w:val="both"/>
      </w:pPr>
      <w:r>
        <w:t xml:space="preserve">možnost vkládání různých typů odběrových zkumavek (např. </w:t>
      </w:r>
      <w:proofErr w:type="spellStart"/>
      <w:r>
        <w:t>vacutainer</w:t>
      </w:r>
      <w:proofErr w:type="spellEnd"/>
      <w:r>
        <w:t xml:space="preserve">, </w:t>
      </w:r>
      <w:proofErr w:type="spellStart"/>
      <w:r>
        <w:t>sarstedt</w:t>
      </w:r>
      <w:proofErr w:type="spellEnd"/>
      <w:r>
        <w:t xml:space="preserve"> </w:t>
      </w:r>
      <w:proofErr w:type="spellStart"/>
      <w:r>
        <w:t>apod</w:t>
      </w:r>
      <w:proofErr w:type="spellEnd"/>
      <w:r>
        <w:t>)</w:t>
      </w:r>
    </w:p>
    <w:p w:rsidR="00933288" w:rsidRDefault="00750915">
      <w:pPr>
        <w:pStyle w:val="ZhlavneboZpat0"/>
        <w:framePr w:wrap="none" w:vAnchor="page" w:hAnchor="page" w:x="5310" w:y="15693"/>
        <w:shd w:val="clear" w:color="auto" w:fill="auto"/>
        <w:spacing w:line="170" w:lineRule="exact"/>
      </w:pPr>
      <w:r>
        <w:t>Stránka 20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kladntext20"/>
        <w:framePr w:w="9134" w:h="2434" w:hRule="exact" w:wrap="none" w:vAnchor="page" w:hAnchor="page" w:x="1389" w:y="1280"/>
        <w:numPr>
          <w:ilvl w:val="0"/>
          <w:numId w:val="13"/>
        </w:numPr>
        <w:shd w:val="clear" w:color="auto" w:fill="auto"/>
        <w:tabs>
          <w:tab w:val="left" w:pos="507"/>
        </w:tabs>
        <w:spacing w:before="0" w:after="0" w:line="394" w:lineRule="exact"/>
        <w:ind w:firstLine="0"/>
        <w:jc w:val="both"/>
      </w:pPr>
      <w:r>
        <w:lastRenderedPageBreak/>
        <w:t>podrobný manuál k obsluze analyzátoru v českém jazyce</w:t>
      </w:r>
    </w:p>
    <w:p w:rsidR="00933288" w:rsidRDefault="00750915">
      <w:pPr>
        <w:pStyle w:val="Zkladntext20"/>
        <w:framePr w:w="9134" w:h="2434" w:hRule="exact" w:wrap="none" w:vAnchor="page" w:hAnchor="page" w:x="1389" w:y="1280"/>
        <w:numPr>
          <w:ilvl w:val="0"/>
          <w:numId w:val="13"/>
        </w:numPr>
        <w:shd w:val="clear" w:color="auto" w:fill="auto"/>
        <w:tabs>
          <w:tab w:val="left" w:pos="684"/>
        </w:tabs>
        <w:spacing w:before="0" w:after="0" w:line="394" w:lineRule="exact"/>
        <w:ind w:firstLine="0"/>
        <w:jc w:val="both"/>
      </w:pPr>
      <w:r>
        <w:t>dodání bezpečnostních listů v českém jazyce</w:t>
      </w:r>
    </w:p>
    <w:p w:rsidR="00933288" w:rsidRDefault="00750915">
      <w:pPr>
        <w:pStyle w:val="Zkladntext20"/>
        <w:framePr w:w="9134" w:h="2434" w:hRule="exact" w:wrap="none" w:vAnchor="page" w:hAnchor="page" w:x="1389" w:y="1280"/>
        <w:numPr>
          <w:ilvl w:val="0"/>
          <w:numId w:val="13"/>
        </w:numPr>
        <w:shd w:val="clear" w:color="auto" w:fill="auto"/>
        <w:tabs>
          <w:tab w:val="left" w:pos="684"/>
        </w:tabs>
        <w:spacing w:before="0" w:after="0" w:line="394" w:lineRule="exact"/>
        <w:ind w:firstLine="0"/>
        <w:jc w:val="both"/>
      </w:pPr>
      <w:r>
        <w:t>komplexní SW v českém jazyce včetně QC - nepovinný parametr</w:t>
      </w:r>
    </w:p>
    <w:p w:rsidR="00933288" w:rsidRDefault="00750915">
      <w:pPr>
        <w:pStyle w:val="Zkladntext20"/>
        <w:framePr w:w="9134" w:h="2434" w:hRule="exact" w:wrap="none" w:vAnchor="page" w:hAnchor="page" w:x="1389" w:y="1280"/>
        <w:numPr>
          <w:ilvl w:val="0"/>
          <w:numId w:val="13"/>
        </w:numPr>
        <w:shd w:val="clear" w:color="auto" w:fill="auto"/>
        <w:tabs>
          <w:tab w:val="left" w:pos="684"/>
        </w:tabs>
        <w:spacing w:before="0" w:after="0" w:line="394" w:lineRule="exact"/>
        <w:ind w:firstLine="0"/>
        <w:jc w:val="both"/>
      </w:pPr>
      <w:r>
        <w:t>možnost elektronického zálohování primárních dat</w:t>
      </w:r>
    </w:p>
    <w:p w:rsidR="00933288" w:rsidRDefault="00750915">
      <w:pPr>
        <w:pStyle w:val="Zkladntext20"/>
        <w:framePr w:w="9134" w:h="2434" w:hRule="exact" w:wrap="none" w:vAnchor="page" w:hAnchor="page" w:x="1389" w:y="1280"/>
        <w:numPr>
          <w:ilvl w:val="0"/>
          <w:numId w:val="13"/>
        </w:numPr>
        <w:shd w:val="clear" w:color="auto" w:fill="auto"/>
        <w:tabs>
          <w:tab w:val="left" w:pos="684"/>
        </w:tabs>
        <w:spacing w:before="0" w:after="0" w:line="394" w:lineRule="exact"/>
        <w:ind w:firstLine="0"/>
        <w:jc w:val="both"/>
      </w:pPr>
      <w:r>
        <w:t xml:space="preserve">měření </w:t>
      </w:r>
      <w:proofErr w:type="gramStart"/>
      <w:r>
        <w:t>před</w:t>
      </w:r>
      <w:proofErr w:type="gramEnd"/>
      <w:r>
        <w:t xml:space="preserve"> ředěných </w:t>
      </w:r>
      <w:proofErr w:type="gramStart"/>
      <w:r>
        <w:t>vzorků</w:t>
      </w:r>
      <w:proofErr w:type="gramEnd"/>
    </w:p>
    <w:p w:rsidR="00933288" w:rsidRDefault="00750915">
      <w:pPr>
        <w:pStyle w:val="Zkladntext20"/>
        <w:framePr w:w="9134" w:h="2434" w:hRule="exact" w:wrap="none" w:vAnchor="page" w:hAnchor="page" w:x="1389" w:y="1280"/>
        <w:numPr>
          <w:ilvl w:val="0"/>
          <w:numId w:val="13"/>
        </w:numPr>
        <w:shd w:val="clear" w:color="auto" w:fill="auto"/>
        <w:tabs>
          <w:tab w:val="left" w:pos="684"/>
        </w:tabs>
        <w:spacing w:before="0" w:after="0" w:line="394" w:lineRule="exact"/>
        <w:ind w:firstLine="0"/>
        <w:jc w:val="both"/>
      </w:pPr>
      <w:r>
        <w:t>denní kontrola kvality.</w:t>
      </w:r>
    </w:p>
    <w:p w:rsidR="00933288" w:rsidRDefault="00750915">
      <w:pPr>
        <w:pStyle w:val="ZhlavneboZpat0"/>
        <w:framePr w:wrap="none" w:vAnchor="page" w:hAnchor="page" w:x="5310" w:y="15693"/>
        <w:shd w:val="clear" w:color="auto" w:fill="auto"/>
        <w:spacing w:line="170" w:lineRule="exact"/>
      </w:pPr>
      <w:r>
        <w:t>Stránka 21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hlavneboZpat20"/>
        <w:framePr w:wrap="none" w:vAnchor="page" w:hAnchor="page" w:x="1477" w:y="1427"/>
        <w:shd w:val="clear" w:color="auto" w:fill="auto"/>
        <w:spacing w:line="220" w:lineRule="exact"/>
      </w:pPr>
      <w:r>
        <w:lastRenderedPageBreak/>
        <w:t>Příloha č. 2 - Přehled vyšetření a kalkulace ceny</w:t>
      </w:r>
    </w:p>
    <w:p w:rsidR="00933288" w:rsidRDefault="00750915">
      <w:pPr>
        <w:pStyle w:val="Zkladntext60"/>
        <w:framePr w:w="12307" w:h="601" w:hRule="exact" w:wrap="none" w:vAnchor="page" w:hAnchor="page" w:x="1621" w:y="1845"/>
        <w:shd w:val="clear" w:color="auto" w:fill="auto"/>
      </w:pPr>
      <w:r>
        <w:rPr>
          <w:rStyle w:val="Zkladntext61"/>
          <w:b/>
          <w:bCs/>
        </w:rPr>
        <w:t xml:space="preserve">Příloha </w:t>
      </w:r>
      <w:proofErr w:type="spellStart"/>
      <w:r>
        <w:rPr>
          <w:rStyle w:val="Zkladntext61"/>
          <w:b/>
          <w:bCs/>
        </w:rPr>
        <w:t>c</w:t>
      </w:r>
      <w:proofErr w:type="spellEnd"/>
      <w:r>
        <w:rPr>
          <w:rStyle w:val="Zkladntext61"/>
          <w:b/>
          <w:bCs/>
        </w:rPr>
        <w:t>. 2e_</w:t>
      </w:r>
      <w:proofErr w:type="spellStart"/>
      <w:r>
        <w:rPr>
          <w:rStyle w:val="Zkladntext61"/>
          <w:b/>
          <w:bCs/>
        </w:rPr>
        <w:t>Překled</w:t>
      </w:r>
      <w:proofErr w:type="spellEnd"/>
      <w:r>
        <w:rPr>
          <w:rStyle w:val="Zkladntext61"/>
          <w:b/>
          <w:bCs/>
        </w:rPr>
        <w:t xml:space="preserve"> vyšetření a kalkulace ceny </w:t>
      </w:r>
      <w:r>
        <w:rPr>
          <w:rStyle w:val="Zkladntext62"/>
          <w:b/>
          <w:bCs/>
        </w:rPr>
        <w:t xml:space="preserve">- </w:t>
      </w:r>
      <w:r>
        <w:rPr>
          <w:rStyle w:val="Zkladntext61"/>
          <w:b/>
          <w:bCs/>
        </w:rPr>
        <w:t xml:space="preserve">část 5 </w:t>
      </w:r>
      <w:r>
        <w:rPr>
          <w:rStyle w:val="Zkladntext62"/>
          <w:b/>
          <w:bCs/>
        </w:rPr>
        <w:t xml:space="preserve">- </w:t>
      </w:r>
      <w:r>
        <w:rPr>
          <w:rStyle w:val="Zkladntext61"/>
          <w:b/>
          <w:bCs/>
        </w:rPr>
        <w:t>Koagulace</w:t>
      </w:r>
      <w:r>
        <w:rPr>
          <w:rStyle w:val="Zkladntext61"/>
          <w:b/>
          <w:bCs/>
        </w:rPr>
        <w:br/>
        <w:t xml:space="preserve">„Dodávky diagnostických </w:t>
      </w:r>
      <w:proofErr w:type="spellStart"/>
      <w:r>
        <w:rPr>
          <w:rStyle w:val="Zkladntext61"/>
          <w:b/>
          <w:bCs/>
        </w:rPr>
        <w:t>reageucií</w:t>
      </w:r>
      <w:proofErr w:type="spellEnd"/>
      <w:r>
        <w:rPr>
          <w:rStyle w:val="Zkladntext61"/>
          <w:b/>
          <w:bCs/>
        </w:rPr>
        <w:t xml:space="preserve"> včetně výpůjčky analyzátorů pro Laboratoř NNF“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5986"/>
        <w:gridCol w:w="5707"/>
      </w:tblGrid>
      <w:tr w:rsidR="0093328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2" w:h="874" w:wrap="none" w:vAnchor="page" w:hAnchor="page" w:x="1621" w:y="247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"/>
              </w:rPr>
              <w:t>Dodavatel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2" w:h="874" w:wrap="none" w:vAnchor="page" w:hAnchor="page" w:x="1621" w:y="247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  <w:lang w:val="de-DE" w:eastAsia="de-DE" w:bidi="de-DE"/>
              </w:rPr>
              <w:t xml:space="preserve">Werfen </w:t>
            </w:r>
            <w:r>
              <w:rPr>
                <w:rStyle w:val="Zkladntext26pt0"/>
                <w:lang w:val="en-US" w:eastAsia="en-US" w:bidi="en-US"/>
              </w:rPr>
              <w:t xml:space="preserve">Czech </w:t>
            </w:r>
            <w:proofErr w:type="spellStart"/>
            <w:r>
              <w:rPr>
                <w:rStyle w:val="Zkladntext24ptMalpsmena"/>
              </w:rPr>
              <w:t>sj-.o</w:t>
            </w:r>
            <w:proofErr w:type="spellEnd"/>
            <w:r>
              <w:rPr>
                <w:rStyle w:val="Zkladntext24ptMalpsmena"/>
              </w:rPr>
              <w:t>.</w:t>
            </w:r>
          </w:p>
        </w:tc>
        <w:tc>
          <w:tcPr>
            <w:tcW w:w="570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302" w:h="874" w:wrap="none" w:vAnchor="page" w:hAnchor="page" w:x="1621" w:y="2472"/>
              <w:rPr>
                <w:sz w:val="10"/>
                <w:szCs w:val="10"/>
              </w:rPr>
            </w:pPr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2" w:h="874" w:wrap="none" w:vAnchor="page" w:hAnchor="page" w:x="1621" w:y="247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1"/>
              </w:rPr>
              <w:t>Výrobce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2" w:h="874" w:wrap="none" w:vAnchor="page" w:hAnchor="page" w:x="1621" w:y="247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2"/>
              </w:rPr>
              <w:t>MÉ</w:t>
            </w:r>
          </w:p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302" w:h="874" w:wrap="none" w:vAnchor="page" w:hAnchor="page" w:x="1621" w:y="2472"/>
            </w:pPr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874" w:wrap="none" w:vAnchor="page" w:hAnchor="page" w:x="1621" w:y="247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"/>
              </w:rPr>
              <w:t>Termín</w:t>
            </w:r>
          </w:p>
          <w:p w:rsidR="00933288" w:rsidRDefault="00750915">
            <w:pPr>
              <w:pStyle w:val="Zkladntext20"/>
              <w:framePr w:w="12302" w:h="874" w:wrap="none" w:vAnchor="page" w:hAnchor="page" w:x="1621" w:y="247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"/>
              </w:rPr>
              <w:t>dodaní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2" w:h="874" w:wrap="none" w:vAnchor="page" w:hAnchor="page" w:x="1621" w:y="2472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 xml:space="preserve">2 týdny od </w:t>
            </w:r>
            <w:proofErr w:type="gramStart"/>
            <w:r>
              <w:rPr>
                <w:rStyle w:val="Zkladntext26pt0"/>
              </w:rPr>
              <w:t>uzavřeni</w:t>
            </w:r>
            <w:proofErr w:type="gramEnd"/>
            <w:r>
              <w:rPr>
                <w:rStyle w:val="Zkladntext26pt0"/>
              </w:rPr>
              <w:t xml:space="preserve"> rámcové dohody-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874" w:wrap="none" w:vAnchor="page" w:hAnchor="page" w:x="1621" w:y="2472"/>
              <w:shd w:val="clear" w:color="auto" w:fill="auto"/>
              <w:spacing w:before="0" w:after="0" w:line="158" w:lineRule="exact"/>
              <w:ind w:firstLine="0"/>
              <w:jc w:val="both"/>
            </w:pPr>
            <w:r>
              <w:rPr>
                <w:rStyle w:val="Zkladntext26pt3"/>
              </w:rPr>
              <w:t xml:space="preserve">Termín dodám technologie (včetně instalace a m </w:t>
            </w:r>
            <w:proofErr w:type="spellStart"/>
            <w:r>
              <w:rPr>
                <w:rStyle w:val="Zkladntext26pt3"/>
              </w:rPr>
              <w:t>edem</w:t>
            </w:r>
            <w:proofErr w:type="spellEnd"/>
            <w:r>
              <w:rPr>
                <w:rStyle w:val="Zkladntext26pt3"/>
              </w:rPr>
              <w:t xml:space="preserve"> do provazu) je do 2 týdnů ode dne uzavřeni rámcové dohody</w:t>
            </w:r>
            <w:r>
              <w:rPr>
                <w:rStyle w:val="Zkladntext26pt3"/>
              </w:rPr>
              <w:br/>
              <w:t xml:space="preserve">na </w:t>
            </w:r>
            <w:proofErr w:type="gramStart"/>
            <w:r>
              <w:rPr>
                <w:rStyle w:val="Zkladntext26pt3"/>
              </w:rPr>
              <w:t>plněni</w:t>
            </w:r>
            <w:proofErr w:type="gramEnd"/>
            <w:r>
              <w:rPr>
                <w:rStyle w:val="Zkladntext26pt3"/>
              </w:rPr>
              <w:t xml:space="preserve"> </w:t>
            </w:r>
            <w:proofErr w:type="spellStart"/>
            <w:r>
              <w:rPr>
                <w:rStyle w:val="Zkladntext26pt3"/>
              </w:rPr>
              <w:t>veiejne</w:t>
            </w:r>
            <w:proofErr w:type="spellEnd"/>
            <w:r>
              <w:rPr>
                <w:rStyle w:val="Zkladntext26pt3"/>
              </w:rPr>
              <w:t xml:space="preserve"> zakázky s vybraným dodavatelem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3024"/>
        <w:gridCol w:w="998"/>
        <w:gridCol w:w="994"/>
        <w:gridCol w:w="974"/>
        <w:gridCol w:w="998"/>
        <w:gridCol w:w="677"/>
        <w:gridCol w:w="1277"/>
        <w:gridCol w:w="1306"/>
        <w:gridCol w:w="1450"/>
      </w:tblGrid>
      <w:tr w:rsidR="00933288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54" w:lineRule="exact"/>
              <w:ind w:firstLine="0"/>
            </w:pPr>
            <w:r>
              <w:rPr>
                <w:rStyle w:val="Zkladntext26pt"/>
              </w:rPr>
              <w:t>Obsahem</w:t>
            </w:r>
            <w:r>
              <w:rPr>
                <w:rStyle w:val="Zkladntext26pt"/>
              </w:rPr>
              <w:br/>
              <w:t>nabídky</w:t>
            </w:r>
            <w:r>
              <w:rPr>
                <w:rStyle w:val="Zkladntext26pt"/>
              </w:rPr>
              <w:br/>
              <w:t>a no-ne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63" w:lineRule="exact"/>
              <w:ind w:firstLine="0"/>
            </w:pPr>
            <w:proofErr w:type="spellStart"/>
            <w:r w:rsidRPr="00750915">
              <w:rPr>
                <w:rStyle w:val="Zkladntext26pt1"/>
                <w:lang w:eastAsia="en-US" w:bidi="en-US"/>
              </w:rPr>
              <w:t>Zahladm</w:t>
            </w:r>
            <w:proofErr w:type="spellEnd"/>
            <w:r w:rsidRPr="00750915">
              <w:rPr>
                <w:rStyle w:val="Zkladntext26pt1"/>
                <w:lang w:eastAsia="en-US" w:bidi="en-US"/>
              </w:rPr>
              <w:t xml:space="preserve"> </w:t>
            </w:r>
            <w:r>
              <w:rPr>
                <w:rStyle w:val="Zkladntext26pt1"/>
              </w:rPr>
              <w:t xml:space="preserve">druhy vyšetřeni, </w:t>
            </w:r>
            <w:proofErr w:type="spellStart"/>
            <w:r>
              <w:rPr>
                <w:rStyle w:val="Zkladntext26pt1"/>
              </w:rPr>
              <w:t>ktere</w:t>
            </w:r>
            <w:proofErr w:type="spellEnd"/>
            <w:r>
              <w:rPr>
                <w:rStyle w:val="Zkladntext26pt1"/>
              </w:rPr>
              <w:t xml:space="preserve"> musí byt povinné</w:t>
            </w:r>
            <w:r>
              <w:rPr>
                <w:rStyle w:val="Zkladntext26pt1"/>
              </w:rPr>
              <w:br/>
              <w:t>nabídnuty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49" w:lineRule="exact"/>
              <w:ind w:firstLine="0"/>
              <w:jc w:val="both"/>
            </w:pPr>
            <w:r>
              <w:rPr>
                <w:rStyle w:val="Zkladntext26pt1"/>
              </w:rPr>
              <w:t>Předpokládány</w:t>
            </w:r>
            <w:r>
              <w:rPr>
                <w:rStyle w:val="Zkladntext26pt1"/>
              </w:rPr>
              <w:br/>
              <w:t>počet za 1 rok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49" w:lineRule="exact"/>
              <w:ind w:firstLine="0"/>
              <w:jc w:val="both"/>
            </w:pPr>
            <w:r>
              <w:rPr>
                <w:rStyle w:val="Zkladntext26pt1"/>
              </w:rPr>
              <w:t>Předpokládány</w:t>
            </w:r>
            <w:r>
              <w:rPr>
                <w:rStyle w:val="Zkladntext26pt1"/>
              </w:rPr>
              <w:br/>
              <w:t>počet za 4 roky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Zkladntext26pt"/>
              </w:rPr>
              <w:t>Četnost IKK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54" w:lineRule="exact"/>
              <w:ind w:firstLine="0"/>
            </w:pPr>
            <w:r>
              <w:rPr>
                <w:rStyle w:val="Zkladntext26pt4"/>
              </w:rPr>
              <w:t>Nabídková cena</w:t>
            </w:r>
            <w:r>
              <w:rPr>
                <w:rStyle w:val="Zkladntext26pt4"/>
              </w:rPr>
              <w:br/>
              <w:t>za 1 reportovaný</w:t>
            </w:r>
            <w:r>
              <w:rPr>
                <w:rStyle w:val="Zkladntext26pt4"/>
              </w:rPr>
              <w:br/>
              <w:t xml:space="preserve">výsledek </w:t>
            </w:r>
            <w:r>
              <w:rPr>
                <w:rStyle w:val="Zkladntext26ptMalpsmena"/>
              </w:rPr>
              <w:t>t</w:t>
            </w:r>
            <w:r>
              <w:rPr>
                <w:rStyle w:val="Zkladntext26pt4"/>
              </w:rPr>
              <w:t xml:space="preserve"> Kč bez</w:t>
            </w:r>
            <w:r>
              <w:rPr>
                <w:rStyle w:val="Zkladntext26pt4"/>
              </w:rPr>
              <w:br/>
              <w:t>DPH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4"/>
              </w:rPr>
              <w:t>Výše DPH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49" w:lineRule="exact"/>
              <w:ind w:firstLine="0"/>
            </w:pPr>
            <w:r>
              <w:rPr>
                <w:rStyle w:val="Zkladntext26pt1"/>
              </w:rPr>
              <w:t>Nabídková cena za 1</w:t>
            </w:r>
            <w:r>
              <w:rPr>
                <w:rStyle w:val="Zkladntext26pt1"/>
              </w:rPr>
              <w:br/>
              <w:t xml:space="preserve">reportovaný </w:t>
            </w:r>
            <w:proofErr w:type="spellStart"/>
            <w:r>
              <w:rPr>
                <w:rStyle w:val="Zkladntext26pt1"/>
              </w:rPr>
              <w:t>výsledekv</w:t>
            </w:r>
            <w:proofErr w:type="spellEnd"/>
          </w:p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1"/>
              </w:rPr>
              <w:t>Kč vč. DPH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54" w:lineRule="exact"/>
              <w:ind w:firstLine="0"/>
            </w:pPr>
            <w:r>
              <w:rPr>
                <w:rStyle w:val="Zkladntext26pt"/>
              </w:rPr>
              <w:t>Celková nabídková</w:t>
            </w:r>
            <w:r>
              <w:rPr>
                <w:rStyle w:val="Zkladntext26pt"/>
              </w:rPr>
              <w:br/>
              <w:t xml:space="preserve">hodnota </w:t>
            </w:r>
            <w:proofErr w:type="gramStart"/>
            <w:r>
              <w:rPr>
                <w:rStyle w:val="Zkladntext26pt"/>
              </w:rPr>
              <w:t>za</w:t>
            </w:r>
            <w:r>
              <w:rPr>
                <w:rStyle w:val="Zkladntext26pt"/>
              </w:rPr>
              <w:br/>
              <w:t>předpokládány</w:t>
            </w:r>
            <w:proofErr w:type="gramEnd"/>
            <w:r>
              <w:rPr>
                <w:rStyle w:val="Zkladntext26pt"/>
              </w:rPr>
              <w:t xml:space="preserve"> počet</w:t>
            </w:r>
            <w:r>
              <w:rPr>
                <w:rStyle w:val="Zkladntext26pt"/>
              </w:rPr>
              <w:br/>
              <w:t>vyšetřeni za 4 roky bez</w:t>
            </w:r>
            <w:r>
              <w:rPr>
                <w:rStyle w:val="Zkladntext26pt"/>
              </w:rPr>
              <w:br/>
              <w:t>DPH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54" w:lineRule="exact"/>
              <w:ind w:firstLine="0"/>
            </w:pPr>
            <w:r>
              <w:rPr>
                <w:rStyle w:val="Zkladntext26pt1"/>
              </w:rPr>
              <w:t>Celková nabídková</w:t>
            </w:r>
            <w:r>
              <w:rPr>
                <w:rStyle w:val="Zkladntext26pt1"/>
              </w:rPr>
              <w:br/>
              <w:t xml:space="preserve">hodnota </w:t>
            </w:r>
            <w:proofErr w:type="gramStart"/>
            <w:r>
              <w:rPr>
                <w:rStyle w:val="Zkladntext26pt1"/>
              </w:rPr>
              <w:t>za předpokládány</w:t>
            </w:r>
            <w:proofErr w:type="gramEnd"/>
            <w:r>
              <w:rPr>
                <w:rStyle w:val="Zkladntext26pt1"/>
              </w:rPr>
              <w:br/>
              <w:t>počet vyšetřeni za 4 roky</w:t>
            </w:r>
            <w:r>
              <w:rPr>
                <w:rStyle w:val="Zkladntext26pt1"/>
              </w:rPr>
              <w:br/>
            </w:r>
            <w:proofErr w:type="spellStart"/>
            <w:r>
              <w:rPr>
                <w:rStyle w:val="Zkladntext26pt1"/>
              </w:rPr>
              <w:t>ix</w:t>
            </w:r>
            <w:proofErr w:type="spellEnd"/>
            <w:r>
              <w:rPr>
                <w:rStyle w:val="Zkladntext26pt1"/>
              </w:rPr>
              <w:t>. DPH</w:t>
            </w:r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"/>
              </w:rPr>
              <w:t>ano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  <w:jc w:val="left"/>
            </w:pPr>
            <w:proofErr w:type="spellStart"/>
            <w:r>
              <w:rPr>
                <w:rStyle w:val="Zkladntext26pt1"/>
              </w:rPr>
              <w:t>Protrombinovy</w:t>
            </w:r>
            <w:proofErr w:type="spellEnd"/>
            <w:r>
              <w:rPr>
                <w:rStyle w:val="Zkladntext26pt1"/>
              </w:rPr>
              <w:t xml:space="preserve"> čas - </w:t>
            </w:r>
            <w:r>
              <w:rPr>
                <w:rStyle w:val="Zkladntext26pt1"/>
                <w:lang w:val="de-DE" w:eastAsia="de-DE" w:bidi="de-DE"/>
              </w:rPr>
              <w:t xml:space="preserve">PT </w:t>
            </w:r>
            <w:r>
              <w:rPr>
                <w:rStyle w:val="Zkladntext26pt1"/>
              </w:rPr>
              <w:t>R. PT-INR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3 S52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1540S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3"/>
              </w:rPr>
              <w:t xml:space="preserve">Dle </w:t>
            </w:r>
            <w:proofErr w:type="gramStart"/>
            <w:r>
              <w:rPr>
                <w:rStyle w:val="Zkladntext26pt3"/>
              </w:rPr>
              <w:t>doporučeni</w:t>
            </w:r>
            <w:proofErr w:type="gramEnd"/>
            <w:r>
              <w:rPr>
                <w:rStyle w:val="Zkladntext26pt3"/>
              </w:rPr>
              <w:t xml:space="preserve"> dle</w:t>
            </w:r>
          </w:p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Zkladntext26pt3"/>
              </w:rPr>
              <w:t>ČHSČLSJEP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</w:t>
            </w:r>
            <w:r>
              <w:rPr>
                <w:rStyle w:val="Zkladntext265ptdkovn0pt0"/>
              </w:rPr>
              <w:t>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1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</w:t>
            </w:r>
            <w:r>
              <w:rPr>
                <w:rStyle w:val="Zkladntext265ptdkovn0pt0"/>
              </w:rPr>
              <w:t>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"/>
              </w:rPr>
              <w:t>ano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5"/>
                <w:lang w:val="cs-CZ" w:eastAsia="cs-CZ" w:bidi="cs-CZ"/>
              </w:rPr>
              <w:t>APTT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2"/>
              </w:rPr>
              <w:t>4582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17 528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3"/>
              </w:rPr>
              <w:t xml:space="preserve">Dle </w:t>
            </w:r>
            <w:proofErr w:type="gramStart"/>
            <w:r>
              <w:rPr>
                <w:rStyle w:val="Zkladntext26pt3"/>
              </w:rPr>
              <w:t>doporučeni</w:t>
            </w:r>
            <w:proofErr w:type="gramEnd"/>
            <w:r>
              <w:rPr>
                <w:rStyle w:val="Zkladntext26pt3"/>
              </w:rPr>
              <w:t xml:space="preserve"> dle</w:t>
            </w:r>
          </w:p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Zkladntext26pt3"/>
              </w:rPr>
              <w:t>ČHSČLSJEP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0"/>
              </w:rPr>
              <w:t>......</w:t>
            </w:r>
            <w:r>
              <w:rPr>
                <w:rStyle w:val="Zkladntext265ptdkovn0pt1"/>
              </w:rPr>
              <w:t>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1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</w:t>
            </w:r>
            <w:r>
              <w:rPr>
                <w:rStyle w:val="Zkladntext265ptdkovn0pt0"/>
              </w:rPr>
              <w:t>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"/>
              </w:rPr>
              <w:t>ano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5"/>
                <w:lang w:val="cs-CZ" w:eastAsia="cs-CZ" w:bidi="cs-CZ"/>
              </w:rPr>
              <w:t>D-</w:t>
            </w:r>
            <w:proofErr w:type="spellStart"/>
            <w:r>
              <w:rPr>
                <w:rStyle w:val="Zkladntext26pt5"/>
              </w:rPr>
              <w:t>Dimer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3"/>
              </w:rPr>
              <w:t>664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2656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3"/>
              </w:rPr>
              <w:t xml:space="preserve">Dle </w:t>
            </w:r>
            <w:proofErr w:type="gramStart"/>
            <w:r>
              <w:rPr>
                <w:rStyle w:val="Zkladntext26pt3"/>
              </w:rPr>
              <w:t>doporučeni</w:t>
            </w:r>
            <w:proofErr w:type="gramEnd"/>
            <w:r>
              <w:rPr>
                <w:rStyle w:val="Zkladntext26pt3"/>
              </w:rPr>
              <w:t xml:space="preserve"> dle</w:t>
            </w:r>
          </w:p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Zkladntext26pt3"/>
              </w:rPr>
              <w:t>ČHSČLSJEP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1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"/>
              </w:rPr>
              <w:t>ano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Fibrinogen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1"/>
              </w:rPr>
              <w:t>64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256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3"/>
              </w:rPr>
              <w:t xml:space="preserve">Dle </w:t>
            </w:r>
            <w:proofErr w:type="gramStart"/>
            <w:r>
              <w:rPr>
                <w:rStyle w:val="Zkladntext26pt3"/>
              </w:rPr>
              <w:t>doporučeni</w:t>
            </w:r>
            <w:proofErr w:type="gramEnd"/>
            <w:r>
              <w:rPr>
                <w:rStyle w:val="Zkladntext26pt3"/>
              </w:rPr>
              <w:t xml:space="preserve"> dle</w:t>
            </w:r>
          </w:p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Zkladntext26pt3"/>
              </w:rPr>
              <w:t>ČHSČLSJEP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dkovn0pt3"/>
              </w:rPr>
              <w:t>.......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dkovn0pt1"/>
              </w:rPr>
              <w:t>....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"/>
              </w:rPr>
              <w:t>ano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  <w:jc w:val="left"/>
            </w:pPr>
            <w:proofErr w:type="spellStart"/>
            <w:r>
              <w:rPr>
                <w:rStyle w:val="Zkladntext26pt5"/>
                <w:lang w:val="cs-CZ" w:eastAsia="cs-CZ" w:bidi="cs-CZ"/>
              </w:rPr>
              <w:t>Anritrotnbin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3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65pt"/>
              </w:rPr>
              <w:t>120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3"/>
              </w:rPr>
              <w:t xml:space="preserve">Dle </w:t>
            </w:r>
            <w:proofErr w:type="gramStart"/>
            <w:r>
              <w:rPr>
                <w:rStyle w:val="Zkladntext26pt3"/>
              </w:rPr>
              <w:t>doporučeni</w:t>
            </w:r>
            <w:proofErr w:type="gramEnd"/>
            <w:r>
              <w:rPr>
                <w:rStyle w:val="Zkladntext26pt3"/>
              </w:rPr>
              <w:t xml:space="preserve"> dle</w:t>
            </w:r>
          </w:p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Zkladntext26pt3"/>
              </w:rPr>
              <w:t>ČHSČLSJEP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0"/>
              </w:rPr>
              <w:t>.​</w:t>
            </w:r>
            <w:r>
              <w:rPr>
                <w:rStyle w:val="Zkladntext265ptdkovn0pt1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88" w:rsidRDefault="00750915" w:rsidP="000C046F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6pt"/>
              </w:rPr>
              <w:t>Celková nabídkov</w:t>
            </w:r>
            <w:r w:rsidR="000C046F">
              <w:rPr>
                <w:rStyle w:val="Zkladntext26pt"/>
              </w:rPr>
              <w:t>á</w:t>
            </w:r>
            <w:r>
              <w:rPr>
                <w:rStyle w:val="Zkladntext26pt"/>
              </w:rPr>
              <w:t xml:space="preserve"> hodnota za reportované výsledky - </w:t>
            </w:r>
            <w:proofErr w:type="spellStart"/>
            <w:r>
              <w:rPr>
                <w:rStyle w:val="Zkladntext26pt"/>
              </w:rPr>
              <w:t>hodnocenv</w:t>
            </w:r>
            <w:proofErr w:type="spellEnd"/>
            <w:r>
              <w:rPr>
                <w:rStyle w:val="Zkladntext26pt"/>
              </w:rPr>
              <w:t xml:space="preserve"> parametr: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6pt6"/>
              </w:rPr>
              <w:t>1 396 800.00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7" w:h="3182" w:wrap="none" w:vAnchor="page" w:hAnchor="page" w:x="1621" w:y="3456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6pt6"/>
              </w:rPr>
              <w:t>1 690 128.00 Kč</w:t>
            </w:r>
          </w:p>
        </w:tc>
      </w:tr>
    </w:tbl>
    <w:p w:rsidR="00933288" w:rsidRDefault="00750915">
      <w:pPr>
        <w:pStyle w:val="Zkladntext70"/>
        <w:framePr w:wrap="none" w:vAnchor="page" w:hAnchor="page" w:x="1621" w:y="6941"/>
        <w:shd w:val="clear" w:color="auto" w:fill="auto"/>
        <w:spacing w:before="0" w:line="150" w:lineRule="exact"/>
        <w:ind w:left="3680"/>
      </w:pPr>
      <w:r>
        <w:rPr>
          <w:rStyle w:val="Zkladntext71"/>
        </w:rPr>
        <w:t xml:space="preserve">Soupis veškerého provozního spotřebního </w:t>
      </w:r>
      <w:proofErr w:type="spellStart"/>
      <w:r>
        <w:rPr>
          <w:rStyle w:val="Zkladntext71"/>
        </w:rPr>
        <w:t>umterinlu</w:t>
      </w:r>
      <w:proofErr w:type="spellEnd"/>
      <w:r>
        <w:rPr>
          <w:rStyle w:val="Zkladntext71"/>
        </w:rPr>
        <w:t xml:space="preserve"> (re.</w:t>
      </w:r>
      <w:proofErr w:type="spellStart"/>
      <w:r>
        <w:rPr>
          <w:rStyle w:val="Zkladntext71"/>
        </w:rPr>
        <w:t>igencie</w:t>
      </w:r>
      <w:proofErr w:type="spellEnd"/>
      <w:r>
        <w:rPr>
          <w:rStyle w:val="Zkladntext71"/>
        </w:rPr>
        <w:t xml:space="preserve">. specifické </w:t>
      </w:r>
      <w:proofErr w:type="gramStart"/>
      <w:r>
        <w:rPr>
          <w:rStyle w:val="Zkladntext71"/>
        </w:rPr>
        <w:t>doplňkové .1 všeobecné</w:t>
      </w:r>
      <w:proofErr w:type="gramEnd"/>
      <w:r>
        <w:rPr>
          <w:rStyle w:val="Zkladntext71"/>
        </w:rPr>
        <w:t xml:space="preserve"> doplňkové)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3024"/>
        <w:gridCol w:w="998"/>
        <w:gridCol w:w="994"/>
        <w:gridCol w:w="970"/>
        <w:gridCol w:w="1008"/>
        <w:gridCol w:w="672"/>
        <w:gridCol w:w="1277"/>
        <w:gridCol w:w="1301"/>
        <w:gridCol w:w="1450"/>
      </w:tblGrid>
      <w:tr w:rsidR="00933288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44" w:lineRule="exact"/>
              <w:ind w:firstLine="0"/>
              <w:jc w:val="both"/>
            </w:pPr>
            <w:r>
              <w:rPr>
                <w:rStyle w:val="Zkladntext26pt1"/>
              </w:rPr>
              <w:t>Pořadové</w:t>
            </w:r>
            <w:r>
              <w:rPr>
                <w:rStyle w:val="Zkladntext26pt1"/>
              </w:rPr>
              <w:br/>
              <w:t>číslo zboží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1"/>
              </w:rPr>
              <w:t>Název materiálu zboží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Zkladntext26pt1"/>
              </w:rPr>
              <w:t>Katalogové číslo</w:t>
            </w:r>
            <w:r>
              <w:rPr>
                <w:rStyle w:val="Zkladntext26pt1"/>
              </w:rPr>
              <w:br/>
              <w:t>dodavatele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54" w:lineRule="exact"/>
              <w:ind w:firstLine="0"/>
            </w:pPr>
            <w:r>
              <w:rPr>
                <w:rStyle w:val="Zkladntext26pt1"/>
              </w:rPr>
              <w:t>Doplňující popis</w:t>
            </w:r>
            <w:r>
              <w:rPr>
                <w:rStyle w:val="Zkladntext26pt1"/>
              </w:rPr>
              <w:br/>
              <w:t>zboží (velikost</w:t>
            </w:r>
            <w:r>
              <w:rPr>
                <w:rStyle w:val="Zkladntext26pt1"/>
              </w:rPr>
              <w:br/>
              <w:t>baleni aj.)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54" w:lineRule="exact"/>
              <w:ind w:firstLine="0"/>
            </w:pPr>
            <w:r>
              <w:rPr>
                <w:rStyle w:val="Zkladntext26pt1"/>
              </w:rPr>
              <w:t>Počet ks baleni</w:t>
            </w:r>
            <w:r>
              <w:rPr>
                <w:rStyle w:val="Zkladntext26pt1"/>
              </w:rPr>
              <w:br/>
              <w:t>za celkový</w:t>
            </w:r>
            <w:r>
              <w:rPr>
                <w:rStyle w:val="Zkladntext26pt1"/>
              </w:rPr>
              <w:br/>
              <w:t>předpokládány</w:t>
            </w:r>
          </w:p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1"/>
              </w:rPr>
              <w:t xml:space="preserve">počet </w:t>
            </w:r>
            <w:proofErr w:type="spellStart"/>
            <w:r>
              <w:rPr>
                <w:rStyle w:val="Zkladntext26pt1"/>
              </w:rPr>
              <w:t>syšetřeni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54" w:lineRule="exact"/>
              <w:ind w:firstLine="0"/>
            </w:pPr>
            <w:r>
              <w:rPr>
                <w:rStyle w:val="Zkladntext26pt1"/>
              </w:rPr>
              <w:t>Cena za 1</w:t>
            </w:r>
            <w:r>
              <w:rPr>
                <w:rStyle w:val="Zkladntext26pt1"/>
              </w:rPr>
              <w:br/>
              <w:t>ks baleni zboží v</w:t>
            </w:r>
            <w:r>
              <w:rPr>
                <w:rStyle w:val="Zkladntext26pt1"/>
              </w:rPr>
              <w:br/>
              <w:t>Kč bez DPH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1"/>
              </w:rPr>
              <w:t>Výše DPH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44" w:lineRule="exact"/>
              <w:ind w:firstLine="0"/>
              <w:jc w:val="both"/>
            </w:pPr>
            <w:r>
              <w:rPr>
                <w:rStyle w:val="Zkladntext26pt1"/>
              </w:rPr>
              <w:t>Cena za 1 ks baleni</w:t>
            </w:r>
            <w:r>
              <w:rPr>
                <w:rStyle w:val="Zkladntext26pt1"/>
              </w:rPr>
              <w:br/>
              <w:t>zboží v Kč vč. DPH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54" w:lineRule="exact"/>
              <w:ind w:firstLine="0"/>
            </w:pPr>
            <w:r>
              <w:rPr>
                <w:rStyle w:val="Zkladntext26pt1"/>
              </w:rPr>
              <w:t xml:space="preserve">C </w:t>
            </w:r>
            <w:proofErr w:type="spellStart"/>
            <w:r>
              <w:rPr>
                <w:rStyle w:val="Zkladntext26pt1"/>
              </w:rPr>
              <w:t>elhova</w:t>
            </w:r>
            <w:proofErr w:type="spellEnd"/>
            <w:r>
              <w:rPr>
                <w:rStyle w:val="Zkladntext26pt1"/>
              </w:rPr>
              <w:t xml:space="preserve"> cena v Kč bez</w:t>
            </w:r>
            <w:r>
              <w:rPr>
                <w:rStyle w:val="Zkladntext26pt1"/>
              </w:rPr>
              <w:br/>
              <w:t>DPH za celkový</w:t>
            </w:r>
            <w:r>
              <w:rPr>
                <w:rStyle w:val="Zkladntext26pt1"/>
              </w:rPr>
              <w:br/>
            </w:r>
            <w:proofErr w:type="spellStart"/>
            <w:r>
              <w:rPr>
                <w:rStyle w:val="Zkladntext26pt1"/>
              </w:rPr>
              <w:t>předpohladaný</w:t>
            </w:r>
            <w:proofErr w:type="spellEnd"/>
            <w:r>
              <w:rPr>
                <w:rStyle w:val="Zkladntext26pt1"/>
              </w:rPr>
              <w:t xml:space="preserve"> počet</w:t>
            </w:r>
            <w:r>
              <w:rPr>
                <w:rStyle w:val="Zkladntext26pt1"/>
              </w:rPr>
              <w:br/>
            </w:r>
            <w:proofErr w:type="spellStart"/>
            <w:r>
              <w:rPr>
                <w:rStyle w:val="Zkladntext26pt1"/>
              </w:rPr>
              <w:t>syšetřeni</w:t>
            </w:r>
            <w:proofErr w:type="spellEnd"/>
            <w:r>
              <w:rPr>
                <w:rStyle w:val="Zkladntext26pt1"/>
              </w:rPr>
              <w:t xml:space="preserve"> za 4 roky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Zkladntext26pt1"/>
              </w:rPr>
              <w:t xml:space="preserve">C </w:t>
            </w:r>
            <w:proofErr w:type="spellStart"/>
            <w:r>
              <w:rPr>
                <w:rStyle w:val="Zkladntext26pt1"/>
              </w:rPr>
              <w:t>elhova</w:t>
            </w:r>
            <w:proofErr w:type="spellEnd"/>
            <w:r>
              <w:rPr>
                <w:rStyle w:val="Zkladntext26pt1"/>
              </w:rPr>
              <w:t xml:space="preserve"> cena v Kč bez</w:t>
            </w:r>
            <w:r>
              <w:rPr>
                <w:rStyle w:val="Zkladntext26pt1"/>
              </w:rPr>
              <w:br/>
              <w:t xml:space="preserve">DPH za </w:t>
            </w:r>
            <w:proofErr w:type="spellStart"/>
            <w:r>
              <w:rPr>
                <w:rStyle w:val="Zkladntext26pt1"/>
              </w:rPr>
              <w:t>celkosý</w:t>
            </w:r>
            <w:proofErr w:type="spellEnd"/>
          </w:p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58" w:lineRule="exact"/>
              <w:ind w:firstLine="0"/>
            </w:pPr>
            <w:r>
              <w:rPr>
                <w:rStyle w:val="Zkladntext26pt1"/>
              </w:rPr>
              <w:t>předpokládány počet</w:t>
            </w:r>
            <w:r>
              <w:rPr>
                <w:rStyle w:val="Zkladntext26pt1"/>
              </w:rPr>
              <w:br/>
            </w:r>
            <w:proofErr w:type="spellStart"/>
            <w:r>
              <w:rPr>
                <w:rStyle w:val="Zkladntext26pt1"/>
              </w:rPr>
              <w:t>syšetřeni</w:t>
            </w:r>
            <w:proofErr w:type="spellEnd"/>
            <w:r>
              <w:rPr>
                <w:rStyle w:val="Zkladntext26pt1"/>
              </w:rPr>
              <w:t xml:space="preserve"> za 4 roky</w:t>
            </w:r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7"/>
              </w:rPr>
              <w:t>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proofErr w:type="spellStart"/>
            <w:r>
              <w:rPr>
                <w:rStyle w:val="Zkladntext26pt1"/>
              </w:rPr>
              <w:t>HemosJL</w:t>
            </w:r>
            <w:proofErr w:type="spellEnd"/>
            <w:r>
              <w:rPr>
                <w:rStyle w:val="Zkladntext26pt1"/>
              </w:rPr>
              <w:t xml:space="preserve"> </w:t>
            </w:r>
            <w:proofErr w:type="spellStart"/>
            <w:r>
              <w:rPr>
                <w:rStyle w:val="Zkladntext26pt1"/>
              </w:rPr>
              <w:t>RecombiPlasTm</w:t>
            </w:r>
            <w:proofErr w:type="spellEnd"/>
            <w:r>
              <w:rPr>
                <w:rStyle w:val="Zkladntext26pt1"/>
              </w:rPr>
              <w:t xml:space="preserve"> 2G (</w:t>
            </w:r>
            <w:proofErr w:type="spellStart"/>
            <w:r>
              <w:rPr>
                <w:rStyle w:val="Zkladntext26pt1"/>
              </w:rPr>
              <w:t>SmL</w:t>
            </w:r>
            <w:proofErr w:type="spellEnd"/>
            <w:r>
              <w:rPr>
                <w:rStyle w:val="Zkladntext26pt1"/>
              </w:rPr>
              <w:t>)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7"/>
              </w:rPr>
              <w:t>00020002950</w:t>
            </w:r>
          </w:p>
        </w:tc>
        <w:tc>
          <w:tcPr>
            <w:tcW w:w="994" w:type="dxa"/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3"/>
              </w:rPr>
              <w:t>2xSxSml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8"/>
              </w:rPr>
              <w:t>....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proofErr w:type="gramStart"/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7"/>
              </w:rPr>
              <w:t>21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7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1"/>
              </w:rPr>
              <w:t xml:space="preserve">Herno JL </w:t>
            </w:r>
            <w:proofErr w:type="spellStart"/>
            <w:r>
              <w:rPr>
                <w:rStyle w:val="Zkladntext26pt1"/>
              </w:rPr>
              <w:t>SycthASU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7"/>
              </w:rPr>
              <w:t>00020006800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7"/>
              </w:rPr>
              <w:t xml:space="preserve">2x5x1 </w:t>
            </w:r>
            <w:proofErr w:type="spellStart"/>
            <w:r>
              <w:rPr>
                <w:rStyle w:val="Zkladntext26pt7"/>
              </w:rPr>
              <w:t>Oml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8"/>
              </w:rPr>
              <w:t>....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proofErr w:type="gramStart"/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3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...​...........​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7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1"/>
              </w:rPr>
              <w:t xml:space="preserve">Hano-JL D-Dimer KS </w:t>
            </w:r>
            <w:r>
              <w:rPr>
                <w:rStyle w:val="Zkladntext26pt9"/>
                <w:lang w:val="cs-CZ" w:eastAsia="cs-CZ" w:bidi="cs-CZ"/>
              </w:rPr>
              <w:t>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7"/>
              </w:rPr>
              <w:t>00020500100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3"/>
              </w:rPr>
              <w:t>2x5xlml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8"/>
              </w:rPr>
              <w:t>....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left="200" w:firstLine="0"/>
              <w:jc w:val="left"/>
            </w:pPr>
            <w:proofErr w:type="gramStart"/>
            <w:r>
              <w:rPr>
                <w:rStyle w:val="Zkladntext26pt8"/>
              </w:rPr>
              <w:t>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7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</w:t>
            </w:r>
            <w:r>
              <w:rPr>
                <w:rStyle w:val="Zkladntext26ptdkovn0pt0"/>
              </w:rPr>
              <w:t>.</w:t>
            </w:r>
            <w:r>
              <w:rPr>
                <w:rStyle w:val="Zkladntext26ptdkovn0pt1"/>
              </w:rPr>
              <w:t>.</w:t>
            </w:r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1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proofErr w:type="spellStart"/>
            <w:r>
              <w:rPr>
                <w:rStyle w:val="Zkladntext26pt1"/>
              </w:rPr>
              <w:t>HernosILQFAThrombm</w:t>
            </w:r>
            <w:proofErr w:type="spellEnd"/>
            <w:r>
              <w:rPr>
                <w:rStyle w:val="Zkladntext26pt1"/>
              </w:rPr>
              <w:t>(Bonne. 2mL)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7"/>
              </w:rPr>
              <w:t>00020301800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3"/>
              </w:rPr>
              <w:t>10x2ml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8"/>
              </w:rPr>
              <w:t>....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proofErr w:type="gramStart"/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3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7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1"/>
              </w:rPr>
              <w:t xml:space="preserve">Herno </w:t>
            </w:r>
            <w:proofErr w:type="spellStart"/>
            <w:r>
              <w:rPr>
                <w:rStyle w:val="Zkladntext26pt1"/>
              </w:rPr>
              <w:t>sIL</w:t>
            </w:r>
            <w:proofErr w:type="spellEnd"/>
            <w:r>
              <w:rPr>
                <w:rStyle w:val="Zkladntext26pt1"/>
              </w:rPr>
              <w:t xml:space="preserve"> </w:t>
            </w:r>
            <w:proofErr w:type="spellStart"/>
            <w:r>
              <w:rPr>
                <w:rStyle w:val="Zkladntext26pt1"/>
              </w:rPr>
              <w:t>Licuic</w:t>
            </w:r>
            <w:proofErr w:type="spellEnd"/>
            <w:r>
              <w:rPr>
                <w:rStyle w:val="Zkladntext26pt1"/>
              </w:rPr>
              <w:t xml:space="preserve"> </w:t>
            </w:r>
            <w:proofErr w:type="spellStart"/>
            <w:r>
              <w:rPr>
                <w:rStyle w:val="Zkladntext26pt1"/>
              </w:rPr>
              <w:t>Annthrombu</w:t>
            </w:r>
            <w:proofErr w:type="spellEnd"/>
            <w:r>
              <w:rPr>
                <w:rStyle w:val="Zkladntext26pt1"/>
              </w:rPr>
              <w:t>: (2mL)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7"/>
              </w:rPr>
              <w:t>00020300400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1"/>
              </w:rPr>
              <w:t>2x2x2ml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8"/>
              </w:rPr>
              <w:t>....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proofErr w:type="gramStart"/>
            <w:r>
              <w:rPr>
                <w:rStyle w:val="Zkladntext26pt8"/>
              </w:rPr>
              <w:t>..............​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3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1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proofErr w:type="spellStart"/>
            <w:r>
              <w:rPr>
                <w:rStyle w:val="Zkladntext26pt1"/>
              </w:rPr>
              <w:t>HemosIL</w:t>
            </w:r>
            <w:proofErr w:type="spellEnd"/>
            <w:r>
              <w:rPr>
                <w:rStyle w:val="Zkladntext26pt1"/>
              </w:rPr>
              <w:t xml:space="preserve"> C </w:t>
            </w:r>
            <w:proofErr w:type="spellStart"/>
            <w:r>
              <w:rPr>
                <w:rStyle w:val="Zkladntext26pt1"/>
              </w:rPr>
              <w:t>alibranon</w:t>
            </w:r>
            <w:proofErr w:type="spellEnd"/>
            <w:r>
              <w:rPr>
                <w:rStyle w:val="Zkladntext26pt1"/>
              </w:rPr>
              <w:t xml:space="preserve"> plasma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7"/>
              </w:rPr>
              <w:t>00020003700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proofErr w:type="spellStart"/>
            <w:r>
              <w:rPr>
                <w:rStyle w:val="Zkladntext26pt1"/>
              </w:rPr>
              <w:t>lOxlml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8"/>
              </w:rPr>
              <w:t>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proofErr w:type="gramStart"/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7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...​....................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dkovn0pt2"/>
              </w:rPr>
              <w:t>..</w:t>
            </w:r>
            <w:r>
              <w:rPr>
                <w:rStyle w:val="Zkladntext26ptdkovn0pt3"/>
              </w:rPr>
              <w:t>............</w:t>
            </w:r>
            <w:r>
              <w:rPr>
                <w:rStyle w:val="Zkladntext26pt8"/>
              </w:rPr>
              <w:t>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7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1"/>
              </w:rPr>
              <w:t xml:space="preserve">Herno JL Normál C </w:t>
            </w:r>
            <w:proofErr w:type="spellStart"/>
            <w:r>
              <w:rPr>
                <w:rStyle w:val="Zkladntext26pt1"/>
              </w:rPr>
              <w:t>ontxol</w:t>
            </w:r>
            <w:proofErr w:type="spellEnd"/>
            <w:r>
              <w:rPr>
                <w:rStyle w:val="Zkladntext26pt1"/>
              </w:rPr>
              <w:t xml:space="preserve"> ASSAYED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7"/>
              </w:rPr>
              <w:t>00020003110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proofErr w:type="spellStart"/>
            <w:r>
              <w:rPr>
                <w:rStyle w:val="Zkladntext26pt1"/>
              </w:rPr>
              <w:t>lOxlml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8"/>
              </w:rPr>
              <w:t>....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proofErr w:type="gramStart"/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3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Tun"/>
              </w:rPr>
              <w:t>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1"/>
              </w:rPr>
              <w:t xml:space="preserve">Herno JL </w:t>
            </w:r>
            <w:proofErr w:type="spellStart"/>
            <w:r>
              <w:rPr>
                <w:rStyle w:val="Zkladntext26pt1"/>
              </w:rPr>
              <w:t>Low</w:t>
            </w:r>
            <w:proofErr w:type="spellEnd"/>
            <w:r>
              <w:rPr>
                <w:rStyle w:val="Zkladntext26pt1"/>
              </w:rPr>
              <w:t xml:space="preserve"> </w:t>
            </w:r>
            <w:proofErr w:type="spellStart"/>
            <w:r>
              <w:rPr>
                <w:rStyle w:val="Zkladntext26pt1"/>
              </w:rPr>
              <w:t>Abnormal</w:t>
            </w:r>
            <w:proofErr w:type="spellEnd"/>
            <w:r>
              <w:rPr>
                <w:rStyle w:val="Zkladntext26pt1"/>
              </w:rPr>
              <w:t xml:space="preserve"> </w:t>
            </w:r>
            <w:proofErr w:type="spellStart"/>
            <w:r>
              <w:rPr>
                <w:rStyle w:val="Zkladntext26pt1"/>
              </w:rPr>
              <w:t>Control</w:t>
            </w:r>
            <w:proofErr w:type="spellEnd"/>
            <w:r>
              <w:rPr>
                <w:rStyle w:val="Zkladntext26pt1"/>
              </w:rPr>
              <w:t xml:space="preserve"> ASSAYED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7"/>
              </w:rPr>
              <w:t>00020003210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proofErr w:type="spellStart"/>
            <w:r>
              <w:rPr>
                <w:rStyle w:val="Zkladntext26pt1"/>
              </w:rPr>
              <w:t>lOxlml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8"/>
              </w:rPr>
              <w:t>....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left="200" w:firstLine="0"/>
              <w:jc w:val="left"/>
            </w:pPr>
            <w:proofErr w:type="gramStart"/>
            <w:r>
              <w:rPr>
                <w:rStyle w:val="Zkladntext26pt8"/>
              </w:rPr>
              <w:t>...​....</w:t>
            </w:r>
            <w:r>
              <w:rPr>
                <w:rStyle w:val="Zkladntext26ptdkovn0pt2"/>
              </w:rPr>
              <w:t>..........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7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7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1"/>
              </w:rPr>
              <w:t>HEMOSILD-</w:t>
            </w:r>
            <w:proofErr w:type="spellStart"/>
            <w:r>
              <w:rPr>
                <w:rStyle w:val="Zkladntext26pt1"/>
              </w:rPr>
              <w:t>Dimez</w:t>
            </w:r>
            <w:proofErr w:type="spellEnd"/>
            <w:r>
              <w:rPr>
                <w:rStyle w:val="Zkladntext26pt1"/>
              </w:rPr>
              <w:t xml:space="preserve"> </w:t>
            </w:r>
            <w:proofErr w:type="spellStart"/>
            <w:r>
              <w:rPr>
                <w:rStyle w:val="Zkladntext26pt1"/>
              </w:rPr>
              <w:t>Controls</w:t>
            </w:r>
            <w:proofErr w:type="spellEnd"/>
            <w:r>
              <w:rPr>
                <w:rStyle w:val="Zkladntext26pt1"/>
              </w:rPr>
              <w:t xml:space="preserve"> HS </w:t>
            </w:r>
            <w:r>
              <w:rPr>
                <w:rStyle w:val="Zkladntext26pt7"/>
              </w:rPr>
              <w:t xml:space="preserve">500 </w:t>
            </w:r>
            <w:r>
              <w:rPr>
                <w:rStyle w:val="Zkladntext26pt1"/>
              </w:rPr>
              <w:t>(</w:t>
            </w:r>
            <w:proofErr w:type="spellStart"/>
            <w:r>
              <w:rPr>
                <w:rStyle w:val="Zkladntext26pt1"/>
              </w:rPr>
              <w:t>Ioqiud</w:t>
            </w:r>
            <w:proofErr w:type="spellEnd"/>
            <w:r>
              <w:rPr>
                <w:rStyle w:val="Zkladntext26pt1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7"/>
              </w:rPr>
              <w:t>00020013100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3"/>
              </w:rPr>
              <w:t>2x5xlml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Kurzvadkovn1pt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proofErr w:type="gramStart"/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7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................​</w:t>
            </w:r>
            <w:r>
              <w:rPr>
                <w:rStyle w:val="Zkladntext26ptdkovn0pt3"/>
              </w:rPr>
              <w:t>...</w:t>
            </w:r>
            <w:r>
              <w:rPr>
                <w:rStyle w:val="Zkladntext26ptdkovn0pt0"/>
              </w:rPr>
              <w:t>..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7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proofErr w:type="spellStart"/>
            <w:r>
              <w:rPr>
                <w:rStyle w:val="Zkladntext26pt1"/>
              </w:rPr>
              <w:t>HemosIL</w:t>
            </w:r>
            <w:proofErr w:type="spellEnd"/>
            <w:r>
              <w:rPr>
                <w:rStyle w:val="Zkladntext26pt1"/>
              </w:rPr>
              <w:t xml:space="preserve"> </w:t>
            </w:r>
            <w:proofErr w:type="spellStart"/>
            <w:r>
              <w:rPr>
                <w:rStyle w:val="Zkladntext26pt1"/>
              </w:rPr>
              <w:t>Rmse</w:t>
            </w:r>
            <w:proofErr w:type="spellEnd"/>
            <w:r>
              <w:rPr>
                <w:rStyle w:val="Zkladntext26pt1"/>
              </w:rPr>
              <w:t xml:space="preserve"> </w:t>
            </w:r>
            <w:proofErr w:type="spellStart"/>
            <w:r>
              <w:rPr>
                <w:rStyle w:val="Zkladntext26pt1"/>
              </w:rPr>
              <w:t>solutioc</w:t>
            </w:r>
            <w:proofErr w:type="spellEnd"/>
            <w:r>
              <w:rPr>
                <w:rStyle w:val="Zkladntext26pt1"/>
              </w:rPr>
              <w:t xml:space="preserve"> 4L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7"/>
              </w:rPr>
              <w:t>00020302400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3"/>
              </w:rPr>
              <w:t>lx4000ml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8"/>
              </w:rPr>
              <w:t>......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left="200" w:firstLine="0"/>
              <w:jc w:val="left"/>
            </w:pPr>
            <w:r>
              <w:rPr>
                <w:rStyle w:val="Zkladntext26ptdkovn0pt2"/>
              </w:rPr>
              <w:t>..........</w:t>
            </w:r>
            <w:r>
              <w:rPr>
                <w:rStyle w:val="Zkladntext26ptdkovn0pt3"/>
              </w:rPr>
              <w:t>.....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7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</w:t>
            </w:r>
            <w:r>
              <w:rPr>
                <w:rStyle w:val="Zkladntext26ptdkovn0pt3"/>
              </w:rPr>
              <w:t>..</w:t>
            </w:r>
            <w:r>
              <w:rPr>
                <w:rStyle w:val="Zkladntext26ptdkovn0pt0"/>
              </w:rPr>
              <w:t>.</w:t>
            </w:r>
            <w:r>
              <w:rPr>
                <w:rStyle w:val="Zkladntext26pt8"/>
              </w:rPr>
              <w:t>​............​</w:t>
            </w:r>
            <w:r>
              <w:rPr>
                <w:rStyle w:val="Zkladntext26ptdkovn0pt3"/>
              </w:rPr>
              <w:t>...</w:t>
            </w:r>
            <w:r>
              <w:rPr>
                <w:rStyle w:val="Zkladntext26ptdkovn0pt0"/>
              </w:rPr>
              <w:t>..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6pt8"/>
              </w:rPr>
              <w:t>............</w:t>
            </w:r>
            <w:r>
              <w:rPr>
                <w:rStyle w:val="Zkladntext26ptdkovn0pt2"/>
              </w:rPr>
              <w:t>......</w:t>
            </w:r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proofErr w:type="spellStart"/>
            <w:r>
              <w:rPr>
                <w:rStyle w:val="Zkladntext26pt7"/>
              </w:rPr>
              <w:t>jl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proofErr w:type="spellStart"/>
            <w:r>
              <w:rPr>
                <w:rStyle w:val="Zkladntext26pt3"/>
              </w:rPr>
              <w:t>HemosIL</w:t>
            </w:r>
            <w:proofErr w:type="spellEnd"/>
            <w:r>
              <w:rPr>
                <w:rStyle w:val="Zkladntext26pt3"/>
              </w:rPr>
              <w:t xml:space="preserve"> C </w:t>
            </w:r>
            <w:proofErr w:type="spellStart"/>
            <w:r>
              <w:rPr>
                <w:rStyle w:val="Zkladntext26pt3"/>
              </w:rPr>
              <w:t>leamr.g</w:t>
            </w:r>
            <w:proofErr w:type="spellEnd"/>
            <w:r>
              <w:rPr>
                <w:rStyle w:val="Zkladntext26pt3"/>
              </w:rPr>
              <w:t xml:space="preserve"> </w:t>
            </w:r>
            <w:proofErr w:type="spellStart"/>
            <w:r>
              <w:rPr>
                <w:rStyle w:val="Zkladntext26pt3"/>
              </w:rPr>
              <w:t>Solutioc</w:t>
            </w:r>
            <w:proofErr w:type="spellEnd"/>
            <w:r>
              <w:rPr>
                <w:rStyle w:val="Zkladntext26pt3"/>
              </w:rPr>
              <w:t xml:space="preserve"> (C </w:t>
            </w:r>
            <w:proofErr w:type="spellStart"/>
            <w:r>
              <w:rPr>
                <w:rStyle w:val="Zkladntext26pt3"/>
              </w:rPr>
              <w:t>lean</w:t>
            </w:r>
            <w:proofErr w:type="spellEnd"/>
            <w:r>
              <w:rPr>
                <w:rStyle w:val="Zkladntext26pt3"/>
              </w:rPr>
              <w:t xml:space="preserve"> A)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7"/>
              </w:rPr>
              <w:t>00009831700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3"/>
                <w:lang w:val="en-US" w:eastAsia="en-US" w:bidi="en-US"/>
              </w:rPr>
              <w:t>1x500ml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8"/>
              </w:rPr>
              <w:t>......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proofErr w:type="gramStart"/>
            <w:r>
              <w:rPr>
                <w:rStyle w:val="Zkladntext26pt8"/>
              </w:rPr>
              <w:t>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7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6pt8"/>
              </w:rPr>
              <w:t>..</w:t>
            </w:r>
            <w:r>
              <w:rPr>
                <w:rStyle w:val="Zkladntext26ptdkovn0pt0"/>
              </w:rPr>
              <w:t>.</w:t>
            </w:r>
            <w:r>
              <w:rPr>
                <w:rStyle w:val="Zkladntext26ptdkovn0pt1"/>
              </w:rPr>
              <w:t>.</w:t>
            </w:r>
            <w:r>
              <w:rPr>
                <w:rStyle w:val="Zkladntext26pt8"/>
              </w:rPr>
              <w:t>.......</w:t>
            </w:r>
            <w:r>
              <w:rPr>
                <w:rStyle w:val="Zkladntext26ptdkovn0pt0"/>
              </w:rPr>
              <w:t>...</w:t>
            </w:r>
            <w:r>
              <w:rPr>
                <w:rStyle w:val="Zkladntext26ptdkovn0pt1"/>
              </w:rPr>
              <w:t>..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302" w:h="2650" w:wrap="none" w:vAnchor="page" w:hAnchor="page" w:x="1621" w:y="7277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</w:tbl>
    <w:p w:rsidR="00933288" w:rsidRDefault="00750915">
      <w:pPr>
        <w:pStyle w:val="ZhlavneboZpat0"/>
        <w:framePr w:wrap="none" w:vAnchor="page" w:hAnchor="page" w:x="7875" w:y="10968"/>
        <w:shd w:val="clear" w:color="auto" w:fill="auto"/>
        <w:spacing w:line="170" w:lineRule="exact"/>
      </w:pPr>
      <w:r>
        <w:t>Stránka 22 z 25</w:t>
      </w:r>
    </w:p>
    <w:p w:rsidR="00933288" w:rsidRDefault="00933288">
      <w:pPr>
        <w:rPr>
          <w:sz w:val="2"/>
          <w:szCs w:val="2"/>
        </w:rPr>
        <w:sectPr w:rsidR="0093328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3163"/>
        <w:gridCol w:w="1037"/>
        <w:gridCol w:w="1042"/>
        <w:gridCol w:w="1018"/>
        <w:gridCol w:w="1051"/>
        <w:gridCol w:w="706"/>
        <w:gridCol w:w="1330"/>
        <w:gridCol w:w="1363"/>
        <w:gridCol w:w="1512"/>
      </w:tblGrid>
      <w:tr w:rsidR="0093328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a"/>
              </w:rPr>
              <w:lastRenderedPageBreak/>
              <w:t>12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left"/>
            </w:pPr>
            <w:proofErr w:type="spellStart"/>
            <w:r>
              <w:rPr>
                <w:rStyle w:val="Zkladntext26ptb"/>
              </w:rPr>
              <w:t>HemosIL</w:t>
            </w:r>
            <w:proofErr w:type="spellEnd"/>
            <w:r>
              <w:rPr>
                <w:rStyle w:val="Zkladntext26ptb"/>
              </w:rPr>
              <w:t xml:space="preserve"> </w:t>
            </w:r>
            <w:r>
              <w:rPr>
                <w:rStyle w:val="Zkladntext26pt5"/>
              </w:rPr>
              <w:t xml:space="preserve">Clean </w:t>
            </w:r>
            <w:r>
              <w:rPr>
                <w:rStyle w:val="Zkladntext26pt5"/>
                <w:lang w:val="cs-CZ" w:eastAsia="cs-CZ" w:bidi="cs-CZ"/>
              </w:rPr>
              <w:t xml:space="preserve">mg </w:t>
            </w:r>
            <w:r>
              <w:rPr>
                <w:rStyle w:val="Zkladntext26pt5"/>
              </w:rPr>
              <w:t xml:space="preserve">Agent (Clean </w:t>
            </w:r>
            <w:r>
              <w:rPr>
                <w:rStyle w:val="Zkladntext26pt3"/>
              </w:rPr>
              <w:t>B)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9"/>
              </w:rPr>
              <w:t>00009S32700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left"/>
            </w:pPr>
            <w:proofErr w:type="spellStart"/>
            <w:r>
              <w:rPr>
                <w:rStyle w:val="Zkladntext26ptc"/>
              </w:rPr>
              <w:t>lxSOml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dkovn0pt"/>
                <w:lang w:val="en-US" w:eastAsia="en-US" w:bidi="en-US"/>
              </w:rPr>
              <w:t>....</w:t>
            </w:r>
            <w:r>
              <w:rPr>
                <w:rStyle w:val="Zkladntext26ptdkovn0pt4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8"/>
                <w:lang w:val="en-US" w:eastAsia="en-US" w:bidi="en-US"/>
              </w:rPr>
              <w:t>............</w:t>
            </w:r>
            <w:r>
              <w:rPr>
                <w:rStyle w:val="Zkladntext26pt8"/>
              </w:rPr>
              <w:t>​</w:t>
            </w:r>
            <w:r>
              <w:rPr>
                <w:rStyle w:val="Zkladntext26ptdkovn0pt"/>
              </w:rPr>
              <w:t>....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c"/>
              </w:rPr>
              <w:t>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a"/>
              </w:rPr>
              <w:t>13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"/>
              </w:rPr>
              <w:t>Herno</w:t>
            </w:r>
            <w:r>
              <w:rPr>
                <w:rStyle w:val="Zkladntext26ptd"/>
              </w:rPr>
              <w:t xml:space="preserve">:IL </w:t>
            </w:r>
            <w:r>
              <w:rPr>
                <w:rStyle w:val="Zkladntext26pt"/>
                <w:lang w:val="en-US" w:eastAsia="en-US" w:bidi="en-US"/>
              </w:rPr>
              <w:t xml:space="preserve">Factor </w:t>
            </w:r>
            <w:proofErr w:type="spellStart"/>
            <w:r>
              <w:rPr>
                <w:rStyle w:val="Zkladntext26pt"/>
                <w:lang w:val="en-US" w:eastAsia="en-US" w:bidi="en-US"/>
              </w:rPr>
              <w:t>Diluent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e"/>
              </w:rPr>
              <w:t>00009757600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f"/>
              </w:rPr>
              <w:t>1x100ml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8"/>
                <w:lang w:val="en-US" w:eastAsia="en-US" w:bidi="en-US"/>
              </w:rPr>
              <w:t>....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8"/>
                <w:lang w:val="en-US" w:eastAsia="en-US" w:bidi="en-US"/>
              </w:rPr>
              <w:t>............</w:t>
            </w:r>
            <w:r>
              <w:rPr>
                <w:rStyle w:val="Zkladntext26pt8"/>
              </w:rPr>
              <w:t>​</w:t>
            </w:r>
            <w:r>
              <w:rPr>
                <w:rStyle w:val="Zkladntext26ptdkovn0pt"/>
              </w:rPr>
              <w:t>....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c"/>
              </w:rPr>
              <w:t>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f0"/>
              </w:rPr>
              <w:t>14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5"/>
              </w:rPr>
              <w:t xml:space="preserve">CUVETTES, ACL TOP. </w:t>
            </w:r>
            <w:r>
              <w:rPr>
                <w:rStyle w:val="Zkladntext26ptf1"/>
                <w:lang w:val="en-US" w:eastAsia="en-US" w:bidi="en-US"/>
              </w:rPr>
              <w:t>6X100X4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3"/>
                <w:lang w:val="en-US" w:eastAsia="en-US" w:bidi="en-US"/>
              </w:rPr>
              <w:t>00029400100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f2"/>
                <w:lang w:val="en-US" w:eastAsia="en-US" w:bidi="en-US"/>
              </w:rPr>
              <w:t xml:space="preserve">2400 </w:t>
            </w:r>
            <w:proofErr w:type="spellStart"/>
            <w:r>
              <w:rPr>
                <w:rStyle w:val="Zkladntext26pt1"/>
                <w:lang w:val="en-US" w:eastAsia="en-US" w:bidi="en-US"/>
              </w:rPr>
              <w:t>kwet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8"/>
                <w:lang w:val="en-US" w:eastAsia="en-US" w:bidi="en-US"/>
              </w:rPr>
              <w:t>....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8"/>
                <w:lang w:val="en-US" w:eastAsia="en-US" w:bidi="en-US"/>
              </w:rPr>
              <w:t>...​............</w:t>
            </w:r>
            <w:r>
              <w:rPr>
                <w:rStyle w:val="Zkladntext26pt8"/>
              </w:rPr>
              <w:t>​</w:t>
            </w:r>
            <w:r>
              <w:rPr>
                <w:rStyle w:val="Zkladntext26ptdkovn0pt"/>
              </w:rPr>
              <w:t>....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c"/>
              </w:rPr>
              <w:t>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.......​............​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.......​....</w:t>
            </w:r>
            <w:r>
              <w:rPr>
                <w:rStyle w:val="Zkladntext26ptdkovn0pt3"/>
              </w:rPr>
              <w:t>..</w:t>
            </w:r>
            <w:r>
              <w:rPr>
                <w:rStyle w:val="Zkladntext26ptdkovn0pt0"/>
              </w:rPr>
              <w:t>.</w:t>
            </w:r>
            <w:r>
              <w:rPr>
                <w:rStyle w:val="Zkladntext26pt8"/>
              </w:rPr>
              <w:t>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1"/>
              </w:rPr>
              <w:t>15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f3"/>
              </w:rPr>
              <w:t>16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"/>
              </w:rPr>
              <w:t>17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3"/>
              </w:rPr>
              <w:t>1S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3"/>
              </w:rPr>
              <w:t>19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3"/>
              </w:rPr>
              <w:t>20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3"/>
              </w:rPr>
              <w:t>21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"/>
              </w:rPr>
              <w:t>22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a"/>
              </w:rPr>
              <w:t>23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b"/>
              </w:rPr>
              <w:t>24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1"/>
              </w:rPr>
              <w:t>25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"/>
              </w:rPr>
              <w:t>26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"/>
              </w:rPr>
              <w:t>27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"/>
              </w:rPr>
              <w:t>2S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f3"/>
              </w:rPr>
              <w:t>29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7"/>
              </w:rPr>
              <w:t>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933288">
            <w:pPr>
              <w:framePr w:w="12859" w:h="3230" w:wrap="none" w:vAnchor="page" w:hAnchor="page" w:x="1345" w:y="169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proofErr w:type="gramStart"/>
            <w:r>
              <w:rPr>
                <w:rStyle w:val="Zkladntext26pt8"/>
              </w:rPr>
              <w:t>........​</w:t>
            </w:r>
            <w:r>
              <w:rPr>
                <w:rStyle w:val="Zkladntext26ptdkovn0pt"/>
              </w:rPr>
              <w:t>....</w:t>
            </w:r>
            <w:proofErr w:type="gramEnd"/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"/>
              </w:rPr>
              <w:t xml:space="preserve">Celková nabídková </w:t>
            </w:r>
            <w:r>
              <w:rPr>
                <w:rStyle w:val="Zkladntext26ptf2"/>
              </w:rPr>
              <w:t xml:space="preserve">cena za </w:t>
            </w:r>
            <w:proofErr w:type="spellStart"/>
            <w:r w:rsidRPr="00750915">
              <w:rPr>
                <w:rStyle w:val="Zkladntext26pt"/>
                <w:lang w:eastAsia="en-US" w:bidi="en-US"/>
              </w:rPr>
              <w:t>material</w:t>
            </w:r>
            <w:proofErr w:type="spellEnd"/>
            <w:r w:rsidRPr="00750915">
              <w:rPr>
                <w:rStyle w:val="Zkladntext26pt"/>
                <w:lang w:eastAsia="en-US" w:bidi="en-US"/>
              </w:rPr>
              <w:t xml:space="preserve"> </w:t>
            </w:r>
            <w:r>
              <w:rPr>
                <w:rStyle w:val="Zkladntext26ptf4"/>
              </w:rPr>
              <w:t xml:space="preserve">v </w:t>
            </w:r>
            <w:r>
              <w:rPr>
                <w:rStyle w:val="Zkladntext26ptf2"/>
              </w:rPr>
              <w:t>Kč bez DPH: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88" w:rsidRDefault="00933288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6pte"/>
                <w:lang w:val="cs-CZ" w:eastAsia="cs-CZ" w:bidi="cs-CZ"/>
              </w:rPr>
              <w:t xml:space="preserve">1 </w:t>
            </w:r>
            <w:r>
              <w:rPr>
                <w:rStyle w:val="Zkladntext26ptf1"/>
              </w:rPr>
              <w:t xml:space="preserve">396 800.00 </w:t>
            </w:r>
            <w:r>
              <w:rPr>
                <w:rStyle w:val="Zkladntext26ptf0"/>
              </w:rPr>
              <w:t>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12859" w:h="3230" w:wrap="none" w:vAnchor="page" w:hAnchor="page" w:x="1345" w:y="1690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6ptf5"/>
              </w:rPr>
              <w:t xml:space="preserve">1 </w:t>
            </w:r>
            <w:r>
              <w:rPr>
                <w:rStyle w:val="Zkladntext26pt"/>
              </w:rPr>
              <w:t>690 128.00 Kč</w:t>
            </w:r>
          </w:p>
        </w:tc>
      </w:tr>
    </w:tbl>
    <w:p w:rsidR="00933288" w:rsidRDefault="00750915">
      <w:pPr>
        <w:pStyle w:val="Zkladntext80"/>
        <w:framePr w:w="12859" w:h="1205" w:hRule="exact" w:wrap="none" w:vAnchor="page" w:hAnchor="page" w:x="1345" w:y="5207"/>
        <w:shd w:val="clear" w:color="auto" w:fill="auto"/>
        <w:ind w:left="4" w:right="4781"/>
      </w:pPr>
      <w:r>
        <w:rPr>
          <w:rStyle w:val="Zkladntext81"/>
        </w:rPr>
        <w:t xml:space="preserve">Dodavatel uvede </w:t>
      </w:r>
      <w:r>
        <w:rPr>
          <w:rStyle w:val="Zkladntext82"/>
        </w:rPr>
        <w:t xml:space="preserve">do </w:t>
      </w:r>
      <w:r>
        <w:rPr>
          <w:rStyle w:val="Zkladntext81"/>
        </w:rPr>
        <w:t xml:space="preserve">ceníku materiálu veškerý nutný materiál </w:t>
      </w:r>
      <w:r>
        <w:rPr>
          <w:rStyle w:val="Zkladntext83"/>
        </w:rPr>
        <w:t xml:space="preserve">pro </w:t>
      </w:r>
      <w:r>
        <w:rPr>
          <w:rStyle w:val="Zkladntext81"/>
        </w:rPr>
        <w:t xml:space="preserve">provedení předmětných vyšetřeni (reagencie. specifické </w:t>
      </w:r>
      <w:r>
        <w:rPr>
          <w:rStyle w:val="Zkladntext82"/>
        </w:rPr>
        <w:t xml:space="preserve">doplňkové </w:t>
      </w:r>
      <w:r>
        <w:rPr>
          <w:rStyle w:val="Zkladntext81"/>
        </w:rPr>
        <w:t xml:space="preserve">a všeobecné </w:t>
      </w:r>
      <w:r>
        <w:rPr>
          <w:rStyle w:val="Zkladntext84"/>
        </w:rPr>
        <w:t>doplňkové).</w:t>
      </w:r>
      <w:r>
        <w:rPr>
          <w:rStyle w:val="Zkladntext84"/>
        </w:rPr>
        <w:br/>
      </w:r>
      <w:proofErr w:type="gramStart"/>
      <w:r>
        <w:rPr>
          <w:rStyle w:val="Zkladntext84"/>
        </w:rPr>
        <w:t>1.1</w:t>
      </w:r>
      <w:proofErr w:type="gramEnd"/>
      <w:r>
        <w:rPr>
          <w:rStyle w:val="Zkladntext84"/>
        </w:rPr>
        <w:t xml:space="preserve">. </w:t>
      </w:r>
      <w:r>
        <w:rPr>
          <w:rStyle w:val="Zkladntext85"/>
        </w:rPr>
        <w:t xml:space="preserve">reagencie - </w:t>
      </w:r>
      <w:r>
        <w:rPr>
          <w:rStyle w:val="Zkladntext81"/>
        </w:rPr>
        <w:t xml:space="preserve">pro prováděni stanovém na </w:t>
      </w:r>
      <w:r>
        <w:rPr>
          <w:rStyle w:val="Zkladntext85"/>
        </w:rPr>
        <w:t>navržených technologiích</w:t>
      </w:r>
    </w:p>
    <w:p w:rsidR="00933288" w:rsidRDefault="00750915">
      <w:pPr>
        <w:pStyle w:val="Zkladntext80"/>
        <w:framePr w:w="12859" w:h="1205" w:hRule="exact" w:wrap="none" w:vAnchor="page" w:hAnchor="page" w:x="1345" w:y="5207"/>
        <w:shd w:val="clear" w:color="auto" w:fill="auto"/>
        <w:ind w:left="4" w:right="4781"/>
      </w:pPr>
      <w:r>
        <w:rPr>
          <w:rStyle w:val="Zkladntext81"/>
        </w:rPr>
        <w:t xml:space="preserve">1.2 specifické </w:t>
      </w:r>
      <w:r>
        <w:rPr>
          <w:rStyle w:val="Zkladntext83"/>
        </w:rPr>
        <w:t xml:space="preserve">doplňkové </w:t>
      </w:r>
      <w:r>
        <w:t xml:space="preserve">- </w:t>
      </w:r>
      <w:proofErr w:type="spellStart"/>
      <w:r>
        <w:rPr>
          <w:rStyle w:val="Zkladntext82"/>
        </w:rPr>
        <w:t>matenálove</w:t>
      </w:r>
      <w:proofErr w:type="spellEnd"/>
      <w:r>
        <w:rPr>
          <w:rStyle w:val="Zkladntext82"/>
        </w:rPr>
        <w:t xml:space="preserve"> </w:t>
      </w:r>
      <w:r>
        <w:rPr>
          <w:rStyle w:val="Zkladntext84"/>
        </w:rPr>
        <w:t xml:space="preserve">vstupy, </w:t>
      </w:r>
      <w:r>
        <w:rPr>
          <w:rStyle w:val="Zkladntext82"/>
        </w:rPr>
        <w:t xml:space="preserve">vstupující </w:t>
      </w:r>
      <w:r>
        <w:rPr>
          <w:rStyle w:val="Zkladntext83"/>
        </w:rPr>
        <w:t xml:space="preserve">jako </w:t>
      </w:r>
      <w:r>
        <w:rPr>
          <w:rStyle w:val="Zkladntext82"/>
        </w:rPr>
        <w:t xml:space="preserve">přímý </w:t>
      </w:r>
      <w:r>
        <w:rPr>
          <w:rStyle w:val="Zkladntext84"/>
        </w:rPr>
        <w:t xml:space="preserve">spotřební materiál </w:t>
      </w:r>
      <w:r>
        <w:rPr>
          <w:rStyle w:val="Zkladntext82"/>
        </w:rPr>
        <w:t xml:space="preserve">do </w:t>
      </w:r>
      <w:proofErr w:type="gramStart"/>
      <w:r>
        <w:rPr>
          <w:rStyle w:val="Zkladntext82"/>
        </w:rPr>
        <w:t>prováděni</w:t>
      </w:r>
      <w:proofErr w:type="gramEnd"/>
      <w:r>
        <w:rPr>
          <w:rStyle w:val="Zkladntext82"/>
        </w:rPr>
        <w:t xml:space="preserve"> </w:t>
      </w:r>
      <w:r>
        <w:rPr>
          <w:rStyle w:val="Zkladntext84"/>
        </w:rPr>
        <w:t>vyšetření.</w:t>
      </w:r>
    </w:p>
    <w:p w:rsidR="00933288" w:rsidRDefault="00750915">
      <w:pPr>
        <w:pStyle w:val="Zkladntext80"/>
        <w:framePr w:w="12859" w:h="1205" w:hRule="exact" w:wrap="none" w:vAnchor="page" w:hAnchor="page" w:x="1345" w:y="5207"/>
        <w:shd w:val="clear" w:color="auto" w:fill="auto"/>
        <w:spacing w:line="158" w:lineRule="exact"/>
        <w:ind w:left="4" w:right="4781"/>
      </w:pPr>
      <w:proofErr w:type="gramStart"/>
      <w:r>
        <w:rPr>
          <w:rStyle w:val="Zkladntext81"/>
        </w:rPr>
        <w:t>1.3. všeobecné</w:t>
      </w:r>
      <w:proofErr w:type="gramEnd"/>
      <w:r>
        <w:rPr>
          <w:rStyle w:val="Zkladntext81"/>
        </w:rPr>
        <w:t xml:space="preserve"> </w:t>
      </w:r>
      <w:r>
        <w:rPr>
          <w:rStyle w:val="Zkladntext85"/>
        </w:rPr>
        <w:t xml:space="preserve">doplňkové </w:t>
      </w:r>
      <w:r>
        <w:t xml:space="preserve">- </w:t>
      </w:r>
      <w:proofErr w:type="spellStart"/>
      <w:r>
        <w:rPr>
          <w:rStyle w:val="Zkladntext81"/>
        </w:rPr>
        <w:t>matenalové</w:t>
      </w:r>
      <w:proofErr w:type="spellEnd"/>
      <w:r>
        <w:rPr>
          <w:rStyle w:val="Zkladntext81"/>
        </w:rPr>
        <w:t xml:space="preserve"> </w:t>
      </w:r>
      <w:r>
        <w:rPr>
          <w:rStyle w:val="Zkladntext82"/>
        </w:rPr>
        <w:t xml:space="preserve">vstupy, nevstupuj </w:t>
      </w:r>
      <w:proofErr w:type="spellStart"/>
      <w:r>
        <w:rPr>
          <w:rStyle w:val="Zkladntext81"/>
        </w:rPr>
        <w:t>ici</w:t>
      </w:r>
      <w:proofErr w:type="spellEnd"/>
      <w:r>
        <w:rPr>
          <w:rStyle w:val="Zkladntext81"/>
        </w:rPr>
        <w:t xml:space="preserve"> </w:t>
      </w:r>
      <w:r>
        <w:rPr>
          <w:rStyle w:val="Zkladntext82"/>
        </w:rPr>
        <w:t xml:space="preserve">jako </w:t>
      </w:r>
      <w:r>
        <w:rPr>
          <w:rStyle w:val="Zkladntext81"/>
        </w:rPr>
        <w:t xml:space="preserve">přímý spotřebu matena! do prováděni jednotlivých vyšetřeni ale </w:t>
      </w:r>
      <w:r>
        <w:rPr>
          <w:rStyle w:val="Zkladntext85"/>
        </w:rPr>
        <w:t xml:space="preserve">nutné </w:t>
      </w:r>
      <w:r>
        <w:rPr>
          <w:rStyle w:val="Zkladntext82"/>
        </w:rPr>
        <w:t>pro</w:t>
      </w:r>
      <w:r>
        <w:rPr>
          <w:rStyle w:val="Zkladntext82"/>
        </w:rPr>
        <w:br/>
      </w:r>
      <w:r>
        <w:rPr>
          <w:rStyle w:val="Zkladntext81"/>
        </w:rPr>
        <w:t xml:space="preserve">provoz </w:t>
      </w:r>
      <w:r>
        <w:rPr>
          <w:rStyle w:val="Zkladntext85"/>
        </w:rPr>
        <w:t xml:space="preserve">zařízeni </w:t>
      </w:r>
      <w:r>
        <w:rPr>
          <w:rStyle w:val="Zkladntext81"/>
        </w:rPr>
        <w:t>(</w:t>
      </w:r>
      <w:proofErr w:type="spellStart"/>
      <w:r>
        <w:rPr>
          <w:rStyle w:val="Zkladntext81"/>
        </w:rPr>
        <w:t>promyvoci</w:t>
      </w:r>
      <w:proofErr w:type="spellEnd"/>
      <w:r>
        <w:rPr>
          <w:rStyle w:val="Zkladntext81"/>
        </w:rPr>
        <w:t xml:space="preserve"> </w:t>
      </w:r>
      <w:r>
        <w:rPr>
          <w:rStyle w:val="Zkladntext84"/>
        </w:rPr>
        <w:t xml:space="preserve">a </w:t>
      </w:r>
      <w:r>
        <w:rPr>
          <w:rStyle w:val="Zkladntext81"/>
        </w:rPr>
        <w:t xml:space="preserve">čističi roztoky </w:t>
      </w:r>
      <w:r>
        <w:rPr>
          <w:rStyle w:val="Zkladntext84"/>
        </w:rPr>
        <w:t>atd.).</w:t>
      </w:r>
    </w:p>
    <w:p w:rsidR="00933288" w:rsidRDefault="00750915">
      <w:pPr>
        <w:pStyle w:val="Zkladntext80"/>
        <w:framePr w:w="12859" w:h="1205" w:hRule="exact" w:wrap="none" w:vAnchor="page" w:hAnchor="page" w:x="1345" w:y="5207"/>
        <w:shd w:val="clear" w:color="auto" w:fill="auto"/>
        <w:spacing w:line="158" w:lineRule="exact"/>
        <w:ind w:left="4" w:right="4781"/>
      </w:pPr>
      <w:r>
        <w:rPr>
          <w:rStyle w:val="Zkladntext83"/>
        </w:rPr>
        <w:t xml:space="preserve">V </w:t>
      </w:r>
      <w:r>
        <w:rPr>
          <w:rStyle w:val="Zkladntext81"/>
        </w:rPr>
        <w:t xml:space="preserve">případě </w:t>
      </w:r>
      <w:r>
        <w:rPr>
          <w:rStyle w:val="Zkladntext82"/>
        </w:rPr>
        <w:t xml:space="preserve">potřeby dodavatel navýší </w:t>
      </w:r>
      <w:r>
        <w:rPr>
          <w:rStyle w:val="Zkladntext83"/>
        </w:rPr>
        <w:t xml:space="preserve">počet řádku pro </w:t>
      </w:r>
      <w:r>
        <w:rPr>
          <w:rStyle w:val="Zkladntext84"/>
        </w:rPr>
        <w:t xml:space="preserve">položkový' </w:t>
      </w:r>
      <w:r>
        <w:rPr>
          <w:rStyle w:val="Zkladntext81"/>
        </w:rPr>
        <w:t>ceník</w:t>
      </w:r>
    </w:p>
    <w:p w:rsidR="00933288" w:rsidRDefault="00750915">
      <w:pPr>
        <w:pStyle w:val="Zkladntext90"/>
        <w:framePr w:w="12859" w:h="1205" w:hRule="exact" w:wrap="none" w:vAnchor="page" w:hAnchor="page" w:x="1345" w:y="5207"/>
        <w:shd w:val="clear" w:color="auto" w:fill="auto"/>
        <w:ind w:left="4" w:right="4781"/>
      </w:pPr>
      <w:r>
        <w:rPr>
          <w:rStyle w:val="Zkladntext91"/>
        </w:rPr>
        <w:t xml:space="preserve">Celková nabídková </w:t>
      </w:r>
      <w:r>
        <w:rPr>
          <w:rStyle w:val="Zkladntext92"/>
        </w:rPr>
        <w:t xml:space="preserve">cena za </w:t>
      </w:r>
      <w:proofErr w:type="spellStart"/>
      <w:r>
        <w:rPr>
          <w:rStyle w:val="Zkladntext91"/>
        </w:rPr>
        <w:t>mateiiál</w:t>
      </w:r>
      <w:proofErr w:type="spellEnd"/>
      <w:r>
        <w:rPr>
          <w:rStyle w:val="Zkladntext91"/>
        </w:rPr>
        <w:t xml:space="preserve"> musí odpovídat celkové nabídkové ceně za reportované výsledky.</w:t>
      </w:r>
    </w:p>
    <w:p w:rsidR="00933288" w:rsidRDefault="00750915">
      <w:pPr>
        <w:pStyle w:val="Zkladntext100"/>
        <w:framePr w:w="1963" w:h="984" w:hRule="exact" w:wrap="none" w:vAnchor="page" w:hAnchor="page" w:x="10287" w:y="5828"/>
        <w:shd w:val="clear" w:color="auto" w:fill="auto"/>
      </w:pPr>
      <w:proofErr w:type="gramStart"/>
      <w:r>
        <w:rPr>
          <w:rStyle w:val="Zkladntext10dkovn0pt"/>
        </w:rPr>
        <w:t>...</w:t>
      </w:r>
      <w:r>
        <w:rPr>
          <w:rStyle w:val="Zkladntext10dkovn0pt0"/>
        </w:rPr>
        <w:t>.......</w:t>
      </w:r>
      <w:r>
        <w:rPr>
          <w:rStyle w:val="Zkladntext101"/>
        </w:rPr>
        <w:t>​</w:t>
      </w:r>
      <w:r>
        <w:rPr>
          <w:rStyle w:val="Zkladntext10dkovn0pt1"/>
        </w:rPr>
        <w:t>........</w:t>
      </w:r>
      <w:r>
        <w:rPr>
          <w:rStyle w:val="Zkladntext10dkovn0pt2"/>
        </w:rPr>
        <w:t>......</w:t>
      </w:r>
      <w:r>
        <w:br/>
      </w:r>
      <w:r>
        <w:rPr>
          <w:rStyle w:val="Zkladntext101"/>
        </w:rPr>
        <w:t>​..............</w:t>
      </w:r>
      <w:proofErr w:type="gramEnd"/>
    </w:p>
    <w:p w:rsidR="00933288" w:rsidRDefault="00750915">
      <w:pPr>
        <w:pStyle w:val="Zkladntext40"/>
        <w:framePr w:w="1699" w:h="1056" w:hRule="exact" w:wrap="none" w:vAnchor="page" w:hAnchor="page" w:x="12298" w:y="5800"/>
        <w:shd w:val="clear" w:color="auto" w:fill="auto"/>
        <w:spacing w:line="250" w:lineRule="exact"/>
        <w:jc w:val="both"/>
      </w:pPr>
      <w:r>
        <w:t xml:space="preserve">Digitálně </w:t>
      </w:r>
      <w:proofErr w:type="gramStart"/>
      <w:r>
        <w:t>podepsal</w:t>
      </w:r>
      <w:r>
        <w:br/>
      </w:r>
      <w:r>
        <w:rPr>
          <w:rStyle w:val="Zkladntext41"/>
        </w:rPr>
        <w:t>​</w:t>
      </w:r>
      <w:r>
        <w:rPr>
          <w:rStyle w:val="Zkladntext4dkovn0pt"/>
        </w:rPr>
        <w:t>.......</w:t>
      </w:r>
      <w:r>
        <w:rPr>
          <w:rStyle w:val="Zkladntext4dkovn0pt0"/>
        </w:rPr>
        <w:t>...</w:t>
      </w:r>
      <w:r>
        <w:rPr>
          <w:rStyle w:val="Zkladntext41"/>
        </w:rPr>
        <w:t>​.</w:t>
      </w:r>
      <w:r>
        <w:rPr>
          <w:rStyle w:val="Zkladntext4dkovn0pt2"/>
        </w:rPr>
        <w:t>..............</w:t>
      </w:r>
      <w:r>
        <w:rPr>
          <w:rStyle w:val="Zkladntext41"/>
        </w:rPr>
        <w:t>​</w:t>
      </w:r>
      <w:r>
        <w:rPr>
          <w:rStyle w:val="Zkladntext4dkovn0pt"/>
        </w:rPr>
        <w:t>.........</w:t>
      </w:r>
      <w:r>
        <w:rPr>
          <w:rStyle w:val="Zkladntext4dkovn0pt0"/>
        </w:rPr>
        <w:t>....</w:t>
      </w:r>
      <w:r>
        <w:br/>
        <w:t>Datum</w:t>
      </w:r>
      <w:proofErr w:type="gramEnd"/>
      <w:r>
        <w:t>: 2023.04.18</w:t>
      </w:r>
      <w:r>
        <w:br/>
        <w:t>12:12:33+02'00'</w:t>
      </w:r>
    </w:p>
    <w:p w:rsidR="00933288" w:rsidRDefault="00750915">
      <w:pPr>
        <w:pStyle w:val="ZhlavneboZpat0"/>
        <w:framePr w:wrap="none" w:vAnchor="page" w:hAnchor="page" w:x="7709" w:y="10622"/>
        <w:shd w:val="clear" w:color="auto" w:fill="auto"/>
        <w:spacing w:line="170" w:lineRule="exact"/>
      </w:pPr>
      <w:r>
        <w:t>Stránka 23 z 25</w:t>
      </w:r>
    </w:p>
    <w:p w:rsidR="00933288" w:rsidRDefault="00933288">
      <w:pPr>
        <w:rPr>
          <w:sz w:val="2"/>
          <w:szCs w:val="2"/>
        </w:rPr>
        <w:sectPr w:rsidR="0093328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750915">
      <w:pPr>
        <w:pStyle w:val="ZhlavneboZpat20"/>
        <w:framePr w:wrap="none" w:vAnchor="page" w:hAnchor="page" w:x="1390" w:y="1423"/>
        <w:shd w:val="clear" w:color="auto" w:fill="auto"/>
        <w:spacing w:line="220" w:lineRule="exact"/>
      </w:pPr>
      <w:r>
        <w:lastRenderedPageBreak/>
        <w:t>Příloha č. 3 - Seznam poddodavatelů</w:t>
      </w:r>
    </w:p>
    <w:p w:rsidR="00933288" w:rsidRDefault="00750915">
      <w:pPr>
        <w:pStyle w:val="Titulektabulky0"/>
        <w:framePr w:wrap="none" w:vAnchor="page" w:hAnchor="page" w:x="1822" w:y="2697"/>
        <w:shd w:val="clear" w:color="auto" w:fill="auto"/>
        <w:spacing w:line="190" w:lineRule="exact"/>
      </w:pPr>
      <w:r>
        <w:rPr>
          <w:rStyle w:val="Titulektabulky1"/>
        </w:rPr>
        <w:t>Dodavatel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17"/>
        <w:gridCol w:w="5050"/>
      </w:tblGrid>
      <w:tr w:rsidR="009332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7766" w:h="912" w:wrap="none" w:vAnchor="page" w:hAnchor="page" w:x="1898" w:y="3127"/>
              <w:shd w:val="clear" w:color="auto" w:fill="auto"/>
              <w:spacing w:before="0" w:after="0" w:line="180" w:lineRule="exact"/>
              <w:ind w:left="220" w:firstLine="0"/>
              <w:jc w:val="left"/>
            </w:pPr>
            <w:r>
              <w:rPr>
                <w:rStyle w:val="Zkladntext29pt0"/>
              </w:rPr>
              <w:t>Jméno název obchodní firma: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7766" w:h="912" w:wrap="none" w:vAnchor="page" w:hAnchor="page" w:x="1898" w:y="3127"/>
              <w:shd w:val="clear" w:color="auto" w:fill="auto"/>
              <w:spacing w:before="0" w:after="0" w:line="180" w:lineRule="exact"/>
              <w:ind w:firstLine="0"/>
              <w:jc w:val="left"/>
            </w:pPr>
            <w:proofErr w:type="spellStart"/>
            <w:r>
              <w:rPr>
                <w:rStyle w:val="Zkladntext29pt1"/>
              </w:rPr>
              <w:t>Werfen</w:t>
            </w:r>
            <w:proofErr w:type="spellEnd"/>
            <w:r>
              <w:rPr>
                <w:rStyle w:val="Zkladntext29pt1"/>
              </w:rPr>
              <w:t xml:space="preserve"> </w:t>
            </w:r>
            <w:proofErr w:type="gramStart"/>
            <w:r>
              <w:rPr>
                <w:rStyle w:val="Zkladntext29pt1"/>
              </w:rPr>
              <w:t>Clech</w:t>
            </w:r>
            <w:proofErr w:type="gramEnd"/>
            <w:r>
              <w:rPr>
                <w:rStyle w:val="Zkladntext29pt1"/>
              </w:rPr>
              <w:t xml:space="preserve"> s.r.o.</w:t>
            </w:r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7766" w:h="912" w:wrap="none" w:vAnchor="page" w:hAnchor="page" w:x="1898" w:y="3127"/>
              <w:shd w:val="clear" w:color="auto" w:fill="auto"/>
              <w:spacing w:before="0" w:after="0" w:line="180" w:lineRule="exact"/>
              <w:ind w:left="220" w:firstLine="0"/>
              <w:jc w:val="left"/>
            </w:pPr>
            <w:proofErr w:type="spellStart"/>
            <w:r>
              <w:rPr>
                <w:rStyle w:val="Zkladntext29pt1"/>
              </w:rPr>
              <w:t>Bvdliště</w:t>
            </w:r>
            <w:proofErr w:type="spellEnd"/>
            <w:r>
              <w:rPr>
                <w:rStyle w:val="Zkladntext29pt1"/>
              </w:rPr>
              <w:t>. sídlo místo podnikáni: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7766" w:h="912" w:wrap="none" w:vAnchor="page" w:hAnchor="page" w:x="1898" w:y="3127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2"/>
              </w:rPr>
              <w:t>Počernická 272 '96. 10S 00 Praha 10</w:t>
            </w:r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7766" w:h="912" w:wrap="none" w:vAnchor="page" w:hAnchor="page" w:x="1898" w:y="3127"/>
              <w:shd w:val="clear" w:color="auto" w:fill="auto"/>
              <w:spacing w:before="0" w:after="0" w:line="180" w:lineRule="exact"/>
              <w:ind w:left="220" w:firstLine="0"/>
              <w:jc w:val="left"/>
            </w:pPr>
            <w:r>
              <w:rPr>
                <w:rStyle w:val="Zkladntext29pt0"/>
              </w:rPr>
              <w:t>ICO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7766" w:h="912" w:wrap="none" w:vAnchor="page" w:hAnchor="page" w:x="1898" w:y="3127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2"/>
              </w:rPr>
              <w:t>24206181</w:t>
            </w:r>
          </w:p>
        </w:tc>
      </w:tr>
      <w:tr w:rsidR="0093328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7766" w:h="912" w:wrap="none" w:vAnchor="page" w:hAnchor="page" w:x="1898" w:y="3127"/>
              <w:shd w:val="clear" w:color="auto" w:fill="auto"/>
              <w:spacing w:before="0" w:after="0" w:line="180" w:lineRule="exact"/>
              <w:ind w:left="220" w:firstLine="0"/>
              <w:jc w:val="left"/>
            </w:pPr>
            <w:r>
              <w:rPr>
                <w:rStyle w:val="Zkladntext29pt1"/>
              </w:rPr>
              <w:t>DIC: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288" w:rsidRDefault="00750915">
            <w:pPr>
              <w:pStyle w:val="Zkladntext20"/>
              <w:framePr w:w="7766" w:h="912" w:wrap="none" w:vAnchor="page" w:hAnchor="page" w:x="1898" w:y="3127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2"/>
              </w:rPr>
              <w:t>CZ242061S1</w:t>
            </w:r>
          </w:p>
        </w:tc>
      </w:tr>
    </w:tbl>
    <w:p w:rsidR="00933288" w:rsidRDefault="00750915">
      <w:pPr>
        <w:pStyle w:val="Zkladntext110"/>
        <w:framePr w:wrap="none" w:vAnchor="page" w:hAnchor="page" w:x="1822" w:y="5282"/>
        <w:shd w:val="clear" w:color="auto" w:fill="auto"/>
        <w:spacing w:before="0" w:line="180" w:lineRule="exact"/>
      </w:pPr>
      <w:r>
        <w:rPr>
          <w:rStyle w:val="Zkladntext111"/>
        </w:rPr>
        <w:t>Prohlašuje, že nemá v úmyslu plnit část veřejné zakázky prostřednictvím jiné osoby (poddodavatele).</w:t>
      </w:r>
    </w:p>
    <w:p w:rsidR="00933288" w:rsidRDefault="00750915">
      <w:pPr>
        <w:pStyle w:val="ZhlavneboZpat0"/>
        <w:framePr w:wrap="none" w:vAnchor="page" w:hAnchor="page" w:x="5311" w:y="15693"/>
        <w:shd w:val="clear" w:color="auto" w:fill="auto"/>
        <w:spacing w:line="170" w:lineRule="exact"/>
      </w:pPr>
      <w:r>
        <w:t>Stránka 24 z 25</w:t>
      </w:r>
    </w:p>
    <w:p w:rsidR="00933288" w:rsidRDefault="00933288">
      <w:pPr>
        <w:rPr>
          <w:sz w:val="2"/>
          <w:szCs w:val="2"/>
        </w:rPr>
        <w:sectPr w:rsidR="00933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288" w:rsidRDefault="00933288">
      <w:pPr>
        <w:rPr>
          <w:sz w:val="2"/>
          <w:szCs w:val="2"/>
        </w:rPr>
      </w:pPr>
      <w:r w:rsidRPr="00933288">
        <w:lastRenderedPageBreak/>
        <w:pict>
          <v:shape id="_x0000_s1029" type="#_x0000_t32" style="position:absolute;margin-left:153.9pt;margin-top:668.7pt;width:78.75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 w:rsidRPr="00933288">
        <w:pict>
          <v:shape id="_x0000_s1028" type="#_x0000_t32" style="position:absolute;margin-left:338.95pt;margin-top:668.7pt;width:78.7pt;height:0;z-index:-251657216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933288" w:rsidRDefault="00750915">
      <w:pPr>
        <w:pStyle w:val="ZhlavneboZpat20"/>
        <w:framePr w:w="6883" w:h="258" w:hRule="exact" w:wrap="none" w:vAnchor="page" w:hAnchor="page" w:x="1615" w:y="1419"/>
        <w:shd w:val="clear" w:color="auto" w:fill="auto"/>
        <w:spacing w:line="220" w:lineRule="exact"/>
        <w:ind w:left="360"/>
      </w:pPr>
      <w:r>
        <w:t>Příloha č. 4 - Doklad o pojištění Prodávajícího</w:t>
      </w:r>
    </w:p>
    <w:p w:rsidR="00933288" w:rsidRDefault="00750915">
      <w:pPr>
        <w:pStyle w:val="Zkladntext120"/>
        <w:framePr w:w="7786" w:h="1027" w:hRule="exact" w:wrap="none" w:vAnchor="page" w:hAnchor="page" w:x="1615" w:y="2034"/>
        <w:shd w:val="clear" w:color="auto" w:fill="auto"/>
        <w:spacing w:after="0"/>
        <w:ind w:right="940"/>
      </w:pPr>
      <w:r>
        <w:rPr>
          <w:rStyle w:val="Zkladntext121"/>
        </w:rPr>
        <w:t xml:space="preserve">firma </w:t>
      </w:r>
      <w:proofErr w:type="spellStart"/>
      <w:r>
        <w:rPr>
          <w:rStyle w:val="Zkladntext122"/>
        </w:rPr>
        <w:t>Werfen</w:t>
      </w:r>
      <w:proofErr w:type="spellEnd"/>
      <w:r>
        <w:rPr>
          <w:rStyle w:val="Zkladntext122"/>
        </w:rPr>
        <w:t xml:space="preserve"> </w:t>
      </w:r>
      <w:proofErr w:type="spellStart"/>
      <w:r>
        <w:rPr>
          <w:rStyle w:val="Zkladntext122"/>
        </w:rPr>
        <w:t>Czech</w:t>
      </w:r>
      <w:proofErr w:type="spellEnd"/>
      <w:r>
        <w:rPr>
          <w:rStyle w:val="Zkladntext122"/>
        </w:rPr>
        <w:t xml:space="preserve"> </w:t>
      </w:r>
      <w:r>
        <w:rPr>
          <w:rStyle w:val="Zkladntext12TimesNewRoman9pt"/>
          <w:rFonts w:eastAsia="Franklin Gothic Heavy"/>
        </w:rPr>
        <w:t xml:space="preserve">s.r.o. </w:t>
      </w:r>
      <w:r>
        <w:rPr>
          <w:rStyle w:val="Zkladntext121"/>
        </w:rPr>
        <w:t>uzavírá Pojistnou smlouvu se stejnými</w:t>
      </w:r>
      <w:r>
        <w:rPr>
          <w:rStyle w:val="Zkladntext121"/>
        </w:rPr>
        <w:br/>
        <w:t>podmínkami každý rok u stejné pojišťovací společnosti a je tedy schopna splnit</w:t>
      </w:r>
      <w:r>
        <w:rPr>
          <w:rStyle w:val="Zkladntext121"/>
        </w:rPr>
        <w:br/>
        <w:t>požadovanou podmínku platnosti smluv po celou dobu platnosti kupní smlouvy.</w:t>
      </w:r>
      <w:r>
        <w:rPr>
          <w:rStyle w:val="Zkladntext121"/>
        </w:rPr>
        <w:br/>
        <w:t>Nová smlouva se podepisuje vždy během měsíce únor následujícího roku.</w:t>
      </w:r>
    </w:p>
    <w:p w:rsidR="00933288" w:rsidRDefault="00750915">
      <w:pPr>
        <w:framePr w:wrap="none" w:vAnchor="page" w:hAnchor="page" w:x="2033" w:y="424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4.75pt">
            <v:imagedata r:id="rId7" r:href="rId8"/>
          </v:shape>
        </w:pict>
      </w:r>
    </w:p>
    <w:p w:rsidR="00933288" w:rsidRDefault="00750915">
      <w:pPr>
        <w:pStyle w:val="Zkladntext130"/>
        <w:framePr w:w="7786" w:h="576" w:hRule="exact" w:wrap="none" w:vAnchor="page" w:hAnchor="page" w:x="1615" w:y="4225"/>
        <w:shd w:val="clear" w:color="auto" w:fill="auto"/>
        <w:spacing w:before="0" w:after="0"/>
        <w:ind w:left="1219" w:right="4500"/>
      </w:pPr>
      <w:proofErr w:type="gramStart"/>
      <w:r w:rsidRPr="00750915">
        <w:rPr>
          <w:rStyle w:val="Zkladntext13dkovn0pt"/>
          <w:lang w:eastAsia="en-US" w:bidi="en-US"/>
        </w:rPr>
        <w:t>................</w:t>
      </w:r>
      <w:r w:rsidRPr="00750915">
        <w:rPr>
          <w:rStyle w:val="Zkladntext13dkovn0pt0"/>
          <w:lang w:eastAsia="en-US" w:bidi="en-US"/>
        </w:rPr>
        <w:t>.</w:t>
      </w:r>
      <w:r w:rsidRPr="00750915">
        <w:rPr>
          <w:rStyle w:val="Zkladntext131"/>
          <w:lang w:eastAsia="en-US" w:bidi="en-US"/>
        </w:rPr>
        <w:br/>
      </w:r>
      <w:r>
        <w:rPr>
          <w:rStyle w:val="Zkladntext132"/>
        </w:rPr>
        <w:t>​</w:t>
      </w:r>
      <w:r>
        <w:rPr>
          <w:rStyle w:val="Zkladntext13dkovn0pt"/>
        </w:rPr>
        <w:t>.....</w:t>
      </w:r>
      <w:r>
        <w:rPr>
          <w:rStyle w:val="Zkladntext13dkovn0pt0"/>
        </w:rPr>
        <w:t>.......</w:t>
      </w:r>
      <w:r>
        <w:rPr>
          <w:rStyle w:val="Zkladntext132"/>
        </w:rPr>
        <w:t>​.....</w:t>
      </w:r>
      <w:r>
        <w:rPr>
          <w:rStyle w:val="Zkladntext13dkovn0pt"/>
        </w:rPr>
        <w:t>................</w:t>
      </w:r>
      <w:proofErr w:type="gramEnd"/>
    </w:p>
    <w:p w:rsidR="00933288" w:rsidRDefault="00750915">
      <w:pPr>
        <w:pStyle w:val="Nadpis30"/>
        <w:framePr w:w="7786" w:h="739" w:hRule="exact" w:wrap="none" w:vAnchor="page" w:hAnchor="page" w:x="1615" w:y="5090"/>
        <w:shd w:val="clear" w:color="auto" w:fill="auto"/>
        <w:spacing w:before="0" w:line="220" w:lineRule="exact"/>
        <w:ind w:left="500"/>
      </w:pPr>
      <w:bookmarkStart w:id="12" w:name="bookmark12"/>
      <w:r>
        <w:rPr>
          <w:rStyle w:val="Nadpis31"/>
        </w:rPr>
        <w:t>Předběžný příslib pojistného krytí</w:t>
      </w:r>
      <w:bookmarkEnd w:id="12"/>
    </w:p>
    <w:p w:rsidR="00933288" w:rsidRDefault="00750915">
      <w:pPr>
        <w:pStyle w:val="Zkladntext140"/>
        <w:framePr w:w="7786" w:h="739" w:hRule="exact" w:wrap="none" w:vAnchor="page" w:hAnchor="page" w:x="1615" w:y="5090"/>
        <w:shd w:val="clear" w:color="auto" w:fill="auto"/>
        <w:spacing w:line="220" w:lineRule="exact"/>
        <w:ind w:left="500"/>
      </w:pPr>
      <w:r>
        <w:rPr>
          <w:rStyle w:val="Zkladntext141"/>
          <w:i/>
          <w:iCs/>
        </w:rPr>
        <w:t>Prehminary Cover Notě</w:t>
      </w:r>
    </w:p>
    <w:p w:rsidR="00933288" w:rsidRDefault="00750915">
      <w:pPr>
        <w:pStyle w:val="Zkladntext150"/>
        <w:framePr w:w="7786" w:h="739" w:hRule="exact" w:wrap="none" w:vAnchor="page" w:hAnchor="page" w:x="1615" w:y="5090"/>
        <w:shd w:val="clear" w:color="auto" w:fill="auto"/>
        <w:spacing w:after="0" w:line="130" w:lineRule="exact"/>
        <w:ind w:left="500"/>
      </w:pPr>
      <w:r>
        <w:rPr>
          <w:rStyle w:val="Zkladntext151"/>
        </w:rPr>
        <w:t xml:space="preserve">(nezávazný překlad v anglickém jazyce / </w:t>
      </w:r>
      <w:r>
        <w:rPr>
          <w:rStyle w:val="Zkladntext156ptKurzva"/>
        </w:rPr>
        <w:t>not-bnhngEnghshtranslabon</w:t>
      </w:r>
      <w:r>
        <w:rPr>
          <w:rStyle w:val="Zkladntext15TimesNewRoman"/>
          <w:rFonts w:eastAsia="Franklin Gothic Heavy"/>
          <w:b w:val="0"/>
          <w:bCs w:val="0"/>
          <w:lang w:val="cs-CZ" w:eastAsia="cs-CZ" w:bidi="cs-CZ"/>
        </w:rPr>
        <w:t xml:space="preserve"> </w:t>
      </w:r>
      <w:r>
        <w:rPr>
          <w:rStyle w:val="Zkladntext151"/>
        </w:rPr>
        <w:t>onfy)</w:t>
      </w:r>
    </w:p>
    <w:p w:rsidR="00933288" w:rsidRDefault="00750915">
      <w:pPr>
        <w:pStyle w:val="Zkladntext150"/>
        <w:framePr w:w="7786" w:h="2408" w:hRule="exact" w:wrap="none" w:vAnchor="page" w:hAnchor="page" w:x="1615" w:y="5973"/>
        <w:shd w:val="clear" w:color="auto" w:fill="auto"/>
        <w:tabs>
          <w:tab w:val="left" w:pos="2305"/>
        </w:tabs>
        <w:spacing w:after="0" w:line="173" w:lineRule="exact"/>
        <w:ind w:left="500"/>
      </w:pPr>
      <w:proofErr w:type="gramStart"/>
      <w:r>
        <w:rPr>
          <w:rStyle w:val="Zkladntext151"/>
        </w:rPr>
        <w:t>POJISTITEL</w:t>
      </w:r>
      <w:r>
        <w:rPr>
          <w:rStyle w:val="Zkladntext151"/>
        </w:rPr>
        <w:tab/>
      </w:r>
      <w:r w:rsidRPr="00750915">
        <w:rPr>
          <w:rStyle w:val="Zkladntext152"/>
          <w:lang w:eastAsia="en-US" w:bidi="en-US"/>
        </w:rPr>
        <w:t>..</w:t>
      </w:r>
      <w:r w:rsidRPr="00750915">
        <w:rPr>
          <w:rStyle w:val="Zkladntext15dkovn0pt"/>
          <w:lang w:eastAsia="en-US" w:bidi="en-US"/>
        </w:rPr>
        <w:t>.............</w:t>
      </w:r>
      <w:r>
        <w:rPr>
          <w:rStyle w:val="Zkladntext152"/>
        </w:rPr>
        <w:t>​</w:t>
      </w:r>
      <w:r>
        <w:rPr>
          <w:rStyle w:val="Zkladntext15dkovn0pt"/>
        </w:rPr>
        <w:t>.......</w:t>
      </w:r>
      <w:r>
        <w:rPr>
          <w:rStyle w:val="Zkladntext15dkovn0pt0"/>
        </w:rPr>
        <w:t>....</w:t>
      </w:r>
      <w:r>
        <w:rPr>
          <w:rStyle w:val="Zkladntext152"/>
        </w:rPr>
        <w:t>​..................</w:t>
      </w:r>
      <w:r>
        <w:rPr>
          <w:rStyle w:val="Zkladntext15dkovn0pt"/>
        </w:rPr>
        <w:t>.</w:t>
      </w:r>
      <w:r>
        <w:rPr>
          <w:rStyle w:val="Zkladntext152"/>
        </w:rPr>
        <w:t>​.....</w:t>
      </w:r>
      <w:r>
        <w:rPr>
          <w:rStyle w:val="Zkladntext15dkovn0pt"/>
        </w:rPr>
        <w:t>.</w:t>
      </w:r>
      <w:proofErr w:type="gramEnd"/>
    </w:p>
    <w:p w:rsidR="00933288" w:rsidRDefault="00750915">
      <w:pPr>
        <w:pStyle w:val="Zkladntext150"/>
        <w:framePr w:w="7786" w:h="2408" w:hRule="exact" w:wrap="none" w:vAnchor="page" w:hAnchor="page" w:x="1615" w:y="5973"/>
        <w:shd w:val="clear" w:color="auto" w:fill="auto"/>
        <w:tabs>
          <w:tab w:val="left" w:pos="2305"/>
        </w:tabs>
        <w:spacing w:after="0" w:line="173" w:lineRule="exact"/>
        <w:ind w:left="500"/>
      </w:pPr>
      <w:proofErr w:type="gramStart"/>
      <w:r w:rsidRPr="00750915">
        <w:rPr>
          <w:rStyle w:val="Zkladntext15TimesNewRoman"/>
          <w:rFonts w:eastAsia="Franklin Gothic Heavy"/>
          <w:b w:val="0"/>
          <w:bCs w:val="0"/>
          <w:lang w:val="cs-CZ"/>
        </w:rPr>
        <w:t>INSURER</w:t>
      </w:r>
      <w:r w:rsidRPr="00750915">
        <w:rPr>
          <w:rStyle w:val="Zkladntext15TimesNewRoman"/>
          <w:rFonts w:eastAsia="Franklin Gothic Heavy"/>
          <w:b w:val="0"/>
          <w:bCs w:val="0"/>
          <w:lang w:val="cs-CZ"/>
        </w:rPr>
        <w:tab/>
      </w:r>
      <w:r>
        <w:rPr>
          <w:rStyle w:val="Zkladntext15dkovn0pt"/>
        </w:rPr>
        <w:t>..</w:t>
      </w:r>
      <w:r>
        <w:rPr>
          <w:rStyle w:val="Zkladntext15dkovn0pt0"/>
        </w:rPr>
        <w:t>............</w:t>
      </w:r>
      <w:r>
        <w:rPr>
          <w:rStyle w:val="Zkladntext15TimesNewRoman0"/>
          <w:rFonts w:eastAsia="Franklin Gothic Heavy"/>
          <w:b w:val="0"/>
          <w:bCs w:val="0"/>
        </w:rPr>
        <w:t>​</w:t>
      </w:r>
      <w:r>
        <w:rPr>
          <w:rStyle w:val="Zkladntext15TimesNewRomandkovn0pt"/>
          <w:rFonts w:eastAsia="Franklin Gothic Heavy"/>
          <w:b w:val="0"/>
          <w:bCs w:val="0"/>
        </w:rPr>
        <w:t>........</w:t>
      </w:r>
      <w:r>
        <w:rPr>
          <w:rStyle w:val="Zkladntext15TimesNewRoman0"/>
          <w:rFonts w:eastAsia="Franklin Gothic Heavy"/>
          <w:b w:val="0"/>
          <w:bCs w:val="0"/>
        </w:rPr>
        <w:t>..</w:t>
      </w:r>
      <w:r>
        <w:rPr>
          <w:rStyle w:val="Zkladntext152"/>
        </w:rPr>
        <w:t>​</w:t>
      </w:r>
      <w:r>
        <w:rPr>
          <w:rStyle w:val="Zkladntext15dkovn0pt"/>
        </w:rPr>
        <w:t>.</w:t>
      </w:r>
      <w:r>
        <w:rPr>
          <w:rStyle w:val="Zkladntext15dkovn0pt0"/>
        </w:rPr>
        <w:t>........</w:t>
      </w:r>
      <w:r>
        <w:rPr>
          <w:rStyle w:val="Zkladntext152"/>
        </w:rPr>
        <w:t>​</w:t>
      </w:r>
      <w:r>
        <w:rPr>
          <w:rStyle w:val="Zkladntext15dkovn0pt"/>
        </w:rPr>
        <w:t>........</w:t>
      </w:r>
      <w:r>
        <w:rPr>
          <w:rStyle w:val="Zkladntext15dkovn0pt0"/>
        </w:rPr>
        <w:t>....</w:t>
      </w:r>
      <w:r>
        <w:rPr>
          <w:rStyle w:val="Zkladntext15TimesNewRoman0"/>
          <w:rFonts w:eastAsia="Franklin Gothic Heavy"/>
          <w:b w:val="0"/>
          <w:bCs w:val="0"/>
        </w:rPr>
        <w:t>​</w:t>
      </w:r>
      <w:r>
        <w:rPr>
          <w:rStyle w:val="Zkladntext15TimesNewRomandkovn0pt0"/>
          <w:rFonts w:eastAsia="Franklin Gothic Heavy"/>
          <w:b w:val="0"/>
          <w:bCs w:val="0"/>
        </w:rPr>
        <w:t>.....</w:t>
      </w:r>
      <w:r>
        <w:rPr>
          <w:rStyle w:val="Zkladntext15TimesNewRoman0"/>
          <w:rFonts w:eastAsia="Franklin Gothic Heavy"/>
          <w:b w:val="0"/>
          <w:bCs w:val="0"/>
        </w:rPr>
        <w:t>.​</w:t>
      </w:r>
      <w:r>
        <w:rPr>
          <w:rStyle w:val="Zkladntext15TimesNewRomandkovn0pt1"/>
          <w:rFonts w:eastAsia="Franklin Gothic Heavy"/>
          <w:b w:val="0"/>
          <w:bCs w:val="0"/>
        </w:rPr>
        <w:t>..</w:t>
      </w:r>
      <w:r>
        <w:rPr>
          <w:rStyle w:val="Zkladntext15TimesNewRomandkovn0pt2"/>
          <w:rFonts w:eastAsia="Franklin Gothic Heavy"/>
          <w:b w:val="0"/>
          <w:bCs w:val="0"/>
        </w:rPr>
        <w:t>.</w:t>
      </w:r>
      <w:r>
        <w:rPr>
          <w:rStyle w:val="Zkladntext15TimesNewRoman0"/>
          <w:rFonts w:eastAsia="Franklin Gothic Heavy"/>
          <w:b w:val="0"/>
          <w:bCs w:val="0"/>
        </w:rPr>
        <w:t>.</w:t>
      </w:r>
      <w:r>
        <w:rPr>
          <w:rStyle w:val="Zkladntext152"/>
        </w:rPr>
        <w:t>​...........</w:t>
      </w:r>
      <w:r>
        <w:rPr>
          <w:rStyle w:val="Zkladntext15TimesNewRoman0"/>
          <w:rFonts w:eastAsia="Franklin Gothic Heavy"/>
          <w:b w:val="0"/>
          <w:bCs w:val="0"/>
        </w:rPr>
        <w:t>​</w:t>
      </w:r>
      <w:r>
        <w:rPr>
          <w:rStyle w:val="Zkladntext15TimesNewRomandkovn1pt"/>
          <w:rFonts w:eastAsia="Franklin Gothic Heavy"/>
          <w:b w:val="0"/>
          <w:bCs w:val="0"/>
        </w:rPr>
        <w:t>.</w:t>
      </w:r>
      <w:r>
        <w:rPr>
          <w:rStyle w:val="Zkladntext15TimesNewRoman0"/>
          <w:rFonts w:eastAsia="Franklin Gothic Heavy"/>
          <w:b w:val="0"/>
          <w:bCs w:val="0"/>
        </w:rPr>
        <w:t>..</w:t>
      </w:r>
      <w:r>
        <w:rPr>
          <w:rStyle w:val="Zkladntext152"/>
        </w:rPr>
        <w:t>​</w:t>
      </w:r>
      <w:r>
        <w:rPr>
          <w:rStyle w:val="Zkladntext15dkovn0pt"/>
        </w:rPr>
        <w:t>.......</w:t>
      </w:r>
      <w:r>
        <w:rPr>
          <w:rStyle w:val="Zkladntext15dkovn0pt0"/>
        </w:rPr>
        <w:t>....</w:t>
      </w:r>
      <w:r>
        <w:rPr>
          <w:rStyle w:val="Zkladntext152"/>
        </w:rPr>
        <w:t>​...............</w:t>
      </w:r>
      <w:r>
        <w:rPr>
          <w:rStyle w:val="Zkladntext15dkovn0pt"/>
        </w:rPr>
        <w:t>...</w:t>
      </w:r>
      <w:r>
        <w:rPr>
          <w:rStyle w:val="Zkladntext152"/>
        </w:rPr>
        <w:t>​</w:t>
      </w:r>
      <w:r>
        <w:rPr>
          <w:rStyle w:val="Zkladntext15dkovn0pt1"/>
        </w:rPr>
        <w:t>.....</w:t>
      </w:r>
      <w:r>
        <w:rPr>
          <w:rStyle w:val="Zkladntext15dkovn0pt2"/>
        </w:rPr>
        <w:t>.</w:t>
      </w:r>
      <w:r>
        <w:rPr>
          <w:rStyle w:val="Zkladntext15TimesNewRoman0"/>
          <w:rFonts w:eastAsia="Franklin Gothic Heavy"/>
          <w:b w:val="0"/>
          <w:bCs w:val="0"/>
        </w:rPr>
        <w:t>​</w:t>
      </w:r>
      <w:r>
        <w:rPr>
          <w:rStyle w:val="Zkladntext15TimesNewRomandkovn0pt3"/>
          <w:rFonts w:eastAsia="Franklin Gothic Heavy"/>
          <w:b w:val="0"/>
          <w:bCs w:val="0"/>
        </w:rPr>
        <w:t>.....</w:t>
      </w:r>
      <w:r>
        <w:rPr>
          <w:rStyle w:val="Zkladntext15TimesNewRomandkovn0pt4"/>
          <w:rFonts w:eastAsia="Franklin Gothic Heavy"/>
          <w:b w:val="0"/>
          <w:bCs w:val="0"/>
        </w:rPr>
        <w:t>..........</w:t>
      </w:r>
      <w:proofErr w:type="gramEnd"/>
    </w:p>
    <w:p w:rsidR="00933288" w:rsidRDefault="00750915">
      <w:pPr>
        <w:pStyle w:val="Zkladntext150"/>
        <w:framePr w:w="7786" w:h="2408" w:hRule="exact" w:wrap="none" w:vAnchor="page" w:hAnchor="page" w:x="1615" w:y="5973"/>
        <w:shd w:val="clear" w:color="auto" w:fill="auto"/>
        <w:spacing w:after="0" w:line="173" w:lineRule="exact"/>
        <w:ind w:left="2360" w:right="280"/>
      </w:pPr>
      <w:proofErr w:type="gramStart"/>
      <w:r>
        <w:rPr>
          <w:rStyle w:val="Zkladntext152"/>
        </w:rPr>
        <w:t>............</w:t>
      </w:r>
      <w:r>
        <w:rPr>
          <w:rStyle w:val="Zkladntext15dkovn0pt"/>
        </w:rPr>
        <w:t>...</w:t>
      </w:r>
      <w:r>
        <w:rPr>
          <w:rStyle w:val="Zkladntext152"/>
        </w:rPr>
        <w:t>​</w:t>
      </w:r>
      <w:r>
        <w:rPr>
          <w:rStyle w:val="Zkladntext15dkovn0pt3"/>
        </w:rPr>
        <w:t>.</w:t>
      </w:r>
      <w:r>
        <w:rPr>
          <w:rStyle w:val="Zkladntext15dkovn0pt4"/>
        </w:rPr>
        <w:t>.</w:t>
      </w:r>
      <w:r>
        <w:rPr>
          <w:rStyle w:val="Zkladntext152"/>
        </w:rPr>
        <w:t>​</w:t>
      </w:r>
      <w:r>
        <w:rPr>
          <w:rStyle w:val="Zkladntext15dkovn0pt"/>
        </w:rPr>
        <w:t>............</w:t>
      </w:r>
      <w:r>
        <w:rPr>
          <w:rStyle w:val="Zkladntext15dkovn0pt0"/>
        </w:rPr>
        <w:t>.......</w:t>
      </w:r>
      <w:r>
        <w:rPr>
          <w:rStyle w:val="Zkladntext152"/>
        </w:rPr>
        <w:t>​</w:t>
      </w:r>
      <w:r>
        <w:rPr>
          <w:rStyle w:val="Zkladntext15dkovn0pt"/>
        </w:rPr>
        <w:t>...............</w:t>
      </w:r>
      <w:r>
        <w:rPr>
          <w:rStyle w:val="Zkladntext152"/>
        </w:rPr>
        <w:t>​..</w:t>
      </w:r>
      <w:r>
        <w:rPr>
          <w:rStyle w:val="Zkladntext15dkovn0pt"/>
        </w:rPr>
        <w:t>.</w:t>
      </w:r>
      <w:r>
        <w:rPr>
          <w:rStyle w:val="Zkladntext152"/>
        </w:rPr>
        <w:t>​</w:t>
      </w:r>
      <w:r>
        <w:rPr>
          <w:rStyle w:val="Zkladntext15dkovn0pt"/>
        </w:rPr>
        <w:t>.............</w:t>
      </w:r>
      <w:r>
        <w:rPr>
          <w:rStyle w:val="Zkladntext15dkovn0pt0"/>
        </w:rPr>
        <w:t>......</w:t>
      </w:r>
      <w:r>
        <w:rPr>
          <w:rStyle w:val="Zkladntext152"/>
        </w:rPr>
        <w:t>​</w:t>
      </w:r>
      <w:r>
        <w:rPr>
          <w:rStyle w:val="Zkladntext15dkovn0pt"/>
        </w:rPr>
        <w:t>...........</w:t>
      </w:r>
      <w:r>
        <w:rPr>
          <w:rStyle w:val="Zkladntext152"/>
        </w:rPr>
        <w:t>​</w:t>
      </w:r>
      <w:r>
        <w:rPr>
          <w:rStyle w:val="Zkladntext15dkovn0pt"/>
        </w:rPr>
        <w:t>............</w:t>
      </w:r>
      <w:r>
        <w:rPr>
          <w:rStyle w:val="Zkladntext15dkovn0pt0"/>
        </w:rPr>
        <w:t>.</w:t>
      </w:r>
      <w:r>
        <w:rPr>
          <w:rStyle w:val="Zkladntext152"/>
        </w:rPr>
        <w:t>​.............</w:t>
      </w:r>
      <w:r>
        <w:rPr>
          <w:rStyle w:val="Zkladntext15dkovn0pt"/>
        </w:rPr>
        <w:t>.</w:t>
      </w:r>
      <w:r>
        <w:rPr>
          <w:rStyle w:val="Zkladntext152"/>
        </w:rPr>
        <w:t>​</w:t>
      </w:r>
      <w:r>
        <w:rPr>
          <w:rStyle w:val="Zkladntext15dkovn0pt0"/>
        </w:rPr>
        <w:t>...</w:t>
      </w:r>
      <w:r>
        <w:rPr>
          <w:rStyle w:val="Zkladntext15dkovn0pt5"/>
        </w:rPr>
        <w:t>.........</w:t>
      </w:r>
      <w:r>
        <w:rPr>
          <w:rStyle w:val="Zkladntext152"/>
        </w:rPr>
        <w:t>​</w:t>
      </w:r>
      <w:r>
        <w:rPr>
          <w:rStyle w:val="Zkladntext15dkovn0pt2"/>
        </w:rPr>
        <w:t>..</w:t>
      </w:r>
      <w:r>
        <w:rPr>
          <w:rStyle w:val="Zkladntext151"/>
        </w:rPr>
        <w:br/>
      </w:r>
      <w:r>
        <w:rPr>
          <w:rStyle w:val="Zkladntext15TimesNewRoman0"/>
          <w:rFonts w:eastAsia="Franklin Gothic Heavy"/>
          <w:b w:val="0"/>
          <w:bCs w:val="0"/>
        </w:rPr>
        <w:t>​</w:t>
      </w:r>
      <w:r>
        <w:rPr>
          <w:rStyle w:val="Zkladntext15TimesNewRomandkovn0pt5"/>
          <w:rFonts w:eastAsia="Franklin Gothic Heavy"/>
          <w:b w:val="0"/>
          <w:bCs w:val="0"/>
        </w:rPr>
        <w:t>.......</w:t>
      </w:r>
      <w:r>
        <w:rPr>
          <w:rStyle w:val="Zkladntext15TimesNewRomandkovn0pt"/>
          <w:rFonts w:eastAsia="Franklin Gothic Heavy"/>
          <w:b w:val="0"/>
          <w:bCs w:val="0"/>
        </w:rPr>
        <w:t>..</w:t>
      </w:r>
      <w:r>
        <w:rPr>
          <w:rStyle w:val="Zkladntext152"/>
        </w:rPr>
        <w:t>​.....</w:t>
      </w:r>
      <w:r>
        <w:rPr>
          <w:rStyle w:val="Zkladntext15dkovn0pt"/>
        </w:rPr>
        <w:t>...</w:t>
      </w:r>
      <w:r>
        <w:rPr>
          <w:rStyle w:val="Zkladntext152"/>
        </w:rPr>
        <w:t>​</w:t>
      </w:r>
      <w:r>
        <w:rPr>
          <w:rStyle w:val="Zkladntext15dkovn0pt"/>
        </w:rPr>
        <w:t>...........</w:t>
      </w:r>
      <w:r>
        <w:rPr>
          <w:rStyle w:val="Zkladntext15dkovn0pt0"/>
        </w:rPr>
        <w:t>...</w:t>
      </w:r>
      <w:r w:rsidRPr="00750915">
        <w:rPr>
          <w:rStyle w:val="Zkladntext152"/>
          <w:lang w:eastAsia="en-US" w:bidi="en-US"/>
        </w:rPr>
        <w:t>​...</w:t>
      </w:r>
      <w:r w:rsidRPr="00750915">
        <w:rPr>
          <w:rStyle w:val="Zkladntext15dkovn0pt"/>
          <w:lang w:eastAsia="en-US" w:bidi="en-US"/>
        </w:rPr>
        <w:t>.............</w:t>
      </w:r>
      <w:r>
        <w:rPr>
          <w:rStyle w:val="Zkladntext152"/>
        </w:rPr>
        <w:t>​............</w:t>
      </w:r>
      <w:r>
        <w:rPr>
          <w:rStyle w:val="Zkladntext15dkovn0pt"/>
        </w:rPr>
        <w:t>...</w:t>
      </w:r>
      <w:r>
        <w:rPr>
          <w:rStyle w:val="Zkladntext152"/>
        </w:rPr>
        <w:t>​</w:t>
      </w:r>
      <w:r>
        <w:rPr>
          <w:rStyle w:val="Zkladntext15dkovn0pt"/>
        </w:rPr>
        <w:t>...............</w:t>
      </w:r>
      <w:r>
        <w:rPr>
          <w:rStyle w:val="Zkladntext15dkovn0pt0"/>
        </w:rPr>
        <w:t>..</w:t>
      </w:r>
      <w:r>
        <w:rPr>
          <w:rStyle w:val="Zkladntext152"/>
        </w:rPr>
        <w:t>​</w:t>
      </w:r>
      <w:r>
        <w:rPr>
          <w:rStyle w:val="Zkladntext15dkovn0pt"/>
        </w:rPr>
        <w:t>...............</w:t>
      </w:r>
      <w:r>
        <w:rPr>
          <w:rStyle w:val="Zkladntext152"/>
        </w:rPr>
        <w:t>​</w:t>
      </w:r>
      <w:r>
        <w:rPr>
          <w:rStyle w:val="Zkladntext15dkovn0pt"/>
        </w:rPr>
        <w:t>.............</w:t>
      </w:r>
      <w:r>
        <w:rPr>
          <w:rStyle w:val="Zkladntext15dkovn0pt0"/>
        </w:rPr>
        <w:t>..........</w:t>
      </w:r>
      <w:r>
        <w:rPr>
          <w:rStyle w:val="Zkladntext152"/>
        </w:rPr>
        <w:t>​</w:t>
      </w:r>
      <w:r>
        <w:rPr>
          <w:rStyle w:val="Zkladntext15dkovn0pt"/>
        </w:rPr>
        <w:t>.........</w:t>
      </w:r>
      <w:r>
        <w:rPr>
          <w:rStyle w:val="Zkladntext15dkovn0pt0"/>
        </w:rPr>
        <w:t>...</w:t>
      </w:r>
      <w:r>
        <w:rPr>
          <w:rStyle w:val="Zkladntext151"/>
        </w:rPr>
        <w:br/>
      </w:r>
      <w:r>
        <w:rPr>
          <w:rStyle w:val="Zkladntext152"/>
        </w:rPr>
        <w:t>​..</w:t>
      </w:r>
      <w:r>
        <w:rPr>
          <w:rStyle w:val="Zkladntext15dkovn0pt"/>
        </w:rPr>
        <w:t>..............</w:t>
      </w:r>
      <w:r>
        <w:rPr>
          <w:rStyle w:val="Zkladntext152"/>
        </w:rPr>
        <w:t>​....</w:t>
      </w:r>
      <w:r>
        <w:rPr>
          <w:rStyle w:val="Zkladntext15dkovn0pt"/>
        </w:rPr>
        <w:t>......</w:t>
      </w:r>
      <w:proofErr w:type="gramEnd"/>
    </w:p>
    <w:p w:rsidR="00933288" w:rsidRDefault="00750915">
      <w:pPr>
        <w:pStyle w:val="Zkladntext150"/>
        <w:framePr w:w="7786" w:h="2408" w:hRule="exact" w:wrap="none" w:vAnchor="page" w:hAnchor="page" w:x="1615" w:y="5973"/>
        <w:shd w:val="clear" w:color="auto" w:fill="auto"/>
        <w:spacing w:after="0" w:line="173" w:lineRule="exact"/>
        <w:ind w:left="500"/>
      </w:pPr>
      <w:r>
        <w:rPr>
          <w:rStyle w:val="Zkladntext151"/>
        </w:rPr>
        <w:t>Poskytne trn to předběžný přislib pojistného kryti (dále jen .přislib") pro následující subjekt/subjekty a za těchto</w:t>
      </w:r>
      <w:r>
        <w:rPr>
          <w:rStyle w:val="Zkladntext151"/>
        </w:rPr>
        <w:br/>
        <w:t>podmhek:</w:t>
      </w:r>
    </w:p>
    <w:p w:rsidR="00933288" w:rsidRDefault="00750915">
      <w:pPr>
        <w:pStyle w:val="Zkladntext160"/>
        <w:framePr w:w="7786" w:h="2408" w:hRule="exact" w:wrap="none" w:vAnchor="page" w:hAnchor="page" w:x="1615" w:y="5973"/>
        <w:shd w:val="clear" w:color="auto" w:fill="auto"/>
        <w:ind w:left="500"/>
      </w:pPr>
      <w:r>
        <w:rPr>
          <w:rStyle w:val="Zkladntext161"/>
          <w:i/>
          <w:iCs/>
        </w:rPr>
        <w:t>Hereby provides this Preliminary Cover Note (hereafter.Cover Note~) for following subject/cubjects and under coodbcns</w:t>
      </w:r>
      <w:r>
        <w:rPr>
          <w:rStyle w:val="Zkladntext161"/>
          <w:i/>
          <w:iCs/>
        </w:rPr>
        <w:br/>
      </w:r>
      <w:r>
        <w:rPr>
          <w:rStyle w:val="Zkladntext1665ptNekurzva"/>
        </w:rPr>
        <w:t xml:space="preserve">POJISTNÍK/POJIŠTÉNÝ </w:t>
      </w:r>
      <w:r>
        <w:rPr>
          <w:rStyle w:val="Zkladntext1665ptNekurzva"/>
          <w:lang w:val="en-US" w:eastAsia="en-US" w:bidi="en-US"/>
        </w:rPr>
        <w:t>Werfen Czech s.r.o.</w:t>
      </w:r>
    </w:p>
    <w:p w:rsidR="00933288" w:rsidRDefault="00750915">
      <w:pPr>
        <w:pStyle w:val="Zkladntext150"/>
        <w:framePr w:w="7786" w:h="2408" w:hRule="exact" w:wrap="none" w:vAnchor="page" w:hAnchor="page" w:x="1615" w:y="5973"/>
        <w:shd w:val="clear" w:color="auto" w:fill="auto"/>
        <w:spacing w:after="111" w:line="130" w:lineRule="exact"/>
        <w:ind w:left="500"/>
      </w:pPr>
      <w:r>
        <w:rPr>
          <w:rStyle w:val="Zkladntext156ptKurzva"/>
          <w:lang w:val="en-US" w:eastAsia="en-US" w:bidi="en-US"/>
        </w:rPr>
        <w:t>POLlCYHOLDER/lNSURED</w:t>
      </w:r>
      <w:r>
        <w:rPr>
          <w:rStyle w:val="Zkladntext15TimesNewRoman"/>
          <w:rFonts w:eastAsia="Franklin Gothic Heavy"/>
          <w:b w:val="0"/>
          <w:bCs w:val="0"/>
        </w:rPr>
        <w:t xml:space="preserve"> </w:t>
      </w:r>
      <w:r>
        <w:rPr>
          <w:rStyle w:val="Zkladntext151"/>
        </w:rPr>
        <w:t xml:space="preserve">Počernická </w:t>
      </w:r>
      <w:r>
        <w:rPr>
          <w:rStyle w:val="Zkladntext151"/>
          <w:lang w:val="en-US" w:eastAsia="en-US" w:bidi="en-US"/>
        </w:rPr>
        <w:t xml:space="preserve">272/96, </w:t>
      </w:r>
      <w:r>
        <w:rPr>
          <w:rStyle w:val="Zkladntext151"/>
        </w:rPr>
        <w:t xml:space="preserve">Malešice, </w:t>
      </w:r>
      <w:r>
        <w:rPr>
          <w:rStyle w:val="Zkladntext151"/>
          <w:lang w:val="en-US" w:eastAsia="en-US" w:bidi="en-US"/>
        </w:rPr>
        <w:t xml:space="preserve">108 00 Praha 10, </w:t>
      </w:r>
      <w:r>
        <w:rPr>
          <w:rStyle w:val="Zkladntext151"/>
        </w:rPr>
        <w:t xml:space="preserve">ČO: </w:t>
      </w:r>
      <w:r>
        <w:rPr>
          <w:rStyle w:val="Zkladntext151"/>
          <w:lang w:val="en-US" w:eastAsia="en-US" w:bidi="en-US"/>
        </w:rPr>
        <w:t>24206181</w:t>
      </w:r>
    </w:p>
    <w:p w:rsidR="00933288" w:rsidRDefault="00750915">
      <w:pPr>
        <w:pStyle w:val="Zkladntext150"/>
        <w:framePr w:w="7786" w:h="2408" w:hRule="exact" w:wrap="none" w:vAnchor="page" w:hAnchor="page" w:x="1615" w:y="5973"/>
        <w:shd w:val="clear" w:color="auto" w:fill="auto"/>
        <w:tabs>
          <w:tab w:val="left" w:pos="2305"/>
        </w:tabs>
        <w:spacing w:after="0" w:line="158" w:lineRule="exact"/>
        <w:ind w:left="500"/>
      </w:pPr>
      <w:r>
        <w:rPr>
          <w:rStyle w:val="Zkladntext151"/>
        </w:rPr>
        <w:t>POJIŠTĚNY</w:t>
      </w:r>
      <w:r>
        <w:rPr>
          <w:rStyle w:val="Zkladntext151"/>
        </w:rPr>
        <w:tab/>
      </w:r>
      <w:r>
        <w:rPr>
          <w:rStyle w:val="Zkladntext151"/>
          <w:lang w:val="en-US" w:eastAsia="en-US" w:bidi="en-US"/>
        </w:rPr>
        <w:t xml:space="preserve">viz </w:t>
      </w:r>
      <w:r>
        <w:rPr>
          <w:rStyle w:val="Zkladntext151"/>
        </w:rPr>
        <w:t>výše</w:t>
      </w:r>
    </w:p>
    <w:p w:rsidR="00933288" w:rsidRDefault="00750915">
      <w:pPr>
        <w:pStyle w:val="Zkladntext160"/>
        <w:framePr w:w="7786" w:h="2408" w:hRule="exact" w:wrap="none" w:vAnchor="page" w:hAnchor="page" w:x="1615" w:y="5973"/>
        <w:shd w:val="clear" w:color="auto" w:fill="auto"/>
        <w:spacing w:line="158" w:lineRule="exact"/>
        <w:ind w:left="500"/>
        <w:jc w:val="both"/>
      </w:pPr>
      <w:r>
        <w:rPr>
          <w:rStyle w:val="Zkladntext161"/>
          <w:i/>
          <w:iCs/>
        </w:rPr>
        <w:t>INSUR</w:t>
      </w:r>
      <w:r>
        <w:rPr>
          <w:rStyle w:val="Zkladntext16TimesNewRoman65ptNekurzva"/>
          <w:rFonts w:eastAsia="Franklin Gothic Heavy"/>
          <w:b w:val="0"/>
          <w:bCs w:val="0"/>
        </w:rPr>
        <w:t>ED</w:t>
      </w:r>
    </w:p>
    <w:p w:rsidR="00933288" w:rsidRDefault="00750915">
      <w:pPr>
        <w:pStyle w:val="Zkladntext150"/>
        <w:framePr w:w="7786" w:h="403" w:hRule="exact" w:wrap="none" w:vAnchor="page" w:hAnchor="page" w:x="1615" w:y="8551"/>
        <w:shd w:val="clear" w:color="auto" w:fill="auto"/>
        <w:spacing w:after="0" w:line="163" w:lineRule="exact"/>
        <w:ind w:left="500" w:right="5520"/>
      </w:pPr>
      <w:r>
        <w:rPr>
          <w:rStyle w:val="Zkladntext153"/>
        </w:rPr>
        <w:t>POJISTNÁ SMLOUVA Č.</w:t>
      </w:r>
      <w:r>
        <w:rPr>
          <w:rStyle w:val="Zkladntext153"/>
        </w:rPr>
        <w:br/>
      </w:r>
      <w:r>
        <w:rPr>
          <w:rStyle w:val="Zkladntext156ptKurzva0"/>
        </w:rPr>
        <w:t>INSURANCE POLICY NO</w:t>
      </w:r>
    </w:p>
    <w:p w:rsidR="00933288" w:rsidRDefault="00750915">
      <w:pPr>
        <w:pStyle w:val="Zkladntext170"/>
        <w:framePr w:wrap="none" w:vAnchor="page" w:hAnchor="page" w:x="3958" w:y="8666"/>
        <w:shd w:val="clear" w:color="auto" w:fill="auto"/>
        <w:spacing w:line="130" w:lineRule="exact"/>
      </w:pPr>
      <w:r>
        <w:rPr>
          <w:rStyle w:val="Zkladntext171"/>
        </w:rPr>
        <w:t>1690643612</w:t>
      </w:r>
    </w:p>
    <w:p w:rsidR="00933288" w:rsidRDefault="00750915">
      <w:pPr>
        <w:pStyle w:val="Zkladntext150"/>
        <w:framePr w:w="7786" w:h="390" w:hRule="exact" w:wrap="none" w:vAnchor="page" w:hAnchor="page" w:x="1615" w:y="9021"/>
        <w:shd w:val="clear" w:color="auto" w:fill="auto"/>
        <w:tabs>
          <w:tab w:val="left" w:pos="2305"/>
        </w:tabs>
        <w:spacing w:after="0" w:line="149" w:lineRule="exact"/>
        <w:ind w:left="500"/>
      </w:pPr>
      <w:r>
        <w:rPr>
          <w:rStyle w:val="Zkladntext151"/>
        </w:rPr>
        <w:t>DRUH POJIŠTĚNÍ</w:t>
      </w:r>
      <w:r>
        <w:rPr>
          <w:rStyle w:val="Zkladntext151"/>
        </w:rPr>
        <w:tab/>
        <w:t>pojištění odpovědnosti</w:t>
      </w:r>
    </w:p>
    <w:p w:rsidR="00933288" w:rsidRDefault="00750915">
      <w:pPr>
        <w:pStyle w:val="Zkladntext160"/>
        <w:framePr w:w="7786" w:h="390" w:hRule="exact" w:wrap="none" w:vAnchor="page" w:hAnchor="page" w:x="1615" w:y="9021"/>
        <w:shd w:val="clear" w:color="auto" w:fill="auto"/>
        <w:tabs>
          <w:tab w:val="left" w:pos="2305"/>
        </w:tabs>
        <w:spacing w:line="149" w:lineRule="exact"/>
        <w:ind w:left="500"/>
        <w:jc w:val="both"/>
      </w:pPr>
      <w:r w:rsidRPr="00750915">
        <w:rPr>
          <w:rStyle w:val="Zkladntext161"/>
          <w:i/>
          <w:iCs/>
          <w:lang w:eastAsia="fr-FR" w:bidi="fr-FR"/>
        </w:rPr>
        <w:t xml:space="preserve">UNE </w:t>
      </w:r>
      <w:r>
        <w:rPr>
          <w:rStyle w:val="Zkladntext161"/>
          <w:i/>
          <w:iCs/>
          <w:lang w:val="cs-CZ" w:eastAsia="cs-CZ" w:bidi="cs-CZ"/>
        </w:rPr>
        <w:t>OF BUSINESS</w:t>
      </w:r>
      <w:r>
        <w:rPr>
          <w:rStyle w:val="Zkladntext161"/>
          <w:i/>
          <w:iCs/>
          <w:lang w:val="cs-CZ" w:eastAsia="cs-CZ" w:bidi="cs-CZ"/>
        </w:rPr>
        <w:tab/>
      </w:r>
      <w:r>
        <w:rPr>
          <w:rStyle w:val="Zkladntext161"/>
          <w:i/>
          <w:iCs/>
        </w:rPr>
        <w:t xml:space="preserve">Liability </w:t>
      </w:r>
      <w:proofErr w:type="spellStart"/>
      <w:r>
        <w:rPr>
          <w:rStyle w:val="Zkladntext161"/>
          <w:i/>
          <w:iCs/>
          <w:lang w:val="de-DE" w:eastAsia="de-DE" w:bidi="de-DE"/>
        </w:rPr>
        <w:t>Instrance</w:t>
      </w:r>
      <w:proofErr w:type="spellEnd"/>
    </w:p>
    <w:p w:rsidR="00933288" w:rsidRDefault="00750915">
      <w:pPr>
        <w:pStyle w:val="Zkladntext150"/>
        <w:framePr w:w="7786" w:h="394" w:hRule="exact" w:wrap="none" w:vAnchor="page" w:hAnchor="page" w:x="1615" w:y="9491"/>
        <w:shd w:val="clear" w:color="auto" w:fill="auto"/>
        <w:tabs>
          <w:tab w:val="left" w:pos="2305"/>
        </w:tabs>
        <w:spacing w:after="0" w:line="144" w:lineRule="exact"/>
        <w:ind w:left="500"/>
      </w:pPr>
      <w:r>
        <w:rPr>
          <w:rStyle w:val="Zkladntext151"/>
        </w:rPr>
        <w:t>ROZSAH KRYTÍ</w:t>
      </w:r>
      <w:r>
        <w:rPr>
          <w:rStyle w:val="Zkladntext151"/>
        </w:rPr>
        <w:tab/>
        <w:t>dle výše uvedené pojistné smlouvy včetně případných následnýchdodatkú</w:t>
      </w:r>
    </w:p>
    <w:p w:rsidR="00933288" w:rsidRDefault="00750915">
      <w:pPr>
        <w:pStyle w:val="Zkladntext160"/>
        <w:framePr w:w="7786" w:h="394" w:hRule="exact" w:wrap="none" w:vAnchor="page" w:hAnchor="page" w:x="1615" w:y="9491"/>
        <w:shd w:val="clear" w:color="auto" w:fill="auto"/>
        <w:tabs>
          <w:tab w:val="left" w:pos="2305"/>
        </w:tabs>
        <w:spacing w:line="144" w:lineRule="exact"/>
        <w:ind w:left="500"/>
        <w:jc w:val="both"/>
      </w:pPr>
      <w:r>
        <w:rPr>
          <w:rStyle w:val="Zkladntext161"/>
          <w:i/>
          <w:iCs/>
          <w:lang w:val="cs-CZ" w:eastAsia="cs-CZ" w:bidi="cs-CZ"/>
        </w:rPr>
        <w:t>SCOPEOFCOVER</w:t>
      </w:r>
      <w:r>
        <w:rPr>
          <w:rStyle w:val="Zkladntext161"/>
          <w:i/>
          <w:iCs/>
          <w:lang w:val="cs-CZ" w:eastAsia="cs-CZ" w:bidi="cs-CZ"/>
        </w:rPr>
        <w:tab/>
        <w:t>as per above mensoned Incurancepobcy mcludingpossiblefolloamg Endorsementz</w:t>
      </w:r>
    </w:p>
    <w:p w:rsidR="00933288" w:rsidRDefault="00750915">
      <w:pPr>
        <w:pStyle w:val="Zkladntext150"/>
        <w:framePr w:w="1526" w:h="552" w:hRule="exact" w:wrap="none" w:vAnchor="page" w:hAnchor="page" w:x="2114" w:y="9903"/>
        <w:shd w:val="clear" w:color="auto" w:fill="auto"/>
        <w:spacing w:after="0" w:line="163" w:lineRule="exact"/>
        <w:jc w:val="left"/>
      </w:pPr>
      <w:r>
        <w:rPr>
          <w:rStyle w:val="Zkladntext153"/>
        </w:rPr>
        <w:t>PLATNOST a</w:t>
      </w:r>
    </w:p>
    <w:p w:rsidR="00933288" w:rsidRDefault="00750915">
      <w:pPr>
        <w:pStyle w:val="Zkladntext150"/>
        <w:framePr w:w="1526" w:h="552" w:hRule="exact" w:wrap="none" w:vAnchor="page" w:hAnchor="page" w:x="2114" w:y="9903"/>
        <w:shd w:val="clear" w:color="auto" w:fill="auto"/>
        <w:spacing w:after="0" w:line="163" w:lineRule="exact"/>
        <w:jc w:val="left"/>
      </w:pPr>
      <w:r>
        <w:rPr>
          <w:rStyle w:val="Zkladntext153"/>
        </w:rPr>
        <w:t>ÚČINNOST</w:t>
      </w:r>
    </w:p>
    <w:p w:rsidR="00933288" w:rsidRDefault="00750915">
      <w:pPr>
        <w:pStyle w:val="Zkladntext170"/>
        <w:framePr w:w="1526" w:h="552" w:hRule="exact" w:wrap="none" w:vAnchor="page" w:hAnchor="page" w:x="2114" w:y="9903"/>
        <w:shd w:val="clear" w:color="auto" w:fill="auto"/>
        <w:spacing w:line="163" w:lineRule="exact"/>
      </w:pPr>
      <w:r>
        <w:rPr>
          <w:rStyle w:val="Zkladntext172"/>
        </w:rPr>
        <w:t xml:space="preserve">VALID AND </w:t>
      </w:r>
      <w:r>
        <w:rPr>
          <w:rStyle w:val="Zkladntext17FranklinGothicHeavy6ptKurzva"/>
        </w:rPr>
        <w:t>EFFECTIVE</w:t>
      </w:r>
    </w:p>
    <w:p w:rsidR="00933288" w:rsidRDefault="00750915">
      <w:pPr>
        <w:pStyle w:val="Zkladntext160"/>
        <w:framePr w:w="7786" w:h="346" w:hRule="exact" w:wrap="none" w:vAnchor="page" w:hAnchor="page" w:x="1615" w:y="9995"/>
        <w:shd w:val="clear" w:color="auto" w:fill="auto"/>
        <w:spacing w:line="134" w:lineRule="exact"/>
        <w:ind w:left="2328" w:right="48"/>
        <w:jc w:val="both"/>
      </w:pPr>
      <w:r>
        <w:rPr>
          <w:rStyle w:val="Zkladntext1665ptNekurzva"/>
        </w:rPr>
        <w:t>od 31.12. 2022 do dne uzavřeni pojistné smlouvy, nejpozdéj však do 28. 2. 2023</w:t>
      </w:r>
      <w:r>
        <w:rPr>
          <w:rStyle w:val="Zkladntext1665ptNekurzva"/>
        </w:rPr>
        <w:br/>
      </w:r>
      <w:r>
        <w:rPr>
          <w:rStyle w:val="Zkladntext161"/>
          <w:i/>
          <w:iCs/>
        </w:rPr>
        <w:t xml:space="preserve">from </w:t>
      </w:r>
      <w:r>
        <w:rPr>
          <w:rStyle w:val="Zkladntext161"/>
          <w:i/>
          <w:iCs/>
          <w:lang w:val="cs-CZ" w:eastAsia="cs-CZ" w:bidi="cs-CZ"/>
        </w:rPr>
        <w:t xml:space="preserve">31. 12. 2022 </w:t>
      </w:r>
      <w:r>
        <w:rPr>
          <w:rStyle w:val="Zkladntext161"/>
          <w:i/>
          <w:iCs/>
        </w:rPr>
        <w:t>urtil the date of policy conclusion, however till 28 2 2023 at the latest</w:t>
      </w:r>
    </w:p>
    <w:p w:rsidR="00933288" w:rsidRDefault="00750915">
      <w:pPr>
        <w:pStyle w:val="Zkladntext150"/>
        <w:framePr w:w="7786" w:h="1209" w:hRule="exact" w:wrap="none" w:vAnchor="page" w:hAnchor="page" w:x="1615" w:y="10545"/>
        <w:shd w:val="clear" w:color="auto" w:fill="auto"/>
        <w:spacing w:after="0" w:line="178" w:lineRule="exact"/>
        <w:ind w:left="500"/>
        <w:jc w:val="left"/>
      </w:pPr>
      <w:r>
        <w:rPr>
          <w:rStyle w:val="Zkladntext151"/>
        </w:rPr>
        <w:t>Tento předběžný přislib pojistného krytí je vystaven na základě informací o obnově příslušného mezmárodnho</w:t>
      </w:r>
      <w:r>
        <w:rPr>
          <w:rStyle w:val="Zkladntext151"/>
        </w:rPr>
        <w:br/>
        <w:t>pojistného programu. Pojisfoá ochrana příslibu je platná pouze za podmínky, bude-li uzavřena řádná obnova</w:t>
      </w:r>
      <w:r>
        <w:rPr>
          <w:rStyle w:val="Zkladntext151"/>
        </w:rPr>
        <w:br/>
        <w:t>této pojistné smlouvy s počátkem shodným s účinnosti příslibu</w:t>
      </w:r>
    </w:p>
    <w:p w:rsidR="00933288" w:rsidRDefault="00750915">
      <w:pPr>
        <w:pStyle w:val="Zkladntext160"/>
        <w:framePr w:w="7786" w:h="1209" w:hRule="exact" w:wrap="none" w:vAnchor="page" w:hAnchor="page" w:x="1615" w:y="10545"/>
        <w:shd w:val="clear" w:color="auto" w:fill="auto"/>
        <w:spacing w:line="158" w:lineRule="exact"/>
        <w:ind w:left="500"/>
      </w:pPr>
      <w:r>
        <w:rPr>
          <w:rStyle w:val="Zkladntext161"/>
          <w:i/>
          <w:iCs/>
        </w:rPr>
        <w:t>This Cover Note is provided on the basis of die information that international program was renewed Insurance cover an zing</w:t>
      </w:r>
      <w:r>
        <w:rPr>
          <w:rStyle w:val="Zkladntext161"/>
          <w:i/>
          <w:iCs/>
        </w:rPr>
        <w:br/>
        <w:t>out of this Cover Note is valid only under</w:t>
      </w:r>
      <w:r>
        <w:rPr>
          <w:rStyle w:val="Zkladntext16TimesNewRoman65ptNekurzva"/>
          <w:rFonts w:eastAsia="Franklin Gothic Heavy"/>
          <w:b w:val="0"/>
          <w:bCs w:val="0"/>
        </w:rPr>
        <w:t xml:space="preserve"> conditions </w:t>
      </w:r>
      <w:r>
        <w:rPr>
          <w:rStyle w:val="Zkladntext161"/>
          <w:i/>
          <w:iCs/>
        </w:rPr>
        <w:t>that regular renewal of this Insurance policy mill be concluded with the</w:t>
      </w:r>
      <w:r>
        <w:rPr>
          <w:rStyle w:val="Zkladntext161"/>
          <w:i/>
          <w:iCs/>
        </w:rPr>
        <w:br/>
        <w:t>same date at incept on as is</w:t>
      </w:r>
      <w:r>
        <w:rPr>
          <w:rStyle w:val="Zkladntext16TimesNewRoman65ptNekurzva"/>
          <w:rFonts w:eastAsia="Franklin Gothic Heavy"/>
          <w:b w:val="0"/>
          <w:bCs w:val="0"/>
        </w:rPr>
        <w:t xml:space="preserve"> effective </w:t>
      </w:r>
      <w:r>
        <w:rPr>
          <w:rStyle w:val="Zkladntext161"/>
          <w:i/>
          <w:iCs/>
        </w:rPr>
        <w:t>date of this Cover note</w:t>
      </w:r>
    </w:p>
    <w:p w:rsidR="00933288" w:rsidRDefault="00750915">
      <w:pPr>
        <w:pStyle w:val="Zkladntext150"/>
        <w:framePr w:w="7786" w:h="1209" w:hRule="exact" w:wrap="none" w:vAnchor="page" w:hAnchor="page" w:x="1615" w:y="10545"/>
        <w:shd w:val="clear" w:color="auto" w:fill="auto"/>
        <w:spacing w:after="0" w:line="130" w:lineRule="exact"/>
        <w:ind w:left="3060"/>
        <w:jc w:val="left"/>
      </w:pPr>
      <w:r>
        <w:rPr>
          <w:rStyle w:val="Zkladntext152"/>
          <w:lang w:val="en-US" w:eastAsia="en-US" w:bidi="en-US"/>
        </w:rPr>
        <w:t>..</w:t>
      </w:r>
      <w:r>
        <w:rPr>
          <w:rStyle w:val="Zkladntext15dkovn0pt"/>
          <w:lang w:val="en-US" w:eastAsia="en-US" w:bidi="en-US"/>
        </w:rPr>
        <w:t>.............</w:t>
      </w:r>
      <w:r>
        <w:rPr>
          <w:rStyle w:val="Zkladntext152"/>
        </w:rPr>
        <w:t>​</w:t>
      </w:r>
      <w:r>
        <w:rPr>
          <w:rStyle w:val="Zkladntext15dkovn0pt"/>
        </w:rPr>
        <w:t>.......</w:t>
      </w:r>
      <w:r>
        <w:rPr>
          <w:rStyle w:val="Zkladntext15dkovn0pt0"/>
        </w:rPr>
        <w:t>....</w:t>
      </w:r>
      <w:r>
        <w:rPr>
          <w:rStyle w:val="Zkladntext152"/>
        </w:rPr>
        <w:t>​..........</w:t>
      </w:r>
      <w:r>
        <w:rPr>
          <w:rStyle w:val="Zkladntext15dkovn0pt"/>
        </w:rPr>
        <w:t>.........</w:t>
      </w:r>
      <w:r>
        <w:rPr>
          <w:rStyle w:val="Zkladntext152"/>
          <w:lang w:val="en-US" w:eastAsia="en-US" w:bidi="en-US"/>
        </w:rPr>
        <w:t>​.....</w:t>
      </w:r>
      <w:r>
        <w:rPr>
          <w:rStyle w:val="Zkladntext15dkovn0pt"/>
          <w:lang w:val="en-US" w:eastAsia="en-US" w:bidi="en-US"/>
        </w:rPr>
        <w:t>.</w:t>
      </w:r>
    </w:p>
    <w:p w:rsidR="00933288" w:rsidRDefault="00750915">
      <w:pPr>
        <w:pStyle w:val="Zkladntext150"/>
        <w:framePr w:w="7786" w:h="384" w:hRule="exact" w:wrap="none" w:vAnchor="page" w:hAnchor="page" w:x="1615" w:y="12040"/>
        <w:shd w:val="clear" w:color="auto" w:fill="auto"/>
        <w:spacing w:after="0" w:line="163" w:lineRule="exact"/>
        <w:ind w:left="500" w:right="5180"/>
        <w:jc w:val="left"/>
      </w:pPr>
      <w:r>
        <w:rPr>
          <w:rStyle w:val="Zkladntext15dkovn0pt"/>
        </w:rPr>
        <w:t>.....</w:t>
      </w:r>
      <w:r>
        <w:rPr>
          <w:rStyle w:val="Zkladntext152"/>
        </w:rPr>
        <w:t>​........</w:t>
      </w:r>
      <w:r>
        <w:rPr>
          <w:rStyle w:val="Zkladntext15dkovn0pt"/>
        </w:rPr>
        <w:t>..........</w:t>
      </w:r>
      <w:r>
        <w:rPr>
          <w:rStyle w:val="Zkladntext15dkovn0pt3"/>
          <w:lang w:val="en-US" w:eastAsia="en-US" w:bidi="en-US"/>
        </w:rPr>
        <w:t>.</w:t>
      </w:r>
      <w:r>
        <w:rPr>
          <w:rStyle w:val="Zkladntext15dkovn0pt4"/>
          <w:lang w:val="en-US" w:eastAsia="en-US" w:bidi="en-US"/>
        </w:rPr>
        <w:t>.</w:t>
      </w:r>
      <w:r>
        <w:rPr>
          <w:rStyle w:val="Zkladntext152"/>
          <w:lang w:val="en-US" w:eastAsia="en-US" w:bidi="en-US"/>
        </w:rPr>
        <w:t>​</w:t>
      </w:r>
      <w:r>
        <w:rPr>
          <w:rStyle w:val="Zkladntext15dkovn0pt"/>
          <w:lang w:val="en-US" w:eastAsia="en-US" w:bidi="en-US"/>
        </w:rPr>
        <w:t>....</w:t>
      </w:r>
      <w:r>
        <w:rPr>
          <w:rStyle w:val="Zkladntext15dkovn0pt0"/>
          <w:lang w:val="en-US" w:eastAsia="en-US" w:bidi="en-US"/>
        </w:rPr>
        <w:t>.</w:t>
      </w:r>
      <w:r>
        <w:rPr>
          <w:rStyle w:val="Zkladntext152"/>
          <w:lang w:val="en-US" w:eastAsia="en-US" w:bidi="en-US"/>
        </w:rPr>
        <w:t>​</w:t>
      </w:r>
      <w:r>
        <w:rPr>
          <w:rStyle w:val="Zkladntext15dkovn0pt0"/>
          <w:lang w:val="en-US" w:eastAsia="en-US" w:bidi="en-US"/>
        </w:rPr>
        <w:t>..</w:t>
      </w:r>
      <w:r>
        <w:rPr>
          <w:rStyle w:val="Zkladntext15dkovn0pt5"/>
          <w:lang w:val="en-US" w:eastAsia="en-US" w:bidi="en-US"/>
        </w:rPr>
        <w:t>.........</w:t>
      </w:r>
      <w:r>
        <w:rPr>
          <w:rStyle w:val="Zkladntext152"/>
          <w:lang w:val="en-US" w:eastAsia="en-US" w:bidi="en-US"/>
        </w:rPr>
        <w:t>​</w:t>
      </w:r>
      <w:r>
        <w:rPr>
          <w:rStyle w:val="Zkladntext15dkovn0pt6"/>
          <w:lang w:val="en-US" w:eastAsia="en-US" w:bidi="en-US"/>
        </w:rPr>
        <w:t>...</w:t>
      </w:r>
      <w:r>
        <w:rPr>
          <w:rStyle w:val="Zkladntext15dkovn0pt1"/>
          <w:lang w:val="en-US" w:eastAsia="en-US" w:bidi="en-US"/>
        </w:rPr>
        <w:t>.</w:t>
      </w:r>
      <w:r>
        <w:rPr>
          <w:rStyle w:val="Zkladntext152"/>
          <w:lang w:val="en-US" w:eastAsia="en-US" w:bidi="en-US"/>
        </w:rPr>
        <w:t>​</w:t>
      </w:r>
      <w:r>
        <w:rPr>
          <w:rStyle w:val="Zkladntext15dkovn0pt0"/>
          <w:lang w:val="en-US" w:eastAsia="en-US" w:bidi="en-US"/>
        </w:rPr>
        <w:t>............</w:t>
      </w:r>
      <w:r>
        <w:rPr>
          <w:rStyle w:val="Zkladntext151"/>
          <w:lang w:val="en-US" w:eastAsia="en-US" w:bidi="en-US"/>
        </w:rPr>
        <w:br/>
      </w:r>
      <w:r>
        <w:rPr>
          <w:rStyle w:val="Zkladntext152"/>
          <w:lang w:val="en-US" w:eastAsia="en-US" w:bidi="en-US"/>
        </w:rPr>
        <w:t>​..</w:t>
      </w:r>
      <w:r>
        <w:rPr>
          <w:rStyle w:val="Zkladntext15dkovn0pt"/>
          <w:lang w:val="en-US" w:eastAsia="en-US" w:bidi="en-US"/>
        </w:rPr>
        <w:t>.............</w:t>
      </w:r>
      <w:r>
        <w:rPr>
          <w:rStyle w:val="Zkladntext152"/>
        </w:rPr>
        <w:t>​</w:t>
      </w:r>
      <w:r>
        <w:rPr>
          <w:rStyle w:val="Zkladntext15dkovn0pt"/>
        </w:rPr>
        <w:t>.......</w:t>
      </w:r>
      <w:r>
        <w:rPr>
          <w:rStyle w:val="Zkladntext15dkovn0pt0"/>
        </w:rPr>
        <w:t>....</w:t>
      </w:r>
      <w:r>
        <w:rPr>
          <w:rStyle w:val="Zkladntext152"/>
        </w:rPr>
        <w:t>​..........</w:t>
      </w:r>
      <w:r>
        <w:rPr>
          <w:rStyle w:val="Zkladntext15dkovn0pt"/>
        </w:rPr>
        <w:t>.........</w:t>
      </w:r>
      <w:r>
        <w:rPr>
          <w:rStyle w:val="Zkladntext152"/>
          <w:lang w:val="en-US" w:eastAsia="en-US" w:bidi="en-US"/>
        </w:rPr>
        <w:t>​..</w:t>
      </w:r>
      <w:r>
        <w:rPr>
          <w:rStyle w:val="Zkladntext15dkovn0pt"/>
          <w:lang w:val="en-US" w:eastAsia="en-US" w:bidi="en-US"/>
        </w:rPr>
        <w:t>.</w:t>
      </w:r>
      <w:r>
        <w:rPr>
          <w:rStyle w:val="Zkladntext152"/>
          <w:lang w:val="en-US" w:eastAsia="en-US" w:bidi="en-US"/>
        </w:rPr>
        <w:t>​</w:t>
      </w:r>
      <w:r>
        <w:rPr>
          <w:rStyle w:val="Zkladntext15dkovn0pt7"/>
        </w:rPr>
        <w:t>.</w:t>
      </w:r>
      <w:r>
        <w:rPr>
          <w:rStyle w:val="Zkladntext15dkovn0pt8"/>
        </w:rPr>
        <w:t>.</w:t>
      </w:r>
    </w:p>
    <w:p w:rsidR="00933288" w:rsidRDefault="00750915">
      <w:pPr>
        <w:framePr w:wrap="none" w:vAnchor="page" w:hAnchor="page" w:x="3194" w:y="12626"/>
        <w:rPr>
          <w:sz w:val="2"/>
          <w:szCs w:val="2"/>
        </w:rPr>
      </w:pPr>
      <w:r>
        <w:pict>
          <v:shape id="_x0000_i1026" type="#_x0000_t75" style="width:248.25pt;height:30.75pt">
            <v:imagedata r:id="rId9" r:href="rId10"/>
          </v:shape>
        </w:pict>
      </w:r>
    </w:p>
    <w:p w:rsidR="00933288" w:rsidRDefault="00750915">
      <w:pPr>
        <w:pStyle w:val="Zkladntext150"/>
        <w:framePr w:w="1166" w:h="528" w:hRule="exact" w:wrap="none" w:vAnchor="page" w:hAnchor="page" w:x="3290" w:y="13384"/>
        <w:shd w:val="clear" w:color="auto" w:fill="auto"/>
        <w:spacing w:after="0" w:line="163" w:lineRule="exact"/>
        <w:jc w:val="center"/>
      </w:pPr>
      <w:r>
        <w:rPr>
          <w:rStyle w:val="Zkladntext15dkovn0pt"/>
        </w:rPr>
        <w:t>.........</w:t>
      </w:r>
      <w:r>
        <w:rPr>
          <w:rStyle w:val="Zkladntext15dkovn0pt0"/>
        </w:rPr>
        <w:t>...</w:t>
      </w:r>
      <w:r>
        <w:rPr>
          <w:rStyle w:val="Zkladntext152"/>
        </w:rPr>
        <w:t>​</w:t>
      </w:r>
      <w:r>
        <w:rPr>
          <w:rStyle w:val="Zkladntext15dkovn0pt"/>
        </w:rPr>
        <w:t>...........</w:t>
      </w:r>
      <w:r>
        <w:rPr>
          <w:rStyle w:val="Zkladntext15dkovn0pt0"/>
        </w:rPr>
        <w:t>....</w:t>
      </w:r>
      <w:r>
        <w:rPr>
          <w:rStyle w:val="Zkladntext151"/>
        </w:rPr>
        <w:br/>
      </w:r>
      <w:r>
        <w:rPr>
          <w:rStyle w:val="Zkladntext152"/>
        </w:rPr>
        <w:t>​</w:t>
      </w:r>
      <w:r>
        <w:rPr>
          <w:rStyle w:val="Zkladntext15dkovn0pt"/>
        </w:rPr>
        <w:t>......</w:t>
      </w:r>
      <w:r>
        <w:rPr>
          <w:rStyle w:val="Zkladntext15dkovn0pt0"/>
        </w:rPr>
        <w:t>........</w:t>
      </w:r>
    </w:p>
    <w:p w:rsidR="00933288" w:rsidRDefault="00750915">
      <w:pPr>
        <w:pStyle w:val="Zkladntext180"/>
        <w:framePr w:w="1166" w:h="528" w:hRule="exact" w:wrap="none" w:vAnchor="page" w:hAnchor="page" w:x="3290" w:y="13384"/>
        <w:shd w:val="clear" w:color="auto" w:fill="auto"/>
        <w:spacing w:line="120" w:lineRule="exact"/>
        <w:ind w:right="4459"/>
      </w:pPr>
      <w:r>
        <w:rPr>
          <w:rStyle w:val="Zkladntext18dkovn0pt"/>
          <w:i/>
          <w:iCs/>
        </w:rPr>
        <w:t>..</w:t>
      </w:r>
      <w:r>
        <w:rPr>
          <w:rStyle w:val="Zkladntext18dkovn0pt0"/>
          <w:i/>
          <w:iCs/>
        </w:rPr>
        <w:t>..........</w:t>
      </w:r>
    </w:p>
    <w:p w:rsidR="00933288" w:rsidRDefault="00750915">
      <w:pPr>
        <w:pStyle w:val="Zkladntext150"/>
        <w:framePr w:w="7786" w:h="519" w:hRule="exact" w:wrap="none" w:vAnchor="page" w:hAnchor="page" w:x="1615" w:y="13379"/>
        <w:shd w:val="clear" w:color="auto" w:fill="auto"/>
        <w:spacing w:after="0" w:line="163" w:lineRule="exact"/>
        <w:ind w:left="5323" w:right="1195"/>
        <w:jc w:val="center"/>
      </w:pPr>
      <w:r>
        <w:rPr>
          <w:rStyle w:val="Zkladntext15dkovn0pt"/>
          <w:lang w:val="de-DE" w:eastAsia="de-DE" w:bidi="de-DE"/>
        </w:rPr>
        <w:t>.....</w:t>
      </w:r>
      <w:r>
        <w:rPr>
          <w:rStyle w:val="Zkladntext15dkovn0pt0"/>
          <w:lang w:val="de-DE" w:eastAsia="de-DE" w:bidi="de-DE"/>
        </w:rPr>
        <w:t>..</w:t>
      </w:r>
      <w:r>
        <w:rPr>
          <w:rStyle w:val="Zkladntext152"/>
        </w:rPr>
        <w:t>​</w:t>
      </w:r>
      <w:r>
        <w:rPr>
          <w:rStyle w:val="Zkladntext15dkovn0pt5"/>
        </w:rPr>
        <w:t>.....</w:t>
      </w:r>
      <w:r>
        <w:rPr>
          <w:rStyle w:val="Zkladntext15dkovn0pt6"/>
        </w:rPr>
        <w:t>...</w:t>
      </w:r>
      <w:r>
        <w:rPr>
          <w:rStyle w:val="Zkladntext152"/>
        </w:rPr>
        <w:t>​</w:t>
      </w:r>
      <w:r>
        <w:rPr>
          <w:rStyle w:val="Zkladntext15dkovn0pt"/>
        </w:rPr>
        <w:t>..</w:t>
      </w:r>
      <w:r>
        <w:rPr>
          <w:rStyle w:val="Zkladntext15dkovn0pt0"/>
        </w:rPr>
        <w:t>............</w:t>
      </w:r>
      <w:r>
        <w:rPr>
          <w:rStyle w:val="Zkladntext151"/>
        </w:rPr>
        <w:br/>
      </w:r>
      <w:r>
        <w:rPr>
          <w:rStyle w:val="Zkladntext152"/>
        </w:rPr>
        <w:t>​</w:t>
      </w:r>
      <w:r>
        <w:rPr>
          <w:rStyle w:val="Zkladntext15dkovn0pt"/>
        </w:rPr>
        <w:t>.....</w:t>
      </w:r>
      <w:r>
        <w:rPr>
          <w:rStyle w:val="Zkladntext15dkovn0pt0"/>
        </w:rPr>
        <w:t>............</w:t>
      </w:r>
    </w:p>
    <w:p w:rsidR="00933288" w:rsidRDefault="00750915">
      <w:pPr>
        <w:pStyle w:val="Zkladntext160"/>
        <w:framePr w:w="7786" w:h="519" w:hRule="exact" w:wrap="none" w:vAnchor="page" w:hAnchor="page" w:x="1615" w:y="13379"/>
        <w:shd w:val="clear" w:color="auto" w:fill="auto"/>
        <w:spacing w:line="120" w:lineRule="exact"/>
        <w:ind w:right="9403"/>
        <w:jc w:val="center"/>
      </w:pPr>
      <w:r>
        <w:rPr>
          <w:rStyle w:val="Zkladntext162"/>
          <w:i/>
          <w:iCs/>
        </w:rPr>
        <w:t>................</w:t>
      </w:r>
      <w:r>
        <w:rPr>
          <w:rStyle w:val="Zkladntext16dkovn0pt"/>
          <w:i/>
          <w:iCs/>
        </w:rPr>
        <w:t>....</w:t>
      </w:r>
    </w:p>
    <w:p w:rsidR="00933288" w:rsidRDefault="00750915">
      <w:pPr>
        <w:pStyle w:val="ZhlavneboZpat0"/>
        <w:framePr w:wrap="none" w:vAnchor="page" w:hAnchor="page" w:x="5311" w:y="15693"/>
        <w:shd w:val="clear" w:color="auto" w:fill="auto"/>
        <w:spacing w:line="170" w:lineRule="exact"/>
      </w:pPr>
      <w:r>
        <w:t>Stránka 25 z 25</w:t>
      </w:r>
    </w:p>
    <w:p w:rsidR="00933288" w:rsidRDefault="00933288">
      <w:pPr>
        <w:rPr>
          <w:sz w:val="2"/>
          <w:szCs w:val="2"/>
        </w:rPr>
      </w:pPr>
    </w:p>
    <w:sectPr w:rsidR="00933288" w:rsidSect="009332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6F" w:rsidRDefault="000C046F" w:rsidP="00933288">
      <w:r>
        <w:separator/>
      </w:r>
    </w:p>
  </w:endnote>
  <w:endnote w:type="continuationSeparator" w:id="0">
    <w:p w:rsidR="000C046F" w:rsidRDefault="000C046F" w:rsidP="0093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6F" w:rsidRDefault="000C046F">
      <w:r>
        <w:separator/>
      </w:r>
    </w:p>
  </w:footnote>
  <w:footnote w:type="continuationSeparator" w:id="0">
    <w:p w:rsidR="000C046F" w:rsidRDefault="000C0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DC9"/>
    <w:multiLevelType w:val="multilevel"/>
    <w:tmpl w:val="07D287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F0E6A"/>
    <w:multiLevelType w:val="multilevel"/>
    <w:tmpl w:val="464071E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2009B"/>
    <w:multiLevelType w:val="multilevel"/>
    <w:tmpl w:val="EDE298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A3643"/>
    <w:multiLevelType w:val="multilevel"/>
    <w:tmpl w:val="B72CAA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F047F"/>
    <w:multiLevelType w:val="multilevel"/>
    <w:tmpl w:val="3626C0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237A3B"/>
    <w:multiLevelType w:val="multilevel"/>
    <w:tmpl w:val="E17C0A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977FB8"/>
    <w:multiLevelType w:val="multilevel"/>
    <w:tmpl w:val="0BB22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607B00"/>
    <w:multiLevelType w:val="multilevel"/>
    <w:tmpl w:val="E72871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E3346"/>
    <w:multiLevelType w:val="multilevel"/>
    <w:tmpl w:val="647EA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A976D9"/>
    <w:multiLevelType w:val="multilevel"/>
    <w:tmpl w:val="5AA27B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045E22"/>
    <w:multiLevelType w:val="multilevel"/>
    <w:tmpl w:val="F872B7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395052"/>
    <w:multiLevelType w:val="multilevel"/>
    <w:tmpl w:val="342A933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F97723"/>
    <w:multiLevelType w:val="multilevel"/>
    <w:tmpl w:val="71BCB2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933288"/>
    <w:rsid w:val="000C046F"/>
    <w:rsid w:val="00750915"/>
    <w:rsid w:val="00933288"/>
    <w:rsid w:val="00E3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3328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3328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332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sid w:val="00933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dkovn0pt">
    <w:name w:val="Základní text (2) + Řádkování 0 pt"/>
    <w:basedOn w:val="Zkladntext2"/>
    <w:rsid w:val="00933288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933288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933288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933288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933288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933288"/>
    <w:rPr>
      <w:color w:val="000000"/>
      <w:spacing w:val="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933288"/>
    <w:rPr>
      <w:color w:val="000000"/>
      <w:spacing w:val="8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933288"/>
    <w:rPr>
      <w:color w:val="000000"/>
      <w:spacing w:val="0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2dkovn0pt5">
    <w:name w:val="Základní text (2) + Řádkování 0 pt"/>
    <w:basedOn w:val="Zkladntext2"/>
    <w:rsid w:val="00933288"/>
    <w:rPr>
      <w:color w:val="000000"/>
      <w:spacing w:val="1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2dkovn0pt6">
    <w:name w:val="Základní text (2) + Řádkování 0 pt"/>
    <w:basedOn w:val="Zkladntext2"/>
    <w:rsid w:val="00933288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-3pt">
    <w:name w:val="Základní text (2) + Řádkování -3 pt"/>
    <w:basedOn w:val="Zkladntext2"/>
    <w:rsid w:val="00933288"/>
    <w:rPr>
      <w:color w:val="000000"/>
      <w:spacing w:val="-6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933288"/>
    <w:rPr>
      <w:color w:val="000000"/>
      <w:spacing w:val="2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933288"/>
    <w:rPr>
      <w:color w:val="000000"/>
      <w:spacing w:val="2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sid w:val="00933288"/>
    <w:rPr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9332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9332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sid w:val="00933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znmkapodarou">
    <w:name w:val="Poznámka pod čarou_"/>
    <w:basedOn w:val="Standardnpsmoodstavce"/>
    <w:link w:val="Poznmkapodarou0"/>
    <w:rsid w:val="009332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znmkapodarouTunNekurzva">
    <w:name w:val="Poznámka pod čarou + Tučné;Ne kurzíva"/>
    <w:basedOn w:val="Poznmkapodarou"/>
    <w:rsid w:val="00933288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Poznmkapodarou2">
    <w:name w:val="Poznámka pod čarou (2)_"/>
    <w:basedOn w:val="Standardnpsmoodstavce"/>
    <w:link w:val="Poznmkapodarou20"/>
    <w:rsid w:val="009332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Kurzva">
    <w:name w:val="Základní text (2) + Tučné;Kurzíva"/>
    <w:basedOn w:val="Zkladntext2"/>
    <w:rsid w:val="00933288"/>
    <w:rPr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933288"/>
    <w:rPr>
      <w:color w:val="000000"/>
      <w:spacing w:val="1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933288"/>
    <w:rPr>
      <w:color w:val="000000"/>
      <w:spacing w:val="3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933288"/>
    <w:rPr>
      <w:color w:val="000000"/>
      <w:spacing w:val="4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933288"/>
    <w:rPr>
      <w:color w:val="000000"/>
      <w:spacing w:val="2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3328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Arial7ptTun">
    <w:name w:val="Základní text (3) + Arial;7 pt;Tučné"/>
    <w:basedOn w:val="Zkladntext3"/>
    <w:rsid w:val="00933288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3Arial7ptTundkovn0pt">
    <w:name w:val="Základní text (3) + Arial;7 pt;Tučné;Řádkování 0 pt"/>
    <w:basedOn w:val="Zkladntext3"/>
    <w:rsid w:val="00933288"/>
    <w:rPr>
      <w:rFonts w:ascii="Arial" w:eastAsia="Arial" w:hAnsi="Arial" w:cs="Arial"/>
      <w:b/>
      <w:bCs/>
      <w:color w:val="000000"/>
      <w:spacing w:val="2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3Arial7ptTundkovn0pt0">
    <w:name w:val="Základní text (3) + Arial;7 pt;Tučné;Řádkování 0 pt"/>
    <w:basedOn w:val="Zkladntext3"/>
    <w:rsid w:val="00933288"/>
    <w:rPr>
      <w:rFonts w:ascii="Arial" w:eastAsia="Arial" w:hAnsi="Arial" w:cs="Arial"/>
      <w:b/>
      <w:bCs/>
      <w:color w:val="000000"/>
      <w:spacing w:val="3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3Arial7ptTun0">
    <w:name w:val="Základní text (3) + Arial;7 pt;Tučné"/>
    <w:basedOn w:val="Zkladntext3"/>
    <w:rsid w:val="00933288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</w:rPr>
  </w:style>
  <w:style w:type="character" w:customStyle="1" w:styleId="Zkladntext31">
    <w:name w:val="Základní text (3)"/>
    <w:basedOn w:val="Zkladntext3"/>
    <w:rsid w:val="00933288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933288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933288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3328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dkovn0pt">
    <w:name w:val="Základní text (4) + Řádkování 0 pt"/>
    <w:basedOn w:val="Zkladntext4"/>
    <w:rsid w:val="00933288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933288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41">
    <w:name w:val="Základní text (4)"/>
    <w:basedOn w:val="Zkladntext4"/>
    <w:rsid w:val="00933288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933288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3328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FranklinGothicHeavy4pt">
    <w:name w:val="Základní text (5) + Franklin Gothic Heavy;4 pt"/>
    <w:basedOn w:val="Zkladntext5"/>
    <w:rsid w:val="0093328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3328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dkovn0pt">
    <w:name w:val="Nadpis #2 + Řádkování 0 pt"/>
    <w:basedOn w:val="Nadpis2"/>
    <w:rsid w:val="00933288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0">
    <w:name w:val="Nadpis #2 + Řádkování 0 pt"/>
    <w:basedOn w:val="Nadpis2"/>
    <w:rsid w:val="00933288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21">
    <w:name w:val="Nadpis #2"/>
    <w:basedOn w:val="Nadpis2"/>
    <w:rsid w:val="00933288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9pt">
    <w:name w:val="Základní text (2) + 9 pt"/>
    <w:basedOn w:val="Zkladntext2"/>
    <w:rsid w:val="00933288"/>
    <w:rPr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1pt">
    <w:name w:val="Základní text (2) + 9 pt;Řádkování 1 pt"/>
    <w:basedOn w:val="Zkladntext2"/>
    <w:rsid w:val="00933288"/>
    <w:rPr>
      <w:color w:val="000000"/>
      <w:spacing w:val="25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">
    <w:name w:val="Základní text (2) + 9 pt;Řádkování 0 pt"/>
    <w:basedOn w:val="Zkladntext2"/>
    <w:rsid w:val="00933288"/>
    <w:rPr>
      <w:color w:val="000000"/>
      <w:spacing w:val="5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0">
    <w:name w:val="Základní text (2) + 9 pt;Řádkování 0 pt"/>
    <w:basedOn w:val="Zkladntext2"/>
    <w:rsid w:val="00933288"/>
    <w:rPr>
      <w:color w:val="000000"/>
      <w:spacing w:val="1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1">
    <w:name w:val="Základní text (2) + 9 pt;Řádkování 0 pt"/>
    <w:basedOn w:val="Zkladntext2"/>
    <w:rsid w:val="00933288"/>
    <w:rPr>
      <w:color w:val="000000"/>
      <w:spacing w:val="9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1pt0">
    <w:name w:val="Základní text (2) + 9 pt;Řádkování 1 pt"/>
    <w:basedOn w:val="Zkladntext2"/>
    <w:rsid w:val="00933288"/>
    <w:rPr>
      <w:color w:val="000000"/>
      <w:spacing w:val="2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2">
    <w:name w:val="Základní text (2) + 9 pt;Řádkování 0 pt"/>
    <w:basedOn w:val="Zkladntext2"/>
    <w:rsid w:val="00933288"/>
    <w:rPr>
      <w:color w:val="000000"/>
      <w:spacing w:val="10"/>
      <w:w w:val="100"/>
      <w:position w:val="0"/>
      <w:sz w:val="18"/>
      <w:szCs w:val="18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933288"/>
    <w:rPr>
      <w:color w:val="000000"/>
      <w:spacing w:val="9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933288"/>
    <w:rPr>
      <w:color w:val="000000"/>
      <w:spacing w:val="1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933288"/>
    <w:rPr>
      <w:color w:val="000000"/>
      <w:spacing w:val="1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e">
    <w:name w:val="Základní text (2) + Řádkování 0 pt"/>
    <w:basedOn w:val="Zkladntext2"/>
    <w:rsid w:val="00933288"/>
    <w:rPr>
      <w:color w:val="000000"/>
      <w:spacing w:val="1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f">
    <w:name w:val="Základní text (2) + Řádkování 0 pt"/>
    <w:basedOn w:val="Zkladntext2"/>
    <w:rsid w:val="00933288"/>
    <w:rPr>
      <w:color w:val="000000"/>
      <w:spacing w:val="6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332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">
    <w:name w:val="Základní text (6)"/>
    <w:basedOn w:val="Zkladntext6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pt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0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4ptMalpsmena">
    <w:name w:val="Základní text (2) + 4 pt;Malá písmena"/>
    <w:basedOn w:val="Zkladntext2"/>
    <w:rsid w:val="00933288"/>
    <w:rPr>
      <w:smallCap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Zkladntext26pt1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2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3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4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Malpsmena">
    <w:name w:val="Základní text (2) + 6 pt;Malá písmena"/>
    <w:basedOn w:val="Zkladntext2"/>
    <w:rsid w:val="00933288"/>
    <w:rPr>
      <w:smallCap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933288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dkovn0pt">
    <w:name w:val="Základní text (2) + 6;5 pt;Řádkování 0 pt"/>
    <w:basedOn w:val="Zkladntext2"/>
    <w:rsid w:val="00933288"/>
    <w:rPr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0">
    <w:name w:val="Základní text (2) + 6;5 pt;Řádkování 0 pt"/>
    <w:basedOn w:val="Zkladntext2"/>
    <w:rsid w:val="00933288"/>
    <w:rPr>
      <w:color w:val="000000"/>
      <w:spacing w:val="4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0">
    <w:name w:val="Základní text (2) + 6;5 pt"/>
    <w:basedOn w:val="Zkladntext2"/>
    <w:rsid w:val="00933288"/>
    <w:rPr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1">
    <w:name w:val="Základní text (2) + 6;5 pt;Řádkování 0 pt"/>
    <w:basedOn w:val="Zkladntext2"/>
    <w:rsid w:val="00933288"/>
    <w:rPr>
      <w:color w:val="000000"/>
      <w:spacing w:val="5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1">
    <w:name w:val="Základní text (2) + 6;5 pt"/>
    <w:basedOn w:val="Zkladntext2"/>
    <w:rsid w:val="00933288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dkovn0pt2">
    <w:name w:val="Základní text (2) + 6;5 pt;Řádkování 0 pt"/>
    <w:basedOn w:val="Zkladntext2"/>
    <w:rsid w:val="00933288"/>
    <w:rPr>
      <w:color w:val="000000"/>
      <w:spacing w:val="6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3">
    <w:name w:val="Základní text (2) + 6;5 pt;Řádkování 0 pt"/>
    <w:basedOn w:val="Zkladntext2"/>
    <w:rsid w:val="00933288"/>
    <w:rPr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pt5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Zkladntext265pt2">
    <w:name w:val="Základní text (2) + 6;5 pt"/>
    <w:basedOn w:val="Zkladntext2"/>
    <w:rsid w:val="00933288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dkovn0pt4">
    <w:name w:val="Základní text (2) + 6;5 pt;Řádkování 0 pt"/>
    <w:basedOn w:val="Zkladntext2"/>
    <w:rsid w:val="00933288"/>
    <w:rPr>
      <w:color w:val="000000"/>
      <w:spacing w:val="1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5">
    <w:name w:val="Základní text (2) + 6;5 pt;Řádkování 0 pt"/>
    <w:basedOn w:val="Zkladntext2"/>
    <w:rsid w:val="00933288"/>
    <w:rPr>
      <w:color w:val="000000"/>
      <w:spacing w:val="1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3">
    <w:name w:val="Základní text (2) + 6;5 pt"/>
    <w:basedOn w:val="Zkladntext2"/>
    <w:rsid w:val="00933288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pt6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3328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1">
    <w:name w:val="Základní text (7)"/>
    <w:basedOn w:val="Zkladntext7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pt7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8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ptdkovn0pt">
    <w:name w:val="Základní text (2) + 6 pt;Řádkování 0 pt"/>
    <w:basedOn w:val="Zkladntext2"/>
    <w:rsid w:val="00933288"/>
    <w:rPr>
      <w:color w:val="000000"/>
      <w:spacing w:val="5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pt9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Zkladntext26ptdkovn0pt0">
    <w:name w:val="Základní text (2) + 6 pt;Řádkování 0 pt"/>
    <w:basedOn w:val="Zkladntext2"/>
    <w:rsid w:val="00933288"/>
    <w:rPr>
      <w:color w:val="000000"/>
      <w:spacing w:val="3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ptdkovn0pt1">
    <w:name w:val="Základní text (2) + 6 pt;Řádkování 0 pt"/>
    <w:basedOn w:val="Zkladntext2"/>
    <w:rsid w:val="00933288"/>
    <w:rPr>
      <w:color w:val="000000"/>
      <w:spacing w:val="4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ptdkovn0pt2">
    <w:name w:val="Základní text (2) + 6 pt;Řádkování 0 pt"/>
    <w:basedOn w:val="Zkladntext2"/>
    <w:rsid w:val="00933288"/>
    <w:rPr>
      <w:color w:val="000000"/>
      <w:spacing w:val="1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ptdkovn0pt3">
    <w:name w:val="Základní text (2) + 6 pt;Řádkování 0 pt"/>
    <w:basedOn w:val="Zkladntext2"/>
    <w:rsid w:val="00933288"/>
    <w:rPr>
      <w:color w:val="000000"/>
      <w:spacing w:val="2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Arial7ptTun">
    <w:name w:val="Základní text (2) + Arial;7 pt;Tučné"/>
    <w:basedOn w:val="Zkladntext2"/>
    <w:rsid w:val="00933288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6ptKurzvadkovn1pt">
    <w:name w:val="Základní text (2) + 6 pt;Kurzíva;Řádkování 1 pt"/>
    <w:basedOn w:val="Zkladntext2"/>
    <w:rsid w:val="00933288"/>
    <w:rPr>
      <w:i/>
      <w:iCs/>
      <w:color w:val="000000"/>
      <w:spacing w:val="2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pta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b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c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Zkladntext26ptdkovn0pt4">
    <w:name w:val="Základní text (2) + 6 pt;Řádkování 0 pt"/>
    <w:basedOn w:val="Zkladntext2"/>
    <w:rsid w:val="00933288"/>
    <w:rPr>
      <w:color w:val="000000"/>
      <w:spacing w:val="6"/>
      <w:w w:val="100"/>
      <w:position w:val="0"/>
      <w:sz w:val="12"/>
      <w:szCs w:val="12"/>
      <w:shd w:val="clear" w:color="auto" w:fill="000000"/>
      <w:lang w:val="en-US" w:eastAsia="en-US" w:bidi="en-US"/>
    </w:rPr>
  </w:style>
  <w:style w:type="character" w:customStyle="1" w:styleId="Zkladntext26ptd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e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Zkladntext26ptf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Zkladntext26ptf0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f1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f2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f3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f4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f5">
    <w:name w:val="Základní text (2) + 6 pt"/>
    <w:basedOn w:val="Zkladntext2"/>
    <w:rsid w:val="009332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933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1">
    <w:name w:val="Základní text (8)"/>
    <w:basedOn w:val="Zkladntext8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3">
    <w:name w:val="Základní text (8)"/>
    <w:basedOn w:val="Zkladntext8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4">
    <w:name w:val="Základní text (8)"/>
    <w:basedOn w:val="Zkladntext8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5">
    <w:name w:val="Základní text (8)"/>
    <w:basedOn w:val="Zkladntext8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933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1">
    <w:name w:val="Základní text (9)"/>
    <w:basedOn w:val="Zkladntext9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93328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0dkovn0pt">
    <w:name w:val="Základní text (10) + Řádkování 0 pt"/>
    <w:basedOn w:val="Zkladntext10"/>
    <w:rsid w:val="00933288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0">
    <w:name w:val="Základní text (10) + Řádkování 0 pt"/>
    <w:basedOn w:val="Zkladntext10"/>
    <w:rsid w:val="00933288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1">
    <w:name w:val="Základní text (10)"/>
    <w:basedOn w:val="Zkladntext10"/>
    <w:rsid w:val="00933288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1">
    <w:name w:val="Základní text (10) + Řádkování 0 pt"/>
    <w:basedOn w:val="Zkladntext10"/>
    <w:rsid w:val="00933288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2">
    <w:name w:val="Základní text (10) + Řádkování 0 pt"/>
    <w:basedOn w:val="Zkladntext10"/>
    <w:rsid w:val="00933288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933288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933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0">
    <w:name w:val="Základní text (2) + 9 pt"/>
    <w:basedOn w:val="Zkladntext2"/>
    <w:rsid w:val="00933288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1">
    <w:name w:val="Základní text (2) + 9 pt"/>
    <w:basedOn w:val="Zkladntext2"/>
    <w:rsid w:val="00933288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2">
    <w:name w:val="Základní text (2) + 9 pt"/>
    <w:basedOn w:val="Zkladntext2"/>
    <w:rsid w:val="00933288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933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1">
    <w:name w:val="Základní text (11)"/>
    <w:basedOn w:val="Zkladntext11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93328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1">
    <w:name w:val="Základní text (12)"/>
    <w:basedOn w:val="Zkladntext12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2">
    <w:name w:val="Základní text (12)"/>
    <w:basedOn w:val="Zkladntext12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TimesNewRoman9pt">
    <w:name w:val="Základní text (12) + Times New Roman;9 pt"/>
    <w:basedOn w:val="Zkladntext12"/>
    <w:rsid w:val="009332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93328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3dkovn0pt">
    <w:name w:val="Základní text (13) + Řádkování 0 pt"/>
    <w:basedOn w:val="Zkladntext13"/>
    <w:rsid w:val="00933288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dkovn0pt0">
    <w:name w:val="Základní text (13) + Řádkování 0 pt"/>
    <w:basedOn w:val="Zkladntext13"/>
    <w:rsid w:val="00933288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1">
    <w:name w:val="Základní text (13)"/>
    <w:basedOn w:val="Zkladntext13"/>
    <w:rsid w:val="00933288"/>
    <w:rPr>
      <w:color w:val="000000"/>
      <w:spacing w:val="0"/>
      <w:w w:val="100"/>
      <w:position w:val="0"/>
    </w:rPr>
  </w:style>
  <w:style w:type="character" w:customStyle="1" w:styleId="Zkladntext132">
    <w:name w:val="Základní text (13)"/>
    <w:basedOn w:val="Zkladntext13"/>
    <w:rsid w:val="00933288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93328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933288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141">
    <w:name w:val="Základní text (14)"/>
    <w:basedOn w:val="Zkladntext14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93328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51">
    <w:name w:val="Základní text (15)"/>
    <w:basedOn w:val="Zkladntext15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6ptKurzva">
    <w:name w:val="Základní text (15) + 6 pt;Kurzíva"/>
    <w:basedOn w:val="Zkladntext15"/>
    <w:rsid w:val="00933288"/>
    <w:rPr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15TimesNewRoman">
    <w:name w:val="Základní text (15) + Times New Roman"/>
    <w:basedOn w:val="Zkladntext15"/>
    <w:rsid w:val="009332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Zkladntext152">
    <w:name w:val="Základní text (15)"/>
    <w:basedOn w:val="Zkladntext15"/>
    <w:rsid w:val="00933288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">
    <w:name w:val="Základní text (15) + Řádkování 0 pt"/>
    <w:basedOn w:val="Zkladntext15"/>
    <w:rsid w:val="00933288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0">
    <w:name w:val="Základní text (15) + Řádkování 0 pt"/>
    <w:basedOn w:val="Zkladntext15"/>
    <w:rsid w:val="00933288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TimesNewRoman0">
    <w:name w:val="Základní text (15) + Times New Roman"/>
    <w:basedOn w:val="Zkladntext15"/>
    <w:rsid w:val="009332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5TimesNewRomandkovn0pt">
    <w:name w:val="Základní text (15) + Times New Roman;Řádkování 0 pt"/>
    <w:basedOn w:val="Zkladntext15"/>
    <w:rsid w:val="0093328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5TimesNewRomandkovn0pt0">
    <w:name w:val="Základní text (15) + Times New Roman;Řádkování 0 pt"/>
    <w:basedOn w:val="Zkladntext15"/>
    <w:rsid w:val="0093328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5TimesNewRomandkovn0pt1">
    <w:name w:val="Základní text (15) + Times New Roman;Řádkování 0 pt"/>
    <w:basedOn w:val="Zkladntext15"/>
    <w:rsid w:val="0093328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5TimesNewRomandkovn0pt2">
    <w:name w:val="Základní text (15) + Times New Roman;Řádkování 0 pt"/>
    <w:basedOn w:val="Zkladntext15"/>
    <w:rsid w:val="00933288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5TimesNewRomandkovn1pt">
    <w:name w:val="Základní text (15) + Times New Roman;Řádkování 1 pt"/>
    <w:basedOn w:val="Zkladntext15"/>
    <w:rsid w:val="00933288"/>
    <w:rPr>
      <w:rFonts w:ascii="Times New Roman" w:eastAsia="Times New Roman" w:hAnsi="Times New Roman" w:cs="Times New Roman"/>
      <w:b/>
      <w:bCs/>
      <w:color w:val="000000"/>
      <w:spacing w:val="3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5dkovn0pt1">
    <w:name w:val="Základní text (15) + Řádkování 0 pt"/>
    <w:basedOn w:val="Zkladntext15"/>
    <w:rsid w:val="00933288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2">
    <w:name w:val="Základní text (15) + Řádkování 0 pt"/>
    <w:basedOn w:val="Zkladntext15"/>
    <w:rsid w:val="00933288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TimesNewRomandkovn0pt3">
    <w:name w:val="Základní text (15) + Times New Roman;Řádkování 0 pt"/>
    <w:basedOn w:val="Zkladntext15"/>
    <w:rsid w:val="0093328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5TimesNewRomandkovn0pt4">
    <w:name w:val="Základní text (15) + Times New Roman;Řádkování 0 pt"/>
    <w:basedOn w:val="Zkladntext15"/>
    <w:rsid w:val="00933288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5dkovn0pt3">
    <w:name w:val="Základní text (15) + Řádkování 0 pt"/>
    <w:basedOn w:val="Zkladntext15"/>
    <w:rsid w:val="00933288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4">
    <w:name w:val="Základní text (15) + Řádkování 0 pt"/>
    <w:basedOn w:val="Zkladntext15"/>
    <w:rsid w:val="00933288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5">
    <w:name w:val="Základní text (15) + Řádkování 0 pt"/>
    <w:basedOn w:val="Zkladntext15"/>
    <w:rsid w:val="00933288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TimesNewRomandkovn0pt5">
    <w:name w:val="Základní text (15) + Times New Roman;Řádkování 0 pt"/>
    <w:basedOn w:val="Zkladntext15"/>
    <w:rsid w:val="00933288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93328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Zkladntext161">
    <w:name w:val="Základní text (16)"/>
    <w:basedOn w:val="Zkladntext16"/>
    <w:rsid w:val="00933288"/>
    <w:rPr>
      <w:color w:val="000000"/>
      <w:spacing w:val="0"/>
      <w:w w:val="100"/>
      <w:position w:val="0"/>
    </w:rPr>
  </w:style>
  <w:style w:type="character" w:customStyle="1" w:styleId="Zkladntext1665ptNekurzva">
    <w:name w:val="Základní text (16) + 6;5 pt;Ne kurzíva"/>
    <w:basedOn w:val="Zkladntext16"/>
    <w:rsid w:val="00933288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16TimesNewRoman65ptNekurzva">
    <w:name w:val="Základní text (16) + Times New Roman;6;5 pt;Ne kurzíva"/>
    <w:basedOn w:val="Zkladntext16"/>
    <w:rsid w:val="0093328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Zkladntext153">
    <w:name w:val="Základní text (15)"/>
    <w:basedOn w:val="Zkladntext15"/>
    <w:rsid w:val="009332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6ptKurzva0">
    <w:name w:val="Základní text (15) + 6 pt;Kurzíva"/>
    <w:basedOn w:val="Zkladntext15"/>
    <w:rsid w:val="00933288"/>
    <w:rPr>
      <w:i/>
      <w:iCs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Zkladntext17">
    <w:name w:val="Základní text (17)_"/>
    <w:basedOn w:val="Standardnpsmoodstavce"/>
    <w:link w:val="Zkladntext170"/>
    <w:rsid w:val="00933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Zkladntext171">
    <w:name w:val="Základní text (17)"/>
    <w:basedOn w:val="Zkladntext17"/>
    <w:rsid w:val="00933288"/>
    <w:rPr>
      <w:color w:val="000000"/>
      <w:w w:val="100"/>
      <w:position w:val="0"/>
    </w:rPr>
  </w:style>
  <w:style w:type="character" w:customStyle="1" w:styleId="Zkladntext172">
    <w:name w:val="Základní text (17)"/>
    <w:basedOn w:val="Zkladntext17"/>
    <w:rsid w:val="00933288"/>
    <w:rPr>
      <w:color w:val="000000"/>
      <w:w w:val="100"/>
      <w:position w:val="0"/>
    </w:rPr>
  </w:style>
  <w:style w:type="character" w:customStyle="1" w:styleId="Zkladntext17FranklinGothicHeavy6ptKurzva">
    <w:name w:val="Základní text (17) + Franklin Gothic Heavy;6 pt;Kurzíva"/>
    <w:basedOn w:val="Zkladntext17"/>
    <w:rsid w:val="00933288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Zkladntext15dkovn0pt6">
    <w:name w:val="Základní text (15) + Řádkování 0 pt"/>
    <w:basedOn w:val="Zkladntext15"/>
    <w:rsid w:val="00933288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7">
    <w:name w:val="Základní text (15) + Řádkování 0 pt"/>
    <w:basedOn w:val="Zkladntext15"/>
    <w:rsid w:val="00933288"/>
    <w:rPr>
      <w:color w:val="000000"/>
      <w:spacing w:val="16"/>
      <w:w w:val="100"/>
      <w:position w:val="0"/>
      <w:shd w:val="clear" w:color="auto" w:fill="000000"/>
      <w:lang w:val="en-US" w:eastAsia="en-US" w:bidi="en-US"/>
    </w:rPr>
  </w:style>
  <w:style w:type="character" w:customStyle="1" w:styleId="Zkladntext15dkovn0pt8">
    <w:name w:val="Základní text (15) + Řádkování 0 pt"/>
    <w:basedOn w:val="Zkladntext15"/>
    <w:rsid w:val="00933288"/>
    <w:rPr>
      <w:color w:val="000000"/>
      <w:spacing w:val="17"/>
      <w:w w:val="100"/>
      <w:position w:val="0"/>
      <w:shd w:val="clear" w:color="auto" w:fill="000000"/>
      <w:lang w:val="en-US" w:eastAsia="en-US" w:bidi="en-US"/>
    </w:rPr>
  </w:style>
  <w:style w:type="character" w:customStyle="1" w:styleId="Zkladntext18">
    <w:name w:val="Základní text (18)_"/>
    <w:basedOn w:val="Standardnpsmoodstavce"/>
    <w:link w:val="Zkladntext180"/>
    <w:rsid w:val="009332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  <w:lang w:val="en-US" w:eastAsia="en-US" w:bidi="en-US"/>
    </w:rPr>
  </w:style>
  <w:style w:type="character" w:customStyle="1" w:styleId="Zkladntext18dkovn0pt">
    <w:name w:val="Základní text (18) + Řádkování 0 pt"/>
    <w:basedOn w:val="Zkladntext18"/>
    <w:rsid w:val="00933288"/>
    <w:rPr>
      <w:color w:val="000000"/>
      <w:spacing w:val="0"/>
      <w:w w:val="100"/>
      <w:position w:val="0"/>
      <w:shd w:val="clear" w:color="auto" w:fill="000000"/>
    </w:rPr>
  </w:style>
  <w:style w:type="character" w:customStyle="1" w:styleId="Zkladntext18dkovn0pt0">
    <w:name w:val="Základní text (18) + Řádkování 0 pt"/>
    <w:basedOn w:val="Zkladntext18"/>
    <w:rsid w:val="00933288"/>
    <w:rPr>
      <w:color w:val="000000"/>
      <w:spacing w:val="1"/>
      <w:w w:val="100"/>
      <w:position w:val="0"/>
      <w:shd w:val="clear" w:color="auto" w:fill="000000"/>
    </w:rPr>
  </w:style>
  <w:style w:type="character" w:customStyle="1" w:styleId="Zkladntext162">
    <w:name w:val="Základní text (16)"/>
    <w:basedOn w:val="Zkladntext16"/>
    <w:rsid w:val="00933288"/>
    <w:rPr>
      <w:color w:val="000000"/>
      <w:spacing w:val="0"/>
      <w:w w:val="100"/>
      <w:position w:val="0"/>
      <w:shd w:val="clear" w:color="auto" w:fill="000000"/>
    </w:rPr>
  </w:style>
  <w:style w:type="character" w:customStyle="1" w:styleId="Zkladntext16dkovn0pt">
    <w:name w:val="Základní text (16) + Řádkování 0 pt"/>
    <w:basedOn w:val="Zkladntext16"/>
    <w:rsid w:val="00933288"/>
    <w:rPr>
      <w:color w:val="000000"/>
      <w:spacing w:val="1"/>
      <w:w w:val="100"/>
      <w:position w:val="0"/>
      <w:shd w:val="clear" w:color="auto" w:fill="000000"/>
    </w:rPr>
  </w:style>
  <w:style w:type="paragraph" w:customStyle="1" w:styleId="Nadpis10">
    <w:name w:val="Nadpis #1"/>
    <w:basedOn w:val="Normln"/>
    <w:link w:val="Nadpis1"/>
    <w:rsid w:val="00933288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933288"/>
    <w:pPr>
      <w:shd w:val="clear" w:color="auto" w:fill="FFFFFF"/>
      <w:spacing w:before="540" w:after="900" w:line="274" w:lineRule="exac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rsid w:val="009332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sid w:val="009332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rsid w:val="00933288"/>
    <w:pPr>
      <w:shd w:val="clear" w:color="auto" w:fill="FFFFFF"/>
      <w:spacing w:before="480" w:after="240" w:line="0" w:lineRule="atLeast"/>
      <w:ind w:hanging="720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oznmkapodarou0">
    <w:name w:val="Poznámka pod čarou"/>
    <w:basedOn w:val="Normln"/>
    <w:link w:val="Poznmkapodarou"/>
    <w:rsid w:val="00933288"/>
    <w:pPr>
      <w:shd w:val="clear" w:color="auto" w:fill="FFFFFF"/>
      <w:spacing w:line="226" w:lineRule="exact"/>
      <w:ind w:hanging="1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Poznmkapodarou20">
    <w:name w:val="Poznámka pod čarou (2)"/>
    <w:basedOn w:val="Normln"/>
    <w:link w:val="Poznmkapodarou2"/>
    <w:rsid w:val="0093328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933288"/>
    <w:pPr>
      <w:shd w:val="clear" w:color="auto" w:fill="FFFFFF"/>
      <w:spacing w:line="158" w:lineRule="exact"/>
      <w:ind w:firstLine="1140"/>
    </w:pPr>
    <w:rPr>
      <w:rFonts w:ascii="Segoe UI" w:eastAsia="Segoe UI" w:hAnsi="Segoe UI" w:cs="Segoe UI"/>
      <w:sz w:val="12"/>
      <w:szCs w:val="12"/>
    </w:rPr>
  </w:style>
  <w:style w:type="paragraph" w:customStyle="1" w:styleId="Zkladntext40">
    <w:name w:val="Základní text (4)"/>
    <w:basedOn w:val="Normln"/>
    <w:link w:val="Zkladntext4"/>
    <w:rsid w:val="00933288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933288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10"/>
      <w:szCs w:val="10"/>
    </w:rPr>
  </w:style>
  <w:style w:type="paragraph" w:customStyle="1" w:styleId="Nadpis20">
    <w:name w:val="Nadpis #2"/>
    <w:basedOn w:val="Normln"/>
    <w:link w:val="Nadpis2"/>
    <w:rsid w:val="00933288"/>
    <w:pPr>
      <w:shd w:val="clear" w:color="auto" w:fill="FFFFFF"/>
      <w:spacing w:line="408" w:lineRule="exact"/>
      <w:outlineLvl w:val="1"/>
    </w:pPr>
    <w:rPr>
      <w:rFonts w:ascii="Segoe UI" w:eastAsia="Segoe UI" w:hAnsi="Segoe UI" w:cs="Segoe UI"/>
      <w:sz w:val="30"/>
      <w:szCs w:val="30"/>
    </w:rPr>
  </w:style>
  <w:style w:type="paragraph" w:customStyle="1" w:styleId="Zkladntext60">
    <w:name w:val="Základní text (6)"/>
    <w:basedOn w:val="Normln"/>
    <w:link w:val="Zkladntext6"/>
    <w:rsid w:val="0093328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933288"/>
    <w:pPr>
      <w:shd w:val="clear" w:color="auto" w:fill="FFFFFF"/>
      <w:spacing w:before="300" w:line="0" w:lineRule="atLeast"/>
    </w:pPr>
    <w:rPr>
      <w:rFonts w:ascii="Georgia" w:eastAsia="Georgia" w:hAnsi="Georgia" w:cs="Georgia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933288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90">
    <w:name w:val="Základní text (9)"/>
    <w:basedOn w:val="Normln"/>
    <w:link w:val="Zkladntext9"/>
    <w:rsid w:val="00933288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100">
    <w:name w:val="Základní text (10)"/>
    <w:basedOn w:val="Normln"/>
    <w:link w:val="Zkladntext10"/>
    <w:rsid w:val="00933288"/>
    <w:pPr>
      <w:shd w:val="clear" w:color="auto" w:fill="FFFFFF"/>
      <w:spacing w:line="461" w:lineRule="exact"/>
      <w:jc w:val="both"/>
    </w:pPr>
    <w:rPr>
      <w:rFonts w:ascii="Segoe UI" w:eastAsia="Segoe UI" w:hAnsi="Segoe UI" w:cs="Segoe UI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9332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933288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20">
    <w:name w:val="Základní text (12)"/>
    <w:basedOn w:val="Normln"/>
    <w:link w:val="Zkladntext12"/>
    <w:rsid w:val="00933288"/>
    <w:pPr>
      <w:shd w:val="clear" w:color="auto" w:fill="FFFFFF"/>
      <w:spacing w:after="1200" w:line="250" w:lineRule="exact"/>
      <w:ind w:firstLine="620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30">
    <w:name w:val="Základní text (13)"/>
    <w:basedOn w:val="Normln"/>
    <w:link w:val="Zkladntext13"/>
    <w:rsid w:val="00933288"/>
    <w:pPr>
      <w:shd w:val="clear" w:color="auto" w:fill="FFFFFF"/>
      <w:spacing w:before="1200" w:after="300" w:line="259" w:lineRule="exact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Nadpis30">
    <w:name w:val="Nadpis #3"/>
    <w:basedOn w:val="Normln"/>
    <w:link w:val="Nadpis3"/>
    <w:rsid w:val="00933288"/>
    <w:pPr>
      <w:shd w:val="clear" w:color="auto" w:fill="FFFFFF"/>
      <w:spacing w:before="300" w:line="0" w:lineRule="atLeast"/>
      <w:jc w:val="both"/>
      <w:outlineLvl w:val="2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Zkladntext140">
    <w:name w:val="Základní text (14)"/>
    <w:basedOn w:val="Normln"/>
    <w:link w:val="Zkladntext14"/>
    <w:rsid w:val="0093328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150">
    <w:name w:val="Základní text (15)"/>
    <w:basedOn w:val="Normln"/>
    <w:link w:val="Zkladntext15"/>
    <w:rsid w:val="00933288"/>
    <w:pPr>
      <w:shd w:val="clear" w:color="auto" w:fill="FFFFFF"/>
      <w:spacing w:after="120" w:line="0" w:lineRule="atLeas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Zkladntext160">
    <w:name w:val="Základní text (16)"/>
    <w:basedOn w:val="Normln"/>
    <w:link w:val="Zkladntext16"/>
    <w:rsid w:val="00933288"/>
    <w:pPr>
      <w:shd w:val="clear" w:color="auto" w:fill="FFFFFF"/>
      <w:spacing w:line="326" w:lineRule="exact"/>
    </w:pPr>
    <w:rPr>
      <w:rFonts w:ascii="Franklin Gothic Heavy" w:eastAsia="Franklin Gothic Heavy" w:hAnsi="Franklin Gothic Heavy" w:cs="Franklin Gothic Heavy"/>
      <w:i/>
      <w:iCs/>
      <w:sz w:val="12"/>
      <w:szCs w:val="12"/>
      <w:lang w:val="en-US" w:eastAsia="en-US" w:bidi="en-US"/>
    </w:rPr>
  </w:style>
  <w:style w:type="paragraph" w:customStyle="1" w:styleId="Zkladntext170">
    <w:name w:val="Základní text (17)"/>
    <w:basedOn w:val="Normln"/>
    <w:link w:val="Zkladntext17"/>
    <w:rsid w:val="009332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Zkladntext180">
    <w:name w:val="Základní text (18)"/>
    <w:basedOn w:val="Normln"/>
    <w:link w:val="Zkladntext18"/>
    <w:rsid w:val="0093328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12"/>
      <w:szCs w:val="1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9205</Words>
  <Characters>54310</Characters>
  <Application>Microsoft Office Word</Application>
  <DocSecurity>0</DocSecurity>
  <Lines>452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lkrausova</dc:creator>
  <cp:keywords/>
  <cp:lastModifiedBy>Vavrušková</cp:lastModifiedBy>
  <cp:revision>2</cp:revision>
  <dcterms:created xsi:type="dcterms:W3CDTF">2023-04-19T12:51:00Z</dcterms:created>
  <dcterms:modified xsi:type="dcterms:W3CDTF">2023-04-19T12:57:00Z</dcterms:modified>
</cp:coreProperties>
</file>