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4001FC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4001FC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4001FC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4001FC" w:rsidRDefault="00270ACB" w:rsidP="00270ACB">
      <w:pPr>
        <w:jc w:val="both"/>
        <w:rPr>
          <w:rFonts w:ascii="Cambria" w:hAnsi="Cambria" w:cs="Arial"/>
        </w:rPr>
      </w:pPr>
      <w:r w:rsidRPr="004001FC">
        <w:rPr>
          <w:rFonts w:ascii="Cambria" w:hAnsi="Cambria" w:cs="Arial"/>
          <w:noProof/>
          <w:lang w:val="en-US" w:eastAsia="en-US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4001FC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4001FC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4001FC" w:rsidRDefault="00270ACB" w:rsidP="00270ACB">
      <w:pPr>
        <w:ind w:left="2124" w:hanging="2124"/>
        <w:rPr>
          <w:rFonts w:ascii="Cambria" w:hAnsi="Cambria" w:cs="Calibri"/>
          <w:b/>
        </w:rPr>
      </w:pPr>
      <w:r w:rsidRPr="004001FC">
        <w:rPr>
          <w:rFonts w:ascii="Cambria" w:hAnsi="Cambria" w:cs="Calibri"/>
          <w:b/>
        </w:rPr>
        <w:t xml:space="preserve">VM ART </w:t>
      </w:r>
      <w:proofErr w:type="spellStart"/>
      <w:r w:rsidRPr="004001FC">
        <w:rPr>
          <w:rFonts w:ascii="Cambria" w:hAnsi="Cambria" w:cs="Calibri"/>
          <w:b/>
        </w:rPr>
        <w:t>production</w:t>
      </w:r>
      <w:proofErr w:type="spellEnd"/>
      <w:r w:rsidRPr="004001FC">
        <w:rPr>
          <w:rFonts w:ascii="Cambria" w:hAnsi="Cambria" w:cs="Calibri"/>
          <w:b/>
        </w:rPr>
        <w:t xml:space="preserve">, s. r. o. </w:t>
      </w:r>
    </w:p>
    <w:p w14:paraId="5D0125F0" w14:textId="37DBE12F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zastoupena </w:t>
      </w:r>
      <w:proofErr w:type="spellStart"/>
      <w:r w:rsidR="00032D60">
        <w:rPr>
          <w:rFonts w:ascii="Cambria" w:hAnsi="Cambria" w:cs="Calibri"/>
        </w:rPr>
        <w:t>xxx</w:t>
      </w:r>
      <w:proofErr w:type="spellEnd"/>
    </w:p>
    <w:p w14:paraId="10194E3E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oddíl C, vložka 277570</w:t>
      </w:r>
    </w:p>
    <w:p w14:paraId="3C76FB8C" w14:textId="77777777" w:rsidR="00270ACB" w:rsidRPr="004001FC" w:rsidRDefault="00270ACB" w:rsidP="00270ACB">
      <w:pPr>
        <w:ind w:left="2124" w:hanging="2124"/>
        <w:rPr>
          <w:rFonts w:ascii="Cambria" w:hAnsi="Cambria" w:cs="Calibri"/>
        </w:rPr>
      </w:pPr>
      <w:r w:rsidRPr="004001FC">
        <w:rPr>
          <w:rFonts w:ascii="Cambria" w:hAnsi="Cambria" w:cs="Calibri"/>
        </w:rPr>
        <w:t>Duškova 1041/20, Praha 5, 150 00</w:t>
      </w:r>
    </w:p>
    <w:p w14:paraId="3B9D0ECA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IČO: 06178138</w:t>
      </w:r>
    </w:p>
    <w:p w14:paraId="134D2890" w14:textId="77777777" w:rsidR="00270ACB" w:rsidRPr="004001FC" w:rsidRDefault="00270ACB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DIČ: CZ06178138</w:t>
      </w:r>
    </w:p>
    <w:p w14:paraId="56B87751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4001FC" w:rsidRDefault="003E50F3" w:rsidP="003E50F3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>a</w:t>
      </w:r>
    </w:p>
    <w:p w14:paraId="382FDCF6" w14:textId="77777777" w:rsidR="003E50F3" w:rsidRPr="004001FC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Pr="004001FC" w:rsidRDefault="003E50F3" w:rsidP="00270ACB">
      <w:pPr>
        <w:rPr>
          <w:rFonts w:ascii="Cambria" w:hAnsi="Cambria" w:cs="Calibri"/>
        </w:rPr>
      </w:pPr>
      <w:r w:rsidRPr="004001FC">
        <w:rPr>
          <w:rFonts w:ascii="Cambria" w:hAnsi="Cambria" w:cs="Calibri"/>
        </w:rPr>
        <w:t xml:space="preserve">b) Pořadatel: </w:t>
      </w:r>
    </w:p>
    <w:p w14:paraId="244E07F5" w14:textId="77777777" w:rsidR="00A06230" w:rsidRPr="001E6F41" w:rsidRDefault="00A06230" w:rsidP="00A06230">
      <w:pPr>
        <w:rPr>
          <w:rFonts w:asciiTheme="minorHAnsi" w:hAnsiTheme="minorHAnsi" w:cs="Calibri"/>
          <w:b/>
          <w:bCs/>
        </w:rPr>
      </w:pPr>
      <w:r w:rsidRPr="001E6F41">
        <w:rPr>
          <w:rFonts w:asciiTheme="minorHAnsi" w:hAnsiTheme="minorHAnsi" w:cs="Calibri"/>
          <w:b/>
          <w:bCs/>
        </w:rPr>
        <w:t>Městské kulturní středisko Kyjov, příspěvková organizace města Kyjova</w:t>
      </w:r>
    </w:p>
    <w:p w14:paraId="6094013E" w14:textId="77777777" w:rsidR="00A06230" w:rsidRPr="00AF2FFF" w:rsidRDefault="00A06230" w:rsidP="00A06230">
      <w:pPr>
        <w:rPr>
          <w:rFonts w:asciiTheme="minorHAnsi" w:hAnsiTheme="minorHAnsi" w:cs="Calibri"/>
        </w:rPr>
      </w:pPr>
      <w:r w:rsidRPr="00AF2FFF">
        <w:rPr>
          <w:rFonts w:asciiTheme="minorHAnsi" w:hAnsiTheme="minorHAnsi" w:cs="Calibri"/>
        </w:rPr>
        <w:t>se sídlem Masarykovo náměstí 34/3, 697 01 Kyjov</w:t>
      </w:r>
    </w:p>
    <w:p w14:paraId="29008D0E" w14:textId="78A0F86E" w:rsidR="00A06230" w:rsidRPr="00AF2FFF" w:rsidRDefault="00A06230" w:rsidP="00A06230">
      <w:pPr>
        <w:rPr>
          <w:rFonts w:asciiTheme="minorHAnsi" w:hAnsiTheme="minorHAnsi" w:cs="Calibri"/>
        </w:rPr>
      </w:pPr>
      <w:r w:rsidRPr="00AF2FFF">
        <w:rPr>
          <w:rFonts w:asciiTheme="minorHAnsi" w:hAnsiTheme="minorHAnsi" w:cs="Calibri"/>
        </w:rPr>
        <w:t xml:space="preserve">zastoupena </w:t>
      </w:r>
      <w:proofErr w:type="spellStart"/>
      <w:r w:rsidR="00032D60">
        <w:rPr>
          <w:rFonts w:asciiTheme="minorHAnsi" w:hAnsiTheme="minorHAnsi" w:cs="Calibri"/>
        </w:rPr>
        <w:t>xxx</w:t>
      </w:r>
      <w:proofErr w:type="spellEnd"/>
    </w:p>
    <w:p w14:paraId="15300A49" w14:textId="77777777" w:rsidR="00A06230" w:rsidRPr="00AF2FFF" w:rsidRDefault="00A06230" w:rsidP="00A06230">
      <w:pPr>
        <w:rPr>
          <w:rFonts w:asciiTheme="minorHAnsi" w:hAnsiTheme="minorHAnsi" w:cs="Calibri"/>
        </w:rPr>
      </w:pPr>
      <w:r w:rsidRPr="00AF2FFF">
        <w:rPr>
          <w:rFonts w:asciiTheme="minorHAnsi" w:hAnsiTheme="minorHAnsi" w:cs="Calibri"/>
        </w:rPr>
        <w:t>IČO: 00121649</w:t>
      </w:r>
    </w:p>
    <w:p w14:paraId="6F074ED6" w14:textId="77777777" w:rsidR="00A06230" w:rsidRPr="00AF2FFF" w:rsidRDefault="00A06230" w:rsidP="00A06230">
      <w:pPr>
        <w:rPr>
          <w:rFonts w:asciiTheme="minorHAnsi" w:hAnsiTheme="minorHAnsi" w:cs="Calibri"/>
        </w:rPr>
      </w:pPr>
      <w:r w:rsidRPr="00AF2FFF">
        <w:rPr>
          <w:rFonts w:asciiTheme="minorHAnsi" w:hAnsiTheme="minorHAnsi" w:cs="Calibri"/>
        </w:rPr>
        <w:t>DIČ: CZ00121649</w:t>
      </w:r>
    </w:p>
    <w:p w14:paraId="06684A0D" w14:textId="77777777" w:rsidR="00A06230" w:rsidRPr="00AF2FFF" w:rsidRDefault="00A06230" w:rsidP="00A06230">
      <w:pPr>
        <w:rPr>
          <w:rFonts w:asciiTheme="minorHAnsi" w:hAnsiTheme="minorHAnsi" w:cs="Calibri"/>
        </w:rPr>
      </w:pPr>
      <w:r w:rsidRPr="00AF2FFF">
        <w:rPr>
          <w:rFonts w:asciiTheme="minorHAnsi" w:hAnsiTheme="minorHAnsi" w:cs="Calibri"/>
        </w:rPr>
        <w:t xml:space="preserve">zapsána v obchodním rejstříku pod číslem </w:t>
      </w:r>
      <w:proofErr w:type="spellStart"/>
      <w:r w:rsidRPr="00AF2FFF">
        <w:rPr>
          <w:rFonts w:asciiTheme="minorHAnsi" w:hAnsiTheme="minorHAnsi" w:cs="Calibri"/>
        </w:rPr>
        <w:t>Pr</w:t>
      </w:r>
      <w:proofErr w:type="spellEnd"/>
      <w:r w:rsidRPr="00AF2FFF">
        <w:rPr>
          <w:rFonts w:asciiTheme="minorHAnsi" w:hAnsiTheme="minorHAnsi" w:cs="Calibri"/>
        </w:rPr>
        <w:t xml:space="preserve"> 275 dne 26.01.2002 u Krajského soudu Brno</w:t>
      </w:r>
    </w:p>
    <w:p w14:paraId="788A17E0" w14:textId="77777777" w:rsidR="003832CD" w:rsidRDefault="003832CD" w:rsidP="003E50F3">
      <w:pPr>
        <w:rPr>
          <w:rFonts w:ascii="Cambria" w:hAnsi="Cambria" w:cs="Calibri"/>
        </w:rPr>
      </w:pPr>
    </w:p>
    <w:p w14:paraId="5C7D026B" w14:textId="77777777" w:rsidR="00A06230" w:rsidRDefault="00A06230" w:rsidP="003E50F3">
      <w:pPr>
        <w:rPr>
          <w:rFonts w:ascii="Cambria" w:hAnsi="Cambria" w:cs="Calibri"/>
        </w:rPr>
      </w:pPr>
    </w:p>
    <w:p w14:paraId="26F7CB17" w14:textId="77777777" w:rsidR="00A06230" w:rsidRPr="004E6774" w:rsidRDefault="00A06230" w:rsidP="003E50F3">
      <w:pPr>
        <w:rPr>
          <w:rFonts w:ascii="Cambria" w:hAnsi="Cambria" w:cs="Calibri"/>
        </w:rPr>
      </w:pPr>
    </w:p>
    <w:p w14:paraId="22B02BC9" w14:textId="77777777" w:rsidR="00270ACB" w:rsidRPr="004001FC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4001FC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4001FC" w:rsidRDefault="00D624EC" w:rsidP="00D624EC">
      <w:pPr>
        <w:rPr>
          <w:rFonts w:ascii="Cambria" w:eastAsia="Batang" w:hAnsi="Cambria"/>
        </w:rPr>
      </w:pPr>
    </w:p>
    <w:p w14:paraId="0E79BC59" w14:textId="5289FFDF" w:rsidR="003E50F3" w:rsidRPr="004001FC" w:rsidRDefault="00D15193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>
        <w:rPr>
          <w:rFonts w:ascii="Cambria" w:eastAsia="Batang" w:hAnsi="Cambria" w:cs="Arial"/>
          <w:b/>
          <w:bCs/>
          <w:sz w:val="32"/>
          <w:szCs w:val="32"/>
        </w:rPr>
        <w:t xml:space="preserve">Adam </w:t>
      </w:r>
      <w:proofErr w:type="spellStart"/>
      <w:r>
        <w:rPr>
          <w:rFonts w:ascii="Cambria" w:eastAsia="Batang" w:hAnsi="Cambria" w:cs="Arial"/>
          <w:b/>
          <w:bCs/>
          <w:sz w:val="32"/>
          <w:szCs w:val="32"/>
        </w:rPr>
        <w:t>Ďurica</w:t>
      </w:r>
      <w:proofErr w:type="spellEnd"/>
    </w:p>
    <w:p w14:paraId="18E080A4" w14:textId="4A9CCB14" w:rsidR="004E6774" w:rsidRDefault="00D15193" w:rsidP="004E6774">
      <w:pPr>
        <w:jc w:val="center"/>
        <w:rPr>
          <w:rFonts w:ascii="Cambria" w:eastAsia="Batang" w:hAnsi="Cambria" w:cs="Arial"/>
        </w:rPr>
      </w:pPr>
      <w:r>
        <w:rPr>
          <w:rFonts w:ascii="Cambria" w:eastAsia="Batang" w:hAnsi="Cambria" w:cs="Arial"/>
        </w:rPr>
        <w:t>k</w:t>
      </w:r>
      <w:r w:rsidRPr="00D15193">
        <w:rPr>
          <w:rFonts w:ascii="Cambria" w:eastAsia="Batang" w:hAnsi="Cambria" w:cs="Arial"/>
        </w:rPr>
        <w:t xml:space="preserve">oncert Adama </w:t>
      </w:r>
      <w:proofErr w:type="spellStart"/>
      <w:r w:rsidRPr="00D15193">
        <w:rPr>
          <w:rFonts w:ascii="Cambria" w:eastAsia="Batang" w:hAnsi="Cambria" w:cs="Arial"/>
        </w:rPr>
        <w:t>Ďurici</w:t>
      </w:r>
      <w:proofErr w:type="spellEnd"/>
      <w:r w:rsidRPr="00D15193">
        <w:rPr>
          <w:rFonts w:ascii="Cambria" w:eastAsia="Batang" w:hAnsi="Cambria" w:cs="Arial"/>
        </w:rPr>
        <w:t xml:space="preserve"> se skupinou</w:t>
      </w:r>
    </w:p>
    <w:p w14:paraId="06DC6349" w14:textId="77777777" w:rsidR="004E6774" w:rsidRDefault="004E6774" w:rsidP="00270ACB">
      <w:pPr>
        <w:suppressAutoHyphens w:val="0"/>
        <w:rPr>
          <w:rFonts w:ascii="Cambria" w:eastAsia="Batang" w:hAnsi="Cambria"/>
          <w:b/>
          <w:bCs/>
        </w:rPr>
      </w:pPr>
    </w:p>
    <w:p w14:paraId="03537C12" w14:textId="4816E89A" w:rsidR="00270ACB" w:rsidRPr="00A06230" w:rsidRDefault="00270ACB" w:rsidP="00270ACB">
      <w:pPr>
        <w:suppressAutoHyphens w:val="0"/>
        <w:rPr>
          <w:rFonts w:ascii="Cambria" w:hAnsi="Cambria"/>
          <w:lang w:eastAsia="en-US"/>
        </w:rPr>
      </w:pPr>
      <w:r w:rsidRPr="004001FC">
        <w:rPr>
          <w:rFonts w:ascii="Cambria" w:eastAsia="Batang" w:hAnsi="Cambria"/>
          <w:b/>
          <w:bCs/>
        </w:rPr>
        <w:t xml:space="preserve">Místo: </w:t>
      </w:r>
      <w:r w:rsidR="00A06230">
        <w:rPr>
          <w:rFonts w:ascii="Cambria" w:eastAsia="Batang" w:hAnsi="Cambria"/>
        </w:rPr>
        <w:t>Městské kulturní středisko Kyjov</w:t>
      </w:r>
      <w:r w:rsidR="00527A9C">
        <w:rPr>
          <w:rFonts w:ascii="Cambria" w:eastAsia="Batang" w:hAnsi="Cambria"/>
        </w:rPr>
        <w:t>, divadelní sál</w:t>
      </w:r>
    </w:p>
    <w:p w14:paraId="34CB6235" w14:textId="625E8892" w:rsidR="00270ACB" w:rsidRPr="00A06230" w:rsidRDefault="00270ACB" w:rsidP="00270ACB">
      <w:pPr>
        <w:suppressAutoHyphens w:val="0"/>
        <w:rPr>
          <w:rFonts w:ascii="Cambria" w:hAnsi="Cambria"/>
          <w:b/>
          <w:bCs/>
          <w:lang w:eastAsia="en-US"/>
        </w:rPr>
      </w:pPr>
      <w:r w:rsidRPr="004001FC">
        <w:rPr>
          <w:rFonts w:ascii="Cambria" w:eastAsia="Batang" w:hAnsi="Cambria" w:cs="Arial"/>
          <w:b/>
          <w:bCs/>
        </w:rPr>
        <w:t xml:space="preserve">Datum a čas: </w:t>
      </w:r>
      <w:r w:rsidR="00A06230" w:rsidRPr="00A06230">
        <w:rPr>
          <w:rFonts w:ascii="Cambria" w:eastAsia="Batang" w:hAnsi="Cambria" w:cs="Arial"/>
        </w:rPr>
        <w:t>1.11.2023</w:t>
      </w:r>
      <w:r w:rsidR="00A06230">
        <w:rPr>
          <w:rFonts w:ascii="Cambria" w:eastAsia="Batang" w:hAnsi="Cambria" w:cs="Arial"/>
        </w:rPr>
        <w:t xml:space="preserve"> od 19:00 h</w:t>
      </w:r>
    </w:p>
    <w:p w14:paraId="79835069" w14:textId="56BD0FF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  <w:b/>
          <w:bCs/>
        </w:rPr>
        <w:t>Doba trvání:</w:t>
      </w:r>
      <w:r w:rsidRPr="004001FC">
        <w:rPr>
          <w:rFonts w:ascii="Cambria" w:eastAsia="Batang" w:hAnsi="Cambria" w:cs="Arial"/>
        </w:rPr>
        <w:t xml:space="preserve"> </w:t>
      </w:r>
      <w:r w:rsidR="000E6C27">
        <w:rPr>
          <w:rFonts w:ascii="Cambria" w:eastAsia="Batang" w:hAnsi="Cambria" w:cs="Arial"/>
        </w:rPr>
        <w:t>1</w:t>
      </w:r>
      <w:r w:rsidR="00077729">
        <w:rPr>
          <w:rFonts w:ascii="Cambria" w:eastAsia="Batang" w:hAnsi="Cambria" w:cs="Arial"/>
        </w:rPr>
        <w:t>0</w:t>
      </w:r>
      <w:r w:rsidRPr="004001FC">
        <w:rPr>
          <w:rFonts w:ascii="Cambria" w:eastAsia="Batang" w:hAnsi="Cambria" w:cs="Arial"/>
        </w:rPr>
        <w:t xml:space="preserve">0 min </w:t>
      </w:r>
      <w:r w:rsidR="000E6C27">
        <w:rPr>
          <w:rFonts w:ascii="Cambria" w:eastAsia="Batang" w:hAnsi="Cambria" w:cs="Arial"/>
        </w:rPr>
        <w:t>bez přestávky</w:t>
      </w:r>
    </w:p>
    <w:p w14:paraId="69749668" w14:textId="38BAF2A5" w:rsidR="00270ACB" w:rsidRPr="004001FC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4001FC" w:rsidRDefault="00270ACB" w:rsidP="00270ACB">
      <w:pPr>
        <w:rPr>
          <w:rFonts w:ascii="Cambria" w:eastAsia="Batang" w:hAnsi="Cambria" w:cs="Arial"/>
        </w:rPr>
      </w:pPr>
      <w:r w:rsidRPr="004001FC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4001FC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4001FC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43BFBD88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Přípravu sálu, </w:t>
      </w:r>
      <w:r w:rsidRPr="004001FC">
        <w:rPr>
          <w:rFonts w:ascii="Cambria" w:eastAsia="Batang" w:hAnsi="Cambria" w:cs="Arial"/>
          <w:bCs/>
        </w:rPr>
        <w:t xml:space="preserve">který bude postaven na max. </w:t>
      </w:r>
      <w:r w:rsidR="0027294A">
        <w:rPr>
          <w:rFonts w:ascii="Cambria" w:eastAsia="Batang" w:hAnsi="Cambria" w:cs="Arial"/>
          <w:bCs/>
        </w:rPr>
        <w:t>kapacitu sezení</w:t>
      </w:r>
      <w:r w:rsidRPr="004001FC">
        <w:rPr>
          <w:rFonts w:ascii="Cambria" w:eastAsia="Batang" w:hAnsi="Cambria" w:cs="Arial"/>
          <w:bCs/>
        </w:rPr>
        <w:t xml:space="preserve"> / celou kapacitu sálu od 1</w:t>
      </w:r>
      <w:r w:rsidR="00D64FF3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 xml:space="preserve">.00 do 24.00 hod </w:t>
      </w:r>
    </w:p>
    <w:p w14:paraId="2C2F24E6" w14:textId="70165184" w:rsidR="00270ACB" w:rsidRPr="009B4EEB" w:rsidRDefault="00270ACB" w:rsidP="009B4EE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Distribuci a prodej vstupenek:</w:t>
      </w:r>
      <w:r w:rsidR="00F84565" w:rsidRPr="004001FC">
        <w:rPr>
          <w:rFonts w:ascii="Cambria" w:eastAsia="Batang" w:hAnsi="Cambria" w:cs="Arial"/>
          <w:b/>
          <w:bCs/>
        </w:rPr>
        <w:t xml:space="preserve"> </w:t>
      </w:r>
      <w:r w:rsidR="00A06230">
        <w:rPr>
          <w:rFonts w:ascii="Cambria" w:eastAsia="Batang" w:hAnsi="Cambria" w:cs="Arial"/>
        </w:rPr>
        <w:t>590 Kč/330 míst</w:t>
      </w:r>
    </w:p>
    <w:p w14:paraId="27A75270" w14:textId="3A6EDB59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>Zahájení předprodeje:</w:t>
      </w:r>
      <w:r w:rsidRPr="004001FC">
        <w:rPr>
          <w:rFonts w:ascii="Cambria" w:eastAsia="Batang" w:hAnsi="Cambria" w:cs="Arial"/>
          <w:bCs/>
        </w:rPr>
        <w:t xml:space="preserve"> </w:t>
      </w:r>
      <w:r w:rsidR="00A06230">
        <w:rPr>
          <w:rFonts w:ascii="Cambria" w:eastAsia="Batang" w:hAnsi="Cambria" w:cs="Arial"/>
          <w:bCs/>
        </w:rPr>
        <w:t>20</w:t>
      </w:r>
      <w:r w:rsidRPr="004001FC">
        <w:rPr>
          <w:rFonts w:ascii="Cambria" w:eastAsia="Batang" w:hAnsi="Cambria" w:cs="Arial"/>
          <w:bCs/>
        </w:rPr>
        <w:t xml:space="preserve">. </w:t>
      </w:r>
      <w:r w:rsidR="00C765EE">
        <w:rPr>
          <w:rFonts w:ascii="Cambria" w:eastAsia="Batang" w:hAnsi="Cambria" w:cs="Arial"/>
          <w:bCs/>
        </w:rPr>
        <w:t>4</w:t>
      </w:r>
      <w:r w:rsidRPr="004001FC">
        <w:rPr>
          <w:rFonts w:ascii="Cambria" w:eastAsia="Batang" w:hAnsi="Cambria" w:cs="Arial"/>
          <w:bCs/>
        </w:rPr>
        <w:t>. 202</w:t>
      </w:r>
      <w:r w:rsidR="00C765EE">
        <w:rPr>
          <w:rFonts w:ascii="Cambria" w:eastAsia="Batang" w:hAnsi="Cambria" w:cs="Arial"/>
          <w:bCs/>
        </w:rPr>
        <w:t>3</w:t>
      </w:r>
      <w:r w:rsidRPr="004001FC">
        <w:rPr>
          <w:rFonts w:ascii="Cambria" w:eastAsia="Batang" w:hAnsi="Cambria" w:cs="Arial"/>
          <w:bCs/>
        </w:rPr>
        <w:t xml:space="preserve"> </w:t>
      </w:r>
    </w:p>
    <w:p w14:paraId="59126615" w14:textId="721ACF8B" w:rsidR="00270ACB" w:rsidRPr="00A06230" w:rsidRDefault="00270ACB" w:rsidP="00A06230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</w:rPr>
        <w:t xml:space="preserve">Předprodej vstupenek zde: </w:t>
      </w:r>
      <w:r w:rsidR="00A06230">
        <w:rPr>
          <w:rFonts w:ascii="Cambria" w:eastAsia="Batang" w:hAnsi="Cambria" w:cs="Arial"/>
          <w:bCs/>
        </w:rPr>
        <w:t>na pokladně Městského kulturního střediska Kyjov, v Informačním centru města Kyjova, přes prodejní síť Ticketportal</w:t>
      </w:r>
    </w:p>
    <w:p w14:paraId="31E313D7" w14:textId="6B8D6DCA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Slevy: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4001FC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0214AADE" w:rsidR="00270ACB" w:rsidRPr="004001FC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Rezervace vstupenek:</w:t>
      </w:r>
      <w:r w:rsidRPr="004001FC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4001FC">
        <w:rPr>
          <w:rStyle w:val="apple-style-span"/>
          <w:rFonts w:ascii="Cambria" w:eastAsia="Batang" w:hAnsi="Cambria" w:cs="Arial"/>
        </w:rPr>
        <w:t xml:space="preserve">platí </w:t>
      </w:r>
      <w:r w:rsidR="00A06230">
        <w:rPr>
          <w:rStyle w:val="apple-style-span"/>
          <w:rFonts w:ascii="Cambria" w:eastAsia="Batang" w:hAnsi="Cambria" w:cs="Arial"/>
        </w:rPr>
        <w:t>14</w:t>
      </w:r>
      <w:r w:rsidRPr="004001FC">
        <w:rPr>
          <w:rStyle w:val="apple-style-span"/>
          <w:rFonts w:ascii="Cambria" w:eastAsia="Batang" w:hAnsi="Cambria" w:cs="Arial"/>
        </w:rPr>
        <w:t xml:space="preserve"> dní, poté jdou rezervované vstupenky znovu do prodeje</w:t>
      </w:r>
    </w:p>
    <w:p w14:paraId="23F4E0CD" w14:textId="77777777" w:rsidR="00270ACB" w:rsidRPr="004001FC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Propagaci pořadu</w:t>
      </w:r>
      <w:r w:rsidRPr="004001FC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4001FC">
        <w:rPr>
          <w:rFonts w:ascii="Cambria" w:eastAsia="Batang" w:hAnsi="Cambria" w:cs="Arial"/>
          <w:bCs/>
        </w:rPr>
        <w:t>facebook</w:t>
      </w:r>
      <w:proofErr w:type="spellEnd"/>
      <w:r w:rsidRPr="004001FC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0460E055" w14:textId="3C884EE8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Přístup do prostor:</w:t>
      </w:r>
      <w:r w:rsidRPr="004001FC">
        <w:rPr>
          <w:rFonts w:ascii="Cambria" w:eastAsia="Batang" w:hAnsi="Cambria" w:cs="Arial"/>
          <w:bCs/>
        </w:rPr>
        <w:t xml:space="preserve"> od 1</w:t>
      </w:r>
      <w:r w:rsidR="00C765EE">
        <w:rPr>
          <w:rFonts w:ascii="Cambria" w:eastAsia="Batang" w:hAnsi="Cambria" w:cs="Arial"/>
          <w:bCs/>
        </w:rPr>
        <w:t>2</w:t>
      </w:r>
      <w:r w:rsidRPr="004001FC">
        <w:rPr>
          <w:rFonts w:ascii="Cambria" w:eastAsia="Batang" w:hAnsi="Cambria" w:cs="Arial"/>
          <w:bCs/>
        </w:rPr>
        <w:t>:00 (</w:t>
      </w:r>
      <w:r w:rsidR="00C765EE">
        <w:rPr>
          <w:rFonts w:ascii="Cambria" w:eastAsia="Batang" w:hAnsi="Cambria" w:cs="Arial"/>
          <w:bCs/>
        </w:rPr>
        <w:t>7</w:t>
      </w:r>
      <w:r w:rsidRPr="004001FC">
        <w:rPr>
          <w:rFonts w:ascii="Cambria" w:eastAsia="Batang" w:hAnsi="Cambria" w:cs="Arial"/>
          <w:bCs/>
        </w:rPr>
        <w:t xml:space="preserve"> hodin předem) včetně technického nasvícení jeviště a hlediště </w:t>
      </w:r>
    </w:p>
    <w:p w14:paraId="138AD7C7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Pódium:</w:t>
      </w:r>
      <w:r w:rsidRPr="004001FC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09C54681" w14:textId="4A8FEFCA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C765EE">
        <w:rPr>
          <w:rFonts w:ascii="Cambria" w:eastAsia="Batang" w:hAnsi="Cambria" w:cs="Arial"/>
          <w:bCs/>
        </w:rPr>
        <w:t>5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Pr="004001FC">
        <w:rPr>
          <w:rFonts w:ascii="Cambria" w:eastAsia="Batang" w:hAnsi="Cambria" w:cs="Arial"/>
          <w:bCs/>
        </w:rPr>
        <w:t>míst (</w:t>
      </w:r>
      <w:r w:rsidR="00C765EE">
        <w:rPr>
          <w:rFonts w:ascii="Cambria" w:eastAsia="Batang" w:hAnsi="Cambria" w:cs="Arial"/>
          <w:bCs/>
        </w:rPr>
        <w:t>3+2</w:t>
      </w:r>
      <w:r w:rsidRPr="004001FC">
        <w:rPr>
          <w:rFonts w:ascii="Cambria" w:eastAsia="Batang" w:hAnsi="Cambria" w:cs="Arial"/>
          <w:bCs/>
        </w:rPr>
        <w:t>) v akustickém středu sálu, tzn. buď ve 2/3 sálu nebo v posledních dvou řadách v přízemí (nikoliv pod balk</w:t>
      </w:r>
      <w:r w:rsidR="00275707" w:rsidRPr="004001FC">
        <w:rPr>
          <w:rFonts w:ascii="Cambria" w:eastAsia="Batang" w:hAnsi="Cambria" w:cs="Arial"/>
          <w:bCs/>
        </w:rPr>
        <w:t>ó</w:t>
      </w:r>
      <w:r w:rsidRPr="004001FC">
        <w:rPr>
          <w:rFonts w:ascii="Cambria" w:eastAsia="Batang" w:hAnsi="Cambria" w:cs="Arial"/>
          <w:bCs/>
        </w:rPr>
        <w:t>nem)</w:t>
      </w:r>
      <w:r w:rsidRPr="004001FC">
        <w:rPr>
          <w:rFonts w:ascii="Cambria" w:eastAsia="Batang" w:hAnsi="Cambria" w:cs="Arial"/>
          <w:b/>
          <w:bCs/>
        </w:rPr>
        <w:t xml:space="preserve">. </w:t>
      </w:r>
      <w:r w:rsidRPr="004001FC">
        <w:rPr>
          <w:rFonts w:ascii="Cambria" w:eastAsia="Batang" w:hAnsi="Cambria" w:cs="Arial"/>
          <w:bCs/>
        </w:rPr>
        <w:t xml:space="preserve">V sálech bez pevné elevace lze umístit režii do uličky, tzn. bez blokace </w:t>
      </w:r>
      <w:proofErr w:type="gramStart"/>
      <w:r w:rsidRPr="004001FC">
        <w:rPr>
          <w:rFonts w:ascii="Cambria" w:eastAsia="Batang" w:hAnsi="Cambria" w:cs="Arial"/>
          <w:bCs/>
        </w:rPr>
        <w:t>míst - v</w:t>
      </w:r>
      <w:proofErr w:type="gramEnd"/>
      <w:r w:rsidRPr="004001FC">
        <w:rPr>
          <w:rFonts w:ascii="Cambria" w:eastAsia="Batang" w:hAnsi="Cambria" w:cs="Arial"/>
          <w:bCs/>
        </w:rPr>
        <w:t> takovém případě prosíme do uličky umístit dva stoly se židlemi za sebou</w:t>
      </w:r>
      <w:r w:rsidR="00C765EE">
        <w:rPr>
          <w:rFonts w:ascii="Cambria" w:eastAsia="Batang" w:hAnsi="Cambria" w:cs="Arial"/>
          <w:bCs/>
        </w:rPr>
        <w:t>. Zvukař zvučí celý koncert z tabletu a náš osvětlovač si veze pult CHAMSYS – může být na balkóně nebo na boku sálu, pokud bude míst. Pro zvukaře stačí jen jedno místo v sále.</w:t>
      </w:r>
    </w:p>
    <w:p w14:paraId="3F904F86" w14:textId="7817DF16" w:rsidR="00270ACB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Elektřina</w:t>
      </w:r>
      <w:r w:rsidRPr="004001FC">
        <w:rPr>
          <w:rFonts w:ascii="Cambria" w:eastAsia="Batang" w:hAnsi="Cambria" w:cs="Arial"/>
          <w:bCs/>
        </w:rPr>
        <w:t xml:space="preserve">: 3 x 400 V / 2 x </w:t>
      </w:r>
      <w:proofErr w:type="gramStart"/>
      <w:r w:rsidRPr="004001FC">
        <w:rPr>
          <w:rFonts w:ascii="Cambria" w:eastAsia="Batang" w:hAnsi="Cambria" w:cs="Arial"/>
          <w:bCs/>
        </w:rPr>
        <w:t>32A</w:t>
      </w:r>
      <w:proofErr w:type="gramEnd"/>
      <w:r w:rsidRPr="004001FC">
        <w:rPr>
          <w:rFonts w:ascii="Cambria" w:eastAsia="Batang" w:hAnsi="Cambria" w:cs="Arial"/>
          <w:bCs/>
        </w:rPr>
        <w:t xml:space="preserve"> v dosahu 10 m od jeviště</w:t>
      </w:r>
    </w:p>
    <w:p w14:paraId="1E478D24" w14:textId="0C6DBE8E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Praktikáble</w:t>
      </w:r>
      <w:r w:rsidRPr="004001FC">
        <w:rPr>
          <w:rFonts w:ascii="Cambria" w:eastAsia="Batang" w:hAnsi="Cambria" w:cs="Arial"/>
          <w:bCs/>
        </w:rPr>
        <w:t>:</w:t>
      </w:r>
      <w:r w:rsidR="00D64FF3">
        <w:rPr>
          <w:rFonts w:ascii="Cambria" w:eastAsia="Batang" w:hAnsi="Cambria" w:cs="Arial"/>
          <w:bCs/>
        </w:rPr>
        <w:t xml:space="preserve"> 1</w:t>
      </w:r>
      <w:r w:rsidRPr="004001FC">
        <w:rPr>
          <w:rFonts w:ascii="Cambria" w:eastAsia="Batang" w:hAnsi="Cambria" w:cs="Arial"/>
          <w:bCs/>
        </w:rPr>
        <w:t>x 3 x 2 m (40 cm) pod bicí</w:t>
      </w:r>
    </w:p>
    <w:p w14:paraId="39FE602A" w14:textId="087543A2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lastRenderedPageBreak/>
        <w:t>Parkování:</w:t>
      </w:r>
      <w:r w:rsidRPr="004001FC">
        <w:rPr>
          <w:rFonts w:ascii="Cambria" w:eastAsia="Batang" w:hAnsi="Cambria" w:cs="Arial"/>
          <w:bCs/>
        </w:rPr>
        <w:t xml:space="preserve"> vozů účinkujících a produkce </w:t>
      </w:r>
      <w:r w:rsidR="00C765EE">
        <w:rPr>
          <w:rFonts w:ascii="Cambria" w:eastAsia="Batang" w:hAnsi="Cambria" w:cs="Arial"/>
          <w:bCs/>
        </w:rPr>
        <w:t>/ 3</w:t>
      </w:r>
      <w:r w:rsidRPr="004001FC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Pořadatelská služba</w:t>
      </w:r>
      <w:r w:rsidRPr="004001FC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3F4D140C" w14:textId="59926240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Šatna</w:t>
      </w:r>
      <w:r w:rsidRPr="004001FC">
        <w:rPr>
          <w:rFonts w:ascii="Cambria" w:eastAsia="Batang" w:hAnsi="Cambria" w:cs="Arial"/>
          <w:bCs/>
        </w:rPr>
        <w:t xml:space="preserve">: 2 šatny v blízkosti pódia se židlemi, osvětleným zrcadlem, stolem, věšákem, teplou vodou, </w:t>
      </w:r>
      <w:r w:rsidR="00E623C1" w:rsidRPr="004001FC">
        <w:rPr>
          <w:rFonts w:ascii="Cambria" w:eastAsia="Batang" w:hAnsi="Cambria" w:cs="Arial"/>
          <w:bCs/>
        </w:rPr>
        <w:t>8</w:t>
      </w:r>
      <w:r w:rsidRPr="004001FC">
        <w:rPr>
          <w:rFonts w:ascii="Cambria" w:eastAsia="Batang" w:hAnsi="Cambria" w:cs="Arial"/>
          <w:bCs/>
        </w:rPr>
        <w:t xml:space="preserve"> ks froté ručníků, samostatným připojením do elektřiny a samostatnou toaletou</w:t>
      </w:r>
    </w:p>
    <w:p w14:paraId="0B06DAEB" w14:textId="11FBE359" w:rsidR="00270ACB" w:rsidRPr="004001FC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proofErr w:type="spellStart"/>
      <w:r w:rsidRPr="004001FC">
        <w:rPr>
          <w:rFonts w:ascii="Cambria" w:eastAsia="Batang" w:hAnsi="Cambria" w:cs="Arial"/>
          <w:b/>
          <w:bCs/>
        </w:rPr>
        <w:t>Merchandising</w:t>
      </w:r>
      <w:proofErr w:type="spellEnd"/>
      <w:r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Cs/>
        </w:rPr>
        <w:t xml:space="preserve"> 2 stoly v blízkosti vchodu na prodej CD, DVD, knih a zpěvníků </w:t>
      </w:r>
      <w:r w:rsidR="00C765EE">
        <w:rPr>
          <w:rFonts w:ascii="Cambria" w:eastAsia="Batang" w:hAnsi="Cambria" w:cs="Arial"/>
          <w:bCs/>
        </w:rPr>
        <w:t>vč. zajištění prodeje</w:t>
      </w:r>
    </w:p>
    <w:p w14:paraId="764D4AA3" w14:textId="77777777" w:rsidR="00270ACB" w:rsidRPr="004001FC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4001FC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4001FC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4001FC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343D4C7B" w:rsidR="005C587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Vystoupení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Pr="004001FC">
        <w:rPr>
          <w:rFonts w:ascii="Cambria" w:eastAsia="Batang" w:hAnsi="Cambria" w:cs="Arial"/>
          <w:b/>
          <w:bCs/>
        </w:rPr>
        <w:t xml:space="preserve"> </w:t>
      </w:r>
      <w:r w:rsidR="00D61193" w:rsidRPr="004001FC">
        <w:rPr>
          <w:rFonts w:ascii="Cambria" w:eastAsia="Batang" w:hAnsi="Cambria" w:cs="Arial"/>
          <w:bCs/>
        </w:rPr>
        <w:t xml:space="preserve">zpěváka </w:t>
      </w:r>
      <w:r w:rsidR="000E6C27">
        <w:rPr>
          <w:rFonts w:ascii="Cambria" w:eastAsia="Batang" w:hAnsi="Cambria" w:cs="Arial"/>
          <w:bCs/>
        </w:rPr>
        <w:t xml:space="preserve">Adama </w:t>
      </w:r>
      <w:proofErr w:type="spellStart"/>
      <w:r w:rsidR="000E6C27">
        <w:rPr>
          <w:rFonts w:ascii="Cambria" w:eastAsia="Batang" w:hAnsi="Cambria" w:cs="Arial"/>
          <w:bCs/>
        </w:rPr>
        <w:t>Ďurici</w:t>
      </w:r>
      <w:proofErr w:type="spellEnd"/>
      <w:r w:rsidR="00D61193" w:rsidRPr="004001FC">
        <w:rPr>
          <w:rFonts w:ascii="Cambria" w:eastAsia="Batang" w:hAnsi="Cambria" w:cs="Arial"/>
          <w:bCs/>
        </w:rPr>
        <w:t xml:space="preserve"> se skupinou</w:t>
      </w:r>
    </w:p>
    <w:p w14:paraId="6D79DB1D" w14:textId="77777777" w:rsidR="00DF7567" w:rsidRPr="004001FC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4001FC">
        <w:rPr>
          <w:rFonts w:ascii="Cambria" w:eastAsia="Batang" w:hAnsi="Cambria" w:cs="Arial"/>
          <w:b/>
          <w:bCs/>
        </w:rPr>
        <w:t>D</w:t>
      </w:r>
      <w:r w:rsidR="00DF7567" w:rsidRPr="004001FC">
        <w:rPr>
          <w:rFonts w:ascii="Cambria" w:eastAsia="Batang" w:hAnsi="Cambria" w:cs="Arial"/>
          <w:b/>
          <w:bCs/>
        </w:rPr>
        <w:t>opravu a u</w:t>
      </w:r>
      <w:r w:rsidRPr="004001FC">
        <w:rPr>
          <w:rFonts w:ascii="Cambria" w:eastAsia="Batang" w:hAnsi="Cambria" w:cs="Arial"/>
          <w:b/>
          <w:bCs/>
        </w:rPr>
        <w:t>bytování</w:t>
      </w:r>
      <w:r w:rsidR="00DA2AA8" w:rsidRPr="004001FC">
        <w:rPr>
          <w:rFonts w:ascii="Cambria" w:eastAsia="Batang" w:hAnsi="Cambria" w:cs="Arial"/>
          <w:b/>
          <w:bCs/>
        </w:rPr>
        <w:t>:</w:t>
      </w:r>
      <w:r w:rsidR="000457C2" w:rsidRPr="004001FC">
        <w:rPr>
          <w:rFonts w:ascii="Cambria" w:eastAsia="Batang" w:hAnsi="Cambria" w:cs="Arial"/>
          <w:b/>
          <w:bCs/>
        </w:rPr>
        <w:t xml:space="preserve"> </w:t>
      </w:r>
      <w:r w:rsidR="0098753C" w:rsidRPr="004001FC">
        <w:rPr>
          <w:rFonts w:ascii="Cambria" w:eastAsia="Batang" w:hAnsi="Cambria" w:cs="Arial"/>
          <w:bCs/>
        </w:rPr>
        <w:t>umělce a jeho doprovodu</w:t>
      </w:r>
    </w:p>
    <w:p w14:paraId="76D7EAF5" w14:textId="77777777" w:rsidR="00A73D09" w:rsidRPr="00B23C1F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Plakáty</w:t>
      </w:r>
      <w:r w:rsidR="007A3707" w:rsidRPr="004001FC">
        <w:rPr>
          <w:rFonts w:ascii="Cambria" w:eastAsia="Batang" w:hAnsi="Cambria" w:cs="Arial"/>
          <w:b/>
          <w:bCs/>
        </w:rPr>
        <w:t xml:space="preserve">, </w:t>
      </w:r>
      <w:r w:rsidRPr="004001FC">
        <w:rPr>
          <w:rFonts w:ascii="Cambria" w:eastAsia="Batang" w:hAnsi="Cambria" w:cs="Arial"/>
          <w:b/>
          <w:bCs/>
        </w:rPr>
        <w:t>fotky</w:t>
      </w:r>
      <w:r w:rsidR="00DF7567" w:rsidRPr="004001FC">
        <w:rPr>
          <w:rFonts w:ascii="Cambria" w:eastAsia="Batang" w:hAnsi="Cambria" w:cs="Arial"/>
          <w:bCs/>
        </w:rPr>
        <w:t xml:space="preserve"> </w:t>
      </w:r>
      <w:r w:rsidR="007A3707" w:rsidRPr="004001FC">
        <w:rPr>
          <w:rFonts w:ascii="Cambria" w:eastAsia="Batang" w:hAnsi="Cambria" w:cs="Arial"/>
          <w:b/>
          <w:bCs/>
        </w:rPr>
        <w:t>a anotaci k</w:t>
      </w:r>
      <w:r w:rsidR="00521B4C" w:rsidRPr="004001FC">
        <w:rPr>
          <w:rFonts w:ascii="Cambria" w:eastAsia="Batang" w:hAnsi="Cambria" w:cs="Arial"/>
          <w:b/>
          <w:bCs/>
        </w:rPr>
        <w:t> </w:t>
      </w:r>
      <w:r w:rsidR="007A3707" w:rsidRPr="004001FC">
        <w:rPr>
          <w:rFonts w:ascii="Cambria" w:eastAsia="Batang" w:hAnsi="Cambria" w:cs="Arial"/>
          <w:b/>
          <w:bCs/>
        </w:rPr>
        <w:t>pořadu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521B4C" w:rsidRPr="004001FC">
        <w:rPr>
          <w:rFonts w:ascii="Cambria" w:eastAsia="Batang" w:hAnsi="Cambria" w:cs="Arial"/>
          <w:bCs/>
        </w:rPr>
        <w:t>tak,</w:t>
      </w:r>
      <w:r w:rsidR="00521B4C" w:rsidRPr="004001FC">
        <w:rPr>
          <w:rFonts w:ascii="Cambria" w:eastAsia="Batang" w:hAnsi="Cambria" w:cs="Arial"/>
          <w:b/>
          <w:bCs/>
        </w:rPr>
        <w:t xml:space="preserve"> </w:t>
      </w:r>
      <w:r w:rsidR="00DF7567" w:rsidRPr="004001FC">
        <w:rPr>
          <w:rFonts w:ascii="Cambria" w:eastAsia="Batang" w:hAnsi="Cambria" w:cs="Arial"/>
          <w:bCs/>
        </w:rPr>
        <w:t>aby mohla být provedena včasná reklamní kampaň</w:t>
      </w:r>
    </w:p>
    <w:p w14:paraId="12F81FBD" w14:textId="0AA7B963" w:rsidR="00B23C1F" w:rsidRPr="00B23C1F" w:rsidRDefault="00B23C1F" w:rsidP="00B23C1F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Technické zajištění: </w:t>
      </w:r>
      <w:r w:rsidRPr="004001FC">
        <w:rPr>
          <w:rFonts w:ascii="Cambria" w:eastAsia="Batang" w:hAnsi="Cambria" w:cs="Arial"/>
          <w:bCs/>
        </w:rPr>
        <w:t>včetně profesionální zvukové a světelné aparatury</w:t>
      </w:r>
      <w:r w:rsidRPr="004001FC">
        <w:rPr>
          <w:rFonts w:ascii="Cambria" w:eastAsia="Batang" w:hAnsi="Cambria" w:cs="Arial"/>
          <w:b/>
          <w:bCs/>
        </w:rPr>
        <w:t xml:space="preserve"> </w:t>
      </w:r>
    </w:p>
    <w:p w14:paraId="545DC0D9" w14:textId="77777777" w:rsidR="000457C2" w:rsidRPr="004001FC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 xml:space="preserve">Občerstvení: </w:t>
      </w:r>
      <w:r w:rsidRPr="004001FC">
        <w:rPr>
          <w:rFonts w:ascii="Cambria" w:eastAsia="Batang" w:hAnsi="Cambria" w:cs="Arial"/>
          <w:bCs/>
        </w:rPr>
        <w:t>pro skupinu a management</w:t>
      </w:r>
    </w:p>
    <w:p w14:paraId="2BBC2AD0" w14:textId="77777777" w:rsidR="00DF7567" w:rsidRPr="004001FC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4001FC">
        <w:rPr>
          <w:rFonts w:ascii="Cambria" w:eastAsia="Batang" w:hAnsi="Cambria" w:cs="Arial"/>
          <w:b/>
          <w:bCs/>
        </w:rPr>
        <w:t>P</w:t>
      </w:r>
      <w:r w:rsidR="00DF7567" w:rsidRPr="004001FC">
        <w:rPr>
          <w:rFonts w:ascii="Cambria" w:eastAsia="Batang" w:hAnsi="Cambria" w:cs="Arial"/>
          <w:b/>
          <w:bCs/>
        </w:rPr>
        <w:t>oplatky</w:t>
      </w:r>
      <w:r w:rsidR="000457C2" w:rsidRPr="004001FC">
        <w:rPr>
          <w:rFonts w:ascii="Cambria" w:eastAsia="Batang" w:hAnsi="Cambria" w:cs="Arial"/>
          <w:b/>
          <w:bCs/>
        </w:rPr>
        <w:t>:</w:t>
      </w:r>
      <w:r w:rsidR="00DF7567" w:rsidRPr="004001FC">
        <w:rPr>
          <w:rFonts w:ascii="Cambria" w:eastAsia="Batang" w:hAnsi="Cambria" w:cs="Arial"/>
          <w:bCs/>
        </w:rPr>
        <w:t xml:space="preserve"> OSA</w:t>
      </w:r>
      <w:r w:rsidR="006C0EED" w:rsidRPr="004001FC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4001FC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4001FC" w:rsidRDefault="00DF7567">
      <w:pPr>
        <w:rPr>
          <w:rFonts w:ascii="Cambria" w:eastAsia="Batang" w:hAnsi="Cambria" w:cs="Arial"/>
          <w:b/>
          <w:bCs/>
          <w:u w:val="single"/>
        </w:rPr>
      </w:pPr>
      <w:r w:rsidRPr="004001FC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4001FC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0B81479" w:rsidR="00275707" w:rsidRPr="00D64FF3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64FF3">
        <w:rPr>
          <w:rFonts w:ascii="Cambria" w:hAnsi="Cambria"/>
          <w:bCs/>
        </w:rPr>
        <w:t xml:space="preserve">Smluvní podíl za uskutečněný pořad je </w:t>
      </w:r>
      <w:r w:rsidR="00077729">
        <w:rPr>
          <w:rFonts w:ascii="Cambria" w:hAnsi="Cambria"/>
          <w:bCs/>
        </w:rPr>
        <w:t>85</w:t>
      </w:r>
      <w:r w:rsidRPr="00D64FF3">
        <w:rPr>
          <w:rFonts w:ascii="Cambria" w:hAnsi="Cambria"/>
          <w:bCs/>
        </w:rPr>
        <w:t xml:space="preserve"> % z celkové tržby za prodané vstupenky včetně DPH pro </w:t>
      </w:r>
      <w:r w:rsidR="00D64FF3">
        <w:rPr>
          <w:rFonts w:ascii="Cambria" w:hAnsi="Cambria"/>
          <w:bCs/>
        </w:rPr>
        <w:t>Agenturu</w:t>
      </w:r>
      <w:r w:rsidRPr="00D64FF3">
        <w:rPr>
          <w:rFonts w:ascii="Cambria" w:hAnsi="Cambria"/>
          <w:bCs/>
        </w:rPr>
        <w:t xml:space="preserve"> a </w:t>
      </w:r>
      <w:r w:rsidR="00C2432F">
        <w:rPr>
          <w:rFonts w:ascii="Cambria" w:hAnsi="Cambria"/>
          <w:bCs/>
        </w:rPr>
        <w:t>1</w:t>
      </w:r>
      <w:r w:rsidR="00077729">
        <w:rPr>
          <w:rFonts w:ascii="Cambria" w:hAnsi="Cambria"/>
          <w:bCs/>
        </w:rPr>
        <w:t>5</w:t>
      </w:r>
      <w:r w:rsidRPr="00D64FF3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4001FC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02703836" w:rsidR="00275707" w:rsidRPr="007625CF" w:rsidRDefault="00275707" w:rsidP="00275707">
      <w:pPr>
        <w:pStyle w:val="Default"/>
        <w:rPr>
          <w:rStyle w:val="Hypertextovodkaz"/>
          <w:rFonts w:ascii="Cambria" w:hAnsi="Cambria"/>
          <w:bCs/>
          <w:color w:val="auto"/>
          <w:sz w:val="20"/>
        </w:rPr>
      </w:pPr>
      <w:r w:rsidRPr="004001FC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4001FC">
        <w:rPr>
          <w:rFonts w:ascii="Cambria" w:hAnsi="Cambria"/>
          <w:bCs/>
          <w:sz w:val="20"/>
        </w:rPr>
        <w:t>production</w:t>
      </w:r>
      <w:proofErr w:type="spellEnd"/>
      <w:r w:rsidRPr="004001FC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</w:t>
      </w:r>
      <w:r w:rsidRPr="007625CF">
        <w:rPr>
          <w:rFonts w:ascii="Cambria" w:hAnsi="Cambria"/>
          <w:bCs/>
          <w:color w:val="auto"/>
          <w:sz w:val="20"/>
          <w:u w:val="single"/>
        </w:rPr>
        <w:t xml:space="preserve"> </w:t>
      </w:r>
      <w:hyperlink r:id="rId6" w:history="1">
        <w:proofErr w:type="spellStart"/>
        <w:r w:rsidR="007625CF" w:rsidRPr="007625CF">
          <w:rPr>
            <w:rStyle w:val="Hypertextovodkaz"/>
            <w:rFonts w:ascii="Cambria" w:hAnsi="Cambria"/>
            <w:bCs/>
            <w:color w:val="auto"/>
            <w:sz w:val="20"/>
          </w:rPr>
          <w:t>xxx</w:t>
        </w:r>
        <w:proofErr w:type="spellEnd"/>
      </w:hyperlink>
    </w:p>
    <w:p w14:paraId="276D3993" w14:textId="2A09559C" w:rsidR="00D512E5" w:rsidRPr="004001FC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4001FC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4001FC">
        <w:rPr>
          <w:rFonts w:ascii="Cambria" w:eastAsia="Batang" w:hAnsi="Cambria" w:cs="Arial"/>
          <w:bCs/>
          <w:sz w:val="20"/>
        </w:rPr>
        <w:t>8 týdnů před akcí !!!</w:t>
      </w:r>
    </w:p>
    <w:p w14:paraId="7E7B774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vývěs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k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4001FC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4001FC"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 w:rsidRPr="004001FC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4001FC">
        <w:rPr>
          <w:rFonts w:ascii="Cambria" w:eastAsia="Batang" w:hAnsi="Cambria" w:cs="Arial"/>
          <w:b w:val="0"/>
          <w:bCs/>
          <w:sz w:val="20"/>
        </w:rPr>
        <w:t>.</w:t>
      </w:r>
    </w:p>
    <w:p w14:paraId="26924679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4001FC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4001FC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4001FC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4001FC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4001FC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4001FC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4001FC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4001FC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77777777" w:rsidR="00275707" w:rsidRPr="004001FC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77777777" w:rsidR="003E50F3" w:rsidRPr="004001FC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4001FC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4001FC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77777777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79D94135" w:rsidR="00275707" w:rsidRPr="004001FC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r w:rsidRPr="004001FC">
        <w:rPr>
          <w:rFonts w:ascii="Cambria" w:eastAsia="Batang" w:hAnsi="Cambria" w:cs="Arial"/>
          <w:bCs/>
          <w:sz w:val="20"/>
        </w:rPr>
        <w:t xml:space="preserve">Agentura         </w:t>
      </w:r>
      <w:r w:rsidR="00314A4E">
        <w:rPr>
          <w:rFonts w:ascii="Cambria" w:eastAsia="Batang" w:hAnsi="Cambria" w:cs="Arial"/>
          <w:bCs/>
          <w:sz w:val="20"/>
        </w:rPr>
        <w:t>19. 4.  2023</w:t>
      </w:r>
      <w:r w:rsidRPr="004001FC">
        <w:rPr>
          <w:rFonts w:ascii="Cambria" w:eastAsia="Batang" w:hAnsi="Cambria" w:cs="Arial"/>
          <w:bCs/>
          <w:sz w:val="20"/>
        </w:rPr>
        <w:t xml:space="preserve">                                                                                                              Pořadatel</w:t>
      </w:r>
      <w:r w:rsidR="00314A4E">
        <w:rPr>
          <w:rFonts w:ascii="Cambria" w:eastAsia="Batang" w:hAnsi="Cambria" w:cs="Arial"/>
          <w:bCs/>
          <w:sz w:val="20"/>
        </w:rPr>
        <w:tab/>
        <w:t>19. 4.  2023</w:t>
      </w:r>
    </w:p>
    <w:p w14:paraId="59A42DC9" w14:textId="74817589" w:rsidR="003E50F3" w:rsidRPr="004001FC" w:rsidRDefault="003E50F3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p w14:paraId="0A7D51F0" w14:textId="464E1623" w:rsidR="002D2B97" w:rsidRPr="004001FC" w:rsidRDefault="002D2B97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sectPr w:rsidR="002D2B97" w:rsidRPr="004001FC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538064">
    <w:abstractNumId w:val="1"/>
  </w:num>
  <w:num w:numId="2" w16cid:durableId="1683315955">
    <w:abstractNumId w:val="2"/>
  </w:num>
  <w:num w:numId="3" w16cid:durableId="185103783">
    <w:abstractNumId w:val="4"/>
  </w:num>
  <w:num w:numId="4" w16cid:durableId="2077848590">
    <w:abstractNumId w:val="7"/>
  </w:num>
  <w:num w:numId="5" w16cid:durableId="1263879142">
    <w:abstractNumId w:val="6"/>
  </w:num>
  <w:num w:numId="6" w16cid:durableId="29653451">
    <w:abstractNumId w:val="5"/>
  </w:num>
  <w:num w:numId="7" w16cid:durableId="996999639">
    <w:abstractNumId w:val="3"/>
  </w:num>
  <w:num w:numId="8" w16cid:durableId="175397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0005"/>
    <w:rsid w:val="000021E4"/>
    <w:rsid w:val="0000225D"/>
    <w:rsid w:val="000136A5"/>
    <w:rsid w:val="00032D60"/>
    <w:rsid w:val="000343F9"/>
    <w:rsid w:val="000353BA"/>
    <w:rsid w:val="00045169"/>
    <w:rsid w:val="000457C2"/>
    <w:rsid w:val="000547FD"/>
    <w:rsid w:val="00077729"/>
    <w:rsid w:val="000842D7"/>
    <w:rsid w:val="0009372F"/>
    <w:rsid w:val="00096AB5"/>
    <w:rsid w:val="000C70CB"/>
    <w:rsid w:val="000D0410"/>
    <w:rsid w:val="000D533A"/>
    <w:rsid w:val="000E6C27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4E92"/>
    <w:rsid w:val="00211FD5"/>
    <w:rsid w:val="00270ACB"/>
    <w:rsid w:val="0027294A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14A4E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32CD"/>
    <w:rsid w:val="00386A18"/>
    <w:rsid w:val="003A558B"/>
    <w:rsid w:val="003A5980"/>
    <w:rsid w:val="003E3E09"/>
    <w:rsid w:val="003E4A62"/>
    <w:rsid w:val="003E50F3"/>
    <w:rsid w:val="003E6057"/>
    <w:rsid w:val="004001FC"/>
    <w:rsid w:val="0040023B"/>
    <w:rsid w:val="00410D2A"/>
    <w:rsid w:val="0042595E"/>
    <w:rsid w:val="0043548C"/>
    <w:rsid w:val="00454CBE"/>
    <w:rsid w:val="004637AB"/>
    <w:rsid w:val="00481234"/>
    <w:rsid w:val="0049712A"/>
    <w:rsid w:val="004A6B00"/>
    <w:rsid w:val="004B58A7"/>
    <w:rsid w:val="004B741B"/>
    <w:rsid w:val="004C5566"/>
    <w:rsid w:val="004C56FC"/>
    <w:rsid w:val="004E6774"/>
    <w:rsid w:val="004E7A21"/>
    <w:rsid w:val="005124B4"/>
    <w:rsid w:val="0051500C"/>
    <w:rsid w:val="00515299"/>
    <w:rsid w:val="00517C74"/>
    <w:rsid w:val="00521B4C"/>
    <w:rsid w:val="00527A9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25CF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64A51"/>
    <w:rsid w:val="00870301"/>
    <w:rsid w:val="00870DEE"/>
    <w:rsid w:val="00884EDC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7959"/>
    <w:rsid w:val="00981354"/>
    <w:rsid w:val="0098753C"/>
    <w:rsid w:val="009878F0"/>
    <w:rsid w:val="00995687"/>
    <w:rsid w:val="009A080A"/>
    <w:rsid w:val="009B1452"/>
    <w:rsid w:val="009B4EEB"/>
    <w:rsid w:val="009E36DD"/>
    <w:rsid w:val="009F372B"/>
    <w:rsid w:val="00A06230"/>
    <w:rsid w:val="00A07926"/>
    <w:rsid w:val="00A130B9"/>
    <w:rsid w:val="00A200D6"/>
    <w:rsid w:val="00A3565B"/>
    <w:rsid w:val="00A4072C"/>
    <w:rsid w:val="00A41AAB"/>
    <w:rsid w:val="00A45635"/>
    <w:rsid w:val="00A51B02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BCE"/>
    <w:rsid w:val="00AD5535"/>
    <w:rsid w:val="00AE08E8"/>
    <w:rsid w:val="00AF1736"/>
    <w:rsid w:val="00B00A61"/>
    <w:rsid w:val="00B05A93"/>
    <w:rsid w:val="00B1439A"/>
    <w:rsid w:val="00B15AA4"/>
    <w:rsid w:val="00B21B3D"/>
    <w:rsid w:val="00B21EE9"/>
    <w:rsid w:val="00B23C1F"/>
    <w:rsid w:val="00B335A9"/>
    <w:rsid w:val="00B34329"/>
    <w:rsid w:val="00B44C41"/>
    <w:rsid w:val="00B511FF"/>
    <w:rsid w:val="00B6204F"/>
    <w:rsid w:val="00B70245"/>
    <w:rsid w:val="00B75B9D"/>
    <w:rsid w:val="00B84D51"/>
    <w:rsid w:val="00BA2A22"/>
    <w:rsid w:val="00BB4F28"/>
    <w:rsid w:val="00BC630F"/>
    <w:rsid w:val="00BC6A33"/>
    <w:rsid w:val="00BD21B2"/>
    <w:rsid w:val="00BF1FD3"/>
    <w:rsid w:val="00C14F91"/>
    <w:rsid w:val="00C15FB4"/>
    <w:rsid w:val="00C2432F"/>
    <w:rsid w:val="00C265F4"/>
    <w:rsid w:val="00C31D34"/>
    <w:rsid w:val="00C37C3B"/>
    <w:rsid w:val="00C765EE"/>
    <w:rsid w:val="00C84E86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126C3"/>
    <w:rsid w:val="00D1519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64FF3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06FB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A6626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  <w15:chartTrackingRefBased/>
  <w15:docId w15:val="{B8E1B144-4226-8A42-ACAF-5C6BA2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Lucie bílá2</Template>
  <TotalTime>14</TotalTime>
  <Pages>2</Pages>
  <Words>783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5399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Petra Matyášová</cp:lastModifiedBy>
  <cp:revision>4</cp:revision>
  <cp:lastPrinted>2023-04-19T12:35:00Z</cp:lastPrinted>
  <dcterms:created xsi:type="dcterms:W3CDTF">2023-04-19T12:50:00Z</dcterms:created>
  <dcterms:modified xsi:type="dcterms:W3CDTF">2023-04-19T13:01:00Z</dcterms:modified>
</cp:coreProperties>
</file>