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4BE4" w14:textId="77777777" w:rsidR="00F515B0" w:rsidRDefault="00000000">
      <w:pPr>
        <w:spacing w:before="74" w:line="254" w:lineRule="exact"/>
        <w:ind w:right="1429"/>
        <w:jc w:val="center"/>
        <w:rPr>
          <w:sz w:val="26"/>
        </w:rPr>
      </w:pPr>
      <w:r>
        <w:pict w14:anchorId="59EBA22F">
          <v:line id="_x0000_s1065" style="position:absolute;left:0;text-align:left;z-index:-5152;mso-position-horizontal-relative:page;mso-position-vertical-relative:page" from="0,842.4pt" to="563.05pt,842.4pt" strokeweight="2.64pt">
            <w10:wrap anchorx="page" anchory="page"/>
          </v:line>
        </w:pict>
      </w:r>
      <w:r>
        <w:rPr>
          <w:w w:val="106"/>
          <w:sz w:val="26"/>
        </w:rPr>
        <w:t>,</w:t>
      </w:r>
    </w:p>
    <w:p w14:paraId="5F9C3488" w14:textId="77777777" w:rsidR="00F515B0" w:rsidRDefault="00000000">
      <w:pPr>
        <w:spacing w:line="357" w:lineRule="exact"/>
        <w:ind w:left="4141" w:right="4224"/>
        <w:jc w:val="center"/>
        <w:rPr>
          <w:b/>
          <w:sz w:val="35"/>
        </w:rPr>
      </w:pPr>
      <w:r>
        <w:pict w14:anchorId="3FB9CE46">
          <v:line id="_x0000_s1064" style="position:absolute;left:0;text-align:left;z-index:1216;mso-position-horizontal-relative:page" from=".7pt,471.3pt" to=".7pt,7.95pt" strokeweight=".96pt">
            <w10:wrap anchorx="page"/>
          </v:line>
        </w:pict>
      </w:r>
      <w:r>
        <w:rPr>
          <w:b/>
          <w:sz w:val="35"/>
        </w:rPr>
        <w:t>KUPNI SMLOUVA</w:t>
      </w:r>
    </w:p>
    <w:p w14:paraId="069822EC" w14:textId="77777777" w:rsidR="00F515B0" w:rsidRDefault="00000000">
      <w:pPr>
        <w:pStyle w:val="Nadpis1"/>
        <w:numPr>
          <w:ilvl w:val="0"/>
          <w:numId w:val="2"/>
        </w:numPr>
        <w:tabs>
          <w:tab w:val="left" w:pos="5250"/>
          <w:tab w:val="left" w:pos="5251"/>
        </w:tabs>
        <w:spacing w:before="249"/>
        <w:ind w:hanging="495"/>
        <w:jc w:val="left"/>
        <w:rPr>
          <w:sz w:val="25"/>
        </w:rPr>
      </w:pPr>
      <w:proofErr w:type="spellStart"/>
      <w:r>
        <w:t>Smluvní</w:t>
      </w:r>
      <w:proofErr w:type="spellEnd"/>
      <w:r>
        <w:rPr>
          <w:spacing w:val="44"/>
        </w:rPr>
        <w:t xml:space="preserve"> </w:t>
      </w:r>
      <w:proofErr w:type="spellStart"/>
      <w:r>
        <w:t>strany</w:t>
      </w:r>
      <w:proofErr w:type="spellEnd"/>
    </w:p>
    <w:p w14:paraId="15805F39" w14:textId="77777777" w:rsidR="00F515B0" w:rsidRDefault="00000000">
      <w:pPr>
        <w:tabs>
          <w:tab w:val="left" w:pos="7492"/>
        </w:tabs>
        <w:spacing w:before="231" w:after="9"/>
        <w:ind w:left="2235"/>
        <w:rPr>
          <w:b/>
          <w:sz w:val="24"/>
        </w:rPr>
      </w:pPr>
      <w:proofErr w:type="spellStart"/>
      <w:r>
        <w:rPr>
          <w:b/>
          <w:sz w:val="24"/>
        </w:rPr>
        <w:t>Prodávající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Kupující</w:t>
      </w:r>
      <w:proofErr w:type="spellEnd"/>
    </w:p>
    <w:tbl>
      <w:tblPr>
        <w:tblStyle w:val="TableNormal"/>
        <w:tblW w:w="0" w:type="auto"/>
        <w:tblInd w:w="116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5104"/>
      </w:tblGrid>
      <w:tr w:rsidR="00F515B0" w14:paraId="6DDB9802" w14:textId="77777777">
        <w:trPr>
          <w:trHeight w:hRule="exact" w:val="1436"/>
        </w:trPr>
        <w:tc>
          <w:tcPr>
            <w:tcW w:w="4817" w:type="dxa"/>
          </w:tcPr>
          <w:p w14:paraId="78D1DCFA" w14:textId="77777777" w:rsidR="00F515B0" w:rsidRDefault="00000000">
            <w:pPr>
              <w:pStyle w:val="TableParagraph"/>
              <w:spacing w:before="100" w:line="260" w:lineRule="exact"/>
              <w:ind w:left="9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Firma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261769C5" w14:textId="77777777" w:rsidR="00F515B0" w:rsidRDefault="00000000">
            <w:pPr>
              <w:pStyle w:val="TableParagraph"/>
              <w:spacing w:before="0"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AUTO EURODIESEL </w:t>
            </w:r>
            <w:proofErr w:type="spellStart"/>
            <w:r>
              <w:rPr>
                <w:b/>
                <w:sz w:val="24"/>
              </w:rPr>
              <w:t>s.r.o.</w:t>
            </w:r>
            <w:proofErr w:type="spellEnd"/>
          </w:p>
          <w:p w14:paraId="6B416349" w14:textId="77777777" w:rsidR="00F515B0" w:rsidRDefault="00000000">
            <w:pPr>
              <w:pStyle w:val="TableParagraph"/>
              <w:spacing w:before="7"/>
              <w:ind w:left="1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Zastoupenájednatelem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Miroslavem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Partlem</w:t>
            </w:r>
            <w:proofErr w:type="spellEnd"/>
          </w:p>
        </w:tc>
        <w:tc>
          <w:tcPr>
            <w:tcW w:w="5104" w:type="dxa"/>
            <w:tcBorders>
              <w:right w:val="single" w:sz="8" w:space="0" w:color="000000"/>
            </w:tcBorders>
          </w:tcPr>
          <w:p w14:paraId="468AD49D" w14:textId="77777777" w:rsidR="00F515B0" w:rsidRDefault="00000000">
            <w:pPr>
              <w:pStyle w:val="TableParagraph"/>
              <w:spacing w:before="7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Firma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570B76DB" w14:textId="77777777" w:rsidR="00F515B0" w:rsidRDefault="00000000">
            <w:pPr>
              <w:pStyle w:val="TableParagraph"/>
              <w:spacing w:before="28" w:line="271" w:lineRule="auto"/>
              <w:ind w:left="93" w:right="80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Západočeská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univerzita</w:t>
            </w:r>
            <w:proofErr w:type="spellEnd"/>
            <w:r>
              <w:rPr>
                <w:w w:val="105"/>
                <w:sz w:val="23"/>
              </w:rPr>
              <w:t xml:space="preserve"> v </w:t>
            </w:r>
            <w:proofErr w:type="spellStart"/>
            <w:r>
              <w:rPr>
                <w:w w:val="105"/>
                <w:sz w:val="23"/>
              </w:rPr>
              <w:t>Plzni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Zastoupena</w:t>
            </w:r>
            <w:proofErr w:type="spellEnd"/>
            <w:r>
              <w:rPr>
                <w:w w:val="105"/>
                <w:sz w:val="23"/>
              </w:rPr>
              <w:t xml:space="preserve">: Ing. </w:t>
            </w:r>
            <w:proofErr w:type="spellStart"/>
            <w:r>
              <w:rPr>
                <w:w w:val="105"/>
                <w:sz w:val="23"/>
              </w:rPr>
              <w:t>Petrem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Benešem</w:t>
            </w:r>
            <w:proofErr w:type="spellEnd"/>
          </w:p>
        </w:tc>
      </w:tr>
      <w:tr w:rsidR="00F515B0" w14:paraId="375388B2" w14:textId="77777777">
        <w:trPr>
          <w:trHeight w:hRule="exact" w:val="1031"/>
        </w:trPr>
        <w:tc>
          <w:tcPr>
            <w:tcW w:w="4817" w:type="dxa"/>
          </w:tcPr>
          <w:p w14:paraId="1C636683" w14:textId="77777777" w:rsidR="00F515B0" w:rsidRDefault="00000000">
            <w:pPr>
              <w:pStyle w:val="TableParagraph"/>
              <w:spacing w:before="99"/>
              <w:ind w:left="9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Sídlo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2C6064B7" w14:textId="77777777" w:rsidR="00F515B0" w:rsidRDefault="00000000">
            <w:pPr>
              <w:pStyle w:val="TableParagraph"/>
              <w:spacing w:before="3" w:line="252" w:lineRule="auto"/>
              <w:ind w:left="101" w:right="2340" w:hanging="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Pávovská</w:t>
            </w:r>
            <w:proofErr w:type="spellEnd"/>
            <w:r>
              <w:rPr>
                <w:w w:val="105"/>
                <w:sz w:val="23"/>
              </w:rPr>
              <w:t xml:space="preserve"> 3172/80 58601 </w:t>
            </w:r>
            <w:proofErr w:type="spellStart"/>
            <w:r>
              <w:rPr>
                <w:w w:val="105"/>
                <w:sz w:val="23"/>
              </w:rPr>
              <w:t>Jihlava</w:t>
            </w:r>
            <w:proofErr w:type="spellEnd"/>
          </w:p>
        </w:tc>
        <w:tc>
          <w:tcPr>
            <w:tcW w:w="5104" w:type="dxa"/>
            <w:tcBorders>
              <w:right w:val="single" w:sz="8" w:space="0" w:color="000000"/>
            </w:tcBorders>
          </w:tcPr>
          <w:p w14:paraId="09049202" w14:textId="77777777" w:rsidR="00F515B0" w:rsidRDefault="00000000">
            <w:pPr>
              <w:pStyle w:val="TableParagraph"/>
              <w:ind w:left="9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Sídlo</w:t>
            </w:r>
            <w:proofErr w:type="spellEnd"/>
            <w:r>
              <w:rPr>
                <w:w w:val="105"/>
                <w:sz w:val="23"/>
              </w:rPr>
              <w:t>:</w:t>
            </w:r>
          </w:p>
          <w:p w14:paraId="0F61FBD2" w14:textId="77777777" w:rsidR="00F515B0" w:rsidRDefault="00000000">
            <w:pPr>
              <w:pStyle w:val="TableParagraph"/>
              <w:spacing w:before="8"/>
              <w:ind w:left="94"/>
              <w:rPr>
                <w:sz w:val="23"/>
              </w:rPr>
            </w:pPr>
            <w:proofErr w:type="spellStart"/>
            <w:r>
              <w:rPr>
                <w:sz w:val="23"/>
              </w:rPr>
              <w:t>Univerzitní</w:t>
            </w:r>
            <w:proofErr w:type="spellEnd"/>
            <w:r>
              <w:rPr>
                <w:sz w:val="23"/>
              </w:rPr>
              <w:t xml:space="preserve">  2732/8</w:t>
            </w:r>
          </w:p>
          <w:p w14:paraId="3D065765" w14:textId="77777777" w:rsidR="00F515B0" w:rsidRDefault="00000000">
            <w:pPr>
              <w:pStyle w:val="TableParagraph"/>
              <w:spacing w:before="13"/>
              <w:ind w:left="96"/>
              <w:rPr>
                <w:sz w:val="23"/>
              </w:rPr>
            </w:pPr>
            <w:r>
              <w:rPr>
                <w:w w:val="105"/>
                <w:sz w:val="23"/>
              </w:rPr>
              <w:t xml:space="preserve">30100 </w:t>
            </w:r>
            <w:proofErr w:type="spellStart"/>
            <w:r>
              <w:rPr>
                <w:w w:val="105"/>
                <w:sz w:val="23"/>
              </w:rPr>
              <w:t>Plzeň</w:t>
            </w:r>
            <w:proofErr w:type="spellEnd"/>
            <w:r>
              <w:rPr>
                <w:w w:val="105"/>
                <w:sz w:val="23"/>
              </w:rPr>
              <w:t xml:space="preserve"> - Jižní </w:t>
            </w:r>
            <w:proofErr w:type="spellStart"/>
            <w:r>
              <w:rPr>
                <w:w w:val="105"/>
                <w:sz w:val="23"/>
              </w:rPr>
              <w:t>Předměstí</w:t>
            </w:r>
            <w:proofErr w:type="spellEnd"/>
          </w:p>
        </w:tc>
      </w:tr>
      <w:tr w:rsidR="00F515B0" w14:paraId="7143691B" w14:textId="77777777">
        <w:trPr>
          <w:trHeight w:hRule="exact" w:val="745"/>
        </w:trPr>
        <w:tc>
          <w:tcPr>
            <w:tcW w:w="4817" w:type="dxa"/>
          </w:tcPr>
          <w:p w14:paraId="1AAFE7B0" w14:textId="77777777" w:rsidR="00F515B0" w:rsidRDefault="00000000">
            <w:pPr>
              <w:pStyle w:val="TableParagraph"/>
              <w:spacing w:before="86"/>
              <w:ind w:left="54"/>
              <w:rPr>
                <w:sz w:val="23"/>
              </w:rPr>
            </w:pPr>
            <w:r>
              <w:rPr>
                <w:w w:val="105"/>
                <w:sz w:val="23"/>
              </w:rPr>
              <w:t>IČ: 27674886</w:t>
            </w:r>
          </w:p>
        </w:tc>
        <w:tc>
          <w:tcPr>
            <w:tcW w:w="5104" w:type="dxa"/>
            <w:tcBorders>
              <w:right w:val="single" w:sz="8" w:space="0" w:color="000000"/>
            </w:tcBorders>
          </w:tcPr>
          <w:p w14:paraId="6958084D" w14:textId="77777777" w:rsidR="00F515B0" w:rsidRDefault="00000000">
            <w:pPr>
              <w:pStyle w:val="TableParagraph"/>
              <w:spacing w:before="81"/>
              <w:ind w:left="47"/>
              <w:rPr>
                <w:sz w:val="23"/>
              </w:rPr>
            </w:pPr>
            <w:r>
              <w:rPr>
                <w:w w:val="105"/>
                <w:sz w:val="23"/>
              </w:rPr>
              <w:t>IČ: 49777513</w:t>
            </w:r>
          </w:p>
        </w:tc>
      </w:tr>
      <w:tr w:rsidR="00F515B0" w14:paraId="65B995D0" w14:textId="77777777">
        <w:trPr>
          <w:trHeight w:hRule="exact" w:val="475"/>
        </w:trPr>
        <w:tc>
          <w:tcPr>
            <w:tcW w:w="4817" w:type="dxa"/>
            <w:tcBorders>
              <w:bottom w:val="single" w:sz="8" w:space="0" w:color="000000"/>
            </w:tcBorders>
          </w:tcPr>
          <w:p w14:paraId="422429AB" w14:textId="77777777" w:rsidR="00F515B0" w:rsidRDefault="00000000">
            <w:pPr>
              <w:pStyle w:val="TableParagraph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DIČ: CZ27674886</w:t>
            </w:r>
          </w:p>
        </w:tc>
        <w:tc>
          <w:tcPr>
            <w:tcW w:w="5104" w:type="dxa"/>
            <w:tcBorders>
              <w:bottom w:val="single" w:sz="8" w:space="0" w:color="000000"/>
              <w:right w:val="single" w:sz="8" w:space="0" w:color="000000"/>
            </w:tcBorders>
          </w:tcPr>
          <w:p w14:paraId="005F5E84" w14:textId="77777777" w:rsidR="00F515B0" w:rsidRDefault="00000000">
            <w:pPr>
              <w:pStyle w:val="TableParagraph"/>
              <w:ind w:left="48"/>
              <w:rPr>
                <w:sz w:val="23"/>
              </w:rPr>
            </w:pPr>
            <w:r>
              <w:rPr>
                <w:w w:val="105"/>
                <w:sz w:val="23"/>
              </w:rPr>
              <w:t>DIČ: CZ49777513</w:t>
            </w:r>
          </w:p>
        </w:tc>
      </w:tr>
      <w:tr w:rsidR="00F515B0" w14:paraId="1188AA7E" w14:textId="77777777">
        <w:trPr>
          <w:trHeight w:hRule="exact" w:val="745"/>
        </w:trPr>
        <w:tc>
          <w:tcPr>
            <w:tcW w:w="4817" w:type="dxa"/>
            <w:tcBorders>
              <w:top w:val="single" w:sz="8" w:space="0" w:color="000000"/>
            </w:tcBorders>
          </w:tcPr>
          <w:p w14:paraId="1BB53EAF" w14:textId="77777777" w:rsidR="00F515B0" w:rsidRDefault="00F515B0"/>
        </w:tc>
        <w:tc>
          <w:tcPr>
            <w:tcW w:w="5104" w:type="dxa"/>
            <w:tcBorders>
              <w:top w:val="single" w:sz="8" w:space="0" w:color="000000"/>
              <w:right w:val="single" w:sz="8" w:space="0" w:color="000000"/>
            </w:tcBorders>
          </w:tcPr>
          <w:p w14:paraId="13327394" w14:textId="77777777" w:rsidR="00F515B0" w:rsidRDefault="00000000">
            <w:pPr>
              <w:pStyle w:val="TableParagraph"/>
              <w:spacing w:before="6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Kontakt</w:t>
            </w:r>
            <w:proofErr w:type="spellEnd"/>
            <w:r>
              <w:rPr>
                <w:w w:val="105"/>
                <w:sz w:val="23"/>
              </w:rPr>
              <w:t xml:space="preserve"> (</w:t>
            </w:r>
            <w:proofErr w:type="spellStart"/>
            <w:r>
              <w:rPr>
                <w:w w:val="105"/>
                <w:sz w:val="23"/>
              </w:rPr>
              <w:t>tel</w:t>
            </w:r>
            <w:proofErr w:type="spellEnd"/>
            <w:r>
              <w:rPr>
                <w:w w:val="105"/>
                <w:sz w:val="23"/>
              </w:rPr>
              <w:t>, email)</w:t>
            </w:r>
          </w:p>
        </w:tc>
      </w:tr>
    </w:tbl>
    <w:p w14:paraId="43016051" w14:textId="77777777" w:rsidR="00F515B0" w:rsidRDefault="00000000">
      <w:pPr>
        <w:spacing w:before="6" w:line="252" w:lineRule="auto"/>
        <w:ind w:left="1202" w:right="680" w:hanging="6"/>
        <w:rPr>
          <w:sz w:val="19"/>
        </w:rPr>
      </w:pPr>
      <w:r>
        <w:rPr>
          <w:w w:val="105"/>
          <w:sz w:val="19"/>
        </w:rPr>
        <w:t xml:space="preserve">Se </w:t>
      </w:r>
      <w:proofErr w:type="spellStart"/>
      <w:r>
        <w:rPr>
          <w:w w:val="105"/>
          <w:sz w:val="19"/>
        </w:rPr>
        <w:t>dohodly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prodeji</w:t>
      </w:r>
      <w:proofErr w:type="spellEnd"/>
      <w:r>
        <w:rPr>
          <w:w w:val="105"/>
          <w:sz w:val="19"/>
        </w:rPr>
        <w:t xml:space="preserve">, a to </w:t>
      </w:r>
      <w:r>
        <w:rPr>
          <w:rFonts w:ascii="Arial" w:hAnsi="Arial"/>
          <w:w w:val="105"/>
          <w:sz w:val="18"/>
        </w:rPr>
        <w:t xml:space="preserve">po </w:t>
      </w:r>
      <w:proofErr w:type="spellStart"/>
      <w:r>
        <w:rPr>
          <w:w w:val="105"/>
          <w:sz w:val="19"/>
        </w:rPr>
        <w:t>vzájemné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dohodě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které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předcházela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zkušební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Jízda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kupující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byl</w:t>
      </w:r>
      <w:proofErr w:type="spellEnd"/>
      <w:r>
        <w:rPr>
          <w:w w:val="105"/>
          <w:sz w:val="19"/>
        </w:rPr>
        <w:t xml:space="preserve"> s </w:t>
      </w:r>
      <w:proofErr w:type="spellStart"/>
      <w:r>
        <w:rPr>
          <w:w w:val="105"/>
          <w:sz w:val="19"/>
        </w:rPr>
        <w:t>jeho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obsluhou</w:t>
      </w:r>
      <w:proofErr w:type="spellEnd"/>
      <w:r>
        <w:rPr>
          <w:w w:val="105"/>
          <w:sz w:val="19"/>
        </w:rPr>
        <w:t xml:space="preserve"> a tech. </w:t>
      </w:r>
      <w:proofErr w:type="spellStart"/>
      <w:r>
        <w:rPr>
          <w:w w:val="105"/>
          <w:sz w:val="19"/>
        </w:rPr>
        <w:t>stavem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seznámen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Prodávající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prohlašuje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vozidlo</w:t>
      </w:r>
      <w:proofErr w:type="spellEnd"/>
      <w:r>
        <w:rPr>
          <w:w w:val="105"/>
          <w:sz w:val="19"/>
        </w:rPr>
        <w:t xml:space="preserve"> je bez </w:t>
      </w:r>
      <w:proofErr w:type="spellStart"/>
      <w:r>
        <w:rPr>
          <w:w w:val="105"/>
          <w:sz w:val="19"/>
        </w:rPr>
        <w:t>závad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že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žádnou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závadu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která</w:t>
      </w:r>
      <w:proofErr w:type="spellEnd"/>
      <w:r>
        <w:rPr>
          <w:w w:val="105"/>
          <w:sz w:val="19"/>
        </w:rPr>
        <w:t xml:space="preserve"> by mu </w:t>
      </w:r>
      <w:proofErr w:type="spellStart"/>
      <w:r>
        <w:rPr>
          <w:w w:val="105"/>
          <w:sz w:val="19"/>
        </w:rPr>
        <w:t>byla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známa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kupujícímu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nezatajil</w:t>
      </w:r>
      <w:proofErr w:type="spellEnd"/>
      <w:r>
        <w:rPr>
          <w:w w:val="105"/>
          <w:sz w:val="19"/>
        </w:rPr>
        <w:t xml:space="preserve">. </w:t>
      </w:r>
      <w:proofErr w:type="spellStart"/>
      <w:r>
        <w:rPr>
          <w:w w:val="105"/>
          <w:sz w:val="19"/>
        </w:rPr>
        <w:t>Kupující</w:t>
      </w:r>
      <w:proofErr w:type="spellEnd"/>
      <w:r>
        <w:rPr>
          <w:w w:val="105"/>
          <w:sz w:val="19"/>
        </w:rPr>
        <w:t xml:space="preserve"> bez </w:t>
      </w:r>
      <w:proofErr w:type="spellStart"/>
      <w:r>
        <w:rPr>
          <w:w w:val="105"/>
          <w:sz w:val="19"/>
        </w:rPr>
        <w:t>výhrad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souhlasí</w:t>
      </w:r>
      <w:proofErr w:type="spellEnd"/>
      <w:r>
        <w:rPr>
          <w:w w:val="105"/>
          <w:sz w:val="19"/>
        </w:rPr>
        <w:t xml:space="preserve"> s tech. </w:t>
      </w:r>
      <w:proofErr w:type="spellStart"/>
      <w:r>
        <w:rPr>
          <w:w w:val="105"/>
          <w:sz w:val="19"/>
        </w:rPr>
        <w:t>stavem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aje</w:t>
      </w:r>
      <w:proofErr w:type="spellEnd"/>
      <w:r>
        <w:rPr>
          <w:w w:val="105"/>
          <w:sz w:val="19"/>
        </w:rPr>
        <w:t xml:space="preserve"> mu </w:t>
      </w:r>
      <w:proofErr w:type="spellStart"/>
      <w:r>
        <w:rPr>
          <w:w w:val="105"/>
          <w:sz w:val="19"/>
        </w:rPr>
        <w:t>známa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míra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opotřebeni</w:t>
      </w:r>
      <w:proofErr w:type="spellEnd"/>
      <w:r>
        <w:rPr>
          <w:w w:val="105"/>
          <w:sz w:val="19"/>
        </w:rPr>
        <w:t xml:space="preserve">, </w:t>
      </w:r>
      <w:proofErr w:type="spellStart"/>
      <w:r>
        <w:rPr>
          <w:w w:val="105"/>
          <w:sz w:val="19"/>
        </w:rPr>
        <w:t>která</w:t>
      </w:r>
      <w:proofErr w:type="spellEnd"/>
      <w:r>
        <w:rPr>
          <w:w w:val="105"/>
          <w:sz w:val="19"/>
        </w:rPr>
        <w:t xml:space="preserve"> je </w:t>
      </w:r>
      <w:proofErr w:type="spellStart"/>
      <w:r>
        <w:rPr>
          <w:w w:val="105"/>
          <w:sz w:val="19"/>
        </w:rPr>
        <w:t>dána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státím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automobilu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počtem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ujetých</w:t>
      </w:r>
      <w:proofErr w:type="spellEnd"/>
      <w:r>
        <w:rPr>
          <w:w w:val="105"/>
          <w:sz w:val="19"/>
        </w:rPr>
        <w:t xml:space="preserve"> km. </w:t>
      </w:r>
      <w:proofErr w:type="spellStart"/>
      <w:r>
        <w:rPr>
          <w:w w:val="105"/>
          <w:sz w:val="19"/>
        </w:rPr>
        <w:t>Uzavírajl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tuto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kupní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smlouvu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podle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občanského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zákoníku</w:t>
      </w:r>
      <w:proofErr w:type="spellEnd"/>
      <w:r>
        <w:rPr>
          <w:w w:val="105"/>
          <w:sz w:val="19"/>
        </w:rPr>
        <w:t xml:space="preserve"> č. 89/2012 Sb, </w:t>
      </w:r>
      <w:r>
        <w:rPr>
          <w:w w:val="105"/>
          <w:sz w:val="18"/>
        </w:rPr>
        <w:t xml:space="preserve">v </w:t>
      </w:r>
      <w:proofErr w:type="spellStart"/>
      <w:r>
        <w:rPr>
          <w:w w:val="105"/>
          <w:sz w:val="19"/>
        </w:rPr>
        <w:t>platném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znění</w:t>
      </w:r>
      <w:proofErr w:type="spellEnd"/>
      <w:r>
        <w:rPr>
          <w:w w:val="105"/>
          <w:sz w:val="19"/>
        </w:rPr>
        <w:t>.</w:t>
      </w:r>
    </w:p>
    <w:p w14:paraId="26D8D446" w14:textId="77777777" w:rsidR="00F515B0" w:rsidRDefault="00F515B0">
      <w:pPr>
        <w:pStyle w:val="Zkladntext"/>
        <w:rPr>
          <w:sz w:val="20"/>
        </w:rPr>
      </w:pPr>
    </w:p>
    <w:p w14:paraId="67545AE4" w14:textId="77777777" w:rsidR="00F515B0" w:rsidRDefault="00F515B0">
      <w:pPr>
        <w:pStyle w:val="Zkladntext"/>
        <w:rPr>
          <w:sz w:val="20"/>
        </w:rPr>
      </w:pPr>
    </w:p>
    <w:p w14:paraId="2A2FD863" w14:textId="77777777" w:rsidR="00F515B0" w:rsidRDefault="00F515B0">
      <w:pPr>
        <w:pStyle w:val="Zkladntext"/>
        <w:rPr>
          <w:sz w:val="20"/>
        </w:rPr>
      </w:pPr>
    </w:p>
    <w:p w14:paraId="088D159A" w14:textId="77777777" w:rsidR="00F515B0" w:rsidRDefault="00F515B0">
      <w:pPr>
        <w:pStyle w:val="Zkladntext"/>
        <w:spacing w:before="8"/>
        <w:rPr>
          <w:sz w:val="15"/>
        </w:rPr>
      </w:pPr>
    </w:p>
    <w:p w14:paraId="27825AF0" w14:textId="77777777" w:rsidR="00F515B0" w:rsidRDefault="00000000">
      <w:pPr>
        <w:pStyle w:val="Odstavecseseznamem"/>
        <w:numPr>
          <w:ilvl w:val="0"/>
          <w:numId w:val="2"/>
        </w:numPr>
        <w:tabs>
          <w:tab w:val="left" w:pos="5145"/>
          <w:tab w:val="left" w:pos="5146"/>
        </w:tabs>
        <w:ind w:left="5145" w:hanging="520"/>
        <w:jc w:val="left"/>
        <w:rPr>
          <w:rFonts w:ascii="Arial" w:hAnsi="Arial"/>
          <w:sz w:val="23"/>
        </w:rPr>
      </w:pPr>
      <w:proofErr w:type="spellStart"/>
      <w:r>
        <w:rPr>
          <w:w w:val="110"/>
          <w:sz w:val="29"/>
        </w:rPr>
        <w:t>Předmět</w:t>
      </w:r>
      <w:proofErr w:type="spellEnd"/>
      <w:r>
        <w:rPr>
          <w:spacing w:val="37"/>
          <w:w w:val="110"/>
          <w:sz w:val="29"/>
        </w:rPr>
        <w:t xml:space="preserve"> </w:t>
      </w:r>
      <w:proofErr w:type="spellStart"/>
      <w:r>
        <w:rPr>
          <w:w w:val="110"/>
          <w:sz w:val="29"/>
        </w:rPr>
        <w:t>prodeje</w:t>
      </w:r>
      <w:proofErr w:type="spellEnd"/>
    </w:p>
    <w:p w14:paraId="4EE7602F" w14:textId="77777777" w:rsidR="00F515B0" w:rsidRDefault="00000000">
      <w:pPr>
        <w:pStyle w:val="Zkladntext"/>
        <w:ind w:left="976"/>
        <w:rPr>
          <w:sz w:val="20"/>
        </w:rPr>
      </w:pPr>
      <w:r>
        <w:rPr>
          <w:sz w:val="20"/>
        </w:rPr>
      </w:r>
      <w:r>
        <w:rPr>
          <w:sz w:val="20"/>
        </w:rPr>
        <w:pict w14:anchorId="51970030">
          <v:group id="_x0000_s1033" style="width:496.75pt;height:148.6pt;mso-position-horizontal-relative:char;mso-position-vertical-relative:line" coordsize="9935,2972">
            <v:line id="_x0000_s1063" style="position:absolute" from="39,18" to="2199,18" strokeweight=".72pt"/>
            <v:line id="_x0000_s1062" style="position:absolute" from="39,449" to="39,8" strokeweight=".72pt"/>
            <v:line id="_x0000_s1061" style="position:absolute" from="3473,43" to="8124,43" strokeweight=".84pt"/>
            <v:line id="_x0000_s1060" style="position:absolute" from="6728,449" to="6728,43" strokeweight=".72pt"/>
            <v:line id="_x0000_s1059" style="position:absolute" from="4539,57" to="8808,57" strokeweight=".48pt"/>
            <v:line id="_x0000_s1058" style="position:absolute" from="24,1023" to="3488,1023" strokeweight=".84pt"/>
            <v:line id="_x0000_s1057" style="position:absolute" from="3480,1534" to="3480,22" strokeweight=".84pt"/>
            <v:line id="_x0000_s1056" style="position:absolute" from="3178,1048" to="6816,1048" strokeweight=".84pt"/>
            <v:line id="_x0000_s1055" style="position:absolute" from="6703,1035" to="9910,1035" strokeweight=".24pt"/>
            <v:line id="_x0000_s1054" style="position:absolute" from="9928,449" to="9928,72" strokeweight=".36pt"/>
            <v:line id="_x0000_s1053" style="position:absolute" from="9927,1872" to="9927,392" strokeweight=".72pt"/>
            <v:line id="_x0000_s1052" style="position:absolute" from="32,1959" to="32,65" strokeweight=".84pt"/>
            <v:line id="_x0000_s1051" style="position:absolute" from="6720,1563" to="6720,392" strokeweight=".84pt"/>
            <v:line id="_x0000_s1050" style="position:absolute" from="17,1510" to="3480,1510" strokeweight=".84pt"/>
            <v:line id="_x0000_s1049" style="position:absolute" from="3358,1538" to="6773,1538" strokeweight=".84pt"/>
            <v:line id="_x0000_s1048" style="position:absolute" from="5748,1557" to="8240,1557" strokeweight=".48pt"/>
            <v:line id="_x0000_s1047" style="position:absolute" from="9917,1568" to="9917,1265" strokeweight=".72pt"/>
            <v:line id="_x0000_s1046" style="position:absolute" from="9916,2393" to="9916,1006" strokeweight=".84pt"/>
            <v:line id="_x0000_s1045" style="position:absolute" from="17,2393" to="17,2052" strokeweight=".72pt"/>
            <v:line id="_x0000_s1044" style="position:absolute" from="8,2931" to="6708,2931" strokeweight=".72pt"/>
            <v:line id="_x0000_s1043" style="position:absolute" from="17,2895" to="17,1152" strokeweight=".84pt"/>
            <v:line id="_x0000_s1042" style="position:absolute" from="5885,2954" to="8103,2954" strokeweight=".48pt"/>
            <v:line id="_x0000_s1041" style="position:absolute" from="9903,2964" to="9903,2336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4;top:32;width:3456;height:1012" filled="f" stroked="f">
              <v:textbox inset="0,0,0,0">
                <w:txbxContent>
                  <w:p w14:paraId="5F0BE462" w14:textId="77777777" w:rsidR="00F515B0" w:rsidRDefault="00000000">
                    <w:pPr>
                      <w:spacing w:before="13"/>
                      <w:ind w:left="178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Vůz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tovární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značky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>:</w:t>
                    </w:r>
                  </w:p>
                  <w:p w14:paraId="66457544" w14:textId="77777777" w:rsidR="00F515B0" w:rsidRDefault="00F515B0">
                    <w:pPr>
                      <w:spacing w:before="1"/>
                      <w:rPr>
                        <w:sz w:val="23"/>
                      </w:rPr>
                    </w:pPr>
                  </w:p>
                  <w:p w14:paraId="11B0A09A" w14:textId="77777777" w:rsidR="00F515B0" w:rsidRDefault="00000000">
                    <w:pPr>
                      <w:ind w:left="127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Ford  Transit Custom</w:t>
                    </w:r>
                  </w:p>
                </w:txbxContent>
              </v:textbox>
            </v:shape>
            <v:shape id="_x0000_s1039" type="#_x0000_t202" style="position:absolute;left:3592;top:73;width:397;height:211" filled="f" stroked="f">
              <v:textbox inset="0,0,0,0">
                <w:txbxContent>
                  <w:p w14:paraId="6F76F749" w14:textId="77777777" w:rsidR="00F515B0" w:rsidRDefault="00000000">
                    <w:pPr>
                      <w:spacing w:line="210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Typ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>:</w:t>
                    </w:r>
                  </w:p>
                </w:txbxContent>
              </v:textbox>
            </v:shape>
            <v:shape id="_x0000_s1038" type="#_x0000_t202" style="position:absolute;left:3957;top:525;width:1105;height:211" filled="f" stroked="f">
              <v:textbox inset="0,0,0,0">
                <w:txbxContent>
                  <w:p w14:paraId="1F078EF1" w14:textId="77777777" w:rsidR="00F515B0" w:rsidRDefault="00000000">
                    <w:pPr>
                      <w:spacing w:line="210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10"/>
                        <w:sz w:val="19"/>
                      </w:rPr>
                      <w:t>nákladní</w:t>
                    </w:r>
                    <w:proofErr w:type="spellEnd"/>
                    <w:r>
                      <w:rPr>
                        <w:w w:val="11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9"/>
                      </w:rPr>
                      <w:t>vůz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24;top:1044;width:3456;height:480" filled="f" stroked="f">
              <v:textbox inset="0,0,0,0">
                <w:txbxContent>
                  <w:p w14:paraId="22B5EE1D" w14:textId="77777777" w:rsidR="00F515B0" w:rsidRDefault="00000000">
                    <w:pPr>
                      <w:spacing w:line="214" w:lineRule="exact"/>
                      <w:ind w:left="110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Člslo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karoserie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>:</w:t>
                    </w:r>
                  </w:p>
                  <w:p w14:paraId="387CA468" w14:textId="77777777" w:rsidR="00F515B0" w:rsidRDefault="00000000">
                    <w:pPr>
                      <w:spacing w:before="12"/>
                      <w:ind w:left="115"/>
                      <w:rPr>
                        <w:b/>
                        <w:sz w:val="19"/>
                      </w:rPr>
                    </w:pPr>
                    <w:proofErr w:type="spellStart"/>
                    <w:r>
                      <w:rPr>
                        <w:b/>
                        <w:sz w:val="19"/>
                      </w:rPr>
                      <w:t>WFOYXXTTGYLRl</w:t>
                    </w:r>
                    <w:proofErr w:type="spellEnd"/>
                    <w:r>
                      <w:rPr>
                        <w:b/>
                        <w:sz w:val="19"/>
                      </w:rPr>
                      <w:t xml:space="preserve"> 1845</w:t>
                    </w:r>
                  </w:p>
                </w:txbxContent>
              </v:textbox>
            </v:shape>
            <v:shape id="_x0000_s1036" type="#_x0000_t202" style="position:absolute;left:3480;top:1044;width:3240;height:480" filled="f" stroked="f">
              <v:textbox inset="0,0,0,0">
                <w:txbxContent>
                  <w:p w14:paraId="65220C25" w14:textId="77777777" w:rsidR="00F515B0" w:rsidRDefault="00000000">
                    <w:pPr>
                      <w:spacing w:before="24"/>
                      <w:ind w:left="104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Registrační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číslo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>:</w:t>
                    </w:r>
                  </w:p>
                </w:txbxContent>
              </v:textbox>
            </v:shape>
            <v:shape id="_x0000_s1035" type="#_x0000_t202" style="position:absolute;left:6821;top:97;width:1726;height:1444" filled="f" stroked="f">
              <v:textbox inset="0,0,0,0">
                <w:txbxContent>
                  <w:p w14:paraId="2BE866FC" w14:textId="77777777" w:rsidR="00F515B0" w:rsidRDefault="00000000">
                    <w:pPr>
                      <w:spacing w:line="210" w:lineRule="exact"/>
                      <w:ind w:left="20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Uvedení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do </w:t>
                    </w:r>
                    <w:proofErr w:type="spellStart"/>
                    <w:r>
                      <w:rPr>
                        <w:w w:val="105"/>
                        <w:sz w:val="19"/>
                      </w:rPr>
                      <w:t>provozu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>:</w:t>
                    </w:r>
                  </w:p>
                  <w:p w14:paraId="0DC38B52" w14:textId="77777777" w:rsidR="00F515B0" w:rsidRDefault="00F515B0">
                    <w:pPr>
                      <w:spacing w:before="2"/>
                      <w:rPr>
                        <w:sz w:val="23"/>
                      </w:rPr>
                    </w:pPr>
                  </w:p>
                  <w:p w14:paraId="21C47DFE" w14:textId="77777777" w:rsidR="00F515B0" w:rsidRDefault="00000000">
                    <w:pPr>
                      <w:spacing w:before="1"/>
                      <w:ind w:left="229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04.05.2021</w:t>
                    </w:r>
                  </w:p>
                  <w:p w14:paraId="0A222B67" w14:textId="77777777" w:rsidR="00F515B0" w:rsidRDefault="00F515B0">
                    <w:pPr>
                      <w:spacing w:before="11"/>
                      <w:rPr>
                        <w:sz w:val="21"/>
                      </w:rPr>
                    </w:pPr>
                  </w:p>
                  <w:p w14:paraId="5BE7D5C0" w14:textId="77777777" w:rsidR="00F515B0" w:rsidRDefault="00000000">
                    <w:pPr>
                      <w:spacing w:line="252" w:lineRule="auto"/>
                      <w:ind w:left="3" w:right="882" w:hanging="4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Číslo</w:t>
                    </w:r>
                    <w:proofErr w:type="spellEnd"/>
                    <w:r>
                      <w:rPr>
                        <w:w w:val="105"/>
                        <w:sz w:val="19"/>
                      </w:rPr>
                      <w:t xml:space="preserve"> TP: FS979717</w:t>
                    </w:r>
                  </w:p>
                </w:txbxContent>
              </v:textbox>
            </v:shape>
            <v:shape id="_x0000_s1034" type="#_x0000_t202" style="position:absolute;left:361;top:1545;width:3579;height:1086" filled="f" stroked="f">
              <v:textbox inset="0,0,0,0">
                <w:txbxContent>
                  <w:p w14:paraId="62B077B3" w14:textId="77777777" w:rsidR="00F515B0" w:rsidRDefault="00000000">
                    <w:pPr>
                      <w:spacing w:line="244" w:lineRule="auto"/>
                      <w:ind w:left="12" w:right="222" w:firstLine="1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 xml:space="preserve">Stav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tachometru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 xml:space="preserve"> - 49 720 km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3"/>
                      </w:rPr>
                      <w:t>klíčů</w:t>
                    </w:r>
                    <w:proofErr w:type="spellEnd"/>
                    <w:r>
                      <w:rPr>
                        <w:w w:val="105"/>
                        <w:sz w:val="23"/>
                      </w:rPr>
                      <w:t xml:space="preserve"> - 2ks</w:t>
                    </w:r>
                  </w:p>
                  <w:p w14:paraId="26ECF2CF" w14:textId="77777777" w:rsidR="00F515B0" w:rsidRDefault="00000000">
                    <w:pPr>
                      <w:spacing w:before="18"/>
                      <w:ind w:left="1"/>
                      <w:rPr>
                        <w:sz w:val="23"/>
                      </w:rPr>
                    </w:pPr>
                    <w:proofErr w:type="spellStart"/>
                    <w:r>
                      <w:rPr>
                        <w:sz w:val="23"/>
                      </w:rPr>
                      <w:t>Servisní</w:t>
                    </w:r>
                    <w:proofErr w:type="spellEnd"/>
                    <w:r>
                      <w:rPr>
                        <w:sz w:val="23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</w:rPr>
                      <w:t>knížka</w:t>
                    </w:r>
                    <w:proofErr w:type="spellEnd"/>
                    <w:r>
                      <w:rPr>
                        <w:sz w:val="23"/>
                      </w:rPr>
                      <w:t xml:space="preserve"> - ANO</w:t>
                    </w:r>
                  </w:p>
                  <w:p w14:paraId="6B2BAE70" w14:textId="77777777" w:rsidR="00F515B0" w:rsidRDefault="00000000">
                    <w:pPr>
                      <w:spacing w:before="18"/>
                      <w:rPr>
                        <w:sz w:val="23"/>
                      </w:rPr>
                    </w:pPr>
                    <w:proofErr w:type="spellStart"/>
                    <w:r>
                      <w:rPr>
                        <w:sz w:val="23"/>
                      </w:rPr>
                      <w:t>Automobil</w:t>
                    </w:r>
                    <w:proofErr w:type="spellEnd"/>
                    <w:r>
                      <w:rPr>
                        <w:sz w:val="23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</w:rPr>
                      <w:t>není</w:t>
                    </w:r>
                    <w:proofErr w:type="spellEnd"/>
                    <w:r>
                      <w:rPr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vlastněn</w:t>
                    </w:r>
                    <w:proofErr w:type="spellEnd"/>
                    <w:r>
                      <w:rPr>
                        <w:sz w:val="23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</w:rPr>
                      <w:t>třetí</w:t>
                    </w:r>
                    <w:proofErr w:type="spellEnd"/>
                    <w:r>
                      <w:rPr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sz w:val="23"/>
                      </w:rPr>
                      <w:t>osobou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1D61D15B" w14:textId="77777777" w:rsidR="00F515B0" w:rsidRDefault="00000000">
      <w:pPr>
        <w:pStyle w:val="Odstavecseseznamem"/>
        <w:numPr>
          <w:ilvl w:val="0"/>
          <w:numId w:val="2"/>
        </w:numPr>
        <w:tabs>
          <w:tab w:val="left" w:pos="5836"/>
        </w:tabs>
        <w:spacing w:before="219"/>
        <w:ind w:left="5835" w:hanging="499"/>
        <w:jc w:val="left"/>
        <w:rPr>
          <w:sz w:val="25"/>
        </w:rPr>
      </w:pPr>
      <w:r>
        <w:rPr>
          <w:w w:val="105"/>
          <w:sz w:val="30"/>
        </w:rPr>
        <w:t>Cena</w:t>
      </w:r>
    </w:p>
    <w:p w14:paraId="4CA94136" w14:textId="77777777" w:rsidR="00F515B0" w:rsidRDefault="00F515B0">
      <w:pPr>
        <w:rPr>
          <w:sz w:val="25"/>
        </w:rPr>
        <w:sectPr w:rsidR="00F515B0">
          <w:type w:val="continuous"/>
          <w:pgSz w:w="11890" w:h="17000"/>
          <w:pgMar w:top="1200" w:right="480" w:bottom="0" w:left="0" w:header="708" w:footer="708" w:gutter="0"/>
          <w:cols w:space="708"/>
        </w:sectPr>
      </w:pPr>
    </w:p>
    <w:p w14:paraId="14379474" w14:textId="77777777" w:rsidR="00F515B0" w:rsidRDefault="00000000">
      <w:pPr>
        <w:spacing w:before="63" w:line="247" w:lineRule="auto"/>
        <w:ind w:left="553" w:right="1457" w:firstLine="173"/>
        <w:rPr>
          <w:sz w:val="21"/>
        </w:rPr>
      </w:pPr>
      <w:proofErr w:type="spellStart"/>
      <w:r>
        <w:rPr>
          <w:w w:val="105"/>
          <w:sz w:val="21"/>
        </w:rPr>
        <w:lastRenderedPageBreak/>
        <w:t>Kupní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cena</w:t>
      </w:r>
      <w:proofErr w:type="spellEnd"/>
      <w:r>
        <w:rPr>
          <w:w w:val="105"/>
          <w:sz w:val="21"/>
        </w:rPr>
        <w:t xml:space="preserve"> za </w:t>
      </w:r>
      <w:proofErr w:type="spellStart"/>
      <w:r>
        <w:rPr>
          <w:w w:val="105"/>
          <w:sz w:val="21"/>
        </w:rPr>
        <w:t>předmětné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vozidlo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byla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sjednána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na</w:t>
      </w:r>
      <w:proofErr w:type="spellEnd"/>
      <w:r>
        <w:rPr>
          <w:w w:val="105"/>
          <w:sz w:val="21"/>
        </w:rPr>
        <w:t xml:space="preserve"> 489 000,· </w:t>
      </w:r>
      <w:proofErr w:type="spellStart"/>
      <w:r>
        <w:rPr>
          <w:b/>
          <w:w w:val="105"/>
        </w:rPr>
        <w:t>Kč</w:t>
      </w:r>
      <w:proofErr w:type="spellEnd"/>
      <w:r>
        <w:rPr>
          <w:b/>
          <w:w w:val="105"/>
        </w:rPr>
        <w:t xml:space="preserve">+ DPH </w:t>
      </w:r>
      <w:r>
        <w:rPr>
          <w:w w:val="105"/>
          <w:sz w:val="21"/>
        </w:rPr>
        <w:t>(</w:t>
      </w:r>
      <w:proofErr w:type="spellStart"/>
      <w:r>
        <w:rPr>
          <w:w w:val="105"/>
          <w:sz w:val="21"/>
        </w:rPr>
        <w:t>slovy:čtyřistaosmdesátdevět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tisíc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korun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českých</w:t>
      </w:r>
      <w:proofErr w:type="spellEnd"/>
      <w:r>
        <w:rPr>
          <w:w w:val="105"/>
          <w:sz w:val="21"/>
        </w:rPr>
        <w:t xml:space="preserve">+ DPH) a </w:t>
      </w:r>
      <w:proofErr w:type="spellStart"/>
      <w:r>
        <w:rPr>
          <w:w w:val="105"/>
          <w:sz w:val="21"/>
        </w:rPr>
        <w:t>bude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uhrazena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převodem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účet</w:t>
      </w:r>
      <w:proofErr w:type="spellEnd"/>
      <w:r>
        <w:rPr>
          <w:w w:val="105"/>
          <w:sz w:val="21"/>
        </w:rPr>
        <w:t xml:space="preserve"> č. 274982945/0300, </w:t>
      </w:r>
      <w:proofErr w:type="spellStart"/>
      <w:r>
        <w:rPr>
          <w:w w:val="105"/>
          <w:sz w:val="21"/>
        </w:rPr>
        <w:t>variabilní</w:t>
      </w:r>
      <w:proofErr w:type="spellEnd"/>
      <w:r>
        <w:rPr>
          <w:w w:val="105"/>
          <w:sz w:val="21"/>
        </w:rPr>
        <w:t xml:space="preserve"> symbol 2023195. </w:t>
      </w:r>
      <w:proofErr w:type="spellStart"/>
      <w:r>
        <w:rPr>
          <w:w w:val="105"/>
          <w:sz w:val="21"/>
        </w:rPr>
        <w:t>Kupní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cena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uhrazena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nejpozději</w:t>
      </w:r>
      <w:proofErr w:type="spellEnd"/>
      <w:r>
        <w:rPr>
          <w:w w:val="105"/>
          <w:sz w:val="21"/>
        </w:rPr>
        <w:t xml:space="preserve"> do 15.04.2023</w:t>
      </w:r>
    </w:p>
    <w:p w14:paraId="3346E5D5" w14:textId="77777777" w:rsidR="00F515B0" w:rsidRDefault="00000000">
      <w:pPr>
        <w:spacing w:before="5" w:line="244" w:lineRule="auto"/>
        <w:ind w:left="556" w:right="1230" w:firstLine="717"/>
        <w:jc w:val="both"/>
        <w:rPr>
          <w:sz w:val="21"/>
        </w:rPr>
      </w:pPr>
      <w:proofErr w:type="spellStart"/>
      <w:r>
        <w:rPr>
          <w:w w:val="105"/>
          <w:sz w:val="21"/>
        </w:rPr>
        <w:t>Prodávající</w:t>
      </w:r>
      <w:proofErr w:type="spellEnd"/>
      <w:r>
        <w:rPr>
          <w:w w:val="105"/>
          <w:sz w:val="21"/>
        </w:rPr>
        <w:t xml:space="preserve"> a </w:t>
      </w:r>
      <w:proofErr w:type="spellStart"/>
      <w:r>
        <w:rPr>
          <w:w w:val="105"/>
          <w:sz w:val="21"/>
        </w:rPr>
        <w:t>kupující</w:t>
      </w:r>
      <w:proofErr w:type="spellEnd"/>
      <w:r>
        <w:rPr>
          <w:w w:val="105"/>
          <w:sz w:val="21"/>
        </w:rPr>
        <w:t xml:space="preserve"> se </w:t>
      </w:r>
      <w:proofErr w:type="spellStart"/>
      <w:r>
        <w:rPr>
          <w:w w:val="105"/>
          <w:sz w:val="21"/>
        </w:rPr>
        <w:t>dohodli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že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prodávané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vozidlo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kupujícímu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předáno</w:t>
      </w:r>
      <w:proofErr w:type="spellEnd"/>
      <w:r>
        <w:rPr>
          <w:w w:val="105"/>
          <w:sz w:val="21"/>
        </w:rPr>
        <w:t xml:space="preserve"> </w:t>
      </w:r>
      <w:r>
        <w:rPr>
          <w:rFonts w:ascii="Arial" w:hAnsi="Arial"/>
          <w:w w:val="105"/>
          <w:sz w:val="20"/>
        </w:rPr>
        <w:t xml:space="preserve">po </w:t>
      </w:r>
      <w:proofErr w:type="spellStart"/>
      <w:r>
        <w:rPr>
          <w:w w:val="105"/>
          <w:sz w:val="21"/>
        </w:rPr>
        <w:t>uhrazení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kupní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ceny</w:t>
      </w:r>
      <w:proofErr w:type="spellEnd"/>
      <w:r>
        <w:rPr>
          <w:w w:val="105"/>
          <w:sz w:val="21"/>
        </w:rPr>
        <w:t xml:space="preserve">. O </w:t>
      </w:r>
      <w:proofErr w:type="spellStart"/>
      <w:r>
        <w:rPr>
          <w:w w:val="105"/>
          <w:sz w:val="21"/>
        </w:rPr>
        <w:t>předání</w:t>
      </w:r>
      <w:proofErr w:type="spellEnd"/>
      <w:r>
        <w:rPr>
          <w:w w:val="105"/>
          <w:sz w:val="21"/>
        </w:rPr>
        <w:t xml:space="preserve"> a </w:t>
      </w:r>
      <w:proofErr w:type="spellStart"/>
      <w:r>
        <w:rPr>
          <w:w w:val="105"/>
          <w:sz w:val="21"/>
        </w:rPr>
        <w:t>převzetí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vozidla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sepsán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předávací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protokol</w:t>
      </w:r>
      <w:proofErr w:type="spellEnd"/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21"/>
        </w:rPr>
        <w:t>který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bude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podepsán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oběma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smluvním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stranami</w:t>
      </w:r>
      <w:proofErr w:type="spellEnd"/>
      <w:r>
        <w:rPr>
          <w:w w:val="105"/>
          <w:sz w:val="21"/>
        </w:rPr>
        <w:t>.</w:t>
      </w:r>
    </w:p>
    <w:p w14:paraId="41EBDEFE" w14:textId="77777777" w:rsidR="00F515B0" w:rsidRDefault="00F515B0">
      <w:pPr>
        <w:pStyle w:val="Zkladntext"/>
        <w:spacing w:before="9"/>
        <w:rPr>
          <w:sz w:val="17"/>
        </w:rPr>
      </w:pPr>
    </w:p>
    <w:p w14:paraId="10D67C1C" w14:textId="77777777" w:rsidR="00F515B0" w:rsidRDefault="00000000">
      <w:pPr>
        <w:pStyle w:val="Nadpis1"/>
        <w:numPr>
          <w:ilvl w:val="0"/>
          <w:numId w:val="2"/>
        </w:numPr>
        <w:tabs>
          <w:tab w:val="left" w:pos="4646"/>
        </w:tabs>
        <w:ind w:left="4645" w:hanging="498"/>
        <w:jc w:val="left"/>
        <w:rPr>
          <w:sz w:val="23"/>
        </w:rPr>
      </w:pPr>
      <w:proofErr w:type="spellStart"/>
      <w:r>
        <w:rPr>
          <w:w w:val="90"/>
        </w:rPr>
        <w:t>Ostatní</w:t>
      </w:r>
      <w:proofErr w:type="spellEnd"/>
      <w:r>
        <w:rPr>
          <w:spacing w:val="42"/>
          <w:w w:val="90"/>
        </w:rPr>
        <w:t xml:space="preserve"> </w:t>
      </w:r>
      <w:proofErr w:type="spellStart"/>
      <w:r>
        <w:rPr>
          <w:w w:val="90"/>
        </w:rPr>
        <w:t>ujednání</w:t>
      </w:r>
      <w:proofErr w:type="spellEnd"/>
    </w:p>
    <w:p w14:paraId="0F63FCBE" w14:textId="77777777" w:rsidR="00F515B0" w:rsidRDefault="00F515B0">
      <w:pPr>
        <w:pStyle w:val="Zkladntext"/>
        <w:spacing w:before="2"/>
        <w:rPr>
          <w:b/>
        </w:rPr>
      </w:pPr>
    </w:p>
    <w:p w14:paraId="09E3ABD7" w14:textId="77777777" w:rsidR="00F515B0" w:rsidRDefault="00000000">
      <w:pPr>
        <w:pStyle w:val="Odstavecseseznamem"/>
        <w:numPr>
          <w:ilvl w:val="0"/>
          <w:numId w:val="1"/>
        </w:numPr>
        <w:tabs>
          <w:tab w:val="left" w:pos="553"/>
          <w:tab w:val="left" w:pos="554"/>
        </w:tabs>
        <w:spacing w:before="90"/>
        <w:ind w:hanging="435"/>
        <w:rPr>
          <w:rFonts w:ascii="Arial" w:hAnsi="Arial"/>
          <w:sz w:val="21"/>
        </w:rPr>
      </w:pPr>
      <w:proofErr w:type="spellStart"/>
      <w:r>
        <w:rPr>
          <w:sz w:val="23"/>
        </w:rPr>
        <w:t>Kupující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prohlašuje</w:t>
      </w:r>
      <w:proofErr w:type="spellEnd"/>
      <w:r>
        <w:rPr>
          <w:sz w:val="23"/>
        </w:rPr>
        <w:t xml:space="preserve">, </w:t>
      </w:r>
      <w:r>
        <w:rPr>
          <w:rFonts w:ascii="Arial" w:hAnsi="Arial"/>
          <w:sz w:val="31"/>
        </w:rPr>
        <w:t xml:space="preserve">re </w:t>
      </w:r>
      <w:r>
        <w:rPr>
          <w:sz w:val="23"/>
        </w:rPr>
        <w:t xml:space="preserve">se </w:t>
      </w:r>
      <w:proofErr w:type="spellStart"/>
      <w:r>
        <w:rPr>
          <w:sz w:val="23"/>
        </w:rPr>
        <w:t>dostatečně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seznámil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technickým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stavem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vozidla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cena</w:t>
      </w:r>
      <w:proofErr w:type="spellEnd"/>
      <w:r>
        <w:rPr>
          <w:sz w:val="23"/>
        </w:rPr>
        <w:t xml:space="preserve"> je 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přiměřená</w:t>
      </w:r>
      <w:proofErr w:type="spellEnd"/>
      <w:r>
        <w:rPr>
          <w:sz w:val="23"/>
        </w:rPr>
        <w:t>.</w:t>
      </w:r>
    </w:p>
    <w:p w14:paraId="7E440E06" w14:textId="77777777" w:rsidR="00F515B0" w:rsidRDefault="00000000">
      <w:pPr>
        <w:pStyle w:val="Odstavecseseznamem"/>
        <w:numPr>
          <w:ilvl w:val="0"/>
          <w:numId w:val="1"/>
        </w:numPr>
        <w:tabs>
          <w:tab w:val="left" w:pos="549"/>
          <w:tab w:val="left" w:pos="550"/>
        </w:tabs>
        <w:spacing w:before="7"/>
        <w:ind w:left="549" w:hanging="434"/>
      </w:pPr>
      <w:proofErr w:type="spellStart"/>
      <w:r>
        <w:rPr>
          <w:w w:val="105"/>
          <w:sz w:val="23"/>
        </w:rPr>
        <w:t>Přihlášení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vozidla</w:t>
      </w:r>
      <w:proofErr w:type="spell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registru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vozidel</w:t>
      </w:r>
      <w:proofErr w:type="spellEnd"/>
      <w:r>
        <w:rPr>
          <w:spacing w:val="-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provede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kupující</w:t>
      </w:r>
      <w:proofErr w:type="spell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</w:t>
      </w:r>
      <w:proofErr w:type="spellEnd"/>
      <w:r>
        <w:rPr>
          <w:spacing w:val="-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svůj</w:t>
      </w:r>
      <w:proofErr w:type="spellEnd"/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náklad</w:t>
      </w:r>
      <w:proofErr w:type="spellEnd"/>
      <w:r>
        <w:rPr>
          <w:w w:val="105"/>
          <w:sz w:val="23"/>
        </w:rPr>
        <w:t>.</w:t>
      </w:r>
    </w:p>
    <w:p w14:paraId="13DB01DB" w14:textId="77777777" w:rsidR="00F515B0" w:rsidRDefault="00000000">
      <w:pPr>
        <w:pStyle w:val="Odstavecseseznamem"/>
        <w:numPr>
          <w:ilvl w:val="0"/>
          <w:numId w:val="1"/>
        </w:numPr>
        <w:tabs>
          <w:tab w:val="left" w:pos="550"/>
          <w:tab w:val="left" w:pos="551"/>
        </w:tabs>
        <w:spacing w:before="22" w:line="266" w:lineRule="auto"/>
        <w:ind w:right="2410" w:hanging="442"/>
        <w:rPr>
          <w:sz w:val="23"/>
        </w:rPr>
      </w:pPr>
      <w:r>
        <w:pict w14:anchorId="28EEFFBD">
          <v:line id="_x0000_s1032" style="position:absolute;left:0;text-align:left;z-index:1264;mso-position-horizontal-relative:page" from="595.75pt,44pt" to="595.75pt,22.5pt" strokeweight=".84pt">
            <w10:wrap anchorx="page"/>
          </v:line>
        </w:pict>
      </w:r>
      <w:r>
        <w:rPr>
          <w:w w:val="105"/>
          <w:sz w:val="23"/>
        </w:rPr>
        <w:t xml:space="preserve">Tato </w:t>
      </w:r>
      <w:proofErr w:type="spellStart"/>
      <w:r>
        <w:rPr>
          <w:w w:val="105"/>
          <w:sz w:val="23"/>
        </w:rPr>
        <w:t>smlouvaje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vyhotovena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dvou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stejnopisech</w:t>
      </w:r>
      <w:proofErr w:type="spellEnd"/>
      <w:r>
        <w:rPr>
          <w:w w:val="105"/>
          <w:sz w:val="23"/>
        </w:rPr>
        <w:t xml:space="preserve">, z </w:t>
      </w:r>
      <w:proofErr w:type="spellStart"/>
      <w:r>
        <w:rPr>
          <w:w w:val="105"/>
          <w:sz w:val="23"/>
        </w:rPr>
        <w:t>nichž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obdrží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kupující</w:t>
      </w:r>
      <w:proofErr w:type="spellEnd"/>
      <w:r>
        <w:rPr>
          <w:w w:val="105"/>
          <w:sz w:val="23"/>
        </w:rPr>
        <w:t xml:space="preserve"> a</w:t>
      </w:r>
      <w:r>
        <w:rPr>
          <w:spacing w:val="-3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jeden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prodávající</w:t>
      </w:r>
      <w:proofErr w:type="spellEnd"/>
      <w:r>
        <w:rPr>
          <w:w w:val="105"/>
          <w:sz w:val="23"/>
        </w:rPr>
        <w:t>.</w:t>
      </w:r>
    </w:p>
    <w:p w14:paraId="53E2E3D5" w14:textId="77777777" w:rsidR="00F515B0" w:rsidRDefault="00000000">
      <w:pPr>
        <w:pStyle w:val="Odstavecseseznamem"/>
        <w:numPr>
          <w:ilvl w:val="0"/>
          <w:numId w:val="1"/>
        </w:numPr>
        <w:tabs>
          <w:tab w:val="left" w:pos="553"/>
          <w:tab w:val="left" w:pos="554"/>
        </w:tabs>
        <w:spacing w:before="114"/>
        <w:ind w:hanging="438"/>
      </w:pPr>
      <w:r>
        <w:pict w14:anchorId="73D5C861">
          <v:shape id="_x0000_s1031" type="#_x0000_t202" style="position:absolute;left:0;text-align:left;margin-left:595.1pt;margin-top:18pt;width:.95pt;height:5.55pt;z-index:-5056;mso-position-horizontal-relative:page" filled="f" stroked="f">
            <v:textbox inset="0,0,0,0">
              <w:txbxContent>
                <w:p w14:paraId="1372F09E" w14:textId="77777777" w:rsidR="00F515B0" w:rsidRDefault="00000000">
                  <w:pPr>
                    <w:spacing w:line="111" w:lineRule="exact"/>
                    <w:rPr>
                      <w:sz w:val="10"/>
                    </w:rPr>
                  </w:pPr>
                  <w:r>
                    <w:rPr>
                      <w:w w:val="56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105"/>
          <w:sz w:val="23"/>
        </w:rPr>
        <w:t>Potvrzuji</w:t>
      </w:r>
      <w:proofErr w:type="spellEnd"/>
      <w:r>
        <w:rPr>
          <w:w w:val="105"/>
          <w:sz w:val="23"/>
        </w:rPr>
        <w:t>,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že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mé</w:t>
      </w:r>
      <w:proofErr w:type="spellEnd"/>
      <w:r>
        <w:rPr>
          <w:spacing w:val="-1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osobní</w:t>
      </w:r>
      <w:proofErr w:type="spellEnd"/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údaje</w:t>
      </w:r>
      <w:proofErr w:type="spellEnd"/>
      <w:r>
        <w:rPr>
          <w:spacing w:val="-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jsou</w:t>
      </w:r>
      <w:proofErr w:type="spellEnd"/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přesné</w:t>
      </w:r>
      <w:proofErr w:type="spellEnd"/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pravdivé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souhlasím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</w:t>
      </w:r>
      <w:r>
        <w:rPr>
          <w:spacing w:val="-1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tím</w:t>
      </w:r>
      <w:proofErr w:type="spellEnd"/>
      <w:r>
        <w:rPr>
          <w:w w:val="105"/>
          <w:sz w:val="23"/>
        </w:rPr>
        <w:t>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aby</w:t>
      </w:r>
      <w:r>
        <w:rPr>
          <w:spacing w:val="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byly</w:t>
      </w:r>
      <w:proofErr w:type="spellEnd"/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zpracovány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</w:p>
    <w:p w14:paraId="424B41D6" w14:textId="77777777" w:rsidR="00F515B0" w:rsidRDefault="00000000">
      <w:pPr>
        <w:pStyle w:val="Zkladntext"/>
        <w:tabs>
          <w:tab w:val="left" w:pos="11321"/>
        </w:tabs>
        <w:spacing w:before="18"/>
        <w:ind w:left="558"/>
        <w:rPr>
          <w:sz w:val="10"/>
        </w:rPr>
      </w:pPr>
      <w:r>
        <w:pict w14:anchorId="6B751F75">
          <v:shape id="_x0000_s1030" type="#_x0000_t202" style="position:absolute;left:0;text-align:left;margin-left:595.3pt;margin-top:10.05pt;width:.95pt;height:5.55pt;z-index:-5032;mso-position-horizontal-relative:page" filled="f" stroked="f">
            <v:textbox inset="0,0,0,0">
              <w:txbxContent>
                <w:p w14:paraId="107237C3" w14:textId="77777777" w:rsidR="00F515B0" w:rsidRDefault="00000000">
                  <w:pPr>
                    <w:spacing w:line="111" w:lineRule="exact"/>
                    <w:rPr>
                      <w:sz w:val="10"/>
                    </w:rPr>
                  </w:pPr>
                  <w:r>
                    <w:rPr>
                      <w:w w:val="56"/>
                      <w:sz w:val="1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t>použity</w:t>
      </w:r>
      <w:proofErr w:type="spellEnd"/>
      <w:r>
        <w:t xml:space="preserve"> 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 AUTO EURODIESEL 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odvolání</w:t>
      </w:r>
      <w:proofErr w:type="spellEnd"/>
      <w:r>
        <w:t>)</w:t>
      </w:r>
      <w:r>
        <w:rPr>
          <w:spacing w:val="26"/>
        </w:rPr>
        <w:t xml:space="preserve"> </w:t>
      </w:r>
      <w:r>
        <w:t>v</w:t>
      </w:r>
      <w:r>
        <w:rPr>
          <w:position w:val="5"/>
          <w:sz w:val="10"/>
        </w:rPr>
        <w:tab/>
      </w:r>
      <w:r>
        <w:rPr>
          <w:w w:val="95"/>
          <w:position w:val="5"/>
          <w:sz w:val="10"/>
        </w:rPr>
        <w:t>I</w:t>
      </w:r>
    </w:p>
    <w:p w14:paraId="5C299851" w14:textId="77777777" w:rsidR="00F515B0" w:rsidRDefault="00000000">
      <w:pPr>
        <w:pStyle w:val="Zkladntext"/>
        <w:tabs>
          <w:tab w:val="left" w:pos="11303"/>
        </w:tabs>
        <w:spacing w:before="15"/>
        <w:ind w:left="555"/>
        <w:rPr>
          <w:sz w:val="18"/>
        </w:rPr>
      </w:pPr>
      <w:proofErr w:type="spellStart"/>
      <w:r>
        <w:rPr>
          <w:w w:val="105"/>
        </w:rPr>
        <w:t>rámci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činnosti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Souhlasím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tím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aby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spellStart"/>
      <w:r>
        <w:rPr>
          <w:rFonts w:ascii="Arial" w:hAnsi="Arial"/>
          <w:w w:val="105"/>
          <w:sz w:val="22"/>
        </w:rPr>
        <w:t>týž</w:t>
      </w:r>
      <w:proofErr w:type="spellEnd"/>
      <w:r>
        <w:rPr>
          <w:rFonts w:ascii="Arial" w:hAnsi="Arial"/>
          <w:spacing w:val="-12"/>
          <w:w w:val="105"/>
          <w:sz w:val="22"/>
        </w:rPr>
        <w:t xml:space="preserve"> </w:t>
      </w:r>
      <w:proofErr w:type="spellStart"/>
      <w:r>
        <w:rPr>
          <w:w w:val="105"/>
        </w:rPr>
        <w:t>účel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sdělovala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poskytovala</w:t>
      </w:r>
      <w:proofErr w:type="spellEnd"/>
      <w:r>
        <w:rPr>
          <w:w w:val="105"/>
        </w:rPr>
        <w:tab/>
      </w:r>
      <w:r>
        <w:rPr>
          <w:w w:val="105"/>
          <w:position w:val="5"/>
          <w:sz w:val="18"/>
        </w:rPr>
        <w:t>!</w:t>
      </w:r>
    </w:p>
    <w:p w14:paraId="42C532A4" w14:textId="77777777" w:rsidR="00F515B0" w:rsidRDefault="00000000">
      <w:pPr>
        <w:spacing w:before="9" w:line="19" w:lineRule="exact"/>
        <w:ind w:right="-1"/>
        <w:jc w:val="right"/>
        <w:rPr>
          <w:rFonts w:ascii="Arial"/>
          <w:sz w:val="9"/>
        </w:rPr>
      </w:pPr>
      <w:r>
        <w:rPr>
          <w:rFonts w:ascii="Arial"/>
          <w:w w:val="50"/>
          <w:sz w:val="9"/>
        </w:rPr>
        <w:t>11,</w:t>
      </w:r>
    </w:p>
    <w:p w14:paraId="2234A7E7" w14:textId="77777777" w:rsidR="00F515B0" w:rsidRDefault="00000000">
      <w:pPr>
        <w:pStyle w:val="Zkladntext"/>
        <w:spacing w:line="261" w:lineRule="auto"/>
        <w:ind w:left="555" w:right="1170" w:hanging="1"/>
      </w:pPr>
      <w:r>
        <w:pict w14:anchorId="0744ACD7">
          <v:line id="_x0000_s1029" style="position:absolute;left:0;text-align:left;z-index:1288;mso-position-horizontal-relative:page" from="596.3pt,118.85pt" to="596.3pt,49.75pt" strokeweight=".84pt">
            <w10:wrap anchorx="page"/>
          </v:line>
        </w:pict>
      </w:r>
      <w:r>
        <w:pict w14:anchorId="70A765C8">
          <v:shape id="_x0000_s1028" type="#_x0000_t202" style="position:absolute;left:0;text-align:left;margin-left:593.4pt;margin-top:5.6pt;width:3.8pt;height:31.85pt;z-index:1384;mso-position-horizontal-relative:page" filled="f" stroked="f">
            <v:textbox inset="0,0,0,0">
              <w:txbxContent>
                <w:p w14:paraId="797E2AC1" w14:textId="77777777" w:rsidR="00F515B0" w:rsidRDefault="00000000">
                  <w:pPr>
                    <w:spacing w:line="637" w:lineRule="exact"/>
                    <w:rPr>
                      <w:rFonts w:ascii="Arial"/>
                      <w:sz w:val="57"/>
                    </w:rPr>
                  </w:pPr>
                  <w:r>
                    <w:rPr>
                      <w:rFonts w:ascii="Arial"/>
                      <w:w w:val="59"/>
                      <w:sz w:val="57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pict w14:anchorId="60F893E7">
          <v:shape id="_x0000_s1027" type="#_x0000_t202" style="position:absolute;left:0;text-align:left;margin-left:593.15pt;margin-top:28.4pt;width:3.75pt;height:27.4pt;z-index:1408;mso-position-horizontal-relative:page" filled="f" stroked="f">
            <v:textbox inset="0,0,0,0">
              <w:txbxContent>
                <w:p w14:paraId="12F0B9CB" w14:textId="77777777" w:rsidR="00F515B0" w:rsidRDefault="00000000">
                  <w:pPr>
                    <w:spacing w:line="547" w:lineRule="exact"/>
                    <w:rPr>
                      <w:rFonts w:ascii="Arial"/>
                      <w:sz w:val="49"/>
                    </w:rPr>
                  </w:pPr>
                  <w:r>
                    <w:rPr>
                      <w:rFonts w:ascii="Arial"/>
                      <w:w w:val="54"/>
                      <w:sz w:val="49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105"/>
        </w:rPr>
        <w:t>tyto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právnickým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osobám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subjekt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právech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vyplývajících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č. 101/2000 Sb., o </w:t>
      </w:r>
      <w:proofErr w:type="spellStart"/>
      <w:r>
        <w:rPr>
          <w:w w:val="105"/>
        </w:rPr>
        <w:t>ochraně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 o tom,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dobrovolné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subjekt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přístupu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rovněž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souhlas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použitím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kdykoliv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odvolat</w:t>
      </w:r>
      <w:proofErr w:type="spellEnd"/>
      <w:r>
        <w:rPr>
          <w:w w:val="105"/>
        </w:rPr>
        <w:t>.</w:t>
      </w:r>
    </w:p>
    <w:p w14:paraId="591A1917" w14:textId="77777777" w:rsidR="00F515B0" w:rsidRDefault="00000000">
      <w:pPr>
        <w:pStyle w:val="Zkladntext"/>
        <w:spacing w:before="1" w:line="259" w:lineRule="auto"/>
        <w:ind w:left="1071" w:right="1457" w:hanging="9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-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email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ochranně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</w:t>
      </w:r>
      <w:proofErr w:type="spellStart"/>
      <w:r>
        <w:t>tzv</w:t>
      </w:r>
      <w:proofErr w:type="spellEnd"/>
      <w:r>
        <w:t xml:space="preserve">. GDPR) a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 Auto </w:t>
      </w:r>
      <w:proofErr w:type="spellStart"/>
      <w:r>
        <w:t>Eurodiesel</w:t>
      </w:r>
      <w:proofErr w:type="spellEnd"/>
      <w:r>
        <w:t xml:space="preserve">  </w:t>
      </w:r>
      <w:proofErr w:type="spellStart"/>
      <w:r>
        <w:t>s.r.o.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nezpracovává</w:t>
      </w:r>
      <w:proofErr w:type="spellEnd"/>
      <w:r>
        <w:t xml:space="preserve">  a </w:t>
      </w:r>
      <w:proofErr w:type="spellStart"/>
      <w:r>
        <w:t>neposkytuje</w:t>
      </w:r>
      <w:proofErr w:type="spellEnd"/>
      <w:r>
        <w:t xml:space="preserve"> </w:t>
      </w:r>
      <w:proofErr w:type="spellStart"/>
      <w:r>
        <w:t>třetím</w:t>
      </w:r>
      <w:proofErr w:type="spellEnd"/>
    </w:p>
    <w:p w14:paraId="59416ED5" w14:textId="77777777" w:rsidR="00F515B0" w:rsidRDefault="00000000">
      <w:pPr>
        <w:pStyle w:val="Zkladntext"/>
        <w:spacing w:before="41"/>
        <w:ind w:left="1077"/>
      </w:pPr>
      <w:proofErr w:type="spellStart"/>
      <w:r>
        <w:rPr>
          <w:w w:val="105"/>
        </w:rPr>
        <w:t>osobám</w:t>
      </w:r>
      <w:proofErr w:type="spellEnd"/>
      <w:r>
        <w:rPr>
          <w:w w:val="105"/>
        </w:rPr>
        <w:t>.</w:t>
      </w:r>
    </w:p>
    <w:p w14:paraId="3E45B54D" w14:textId="77777777" w:rsidR="00F515B0" w:rsidRDefault="00F515B0">
      <w:pPr>
        <w:pStyle w:val="Zkladntext"/>
        <w:rPr>
          <w:sz w:val="24"/>
        </w:rPr>
      </w:pPr>
    </w:p>
    <w:p w14:paraId="13490F3C" w14:textId="77777777" w:rsidR="00F515B0" w:rsidRDefault="00F515B0">
      <w:pPr>
        <w:pStyle w:val="Zkladntext"/>
        <w:spacing w:before="8"/>
        <w:rPr>
          <w:sz w:val="32"/>
        </w:rPr>
      </w:pPr>
    </w:p>
    <w:p w14:paraId="74DA367A" w14:textId="77777777" w:rsidR="00F515B0" w:rsidRDefault="00000000">
      <w:pPr>
        <w:spacing w:line="287" w:lineRule="exact"/>
        <w:ind w:left="1025"/>
        <w:rPr>
          <w:b/>
          <w:sz w:val="25"/>
        </w:rPr>
      </w:pPr>
      <w:proofErr w:type="spellStart"/>
      <w:r>
        <w:rPr>
          <w:b/>
          <w:w w:val="95"/>
          <w:sz w:val="25"/>
        </w:rPr>
        <w:t>Jihlava</w:t>
      </w:r>
      <w:proofErr w:type="spellEnd"/>
      <w:r>
        <w:rPr>
          <w:b/>
          <w:w w:val="95"/>
          <w:sz w:val="25"/>
        </w:rPr>
        <w:t xml:space="preserve"> </w:t>
      </w:r>
      <w:proofErr w:type="spellStart"/>
      <w:r>
        <w:rPr>
          <w:b/>
          <w:w w:val="95"/>
          <w:sz w:val="25"/>
        </w:rPr>
        <w:t>dne</w:t>
      </w:r>
      <w:proofErr w:type="spellEnd"/>
    </w:p>
    <w:p w14:paraId="7268E3AC" w14:textId="77777777" w:rsidR="00F515B0" w:rsidRDefault="00000000">
      <w:pPr>
        <w:tabs>
          <w:tab w:val="left" w:pos="4886"/>
        </w:tabs>
        <w:spacing w:line="461" w:lineRule="exact"/>
        <w:ind w:right="292"/>
        <w:jc w:val="center"/>
        <w:rPr>
          <w:sz w:val="38"/>
        </w:rPr>
      </w:pPr>
      <w:r>
        <w:rPr>
          <w:w w:val="65"/>
          <w:position w:val="-5"/>
          <w:sz w:val="38"/>
        </w:rPr>
        <w:t>...........................................</w:t>
      </w:r>
      <w:r>
        <w:rPr>
          <w:w w:val="65"/>
          <w:position w:val="-5"/>
          <w:sz w:val="38"/>
        </w:rPr>
        <w:tab/>
      </w:r>
      <w:r>
        <w:rPr>
          <w:w w:val="70"/>
          <w:sz w:val="38"/>
        </w:rPr>
        <w:t>..........................................</w:t>
      </w:r>
    </w:p>
    <w:p w14:paraId="3CF33957" w14:textId="360F5C61" w:rsidR="00F515B0" w:rsidRDefault="00000000">
      <w:pPr>
        <w:tabs>
          <w:tab w:val="left" w:pos="4939"/>
        </w:tabs>
        <w:spacing w:line="293" w:lineRule="exact"/>
        <w:ind w:right="319"/>
        <w:jc w:val="center"/>
        <w:rPr>
          <w:b/>
          <w:sz w:val="23"/>
        </w:rPr>
      </w:pPr>
      <w:r>
        <w:pict w14:anchorId="3B4EF4A3">
          <v:line id="_x0000_s1026" style="position:absolute;left:0;text-align:left;z-index:1312;mso-position-horizontal-relative:page" from="597.8pt,80.6pt" to="597.8pt,33.05pt" strokeweight=".72pt">
            <w10:wrap anchorx="page"/>
          </v:line>
        </w:pict>
      </w:r>
      <w:proofErr w:type="spellStart"/>
      <w:r>
        <w:rPr>
          <w:b/>
          <w:w w:val="95"/>
          <w:sz w:val="25"/>
        </w:rPr>
        <w:t>podpis</w:t>
      </w:r>
      <w:proofErr w:type="spellEnd"/>
      <w:r>
        <w:rPr>
          <w:b/>
          <w:spacing w:val="-5"/>
          <w:w w:val="95"/>
          <w:sz w:val="25"/>
        </w:rPr>
        <w:t xml:space="preserve"> </w:t>
      </w:r>
      <w:proofErr w:type="spellStart"/>
      <w:r>
        <w:rPr>
          <w:b/>
          <w:w w:val="95"/>
          <w:sz w:val="25"/>
        </w:rPr>
        <w:t>p</w:t>
      </w:r>
      <w:r w:rsidR="008D0BF1">
        <w:rPr>
          <w:b/>
          <w:w w:val="95"/>
          <w:sz w:val="25"/>
        </w:rPr>
        <w:t>rod</w:t>
      </w:r>
      <w:r>
        <w:rPr>
          <w:b/>
          <w:w w:val="95"/>
          <w:sz w:val="25"/>
        </w:rPr>
        <w:t>ávajícího</w:t>
      </w:r>
      <w:proofErr w:type="spellEnd"/>
      <w:r>
        <w:rPr>
          <w:b/>
          <w:w w:val="95"/>
          <w:sz w:val="25"/>
        </w:rPr>
        <w:tab/>
      </w:r>
      <w:proofErr w:type="spellStart"/>
      <w:r>
        <w:rPr>
          <w:b/>
          <w:position w:val="6"/>
          <w:sz w:val="23"/>
        </w:rPr>
        <w:t>podpis</w:t>
      </w:r>
      <w:proofErr w:type="spellEnd"/>
      <w:r>
        <w:rPr>
          <w:b/>
          <w:spacing w:val="50"/>
          <w:position w:val="6"/>
          <w:sz w:val="23"/>
        </w:rPr>
        <w:t xml:space="preserve"> </w:t>
      </w:r>
      <w:proofErr w:type="spellStart"/>
      <w:r>
        <w:rPr>
          <w:b/>
          <w:position w:val="6"/>
          <w:sz w:val="23"/>
        </w:rPr>
        <w:t>kupujícího</w:t>
      </w:r>
      <w:proofErr w:type="spellEnd"/>
    </w:p>
    <w:sectPr w:rsidR="00F515B0">
      <w:pgSz w:w="11970" w:h="16990"/>
      <w:pgMar w:top="1080" w:right="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9C2"/>
    <w:multiLevelType w:val="hybridMultilevel"/>
    <w:tmpl w:val="056C74AE"/>
    <w:lvl w:ilvl="0" w:tplc="A1B87ED0">
      <w:start w:val="1"/>
      <w:numFmt w:val="decimal"/>
      <w:lvlText w:val="%1)"/>
      <w:lvlJc w:val="left"/>
      <w:pPr>
        <w:ind w:left="553" w:hanging="436"/>
        <w:jc w:val="left"/>
      </w:pPr>
      <w:rPr>
        <w:rFonts w:hint="default"/>
        <w:b/>
        <w:bCs/>
        <w:w w:val="101"/>
      </w:rPr>
    </w:lvl>
    <w:lvl w:ilvl="1" w:tplc="66B6C78E">
      <w:numFmt w:val="bullet"/>
      <w:lvlText w:val="•"/>
      <w:lvlJc w:val="left"/>
      <w:pPr>
        <w:ind w:left="1642" w:hanging="436"/>
      </w:pPr>
      <w:rPr>
        <w:rFonts w:hint="default"/>
      </w:rPr>
    </w:lvl>
    <w:lvl w:ilvl="2" w:tplc="4B2AFAEC">
      <w:numFmt w:val="bullet"/>
      <w:lvlText w:val="•"/>
      <w:lvlJc w:val="left"/>
      <w:pPr>
        <w:ind w:left="2725" w:hanging="436"/>
      </w:pPr>
      <w:rPr>
        <w:rFonts w:hint="default"/>
      </w:rPr>
    </w:lvl>
    <w:lvl w:ilvl="3" w:tplc="D4E298FE">
      <w:numFmt w:val="bullet"/>
      <w:lvlText w:val="•"/>
      <w:lvlJc w:val="left"/>
      <w:pPr>
        <w:ind w:left="3807" w:hanging="436"/>
      </w:pPr>
      <w:rPr>
        <w:rFonts w:hint="default"/>
      </w:rPr>
    </w:lvl>
    <w:lvl w:ilvl="4" w:tplc="D80285F6">
      <w:numFmt w:val="bullet"/>
      <w:lvlText w:val="•"/>
      <w:lvlJc w:val="left"/>
      <w:pPr>
        <w:ind w:left="4890" w:hanging="436"/>
      </w:pPr>
      <w:rPr>
        <w:rFonts w:hint="default"/>
      </w:rPr>
    </w:lvl>
    <w:lvl w:ilvl="5" w:tplc="B23A0CF0">
      <w:numFmt w:val="bullet"/>
      <w:lvlText w:val="•"/>
      <w:lvlJc w:val="left"/>
      <w:pPr>
        <w:ind w:left="5973" w:hanging="436"/>
      </w:pPr>
      <w:rPr>
        <w:rFonts w:hint="default"/>
      </w:rPr>
    </w:lvl>
    <w:lvl w:ilvl="6" w:tplc="AF6EC48E">
      <w:numFmt w:val="bullet"/>
      <w:lvlText w:val="•"/>
      <w:lvlJc w:val="left"/>
      <w:pPr>
        <w:ind w:left="7055" w:hanging="436"/>
      </w:pPr>
      <w:rPr>
        <w:rFonts w:hint="default"/>
      </w:rPr>
    </w:lvl>
    <w:lvl w:ilvl="7" w:tplc="33000E86">
      <w:numFmt w:val="bullet"/>
      <w:lvlText w:val="•"/>
      <w:lvlJc w:val="left"/>
      <w:pPr>
        <w:ind w:left="8138" w:hanging="436"/>
      </w:pPr>
      <w:rPr>
        <w:rFonts w:hint="default"/>
      </w:rPr>
    </w:lvl>
    <w:lvl w:ilvl="8" w:tplc="68F8603A">
      <w:numFmt w:val="bullet"/>
      <w:lvlText w:val="•"/>
      <w:lvlJc w:val="left"/>
      <w:pPr>
        <w:ind w:left="9221" w:hanging="436"/>
      </w:pPr>
      <w:rPr>
        <w:rFonts w:hint="default"/>
      </w:rPr>
    </w:lvl>
  </w:abstractNum>
  <w:abstractNum w:abstractNumId="1" w15:restartNumberingAfterBreak="0">
    <w:nsid w:val="50CD00DE"/>
    <w:multiLevelType w:val="hybridMultilevel"/>
    <w:tmpl w:val="F2E6166C"/>
    <w:lvl w:ilvl="0" w:tplc="B00C69EC">
      <w:start w:val="1"/>
      <w:numFmt w:val="upperRoman"/>
      <w:lvlText w:val="%1."/>
      <w:lvlJc w:val="left"/>
      <w:pPr>
        <w:ind w:left="5250" w:hanging="496"/>
        <w:jc w:val="right"/>
      </w:pPr>
      <w:rPr>
        <w:rFonts w:hint="default"/>
        <w:w w:val="94"/>
      </w:rPr>
    </w:lvl>
    <w:lvl w:ilvl="1" w:tplc="FC26C2DC">
      <w:numFmt w:val="bullet"/>
      <w:lvlText w:val="•"/>
      <w:lvlJc w:val="left"/>
      <w:pPr>
        <w:ind w:left="5874" w:hanging="496"/>
      </w:pPr>
      <w:rPr>
        <w:rFonts w:hint="default"/>
      </w:rPr>
    </w:lvl>
    <w:lvl w:ilvl="2" w:tplc="EDEAAD5A">
      <w:numFmt w:val="bullet"/>
      <w:lvlText w:val="•"/>
      <w:lvlJc w:val="left"/>
      <w:pPr>
        <w:ind w:left="6489" w:hanging="496"/>
      </w:pPr>
      <w:rPr>
        <w:rFonts w:hint="default"/>
      </w:rPr>
    </w:lvl>
    <w:lvl w:ilvl="3" w:tplc="E1CCEFB2">
      <w:numFmt w:val="bullet"/>
      <w:lvlText w:val="•"/>
      <w:lvlJc w:val="left"/>
      <w:pPr>
        <w:ind w:left="7104" w:hanging="496"/>
      </w:pPr>
      <w:rPr>
        <w:rFonts w:hint="default"/>
      </w:rPr>
    </w:lvl>
    <w:lvl w:ilvl="4" w:tplc="FF7AA8C0">
      <w:numFmt w:val="bullet"/>
      <w:lvlText w:val="•"/>
      <w:lvlJc w:val="left"/>
      <w:pPr>
        <w:ind w:left="7718" w:hanging="496"/>
      </w:pPr>
      <w:rPr>
        <w:rFonts w:hint="default"/>
      </w:rPr>
    </w:lvl>
    <w:lvl w:ilvl="5" w:tplc="417484C0">
      <w:numFmt w:val="bullet"/>
      <w:lvlText w:val="•"/>
      <w:lvlJc w:val="left"/>
      <w:pPr>
        <w:ind w:left="8333" w:hanging="496"/>
      </w:pPr>
      <w:rPr>
        <w:rFonts w:hint="default"/>
      </w:rPr>
    </w:lvl>
    <w:lvl w:ilvl="6" w:tplc="57826EFA">
      <w:numFmt w:val="bullet"/>
      <w:lvlText w:val="•"/>
      <w:lvlJc w:val="left"/>
      <w:pPr>
        <w:ind w:left="8948" w:hanging="496"/>
      </w:pPr>
      <w:rPr>
        <w:rFonts w:hint="default"/>
      </w:rPr>
    </w:lvl>
    <w:lvl w:ilvl="7" w:tplc="F594CB98">
      <w:numFmt w:val="bullet"/>
      <w:lvlText w:val="•"/>
      <w:lvlJc w:val="left"/>
      <w:pPr>
        <w:ind w:left="9563" w:hanging="496"/>
      </w:pPr>
      <w:rPr>
        <w:rFonts w:hint="default"/>
      </w:rPr>
    </w:lvl>
    <w:lvl w:ilvl="8" w:tplc="44387A16">
      <w:numFmt w:val="bullet"/>
      <w:lvlText w:val="•"/>
      <w:lvlJc w:val="left"/>
      <w:pPr>
        <w:ind w:left="10177" w:hanging="496"/>
      </w:pPr>
      <w:rPr>
        <w:rFonts w:hint="default"/>
      </w:rPr>
    </w:lvl>
  </w:abstractNum>
  <w:num w:numId="1" w16cid:durableId="865413576">
    <w:abstractNumId w:val="0"/>
  </w:num>
  <w:num w:numId="2" w16cid:durableId="201263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5B0"/>
    <w:rsid w:val="008D0BF1"/>
    <w:rsid w:val="00F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CB29960"/>
  <w15:docId w15:val="{CC8DBD52-49E8-4D21-93BB-36C974A6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8"/>
      <w:ind w:left="4645" w:hanging="498"/>
      <w:outlineLvl w:val="0"/>
    </w:pPr>
    <w:rPr>
      <w:b/>
      <w:bCs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88"/>
      <w:ind w:left="553" w:hanging="520"/>
    </w:pPr>
  </w:style>
  <w:style w:type="paragraph" w:customStyle="1" w:styleId="TableParagraph">
    <w:name w:val="Table Paragraph"/>
    <w:basedOn w:val="Normln"/>
    <w:uiPriority w:val="1"/>
    <w:qFormat/>
    <w:pPr>
      <w:spacing w:before="80"/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2023-04-19T08:59:00Z</dcterms:created>
  <dcterms:modified xsi:type="dcterms:W3CDTF">2023-04-19T07:00:00Z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2023-04-19T00:00:00Z</vt:filetime>
  </property>
</Properties>
</file>